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45663E" w14:textId="31694F18" w:rsidR="00E16913" w:rsidRDefault="00744238" w:rsidP="00DC46B7">
      <w:pPr>
        <w:rPr>
          <w:rFonts w:cs="Arial"/>
          <w:b/>
          <w:lang w:val="en-GB"/>
        </w:rPr>
        <w:sectPr w:rsidR="00E16913" w:rsidSect="00D84A0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567" w:footer="567" w:gutter="0"/>
          <w:cols w:space="708"/>
          <w:titlePg/>
          <w:docGrid w:linePitch="360"/>
        </w:sectPr>
      </w:pPr>
      <w:r w:rsidRPr="00744238">
        <w:rPr>
          <w:rFonts w:cs="Arial"/>
          <w:b/>
          <w:noProof/>
        </w:rPr>
        <w:drawing>
          <wp:anchor distT="0" distB="0" distL="114300" distR="114300" simplePos="0" relativeHeight="251895296" behindDoc="0" locked="0" layoutInCell="1" allowOverlap="1" wp14:anchorId="051E4C81" wp14:editId="48BEC833">
            <wp:simplePos x="0" y="0"/>
            <wp:positionH relativeFrom="page">
              <wp:align>left</wp:align>
            </wp:positionH>
            <wp:positionV relativeFrom="page">
              <wp:align>top</wp:align>
            </wp:positionV>
            <wp:extent cx="7560000" cy="10605600"/>
            <wp:effectExtent l="0" t="0" r="3175" b="5715"/>
            <wp:wrapSquare wrapText="bothSides"/>
            <wp:docPr id="70" name="Afbeelding 70" descr="C:\Users\NKL\Desktop\UDC-02220 CV+\UDC-02220A_Optelec ClearView+ User Manual Front Cover EN_NL_FR_IT_SP_DE_CHIN_JAP 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L\Desktop\UDC-02220 CV+\UDC-02220A_Optelec ClearView+ User Manual Front Cover EN_NL_FR_IT_SP_DE_CHIN_JAP V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0000" cy="1060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03342" w14:textId="77777777" w:rsidR="002C229E" w:rsidRDefault="002C229E" w:rsidP="00DC46B7">
      <w:pPr>
        <w:rPr>
          <w:rFonts w:cs="Arial"/>
          <w:b/>
          <w:lang w:val="en-GB"/>
        </w:rPr>
        <w:sectPr w:rsidR="002C229E" w:rsidSect="00D84A02">
          <w:headerReference w:type="first" r:id="rId15"/>
          <w:footerReference w:type="first" r:id="rId16"/>
          <w:pgSz w:w="11906" w:h="16838" w:code="9"/>
          <w:pgMar w:top="1134" w:right="1134" w:bottom="1134" w:left="1134" w:header="567" w:footer="567" w:gutter="0"/>
          <w:cols w:space="708"/>
          <w:titlePg/>
          <w:docGrid w:linePitch="360"/>
        </w:sectPr>
      </w:pPr>
    </w:p>
    <w:p w14:paraId="626B69E7" w14:textId="77777777" w:rsidR="00DC46B7" w:rsidRPr="00AD409A" w:rsidRDefault="00DC46B7" w:rsidP="00DC46B7">
      <w:pPr>
        <w:rPr>
          <w:rFonts w:cs="Arial"/>
          <w:b/>
          <w:lang w:val="en-GB"/>
        </w:rPr>
      </w:pPr>
    </w:p>
    <w:p w14:paraId="4DCAB795" w14:textId="77777777" w:rsidR="00DC46B7" w:rsidRPr="00AD409A" w:rsidRDefault="00DC46B7" w:rsidP="00DC46B7">
      <w:pPr>
        <w:rPr>
          <w:rFonts w:cs="Arial"/>
          <w:b/>
          <w:lang w:val="en-GB"/>
        </w:rPr>
      </w:pPr>
    </w:p>
    <w:p w14:paraId="74F1A1D9" w14:textId="77777777" w:rsidR="00DC46B7" w:rsidRPr="00AD409A" w:rsidRDefault="00DC46B7" w:rsidP="00DC46B7">
      <w:pPr>
        <w:rPr>
          <w:rFonts w:cs="Arial"/>
          <w:b/>
          <w:lang w:val="en-GB"/>
        </w:rPr>
      </w:pPr>
    </w:p>
    <w:p w14:paraId="74DAF00C" w14:textId="77777777" w:rsidR="00DC46B7" w:rsidRPr="00E405C1" w:rsidRDefault="00A85115" w:rsidP="00DC46B7">
      <w:pPr>
        <w:jc w:val="center"/>
        <w:rPr>
          <w:rFonts w:cs="Arial"/>
          <w:b/>
          <w:lang w:val="de-DE"/>
        </w:rPr>
      </w:pPr>
      <w:r>
        <w:rPr>
          <w:rFonts w:cs="Arial"/>
          <w:b/>
          <w:noProof/>
        </w:rPr>
        <w:drawing>
          <wp:inline distT="0" distB="0" distL="0" distR="0" wp14:anchorId="0F1C3F15" wp14:editId="49ACC086">
            <wp:extent cx="3562350" cy="676275"/>
            <wp:effectExtent l="19050" t="0" r="0" b="0"/>
            <wp:docPr id="77" name="Afbeelding 77" descr="ClearView+ Logo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earView+ Logo Manual"/>
                    <pic:cNvPicPr>
                      <a:picLocks noChangeAspect="1" noChangeArrowheads="1"/>
                    </pic:cNvPicPr>
                  </pic:nvPicPr>
                  <pic:blipFill>
                    <a:blip r:embed="rId17" cstate="print"/>
                    <a:srcRect/>
                    <a:stretch>
                      <a:fillRect/>
                    </a:stretch>
                  </pic:blipFill>
                  <pic:spPr bwMode="auto">
                    <a:xfrm>
                      <a:off x="0" y="0"/>
                      <a:ext cx="3562350" cy="676275"/>
                    </a:xfrm>
                    <a:prstGeom prst="rect">
                      <a:avLst/>
                    </a:prstGeom>
                    <a:noFill/>
                    <a:ln w="9525">
                      <a:noFill/>
                      <a:miter lim="800000"/>
                      <a:headEnd/>
                      <a:tailEnd/>
                    </a:ln>
                  </pic:spPr>
                </pic:pic>
              </a:graphicData>
            </a:graphic>
          </wp:inline>
        </w:drawing>
      </w:r>
    </w:p>
    <w:p w14:paraId="0E38040F" w14:textId="77777777" w:rsidR="00DC46B7" w:rsidRPr="00E405C1" w:rsidRDefault="00DC46B7" w:rsidP="00DC46B7">
      <w:pPr>
        <w:rPr>
          <w:rFonts w:cs="Arial"/>
          <w:b/>
          <w:lang w:val="de-DE"/>
        </w:rPr>
      </w:pPr>
    </w:p>
    <w:p w14:paraId="16006521" w14:textId="77777777" w:rsidR="00DC46B7" w:rsidRPr="00E405C1" w:rsidRDefault="00DC46B7" w:rsidP="00DC46B7">
      <w:pPr>
        <w:rPr>
          <w:rFonts w:cs="Arial"/>
          <w:b/>
          <w:lang w:val="de-DE"/>
        </w:rPr>
      </w:pPr>
    </w:p>
    <w:p w14:paraId="283466E0" w14:textId="77777777" w:rsidR="00DC46B7" w:rsidRPr="00E405C1" w:rsidRDefault="00DC46B7" w:rsidP="00DC46B7">
      <w:pPr>
        <w:rPr>
          <w:rFonts w:cs="Arial"/>
          <w:b/>
          <w:szCs w:val="36"/>
          <w:lang w:val="de-DE"/>
        </w:rPr>
        <w:sectPr w:rsidR="00DC46B7" w:rsidRPr="00E405C1" w:rsidSect="00D84A02">
          <w:headerReference w:type="first" r:id="rId18"/>
          <w:footerReference w:type="first" r:id="rId19"/>
          <w:pgSz w:w="11906" w:h="16838" w:code="9"/>
          <w:pgMar w:top="1134" w:right="1134" w:bottom="1134" w:left="1134" w:header="567" w:footer="567" w:gutter="0"/>
          <w:cols w:space="708"/>
          <w:titlePg/>
          <w:docGrid w:linePitch="360"/>
        </w:sectPr>
      </w:pPr>
    </w:p>
    <w:p w14:paraId="75F01030" w14:textId="77777777" w:rsidR="002D6207" w:rsidRDefault="002D6207" w:rsidP="00DC46B7">
      <w:pPr>
        <w:tabs>
          <w:tab w:val="left" w:pos="11700"/>
        </w:tabs>
        <w:jc w:val="right"/>
        <w:rPr>
          <w:rFonts w:cs="Arial"/>
          <w:b/>
          <w:szCs w:val="36"/>
          <w:lang w:val="de-DE"/>
        </w:rPr>
      </w:pPr>
    </w:p>
    <w:p w14:paraId="7D5B6894" w14:textId="77777777" w:rsidR="00DC46B7" w:rsidRPr="003928CD" w:rsidRDefault="00DC46B7" w:rsidP="00DC46B7">
      <w:pPr>
        <w:tabs>
          <w:tab w:val="left" w:pos="11700"/>
        </w:tabs>
        <w:jc w:val="right"/>
        <w:rPr>
          <w:rFonts w:cs="Arial"/>
          <w:b/>
          <w:szCs w:val="36"/>
          <w:lang w:val="de-DE"/>
        </w:rPr>
      </w:pPr>
      <w:r w:rsidRPr="003928CD">
        <w:rPr>
          <w:rFonts w:cs="Arial"/>
          <w:b/>
          <w:szCs w:val="36"/>
          <w:lang w:val="de-DE"/>
        </w:rPr>
        <w:t xml:space="preserve">User </w:t>
      </w:r>
      <w:r>
        <w:rPr>
          <w:rFonts w:cs="Arial"/>
          <w:b/>
          <w:szCs w:val="36"/>
          <w:lang w:val="de-DE"/>
        </w:rPr>
        <w:t>M</w:t>
      </w:r>
      <w:r w:rsidRPr="003928CD">
        <w:rPr>
          <w:rFonts w:cs="Arial"/>
          <w:b/>
          <w:szCs w:val="36"/>
          <w:lang w:val="de-DE"/>
        </w:rPr>
        <w:t>anual</w:t>
      </w:r>
    </w:p>
    <w:p w14:paraId="36C7E15D" w14:textId="77777777" w:rsidR="00DC46B7" w:rsidRDefault="00DC46B7" w:rsidP="00DC46B7">
      <w:pPr>
        <w:tabs>
          <w:tab w:val="left" w:pos="11700"/>
        </w:tabs>
        <w:jc w:val="right"/>
        <w:rPr>
          <w:rFonts w:cs="Arial"/>
          <w:b/>
          <w:szCs w:val="36"/>
          <w:lang w:val="de-DE"/>
        </w:rPr>
      </w:pPr>
      <w:r w:rsidRPr="00A45129">
        <w:rPr>
          <w:rFonts w:cs="Arial"/>
          <w:b/>
          <w:szCs w:val="36"/>
          <w:lang w:val="de-DE"/>
        </w:rPr>
        <w:t>Bedienungsanleitung</w:t>
      </w:r>
    </w:p>
    <w:p w14:paraId="2D1D8055" w14:textId="77777777" w:rsidR="00DC46B7" w:rsidRPr="00FA7DEB" w:rsidRDefault="00DC46B7" w:rsidP="00DC46B7">
      <w:pPr>
        <w:tabs>
          <w:tab w:val="left" w:pos="11700"/>
        </w:tabs>
        <w:jc w:val="right"/>
        <w:rPr>
          <w:rFonts w:cs="Arial"/>
          <w:b/>
          <w:szCs w:val="36"/>
          <w:lang w:val="de-DE"/>
        </w:rPr>
      </w:pPr>
      <w:r w:rsidRPr="00A0796C">
        <w:rPr>
          <w:rFonts w:cs="Arial"/>
          <w:b/>
          <w:szCs w:val="36"/>
          <w:lang w:val="de-DE"/>
        </w:rPr>
        <w:t xml:space="preserve">Manuel </w:t>
      </w:r>
      <w:proofErr w:type="spellStart"/>
      <w:r w:rsidRPr="00A0796C">
        <w:rPr>
          <w:rFonts w:cs="Arial"/>
          <w:b/>
          <w:szCs w:val="36"/>
          <w:lang w:val="de-DE"/>
        </w:rPr>
        <w:t>d’utilisation</w:t>
      </w:r>
      <w:proofErr w:type="spellEnd"/>
    </w:p>
    <w:p w14:paraId="5FD104A9" w14:textId="77777777" w:rsidR="00DC46B7" w:rsidRPr="00DC46B7" w:rsidRDefault="00DC46B7" w:rsidP="00DC46B7">
      <w:pPr>
        <w:tabs>
          <w:tab w:val="left" w:pos="11700"/>
        </w:tabs>
        <w:jc w:val="right"/>
        <w:rPr>
          <w:rFonts w:cs="Arial"/>
          <w:b/>
          <w:szCs w:val="36"/>
          <w:lang w:val="de-DE"/>
        </w:rPr>
      </w:pPr>
      <w:proofErr w:type="spellStart"/>
      <w:r w:rsidRPr="00DC46B7">
        <w:rPr>
          <w:rFonts w:cs="Arial"/>
          <w:b/>
          <w:szCs w:val="36"/>
          <w:lang w:val="de-DE"/>
        </w:rPr>
        <w:t>Gebruikershandleiding</w:t>
      </w:r>
      <w:proofErr w:type="spellEnd"/>
    </w:p>
    <w:p w14:paraId="70ACA1AE" w14:textId="77777777" w:rsidR="00DC46B7" w:rsidRPr="00DC46B7" w:rsidRDefault="00DC46B7" w:rsidP="00DC46B7">
      <w:pPr>
        <w:tabs>
          <w:tab w:val="left" w:pos="11700"/>
        </w:tabs>
        <w:jc w:val="right"/>
        <w:rPr>
          <w:b/>
          <w:noProof/>
          <w:szCs w:val="36"/>
          <w:lang w:val="it-IT"/>
        </w:rPr>
      </w:pPr>
      <w:r w:rsidRPr="00DC46B7">
        <w:rPr>
          <w:b/>
          <w:noProof/>
          <w:szCs w:val="36"/>
          <w:lang w:val="it-IT"/>
        </w:rPr>
        <w:t>Manuale utente</w:t>
      </w:r>
    </w:p>
    <w:p w14:paraId="29C38BB2" w14:textId="77777777" w:rsidR="00DC46B7" w:rsidRDefault="00DC46B7" w:rsidP="00DC46B7">
      <w:pPr>
        <w:tabs>
          <w:tab w:val="left" w:pos="11700"/>
        </w:tabs>
        <w:jc w:val="right"/>
        <w:rPr>
          <w:rFonts w:cs="Arial"/>
          <w:b/>
          <w:color w:val="000000"/>
          <w:szCs w:val="36"/>
          <w:lang w:val="es-ES"/>
        </w:rPr>
      </w:pPr>
      <w:r w:rsidRPr="00AE431A">
        <w:rPr>
          <w:rFonts w:cs="Arial"/>
          <w:b/>
          <w:color w:val="000000"/>
          <w:szCs w:val="36"/>
          <w:lang w:val="es-ES"/>
        </w:rPr>
        <w:t>Manual del usuario</w:t>
      </w:r>
    </w:p>
    <w:p w14:paraId="4DD2EC54" w14:textId="401B8A50" w:rsidR="00DC46B7" w:rsidRPr="00DC46B7" w:rsidRDefault="00DC46B7" w:rsidP="00DC46B7">
      <w:pPr>
        <w:jc w:val="right"/>
        <w:rPr>
          <w:rFonts w:eastAsia="MS PGothic"/>
          <w:b/>
          <w:bCs/>
          <w:szCs w:val="36"/>
          <w:lang w:val="it-IT"/>
        </w:rPr>
      </w:pPr>
    </w:p>
    <w:p w14:paraId="1F6820E6" w14:textId="77777777" w:rsidR="00DC46B7" w:rsidRDefault="00DC46B7" w:rsidP="00DC46B7">
      <w:pPr>
        <w:tabs>
          <w:tab w:val="left" w:pos="11700"/>
        </w:tabs>
        <w:jc w:val="right"/>
        <w:rPr>
          <w:b/>
          <w:noProof/>
          <w:szCs w:val="36"/>
          <w:lang w:val="de-DE"/>
        </w:rPr>
      </w:pPr>
    </w:p>
    <w:p w14:paraId="5A38F8F1" w14:textId="77777777" w:rsidR="00DC46B7" w:rsidRDefault="00DC46B7" w:rsidP="00DC46B7">
      <w:pPr>
        <w:tabs>
          <w:tab w:val="left" w:pos="11700"/>
        </w:tabs>
        <w:rPr>
          <w:rFonts w:cs="Arial"/>
          <w:b/>
          <w:szCs w:val="36"/>
          <w:lang w:val="de-DE"/>
        </w:rPr>
      </w:pPr>
      <w:r w:rsidRPr="003928CD">
        <w:rPr>
          <w:rFonts w:cs="Arial"/>
          <w:b/>
          <w:szCs w:val="36"/>
          <w:lang w:val="de-DE"/>
        </w:rPr>
        <w:t>English</w:t>
      </w:r>
    </w:p>
    <w:p w14:paraId="56B30DD1" w14:textId="77777777" w:rsidR="00DC46B7" w:rsidRPr="00A45129" w:rsidRDefault="00DC46B7" w:rsidP="00DC46B7">
      <w:pPr>
        <w:tabs>
          <w:tab w:val="left" w:pos="11700"/>
        </w:tabs>
        <w:rPr>
          <w:rFonts w:cs="Arial"/>
          <w:b/>
          <w:szCs w:val="36"/>
          <w:lang w:val="de-DE"/>
        </w:rPr>
      </w:pPr>
      <w:r w:rsidRPr="00A45129">
        <w:rPr>
          <w:rFonts w:cs="Arial"/>
          <w:b/>
          <w:szCs w:val="36"/>
          <w:lang w:val="de-DE"/>
        </w:rPr>
        <w:t>Deutsch</w:t>
      </w:r>
    </w:p>
    <w:p w14:paraId="2E25E3B8" w14:textId="77777777" w:rsidR="00DC46B7" w:rsidRPr="00817412" w:rsidRDefault="00DC46B7" w:rsidP="00DC46B7">
      <w:pPr>
        <w:tabs>
          <w:tab w:val="left" w:pos="11700"/>
        </w:tabs>
        <w:rPr>
          <w:rFonts w:cs="Arial"/>
          <w:b/>
          <w:szCs w:val="36"/>
          <w:lang w:val="de-DE"/>
        </w:rPr>
      </w:pPr>
      <w:r w:rsidRPr="00817412">
        <w:rPr>
          <w:rFonts w:cs="Arial"/>
          <w:b/>
          <w:szCs w:val="36"/>
          <w:lang w:val="de-DE"/>
        </w:rPr>
        <w:t>Français</w:t>
      </w:r>
    </w:p>
    <w:p w14:paraId="7E9DC6AF" w14:textId="77777777" w:rsidR="00DC46B7" w:rsidRPr="00EC091E" w:rsidRDefault="00DC46B7" w:rsidP="00DC46B7">
      <w:pPr>
        <w:tabs>
          <w:tab w:val="left" w:pos="11700"/>
        </w:tabs>
        <w:rPr>
          <w:rFonts w:cs="Arial"/>
          <w:b/>
          <w:szCs w:val="36"/>
          <w:lang w:val="de-DE"/>
        </w:rPr>
      </w:pPr>
      <w:proofErr w:type="spellStart"/>
      <w:r w:rsidRPr="00EC091E">
        <w:rPr>
          <w:rFonts w:cs="Arial"/>
          <w:b/>
          <w:szCs w:val="36"/>
          <w:lang w:val="de-DE"/>
        </w:rPr>
        <w:t>Nederlands</w:t>
      </w:r>
      <w:proofErr w:type="spellEnd"/>
    </w:p>
    <w:p w14:paraId="05DC144D" w14:textId="77777777" w:rsidR="00DC46B7" w:rsidRPr="00DC46B7" w:rsidRDefault="00DC46B7" w:rsidP="00DC46B7">
      <w:pPr>
        <w:tabs>
          <w:tab w:val="left" w:pos="11700"/>
        </w:tabs>
        <w:jc w:val="left"/>
        <w:rPr>
          <w:b/>
          <w:noProof/>
          <w:szCs w:val="36"/>
          <w:lang w:val="de-DE"/>
        </w:rPr>
      </w:pPr>
      <w:proofErr w:type="spellStart"/>
      <w:r w:rsidRPr="00DC46B7">
        <w:rPr>
          <w:rFonts w:cs="Arial"/>
          <w:b/>
          <w:color w:val="000000"/>
          <w:szCs w:val="36"/>
          <w:lang w:val="de-DE"/>
        </w:rPr>
        <w:t>Italiano</w:t>
      </w:r>
      <w:proofErr w:type="spellEnd"/>
    </w:p>
    <w:p w14:paraId="670370AA" w14:textId="77777777" w:rsidR="00DC46B7" w:rsidRPr="005B2F0A" w:rsidRDefault="00DC46B7" w:rsidP="00DC46B7">
      <w:pPr>
        <w:tabs>
          <w:tab w:val="left" w:pos="11700"/>
        </w:tabs>
        <w:jc w:val="left"/>
        <w:rPr>
          <w:rFonts w:cs="Arial"/>
          <w:b/>
          <w:szCs w:val="36"/>
        </w:rPr>
      </w:pPr>
      <w:proofErr w:type="spellStart"/>
      <w:r w:rsidRPr="005B2F0A">
        <w:rPr>
          <w:rFonts w:cs="Arial"/>
          <w:b/>
          <w:szCs w:val="36"/>
        </w:rPr>
        <w:t>Español</w:t>
      </w:r>
      <w:proofErr w:type="spellEnd"/>
    </w:p>
    <w:p w14:paraId="49636D6D" w14:textId="77777777" w:rsidR="00DC46B7" w:rsidRPr="00E534DD" w:rsidRDefault="00DC46B7" w:rsidP="00DC46B7">
      <w:pPr>
        <w:tabs>
          <w:tab w:val="left" w:pos="11700"/>
        </w:tabs>
        <w:rPr>
          <w:rFonts w:cs="Arial"/>
          <w:b/>
        </w:rPr>
        <w:sectPr w:rsidR="00DC46B7" w:rsidRPr="00E534DD" w:rsidSect="009B11FB">
          <w:type w:val="continuous"/>
          <w:pgSz w:w="11906" w:h="16838" w:code="9"/>
          <w:pgMar w:top="1134" w:right="1106" w:bottom="1134" w:left="1080" w:header="567" w:footer="567" w:gutter="0"/>
          <w:cols w:num="2" w:space="708" w:equalWidth="0">
            <w:col w:w="5400" w:space="627"/>
            <w:col w:w="3693"/>
          </w:cols>
          <w:titlePg/>
          <w:docGrid w:linePitch="360"/>
        </w:sectPr>
      </w:pPr>
    </w:p>
    <w:p w14:paraId="0669CFEF" w14:textId="77777777" w:rsidR="00DC46B7" w:rsidRPr="00E534DD" w:rsidRDefault="00DC46B7" w:rsidP="00DC46B7">
      <w:pPr>
        <w:jc w:val="center"/>
        <w:rPr>
          <w:rFonts w:cs="Arial"/>
          <w:b/>
          <w:szCs w:val="36"/>
        </w:rPr>
      </w:pPr>
      <w:r w:rsidRPr="00E534DD">
        <w:rPr>
          <w:rFonts w:cs="Arial"/>
          <w:b/>
          <w:szCs w:val="36"/>
        </w:rPr>
        <w:t xml:space="preserve">Version </w:t>
      </w:r>
      <w:r w:rsidR="0086017F" w:rsidRPr="00E534DD">
        <w:rPr>
          <w:rFonts w:cs="Arial"/>
          <w:b/>
          <w:szCs w:val="36"/>
        </w:rPr>
        <w:t>8</w:t>
      </w:r>
      <w:r w:rsidRPr="00E534DD">
        <w:rPr>
          <w:rFonts w:cs="Arial"/>
          <w:b/>
          <w:szCs w:val="36"/>
        </w:rPr>
        <w:t>.</w:t>
      </w:r>
      <w:r w:rsidR="0086017F" w:rsidRPr="00E534DD">
        <w:rPr>
          <w:rFonts w:cs="Arial"/>
          <w:b/>
          <w:szCs w:val="36"/>
        </w:rPr>
        <w:t>0</w:t>
      </w:r>
    </w:p>
    <w:p w14:paraId="245AB56E" w14:textId="77777777" w:rsidR="00DC46B7" w:rsidRPr="008A1F09" w:rsidRDefault="00FA763B" w:rsidP="00DC46B7">
      <w:pPr>
        <w:jc w:val="center"/>
        <w:rPr>
          <w:rFonts w:cs="Arial"/>
          <w:b/>
          <w:szCs w:val="36"/>
          <w:lang w:val="en-GB"/>
        </w:rPr>
      </w:pPr>
      <w:r>
        <w:rPr>
          <w:rFonts w:cs="Arial"/>
          <w:b/>
          <w:szCs w:val="36"/>
          <w:lang w:val="en-GB"/>
        </w:rPr>
        <w:t>Copyright 201</w:t>
      </w:r>
      <w:r w:rsidR="0086017F">
        <w:rPr>
          <w:rFonts w:cs="Arial"/>
          <w:b/>
          <w:szCs w:val="36"/>
          <w:lang w:val="en-GB"/>
        </w:rPr>
        <w:t>8</w:t>
      </w:r>
      <w:r w:rsidR="00DC46B7" w:rsidRPr="008A1F09">
        <w:rPr>
          <w:rFonts w:cs="Arial"/>
          <w:b/>
          <w:szCs w:val="36"/>
          <w:lang w:val="en-GB"/>
        </w:rPr>
        <w:t xml:space="preserve"> Optelec, the </w:t>
      </w:r>
      <w:smartTag w:uri="urn:schemas-microsoft-com:office:smarttags" w:element="place">
        <w:smartTag w:uri="urn:schemas-microsoft-com:office:smarttags" w:element="country-region">
          <w:r w:rsidR="00DC46B7" w:rsidRPr="008A1F09">
            <w:rPr>
              <w:rFonts w:cs="Arial"/>
              <w:b/>
              <w:szCs w:val="36"/>
              <w:lang w:val="en-GB"/>
            </w:rPr>
            <w:t>Netherlands</w:t>
          </w:r>
        </w:smartTag>
      </w:smartTag>
    </w:p>
    <w:p w14:paraId="46EEF9E1" w14:textId="77777777" w:rsidR="00DC46B7" w:rsidRPr="008A1F09" w:rsidRDefault="00DC46B7" w:rsidP="00DC46B7">
      <w:pPr>
        <w:jc w:val="center"/>
        <w:rPr>
          <w:rFonts w:cs="Arial"/>
          <w:b/>
          <w:szCs w:val="36"/>
          <w:lang w:val="en-GB"/>
        </w:rPr>
      </w:pPr>
      <w:r w:rsidRPr="008A1F09">
        <w:rPr>
          <w:rFonts w:cs="Arial"/>
          <w:b/>
          <w:szCs w:val="36"/>
          <w:lang w:val="en-GB"/>
        </w:rPr>
        <w:t>All rights reserved</w:t>
      </w:r>
    </w:p>
    <w:p w14:paraId="58F4FA10" w14:textId="77777777" w:rsidR="00DC46B7" w:rsidRPr="00FA763B" w:rsidRDefault="00DC46B7" w:rsidP="00DC46B7">
      <w:pPr>
        <w:rPr>
          <w:lang w:val="en-US"/>
        </w:rPr>
      </w:pPr>
    </w:p>
    <w:p w14:paraId="492A2309" w14:textId="77777777" w:rsidR="00DC46B7" w:rsidRPr="00FA763B" w:rsidRDefault="00DC46B7" w:rsidP="00DC46B7">
      <w:pPr>
        <w:rPr>
          <w:lang w:val="en-US"/>
        </w:rPr>
      </w:pPr>
    </w:p>
    <w:p w14:paraId="708EE755" w14:textId="77777777" w:rsidR="00DC46B7" w:rsidRPr="00FA763B" w:rsidRDefault="00DC46B7" w:rsidP="00DC46B7">
      <w:pPr>
        <w:rPr>
          <w:lang w:val="en-US"/>
        </w:rPr>
      </w:pPr>
    </w:p>
    <w:p w14:paraId="354DAAA1" w14:textId="77777777" w:rsidR="00DC46B7" w:rsidRPr="0085027D" w:rsidRDefault="00A85115" w:rsidP="00DC46B7">
      <w:pPr>
        <w:jc w:val="center"/>
      </w:pPr>
      <w:r>
        <w:rPr>
          <w:noProof/>
        </w:rPr>
        <w:drawing>
          <wp:inline distT="0" distB="0" distL="0" distR="0" wp14:anchorId="0362C1DB" wp14:editId="7EB3949E">
            <wp:extent cx="2257425" cy="1133475"/>
            <wp:effectExtent l="19050" t="0" r="9525" b="0"/>
            <wp:docPr id="78" name="Afbeelding 78"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telec Logo Color Exact_RGB"/>
                    <pic:cNvPicPr>
                      <a:picLocks noChangeAspect="1" noChangeArrowheads="1"/>
                    </pic:cNvPicPr>
                  </pic:nvPicPr>
                  <pic:blipFill>
                    <a:blip r:embed="rId20" cstate="print"/>
                    <a:srcRect/>
                    <a:stretch>
                      <a:fillRect/>
                    </a:stretch>
                  </pic:blipFill>
                  <pic:spPr bwMode="auto">
                    <a:xfrm>
                      <a:off x="0" y="0"/>
                      <a:ext cx="2257425" cy="1133475"/>
                    </a:xfrm>
                    <a:prstGeom prst="rect">
                      <a:avLst/>
                    </a:prstGeom>
                    <a:noFill/>
                    <a:ln w="9525">
                      <a:noFill/>
                      <a:miter lim="800000"/>
                      <a:headEnd/>
                      <a:tailEnd/>
                    </a:ln>
                  </pic:spPr>
                </pic:pic>
              </a:graphicData>
            </a:graphic>
          </wp:inline>
        </w:drawing>
      </w:r>
    </w:p>
    <w:p w14:paraId="7F97BAFA" w14:textId="77777777" w:rsidR="00DC46B7" w:rsidRPr="001E55FA" w:rsidRDefault="00DC46B7" w:rsidP="00DC46B7">
      <w:pPr>
        <w:jc w:val="center"/>
        <w:rPr>
          <w:rFonts w:cs="Arial"/>
          <w:szCs w:val="36"/>
        </w:rPr>
      </w:pPr>
      <w:r w:rsidRPr="001E55FA">
        <w:rPr>
          <w:rFonts w:cs="Arial"/>
          <w:szCs w:val="36"/>
        </w:rPr>
        <w:t>Optelec</w:t>
      </w:r>
    </w:p>
    <w:p w14:paraId="7AECF683" w14:textId="77777777" w:rsidR="00DC46B7" w:rsidRPr="001E55FA" w:rsidRDefault="00DC46B7" w:rsidP="00DC46B7">
      <w:pPr>
        <w:jc w:val="center"/>
        <w:rPr>
          <w:rFonts w:cs="Arial"/>
          <w:szCs w:val="36"/>
        </w:rPr>
      </w:pPr>
      <w:r w:rsidRPr="001E55FA">
        <w:rPr>
          <w:rFonts w:cs="Arial"/>
          <w:szCs w:val="36"/>
        </w:rPr>
        <w:t>P.O. Box 399</w:t>
      </w:r>
    </w:p>
    <w:p w14:paraId="6FB9FCCB" w14:textId="77777777" w:rsidR="00DC46B7" w:rsidRPr="001E55FA" w:rsidRDefault="00DC46B7" w:rsidP="00DC46B7">
      <w:pPr>
        <w:jc w:val="center"/>
        <w:rPr>
          <w:rFonts w:cs="Arial"/>
          <w:szCs w:val="36"/>
        </w:rPr>
      </w:pPr>
      <w:r w:rsidRPr="001E55FA">
        <w:rPr>
          <w:rFonts w:cs="Arial"/>
          <w:szCs w:val="36"/>
        </w:rPr>
        <w:t>2993 LT  Barendrecht</w:t>
      </w:r>
    </w:p>
    <w:p w14:paraId="4D23E5AA" w14:textId="77777777" w:rsidR="00DC46B7" w:rsidRPr="008A1F09" w:rsidRDefault="00DC46B7" w:rsidP="00DC46B7">
      <w:pPr>
        <w:jc w:val="center"/>
        <w:rPr>
          <w:rFonts w:cs="Arial"/>
          <w:szCs w:val="36"/>
          <w:lang w:val="en-GB"/>
        </w:rPr>
      </w:pPr>
      <w:r w:rsidRPr="008A1F09">
        <w:rPr>
          <w:rFonts w:cs="Arial"/>
          <w:szCs w:val="36"/>
          <w:lang w:val="en-GB"/>
        </w:rPr>
        <w:t xml:space="preserve">The </w:t>
      </w:r>
      <w:smartTag w:uri="urn:schemas-microsoft-com:office:smarttags" w:element="place">
        <w:smartTag w:uri="urn:schemas-microsoft-com:office:smarttags" w:element="country-region">
          <w:r w:rsidRPr="008A1F09">
            <w:rPr>
              <w:rFonts w:cs="Arial"/>
              <w:szCs w:val="36"/>
              <w:lang w:val="en-GB"/>
            </w:rPr>
            <w:t>Netherlands</w:t>
          </w:r>
        </w:smartTag>
      </w:smartTag>
    </w:p>
    <w:p w14:paraId="752E9694" w14:textId="77777777" w:rsidR="00DC46B7" w:rsidRPr="008A1F09" w:rsidRDefault="00DC46B7" w:rsidP="00DC46B7">
      <w:pPr>
        <w:jc w:val="center"/>
        <w:rPr>
          <w:rFonts w:cs="Arial"/>
          <w:szCs w:val="36"/>
          <w:lang w:val="en-GB"/>
        </w:rPr>
      </w:pPr>
      <w:r w:rsidRPr="008A1F09">
        <w:rPr>
          <w:rFonts w:cs="Arial"/>
          <w:szCs w:val="36"/>
          <w:lang w:val="en-GB"/>
        </w:rPr>
        <w:t>Telephone: +31 (0)88 6783 444. Fax +31 (0)88 6783 400</w:t>
      </w:r>
    </w:p>
    <w:p w14:paraId="17539438" w14:textId="77777777" w:rsidR="00DC46B7" w:rsidRPr="008A1F09" w:rsidRDefault="00DC46B7" w:rsidP="00DC46B7">
      <w:pPr>
        <w:jc w:val="center"/>
        <w:rPr>
          <w:rFonts w:cs="Arial"/>
          <w:szCs w:val="36"/>
          <w:lang w:val="en-GB"/>
        </w:rPr>
      </w:pPr>
      <w:r w:rsidRPr="008A1F09">
        <w:rPr>
          <w:rFonts w:cs="Arial"/>
          <w:szCs w:val="36"/>
          <w:lang w:val="en-GB"/>
        </w:rPr>
        <w:t xml:space="preserve">E-mail: </w:t>
      </w:r>
      <w:smartTag w:uri="urn:schemas-microsoft-com:office:smarttags" w:element="PersonName">
        <w:smartTag w:uri="urn:schemas-microsoft-com:office:smarttags" w:element="PersonName">
          <w:r w:rsidRPr="008A1F09">
            <w:rPr>
              <w:rFonts w:cs="Arial"/>
              <w:szCs w:val="36"/>
              <w:lang w:val="en-GB"/>
            </w:rPr>
            <w:t>info</w:t>
          </w:r>
        </w:smartTag>
        <w:r w:rsidRPr="008A1F09">
          <w:rPr>
            <w:rFonts w:cs="Arial"/>
            <w:szCs w:val="36"/>
            <w:lang w:val="en-GB"/>
          </w:rPr>
          <w:t>@optelec.nl</w:t>
        </w:r>
      </w:smartTag>
    </w:p>
    <w:p w14:paraId="7C69E3E9" w14:textId="77777777" w:rsidR="00DC46B7" w:rsidRPr="00715102" w:rsidRDefault="00DC46B7" w:rsidP="00DC46B7">
      <w:pPr>
        <w:jc w:val="center"/>
        <w:rPr>
          <w:rFonts w:cs="Arial"/>
        </w:rPr>
        <w:sectPr w:rsidR="00DC46B7" w:rsidRPr="00715102" w:rsidSect="00A801DE">
          <w:type w:val="continuous"/>
          <w:pgSz w:w="11906" w:h="16838" w:code="9"/>
          <w:pgMar w:top="1134" w:right="1134" w:bottom="1134" w:left="1134" w:header="567" w:footer="567" w:gutter="0"/>
          <w:cols w:space="708"/>
          <w:titlePg/>
          <w:docGrid w:linePitch="360"/>
        </w:sectPr>
      </w:pPr>
      <w:r w:rsidRPr="00715102">
        <w:rPr>
          <w:rFonts w:cs="Arial"/>
          <w:szCs w:val="36"/>
        </w:rPr>
        <w:t>Website: www.optelec.com</w:t>
      </w:r>
    </w:p>
    <w:p w14:paraId="3C252F71" w14:textId="77777777" w:rsidR="002D6207" w:rsidRPr="00715102" w:rsidRDefault="002D6207" w:rsidP="0077575D">
      <w:pPr>
        <w:tabs>
          <w:tab w:val="left" w:pos="6450"/>
        </w:tabs>
        <w:jc w:val="left"/>
        <w:rPr>
          <w:rFonts w:cs="Arial"/>
          <w:b/>
          <w:sz w:val="34"/>
          <w:szCs w:val="34"/>
        </w:rPr>
      </w:pPr>
      <w:r w:rsidRPr="0077575D">
        <w:rPr>
          <w:rFonts w:cs="Arial"/>
          <w:b/>
          <w:sz w:val="34"/>
          <w:szCs w:val="34"/>
          <w:u w:val="single"/>
        </w:rPr>
        <w:lastRenderedPageBreak/>
        <w:t>Ind</w:t>
      </w:r>
      <w:bookmarkStart w:id="0" w:name="_GoBack"/>
      <w:bookmarkEnd w:id="0"/>
      <w:r w:rsidRPr="0077575D">
        <w:rPr>
          <w:rFonts w:cs="Arial"/>
          <w:b/>
          <w:sz w:val="34"/>
          <w:szCs w:val="34"/>
          <w:u w:val="single"/>
        </w:rPr>
        <w:t>ex</w:t>
      </w:r>
    </w:p>
    <w:p w14:paraId="5F30B1AF" w14:textId="77777777" w:rsidR="007D19D1" w:rsidRPr="00596D27" w:rsidRDefault="002D6207" w:rsidP="0077575D">
      <w:pPr>
        <w:pStyle w:val="Inhopg1"/>
        <w:rPr>
          <w:rFonts w:asciiTheme="minorHAnsi" w:eastAsiaTheme="minorEastAsia" w:hAnsiTheme="minorHAnsi" w:cstheme="minorBidi"/>
          <w:lang w:val="nl-NL"/>
        </w:rPr>
      </w:pPr>
      <w:r w:rsidRPr="00596D27">
        <w:fldChar w:fldCharType="begin"/>
      </w:r>
      <w:r w:rsidRPr="00596D27">
        <w:instrText xml:space="preserve"> TOC \o "1-3" \h \z \u </w:instrText>
      </w:r>
      <w:r w:rsidRPr="00596D27">
        <w:fldChar w:fldCharType="separate"/>
      </w:r>
      <w:hyperlink w:anchor="_Toc504392257"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Introduction</w:t>
        </w:r>
        <w:r w:rsidR="007D19D1" w:rsidRPr="00596D27">
          <w:rPr>
            <w:webHidden/>
          </w:rPr>
          <w:tab/>
        </w:r>
        <w:r w:rsidR="007D19D1" w:rsidRPr="00596D27">
          <w:rPr>
            <w:webHidden/>
          </w:rPr>
          <w:fldChar w:fldCharType="begin"/>
        </w:r>
        <w:r w:rsidR="007D19D1" w:rsidRPr="00596D27">
          <w:rPr>
            <w:webHidden/>
          </w:rPr>
          <w:instrText xml:space="preserve"> PAGEREF _Toc504392257 \h </w:instrText>
        </w:r>
        <w:r w:rsidR="007D19D1" w:rsidRPr="00596D27">
          <w:rPr>
            <w:webHidden/>
          </w:rPr>
        </w:r>
        <w:r w:rsidR="007D19D1" w:rsidRPr="00596D27">
          <w:rPr>
            <w:webHidden/>
          </w:rPr>
          <w:fldChar w:fldCharType="separate"/>
        </w:r>
        <w:r w:rsidR="007F6091">
          <w:rPr>
            <w:webHidden/>
          </w:rPr>
          <w:t>11</w:t>
        </w:r>
        <w:r w:rsidR="007D19D1" w:rsidRPr="00596D27">
          <w:rPr>
            <w:webHidden/>
          </w:rPr>
          <w:fldChar w:fldCharType="end"/>
        </w:r>
      </w:hyperlink>
    </w:p>
    <w:p w14:paraId="6A1D7A30" w14:textId="7C7D0BD0"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58" w:history="1">
        <w:r w:rsidR="007D19D1" w:rsidRPr="00596D27">
          <w:rPr>
            <w:rStyle w:val="Hyperlink"/>
            <w:sz w:val="34"/>
            <w:szCs w:val="34"/>
            <w:lang w:val="en-CA"/>
          </w:rPr>
          <w:t>About this manual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_Toc504392258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w:t>
        </w:r>
        <w:r w:rsidR="007D19D1" w:rsidRPr="00596D27">
          <w:rPr>
            <w:webHidden/>
            <w:sz w:val="34"/>
            <w:szCs w:val="34"/>
          </w:rPr>
          <w:fldChar w:fldCharType="end"/>
        </w:r>
      </w:hyperlink>
    </w:p>
    <w:p w14:paraId="07E567B2" w14:textId="77777777" w:rsidR="007D19D1" w:rsidRPr="00596D27" w:rsidRDefault="00852AF5" w:rsidP="0077575D">
      <w:pPr>
        <w:pStyle w:val="Inhopg1"/>
        <w:rPr>
          <w:rFonts w:asciiTheme="minorHAnsi" w:eastAsiaTheme="minorEastAsia" w:hAnsiTheme="minorHAnsi" w:cstheme="minorBidi"/>
          <w:lang w:val="nl-NL"/>
        </w:rPr>
      </w:pPr>
      <w:hyperlink w:anchor="_Toc504392259" w:history="1">
        <w:r w:rsidR="007D19D1" w:rsidRPr="00596D27">
          <w:rPr>
            <w:rStyle w:val="Hyperlink"/>
            <w:lang w:val="fr-FR"/>
          </w:rPr>
          <w:t>2.</w:t>
        </w:r>
        <w:r w:rsidR="007D19D1" w:rsidRPr="00596D27">
          <w:rPr>
            <w:rFonts w:asciiTheme="minorHAnsi" w:eastAsiaTheme="minorEastAsia" w:hAnsiTheme="minorHAnsi" w:cstheme="minorBidi"/>
            <w:lang w:val="nl-NL"/>
          </w:rPr>
          <w:tab/>
        </w:r>
        <w:r w:rsidR="007D19D1" w:rsidRPr="00596D27">
          <w:rPr>
            <w:rStyle w:val="Hyperlink"/>
          </w:rPr>
          <w:t>Safety and Care</w:t>
        </w:r>
        <w:r w:rsidR="007D19D1" w:rsidRPr="00596D27">
          <w:rPr>
            <w:webHidden/>
          </w:rPr>
          <w:tab/>
        </w:r>
        <w:r w:rsidR="007D19D1" w:rsidRPr="00596D27">
          <w:rPr>
            <w:webHidden/>
          </w:rPr>
          <w:fldChar w:fldCharType="begin"/>
        </w:r>
        <w:r w:rsidR="007D19D1" w:rsidRPr="00596D27">
          <w:rPr>
            <w:webHidden/>
          </w:rPr>
          <w:instrText xml:space="preserve"> PAGEREF _Toc504392259 \h </w:instrText>
        </w:r>
        <w:r w:rsidR="007D19D1" w:rsidRPr="00596D27">
          <w:rPr>
            <w:webHidden/>
          </w:rPr>
        </w:r>
        <w:r w:rsidR="007D19D1" w:rsidRPr="00596D27">
          <w:rPr>
            <w:webHidden/>
          </w:rPr>
          <w:fldChar w:fldCharType="separate"/>
        </w:r>
        <w:r w:rsidR="007F6091">
          <w:rPr>
            <w:webHidden/>
          </w:rPr>
          <w:t>13</w:t>
        </w:r>
        <w:r w:rsidR="007D19D1" w:rsidRPr="00596D27">
          <w:rPr>
            <w:webHidden/>
          </w:rPr>
          <w:fldChar w:fldCharType="end"/>
        </w:r>
      </w:hyperlink>
    </w:p>
    <w:p w14:paraId="06C7CC7E" w14:textId="77777777" w:rsidR="007D19D1" w:rsidRPr="00596D27" w:rsidRDefault="00852AF5" w:rsidP="0077575D">
      <w:pPr>
        <w:pStyle w:val="Inhopg1"/>
        <w:rPr>
          <w:rFonts w:asciiTheme="minorHAnsi" w:eastAsiaTheme="minorEastAsia" w:hAnsiTheme="minorHAnsi" w:cstheme="minorBidi"/>
          <w:lang w:val="nl-NL"/>
        </w:rPr>
      </w:pPr>
      <w:hyperlink w:anchor="_Toc504392260"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rPr>
          <w:t>Unpacking, Installation and Setup</w:t>
        </w:r>
        <w:r w:rsidR="007D19D1" w:rsidRPr="00596D27">
          <w:rPr>
            <w:webHidden/>
          </w:rPr>
          <w:tab/>
        </w:r>
        <w:r w:rsidR="007D19D1" w:rsidRPr="00596D27">
          <w:rPr>
            <w:webHidden/>
          </w:rPr>
          <w:fldChar w:fldCharType="begin"/>
        </w:r>
        <w:r w:rsidR="007D19D1" w:rsidRPr="00596D27">
          <w:rPr>
            <w:webHidden/>
          </w:rPr>
          <w:instrText xml:space="preserve"> PAGEREF _Toc504392260 \h </w:instrText>
        </w:r>
        <w:r w:rsidR="007D19D1" w:rsidRPr="00596D27">
          <w:rPr>
            <w:webHidden/>
          </w:rPr>
        </w:r>
        <w:r w:rsidR="007D19D1" w:rsidRPr="00596D27">
          <w:rPr>
            <w:webHidden/>
          </w:rPr>
          <w:fldChar w:fldCharType="separate"/>
        </w:r>
        <w:r w:rsidR="007F6091">
          <w:rPr>
            <w:webHidden/>
          </w:rPr>
          <w:t>15</w:t>
        </w:r>
        <w:r w:rsidR="007D19D1" w:rsidRPr="00596D27">
          <w:rPr>
            <w:webHidden/>
          </w:rPr>
          <w:fldChar w:fldCharType="end"/>
        </w:r>
      </w:hyperlink>
    </w:p>
    <w:p w14:paraId="39FCB36C" w14:textId="77777777" w:rsidR="007D19D1" w:rsidRPr="00596D27" w:rsidRDefault="00852AF5" w:rsidP="0077575D">
      <w:pPr>
        <w:pStyle w:val="Inhopg1"/>
        <w:rPr>
          <w:rFonts w:asciiTheme="minorHAnsi" w:eastAsiaTheme="minorEastAsia" w:hAnsiTheme="minorHAnsi" w:cstheme="minorBidi"/>
          <w:lang w:val="nl-NL"/>
        </w:rPr>
      </w:pPr>
      <w:hyperlink w:anchor="_Toc504392261"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Operation</w:t>
        </w:r>
        <w:r w:rsidR="007D19D1" w:rsidRPr="00596D27">
          <w:rPr>
            <w:webHidden/>
          </w:rPr>
          <w:tab/>
        </w:r>
        <w:r w:rsidR="007D19D1" w:rsidRPr="00596D27">
          <w:rPr>
            <w:webHidden/>
          </w:rPr>
          <w:fldChar w:fldCharType="begin"/>
        </w:r>
        <w:r w:rsidR="007D19D1" w:rsidRPr="00596D27">
          <w:rPr>
            <w:webHidden/>
          </w:rPr>
          <w:instrText xml:space="preserve"> PAGEREF _Toc504392261 \h </w:instrText>
        </w:r>
        <w:r w:rsidR="007D19D1" w:rsidRPr="00596D27">
          <w:rPr>
            <w:webHidden/>
          </w:rPr>
        </w:r>
        <w:r w:rsidR="007D19D1" w:rsidRPr="00596D27">
          <w:rPr>
            <w:webHidden/>
          </w:rPr>
          <w:fldChar w:fldCharType="separate"/>
        </w:r>
        <w:r w:rsidR="007F6091">
          <w:rPr>
            <w:webHidden/>
          </w:rPr>
          <w:t>17</w:t>
        </w:r>
        <w:r w:rsidR="007D19D1" w:rsidRPr="00596D27">
          <w:rPr>
            <w:webHidden/>
          </w:rPr>
          <w:fldChar w:fldCharType="end"/>
        </w:r>
      </w:hyperlink>
    </w:p>
    <w:p w14:paraId="2E7C122C"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2" w:history="1">
        <w:r w:rsidR="007D19D1" w:rsidRPr="00596D27">
          <w:rPr>
            <w:rStyle w:val="Hyperlink"/>
            <w:sz w:val="34"/>
            <w:szCs w:val="34"/>
            <w:lang w:val="en-GB"/>
          </w:rPr>
          <w:t>Operation – Switching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_Toc504392262 \h </w:instrText>
        </w:r>
        <w:r w:rsidR="007D19D1" w:rsidRPr="00596D27">
          <w:rPr>
            <w:webHidden/>
            <w:sz w:val="34"/>
            <w:szCs w:val="34"/>
          </w:rPr>
        </w:r>
        <w:r w:rsidR="007D19D1" w:rsidRPr="00596D27">
          <w:rPr>
            <w:webHidden/>
            <w:sz w:val="34"/>
            <w:szCs w:val="34"/>
          </w:rPr>
          <w:fldChar w:fldCharType="separate"/>
        </w:r>
        <w:r w:rsidR="007F6091">
          <w:rPr>
            <w:webHidden/>
            <w:sz w:val="34"/>
            <w:szCs w:val="34"/>
          </w:rPr>
          <w:t>17</w:t>
        </w:r>
        <w:r w:rsidR="007D19D1" w:rsidRPr="00596D27">
          <w:rPr>
            <w:webHidden/>
            <w:sz w:val="34"/>
            <w:szCs w:val="34"/>
          </w:rPr>
          <w:fldChar w:fldCharType="end"/>
        </w:r>
      </w:hyperlink>
    </w:p>
    <w:p w14:paraId="68D1F6F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3" w:history="1">
        <w:r w:rsidR="007D19D1" w:rsidRPr="00596D27">
          <w:rPr>
            <w:rStyle w:val="Hyperlink"/>
            <w:sz w:val="34"/>
            <w:szCs w:val="34"/>
            <w:lang w:val="en-GB"/>
          </w:rPr>
          <w:t>Adjusting the magnification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_Toc504392263 \h </w:instrText>
        </w:r>
        <w:r w:rsidR="007D19D1" w:rsidRPr="00596D27">
          <w:rPr>
            <w:webHidden/>
            <w:sz w:val="34"/>
            <w:szCs w:val="34"/>
          </w:rPr>
        </w:r>
        <w:r w:rsidR="007D19D1" w:rsidRPr="00596D27">
          <w:rPr>
            <w:webHidden/>
            <w:sz w:val="34"/>
            <w:szCs w:val="34"/>
          </w:rPr>
          <w:fldChar w:fldCharType="separate"/>
        </w:r>
        <w:r w:rsidR="007F6091">
          <w:rPr>
            <w:webHidden/>
            <w:sz w:val="34"/>
            <w:szCs w:val="34"/>
          </w:rPr>
          <w:t>17</w:t>
        </w:r>
        <w:r w:rsidR="007D19D1" w:rsidRPr="00596D27">
          <w:rPr>
            <w:webHidden/>
            <w:sz w:val="34"/>
            <w:szCs w:val="34"/>
          </w:rPr>
          <w:fldChar w:fldCharType="end"/>
        </w:r>
      </w:hyperlink>
    </w:p>
    <w:p w14:paraId="59FBC7BB"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4" w:history="1">
        <w:r w:rsidR="007D19D1" w:rsidRPr="00596D27">
          <w:rPr>
            <w:rStyle w:val="Hyperlink"/>
            <w:sz w:val="34"/>
            <w:szCs w:val="34"/>
            <w:lang w:val="en-GB"/>
          </w:rPr>
          <w:t>Choosing viewing modes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_Toc504392264 \h </w:instrText>
        </w:r>
        <w:r w:rsidR="007D19D1" w:rsidRPr="00596D27">
          <w:rPr>
            <w:webHidden/>
            <w:sz w:val="34"/>
            <w:szCs w:val="34"/>
          </w:rPr>
        </w:r>
        <w:r w:rsidR="007D19D1" w:rsidRPr="00596D27">
          <w:rPr>
            <w:webHidden/>
            <w:sz w:val="34"/>
            <w:szCs w:val="34"/>
          </w:rPr>
          <w:fldChar w:fldCharType="separate"/>
        </w:r>
        <w:r w:rsidR="007F6091">
          <w:rPr>
            <w:webHidden/>
            <w:sz w:val="34"/>
            <w:szCs w:val="34"/>
          </w:rPr>
          <w:t>18</w:t>
        </w:r>
        <w:r w:rsidR="007D19D1" w:rsidRPr="00596D27">
          <w:rPr>
            <w:webHidden/>
            <w:sz w:val="34"/>
            <w:szCs w:val="34"/>
          </w:rPr>
          <w:fldChar w:fldCharType="end"/>
        </w:r>
      </w:hyperlink>
    </w:p>
    <w:p w14:paraId="2B2A29A6"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5" w:history="1">
        <w:r w:rsidR="007D19D1" w:rsidRPr="00596D27">
          <w:rPr>
            <w:rStyle w:val="Hyperlink"/>
            <w:sz w:val="34"/>
            <w:szCs w:val="34"/>
            <w:lang w:val="en-GB"/>
          </w:rPr>
          <w:t>Auto-focus lock</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_Toc504392265 \h </w:instrText>
        </w:r>
        <w:r w:rsidR="007D19D1" w:rsidRPr="00596D27">
          <w:rPr>
            <w:webHidden/>
            <w:sz w:val="34"/>
            <w:szCs w:val="34"/>
          </w:rPr>
        </w:r>
        <w:r w:rsidR="007D19D1" w:rsidRPr="00596D27">
          <w:rPr>
            <w:webHidden/>
            <w:sz w:val="34"/>
            <w:szCs w:val="34"/>
          </w:rPr>
          <w:fldChar w:fldCharType="separate"/>
        </w:r>
        <w:r w:rsidR="007F6091">
          <w:rPr>
            <w:webHidden/>
            <w:sz w:val="34"/>
            <w:szCs w:val="34"/>
          </w:rPr>
          <w:t>18</w:t>
        </w:r>
        <w:r w:rsidR="007D19D1" w:rsidRPr="00596D27">
          <w:rPr>
            <w:webHidden/>
            <w:sz w:val="34"/>
            <w:szCs w:val="34"/>
          </w:rPr>
          <w:fldChar w:fldCharType="end"/>
        </w:r>
      </w:hyperlink>
    </w:p>
    <w:p w14:paraId="0B8CA18C"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6" w:history="1">
        <w:r w:rsidR="007D19D1" w:rsidRPr="00596D27">
          <w:rPr>
            <w:rStyle w:val="Hyperlink"/>
            <w:sz w:val="34"/>
            <w:szCs w:val="34"/>
            <w:lang w:val="en-GB"/>
          </w:rPr>
          <w:t>Object lighting ON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_Toc504392266 \h </w:instrText>
        </w:r>
        <w:r w:rsidR="007D19D1" w:rsidRPr="00596D27">
          <w:rPr>
            <w:webHidden/>
            <w:sz w:val="34"/>
            <w:szCs w:val="34"/>
          </w:rPr>
        </w:r>
        <w:r w:rsidR="007D19D1" w:rsidRPr="00596D27">
          <w:rPr>
            <w:webHidden/>
            <w:sz w:val="34"/>
            <w:szCs w:val="34"/>
          </w:rPr>
          <w:fldChar w:fldCharType="separate"/>
        </w:r>
        <w:r w:rsidR="007F6091">
          <w:rPr>
            <w:webHidden/>
            <w:sz w:val="34"/>
            <w:szCs w:val="34"/>
          </w:rPr>
          <w:t>19</w:t>
        </w:r>
        <w:r w:rsidR="007D19D1" w:rsidRPr="00596D27">
          <w:rPr>
            <w:webHidden/>
            <w:sz w:val="34"/>
            <w:szCs w:val="34"/>
          </w:rPr>
          <w:fldChar w:fldCharType="end"/>
        </w:r>
      </w:hyperlink>
    </w:p>
    <w:p w14:paraId="2D1E1BF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7" w:history="1">
        <w:r w:rsidR="007D19D1" w:rsidRPr="00596D27">
          <w:rPr>
            <w:rStyle w:val="Hyperlink"/>
            <w:sz w:val="34"/>
            <w:szCs w:val="34"/>
            <w:lang w:val="en-GB"/>
          </w:rPr>
          <w:t>Adjusting image control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19</w:t>
        </w:r>
        <w:r w:rsidR="007D19D1" w:rsidRPr="00596D27">
          <w:rPr>
            <w:webHidden/>
            <w:sz w:val="34"/>
            <w:szCs w:val="34"/>
          </w:rPr>
          <w:fldChar w:fldCharType="end"/>
        </w:r>
      </w:hyperlink>
    </w:p>
    <w:p w14:paraId="77240E6C"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8" w:history="1">
        <w:r w:rsidR="007D19D1" w:rsidRPr="00596D27">
          <w:rPr>
            <w:rStyle w:val="Hyperlink"/>
            <w:sz w:val="34"/>
            <w:szCs w:val="34"/>
            <w:lang w:val="en-GB"/>
          </w:rPr>
          <w:t>Adjusting the brightness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19</w:t>
        </w:r>
        <w:r w:rsidR="007D19D1" w:rsidRPr="00596D27">
          <w:rPr>
            <w:webHidden/>
            <w:sz w:val="34"/>
            <w:szCs w:val="34"/>
          </w:rPr>
          <w:fldChar w:fldCharType="end"/>
        </w:r>
      </w:hyperlink>
    </w:p>
    <w:p w14:paraId="3D4A45D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69" w:history="1">
        <w:r w:rsidR="007D19D1" w:rsidRPr="00596D27">
          <w:rPr>
            <w:rStyle w:val="Hyperlink"/>
            <w:sz w:val="34"/>
            <w:szCs w:val="34"/>
            <w:lang w:val="en-GB"/>
          </w:rPr>
          <w:t>Displaying system information on-screen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_Toc504392269 \h </w:instrText>
        </w:r>
        <w:r w:rsidR="007D19D1" w:rsidRPr="00596D27">
          <w:rPr>
            <w:webHidden/>
            <w:sz w:val="34"/>
            <w:szCs w:val="34"/>
          </w:rPr>
        </w:r>
        <w:r w:rsidR="007D19D1" w:rsidRPr="00596D27">
          <w:rPr>
            <w:webHidden/>
            <w:sz w:val="34"/>
            <w:szCs w:val="34"/>
          </w:rPr>
          <w:fldChar w:fldCharType="separate"/>
        </w:r>
        <w:r w:rsidR="007F6091">
          <w:rPr>
            <w:webHidden/>
            <w:sz w:val="34"/>
            <w:szCs w:val="34"/>
          </w:rPr>
          <w:t>19</w:t>
        </w:r>
        <w:r w:rsidR="007D19D1" w:rsidRPr="00596D27">
          <w:rPr>
            <w:webHidden/>
            <w:sz w:val="34"/>
            <w:szCs w:val="34"/>
          </w:rPr>
          <w:fldChar w:fldCharType="end"/>
        </w:r>
      </w:hyperlink>
    </w:p>
    <w:p w14:paraId="65650AB6"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0" w:history="1">
        <w:r w:rsidR="007D19D1" w:rsidRPr="00596D27">
          <w:rPr>
            <w:rStyle w:val="Hyperlink"/>
            <w:sz w:val="34"/>
            <w:szCs w:val="34"/>
            <w:lang w:val="en-GB"/>
          </w:rPr>
          <w:t>Locking the reading table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_Toc504392270 \h </w:instrText>
        </w:r>
        <w:r w:rsidR="007D19D1" w:rsidRPr="00596D27">
          <w:rPr>
            <w:webHidden/>
            <w:sz w:val="34"/>
            <w:szCs w:val="34"/>
          </w:rPr>
        </w:r>
        <w:r w:rsidR="007D19D1" w:rsidRPr="00596D27">
          <w:rPr>
            <w:webHidden/>
            <w:sz w:val="34"/>
            <w:szCs w:val="34"/>
          </w:rPr>
          <w:fldChar w:fldCharType="separate"/>
        </w:r>
        <w:r w:rsidR="007F6091">
          <w:rPr>
            <w:webHidden/>
            <w:sz w:val="34"/>
            <w:szCs w:val="34"/>
          </w:rPr>
          <w:t>20</w:t>
        </w:r>
        <w:r w:rsidR="007D19D1" w:rsidRPr="00596D27">
          <w:rPr>
            <w:webHidden/>
            <w:sz w:val="34"/>
            <w:szCs w:val="34"/>
          </w:rPr>
          <w:fldChar w:fldCharType="end"/>
        </w:r>
      </w:hyperlink>
    </w:p>
    <w:p w14:paraId="7058D34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1" w:history="1">
        <w:r w:rsidR="007D19D1" w:rsidRPr="00596D27">
          <w:rPr>
            <w:rStyle w:val="Hyperlink"/>
            <w:sz w:val="34"/>
            <w:szCs w:val="34"/>
            <w:lang w:val="en-GB"/>
          </w:rPr>
          <w:t>Using the footswitch</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_Toc504392271 \h </w:instrText>
        </w:r>
        <w:r w:rsidR="007D19D1" w:rsidRPr="00596D27">
          <w:rPr>
            <w:webHidden/>
            <w:sz w:val="34"/>
            <w:szCs w:val="34"/>
          </w:rPr>
        </w:r>
        <w:r w:rsidR="007D19D1" w:rsidRPr="00596D27">
          <w:rPr>
            <w:webHidden/>
            <w:sz w:val="34"/>
            <w:szCs w:val="34"/>
          </w:rPr>
          <w:fldChar w:fldCharType="separate"/>
        </w:r>
        <w:r w:rsidR="007F6091">
          <w:rPr>
            <w:webHidden/>
            <w:sz w:val="34"/>
            <w:szCs w:val="34"/>
          </w:rPr>
          <w:t>20</w:t>
        </w:r>
        <w:r w:rsidR="007D19D1" w:rsidRPr="00596D27">
          <w:rPr>
            <w:webHidden/>
            <w:sz w:val="34"/>
            <w:szCs w:val="34"/>
          </w:rPr>
          <w:fldChar w:fldCharType="end"/>
        </w:r>
      </w:hyperlink>
    </w:p>
    <w:p w14:paraId="1AADA7CE" w14:textId="77777777" w:rsidR="007D19D1" w:rsidRPr="00596D27" w:rsidRDefault="00852AF5" w:rsidP="0077575D">
      <w:pPr>
        <w:pStyle w:val="Inhopg1"/>
        <w:rPr>
          <w:rFonts w:asciiTheme="minorHAnsi" w:eastAsiaTheme="minorEastAsia" w:hAnsiTheme="minorHAnsi" w:cstheme="minorBidi"/>
          <w:lang w:val="nl-NL"/>
        </w:rPr>
      </w:pPr>
      <w:hyperlink w:anchor="_Toc504392272" w:history="1">
        <w:r w:rsidR="007D19D1" w:rsidRPr="00596D27">
          <w:rPr>
            <w:rStyle w:val="Hyperlink"/>
          </w:rPr>
          <w:t>5.</w:t>
        </w:r>
        <w:r w:rsidR="007D19D1" w:rsidRPr="00596D27">
          <w:rPr>
            <w:rFonts w:asciiTheme="minorHAnsi" w:eastAsiaTheme="minorEastAsia" w:hAnsiTheme="minorHAnsi" w:cstheme="minorBidi"/>
            <w:lang w:val="nl-NL"/>
          </w:rPr>
          <w:tab/>
        </w:r>
        <w:r w:rsidR="007D19D1" w:rsidRPr="00596D27">
          <w:rPr>
            <w:rStyle w:val="Hyperlink"/>
          </w:rPr>
          <w:t>Feature Packs</w:t>
        </w:r>
        <w:r w:rsidR="007D19D1" w:rsidRPr="00596D27">
          <w:rPr>
            <w:webHidden/>
          </w:rPr>
          <w:tab/>
        </w:r>
        <w:r w:rsidR="007D19D1" w:rsidRPr="00596D27">
          <w:rPr>
            <w:webHidden/>
          </w:rPr>
          <w:fldChar w:fldCharType="begin"/>
        </w:r>
        <w:r w:rsidR="007D19D1" w:rsidRPr="00596D27">
          <w:rPr>
            <w:webHidden/>
          </w:rPr>
          <w:instrText xml:space="preserve"> PAGEREF _Toc504392272 \h </w:instrText>
        </w:r>
        <w:r w:rsidR="007D19D1" w:rsidRPr="00596D27">
          <w:rPr>
            <w:webHidden/>
          </w:rPr>
        </w:r>
        <w:r w:rsidR="007D19D1" w:rsidRPr="00596D27">
          <w:rPr>
            <w:webHidden/>
          </w:rPr>
          <w:fldChar w:fldCharType="separate"/>
        </w:r>
        <w:r w:rsidR="007F6091">
          <w:rPr>
            <w:webHidden/>
          </w:rPr>
          <w:t>21</w:t>
        </w:r>
        <w:r w:rsidR="007D19D1" w:rsidRPr="00596D27">
          <w:rPr>
            <w:webHidden/>
          </w:rPr>
          <w:fldChar w:fldCharType="end"/>
        </w:r>
      </w:hyperlink>
    </w:p>
    <w:p w14:paraId="130B440F" w14:textId="77777777" w:rsidR="007D19D1" w:rsidRPr="00596D27" w:rsidRDefault="00852AF5" w:rsidP="003A4DAA">
      <w:pPr>
        <w:pStyle w:val="Inhopg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273" w:history="1">
        <w:r w:rsidR="007D19D1" w:rsidRPr="00596D27">
          <w:rPr>
            <w:rStyle w:val="Hyperlink"/>
            <w:noProof/>
            <w:sz w:val="34"/>
            <w:szCs w:val="34"/>
          </w:rPr>
          <w:t>5.1</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rPr>
          <w:t>Feature Pack Basic</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_Toc504392273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21</w:t>
        </w:r>
        <w:r w:rsidR="007D19D1" w:rsidRPr="00596D27">
          <w:rPr>
            <w:noProof/>
            <w:webHidden/>
            <w:sz w:val="34"/>
            <w:szCs w:val="34"/>
          </w:rPr>
          <w:fldChar w:fldCharType="end"/>
        </w:r>
      </w:hyperlink>
    </w:p>
    <w:p w14:paraId="323EAC19"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4" w:history="1">
        <w:r w:rsidR="007D19D1" w:rsidRPr="00596D27">
          <w:rPr>
            <w:rStyle w:val="Hyperlink"/>
            <w:sz w:val="34"/>
            <w:szCs w:val="34"/>
            <w:lang w:val="en-GB"/>
          </w:rPr>
          <w:t>Semi-colors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_Toc504392274 \h </w:instrText>
        </w:r>
        <w:r w:rsidR="007D19D1" w:rsidRPr="00596D27">
          <w:rPr>
            <w:webHidden/>
            <w:sz w:val="34"/>
            <w:szCs w:val="34"/>
          </w:rPr>
        </w:r>
        <w:r w:rsidR="007D19D1" w:rsidRPr="00596D27">
          <w:rPr>
            <w:webHidden/>
            <w:sz w:val="34"/>
            <w:szCs w:val="34"/>
          </w:rPr>
          <w:fldChar w:fldCharType="separate"/>
        </w:r>
        <w:r w:rsidR="007F6091">
          <w:rPr>
            <w:webHidden/>
            <w:sz w:val="34"/>
            <w:szCs w:val="34"/>
          </w:rPr>
          <w:t>21</w:t>
        </w:r>
        <w:r w:rsidR="007D19D1" w:rsidRPr="00596D27">
          <w:rPr>
            <w:webHidden/>
            <w:sz w:val="34"/>
            <w:szCs w:val="34"/>
          </w:rPr>
          <w:fldChar w:fldCharType="end"/>
        </w:r>
      </w:hyperlink>
    </w:p>
    <w:p w14:paraId="295CFAD9"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5" w:history="1">
        <w:r w:rsidR="007D19D1" w:rsidRPr="00596D27">
          <w:rPr>
            <w:rStyle w:val="Hyperlink"/>
            <w:sz w:val="34"/>
            <w:szCs w:val="34"/>
            <w:lang w:val="en-GB"/>
          </w:rPr>
          <w:t>Find function (position locator)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_Toc504392275 \h </w:instrText>
        </w:r>
        <w:r w:rsidR="007D19D1" w:rsidRPr="00596D27">
          <w:rPr>
            <w:webHidden/>
            <w:sz w:val="34"/>
            <w:szCs w:val="34"/>
          </w:rPr>
        </w:r>
        <w:r w:rsidR="007D19D1" w:rsidRPr="00596D27">
          <w:rPr>
            <w:webHidden/>
            <w:sz w:val="34"/>
            <w:szCs w:val="34"/>
          </w:rPr>
          <w:fldChar w:fldCharType="separate"/>
        </w:r>
        <w:r w:rsidR="007F6091">
          <w:rPr>
            <w:webHidden/>
            <w:sz w:val="34"/>
            <w:szCs w:val="34"/>
          </w:rPr>
          <w:t>22</w:t>
        </w:r>
        <w:r w:rsidR="007D19D1" w:rsidRPr="00596D27">
          <w:rPr>
            <w:webHidden/>
            <w:sz w:val="34"/>
            <w:szCs w:val="34"/>
          </w:rPr>
          <w:fldChar w:fldCharType="end"/>
        </w:r>
      </w:hyperlink>
    </w:p>
    <w:p w14:paraId="6F102069"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6" w:history="1">
        <w:r w:rsidR="007D19D1" w:rsidRPr="00596D27">
          <w:rPr>
            <w:rStyle w:val="Hyperlink"/>
            <w:sz w:val="34"/>
            <w:szCs w:val="34"/>
            <w:lang w:val="en-GB"/>
          </w:rPr>
          <w:t>Pointer (position locator)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_Toc504392276 \h </w:instrText>
        </w:r>
        <w:r w:rsidR="007D19D1" w:rsidRPr="00596D27">
          <w:rPr>
            <w:webHidden/>
            <w:sz w:val="34"/>
            <w:szCs w:val="34"/>
          </w:rPr>
        </w:r>
        <w:r w:rsidR="007D19D1" w:rsidRPr="00596D27">
          <w:rPr>
            <w:webHidden/>
            <w:sz w:val="34"/>
            <w:szCs w:val="34"/>
          </w:rPr>
          <w:fldChar w:fldCharType="separate"/>
        </w:r>
        <w:r w:rsidR="007F6091">
          <w:rPr>
            <w:webHidden/>
            <w:sz w:val="34"/>
            <w:szCs w:val="34"/>
          </w:rPr>
          <w:t>22</w:t>
        </w:r>
        <w:r w:rsidR="007D19D1" w:rsidRPr="00596D27">
          <w:rPr>
            <w:webHidden/>
            <w:sz w:val="34"/>
            <w:szCs w:val="34"/>
          </w:rPr>
          <w:fldChar w:fldCharType="end"/>
        </w:r>
      </w:hyperlink>
    </w:p>
    <w:p w14:paraId="58B84438" w14:textId="77777777" w:rsidR="007D19D1" w:rsidRPr="00596D27" w:rsidRDefault="00852AF5" w:rsidP="003A4DAA">
      <w:pPr>
        <w:pStyle w:val="Inhopg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277" w:history="1">
        <w:r w:rsidR="007D19D1" w:rsidRPr="00596D27">
          <w:rPr>
            <w:rStyle w:val="Hyperlink"/>
            <w:noProof/>
            <w:sz w:val="34"/>
            <w:szCs w:val="34"/>
          </w:rPr>
          <w:t>5.2</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rPr>
          <w:t>Feature Pack Advanced</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_Toc504392277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23</w:t>
        </w:r>
        <w:r w:rsidR="007D19D1" w:rsidRPr="00596D27">
          <w:rPr>
            <w:noProof/>
            <w:webHidden/>
            <w:sz w:val="34"/>
            <w:szCs w:val="34"/>
          </w:rPr>
          <w:fldChar w:fldCharType="end"/>
        </w:r>
      </w:hyperlink>
    </w:p>
    <w:p w14:paraId="301DFDB9"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8" w:history="1">
        <w:r w:rsidR="007D19D1" w:rsidRPr="00596D27">
          <w:rPr>
            <w:rStyle w:val="Hyperlink"/>
            <w:sz w:val="34"/>
            <w:szCs w:val="34"/>
            <w:lang w:val="en-GB"/>
          </w:rPr>
          <w:t>Switching between the ClearView</w:t>
        </w:r>
        <w:r w:rsidR="007D19D1" w:rsidRPr="00596D27">
          <w:rPr>
            <w:rStyle w:val="Hyperlink"/>
            <w:sz w:val="34"/>
            <w:szCs w:val="34"/>
            <w:vertAlign w:val="superscript"/>
            <w:lang w:val="en-GB"/>
          </w:rPr>
          <w:t>+</w:t>
        </w:r>
        <w:r w:rsidR="007D19D1" w:rsidRPr="00596D27">
          <w:rPr>
            <w:rStyle w:val="Hyperlink"/>
            <w:sz w:val="34"/>
            <w:szCs w:val="34"/>
            <w:lang w:val="en-GB"/>
          </w:rPr>
          <w:t xml:space="preserve"> and a computer / external source image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_Toc504392278 \h </w:instrText>
        </w:r>
        <w:r w:rsidR="007D19D1" w:rsidRPr="00596D27">
          <w:rPr>
            <w:webHidden/>
            <w:sz w:val="34"/>
            <w:szCs w:val="34"/>
          </w:rPr>
        </w:r>
        <w:r w:rsidR="007D19D1" w:rsidRPr="00596D27">
          <w:rPr>
            <w:webHidden/>
            <w:sz w:val="34"/>
            <w:szCs w:val="34"/>
          </w:rPr>
          <w:fldChar w:fldCharType="separate"/>
        </w:r>
        <w:r w:rsidR="007F6091">
          <w:rPr>
            <w:webHidden/>
            <w:sz w:val="34"/>
            <w:szCs w:val="34"/>
          </w:rPr>
          <w:t>23</w:t>
        </w:r>
        <w:r w:rsidR="007D19D1" w:rsidRPr="00596D27">
          <w:rPr>
            <w:webHidden/>
            <w:sz w:val="34"/>
            <w:szCs w:val="34"/>
          </w:rPr>
          <w:fldChar w:fldCharType="end"/>
        </w:r>
      </w:hyperlink>
    </w:p>
    <w:p w14:paraId="099B72D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79" w:history="1">
        <w:r w:rsidR="007D19D1" w:rsidRPr="00596D27">
          <w:rPr>
            <w:rStyle w:val="Hyperlink"/>
            <w:sz w:val="34"/>
            <w:szCs w:val="34"/>
            <w:lang w:val="en-GB"/>
          </w:rPr>
          <w:t>Activating line markers / window shades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_Toc504392279 \h </w:instrText>
        </w:r>
        <w:r w:rsidR="007D19D1" w:rsidRPr="00596D27">
          <w:rPr>
            <w:webHidden/>
            <w:sz w:val="34"/>
            <w:szCs w:val="34"/>
          </w:rPr>
        </w:r>
        <w:r w:rsidR="007D19D1" w:rsidRPr="00596D27">
          <w:rPr>
            <w:webHidden/>
            <w:sz w:val="34"/>
            <w:szCs w:val="34"/>
          </w:rPr>
          <w:fldChar w:fldCharType="separate"/>
        </w:r>
        <w:r w:rsidR="007F6091">
          <w:rPr>
            <w:webHidden/>
            <w:sz w:val="34"/>
            <w:szCs w:val="34"/>
          </w:rPr>
          <w:t>24</w:t>
        </w:r>
        <w:r w:rsidR="007D19D1" w:rsidRPr="00596D27">
          <w:rPr>
            <w:webHidden/>
            <w:sz w:val="34"/>
            <w:szCs w:val="34"/>
          </w:rPr>
          <w:fldChar w:fldCharType="end"/>
        </w:r>
      </w:hyperlink>
    </w:p>
    <w:p w14:paraId="2B9119F1"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80" w:history="1">
        <w:r w:rsidR="007D19D1" w:rsidRPr="00596D27">
          <w:rPr>
            <w:rStyle w:val="Hyperlink"/>
            <w:sz w:val="34"/>
            <w:szCs w:val="34"/>
            <w:lang w:val="en-GB"/>
          </w:rPr>
          <w:t>Sizing the lines markers / windows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_Toc504392280 \h </w:instrText>
        </w:r>
        <w:r w:rsidR="007D19D1" w:rsidRPr="00596D27">
          <w:rPr>
            <w:webHidden/>
            <w:sz w:val="34"/>
            <w:szCs w:val="34"/>
          </w:rPr>
        </w:r>
        <w:r w:rsidR="007D19D1" w:rsidRPr="00596D27">
          <w:rPr>
            <w:webHidden/>
            <w:sz w:val="34"/>
            <w:szCs w:val="34"/>
          </w:rPr>
          <w:fldChar w:fldCharType="separate"/>
        </w:r>
        <w:r w:rsidR="007F6091">
          <w:rPr>
            <w:webHidden/>
            <w:sz w:val="34"/>
            <w:szCs w:val="34"/>
          </w:rPr>
          <w:t>24</w:t>
        </w:r>
        <w:r w:rsidR="007D19D1" w:rsidRPr="00596D27">
          <w:rPr>
            <w:webHidden/>
            <w:sz w:val="34"/>
            <w:szCs w:val="34"/>
          </w:rPr>
          <w:fldChar w:fldCharType="end"/>
        </w:r>
      </w:hyperlink>
    </w:p>
    <w:p w14:paraId="789CEDBE"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81" w:history="1">
        <w:r w:rsidR="007D19D1" w:rsidRPr="00596D27">
          <w:rPr>
            <w:rStyle w:val="Hyperlink"/>
            <w:sz w:val="34"/>
            <w:szCs w:val="34"/>
            <w:lang w:val="en-GB"/>
          </w:rPr>
          <w:t>Positioning lines markers / windows shades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_Toc504392281 \h </w:instrText>
        </w:r>
        <w:r w:rsidR="007D19D1" w:rsidRPr="00596D27">
          <w:rPr>
            <w:webHidden/>
            <w:sz w:val="34"/>
            <w:szCs w:val="34"/>
          </w:rPr>
        </w:r>
        <w:r w:rsidR="007D19D1" w:rsidRPr="00596D27">
          <w:rPr>
            <w:webHidden/>
            <w:sz w:val="34"/>
            <w:szCs w:val="34"/>
          </w:rPr>
          <w:fldChar w:fldCharType="separate"/>
        </w:r>
        <w:r w:rsidR="007F6091">
          <w:rPr>
            <w:webHidden/>
            <w:sz w:val="34"/>
            <w:szCs w:val="34"/>
          </w:rPr>
          <w:t>24</w:t>
        </w:r>
        <w:r w:rsidR="007D19D1" w:rsidRPr="00596D27">
          <w:rPr>
            <w:webHidden/>
            <w:sz w:val="34"/>
            <w:szCs w:val="34"/>
          </w:rPr>
          <w:fldChar w:fldCharType="end"/>
        </w:r>
      </w:hyperlink>
    </w:p>
    <w:p w14:paraId="37597EE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82" w:history="1">
        <w:r w:rsidR="007D19D1" w:rsidRPr="00596D27">
          <w:rPr>
            <w:rStyle w:val="Hyperlink"/>
            <w:sz w:val="34"/>
            <w:szCs w:val="34"/>
            <w:lang w:val="en-GB"/>
          </w:rPr>
          <w:t>Horizontal / vertical button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_Toc504392282 \h </w:instrText>
        </w:r>
        <w:r w:rsidR="007D19D1" w:rsidRPr="00596D27">
          <w:rPr>
            <w:webHidden/>
            <w:sz w:val="34"/>
            <w:szCs w:val="34"/>
          </w:rPr>
        </w:r>
        <w:r w:rsidR="007D19D1" w:rsidRPr="00596D27">
          <w:rPr>
            <w:webHidden/>
            <w:sz w:val="34"/>
            <w:szCs w:val="34"/>
          </w:rPr>
          <w:fldChar w:fldCharType="separate"/>
        </w:r>
        <w:r w:rsidR="007F6091">
          <w:rPr>
            <w:webHidden/>
            <w:sz w:val="34"/>
            <w:szCs w:val="34"/>
          </w:rPr>
          <w:t>24</w:t>
        </w:r>
        <w:r w:rsidR="007D19D1" w:rsidRPr="00596D27">
          <w:rPr>
            <w:webHidden/>
            <w:sz w:val="34"/>
            <w:szCs w:val="34"/>
          </w:rPr>
          <w:fldChar w:fldCharType="end"/>
        </w:r>
      </w:hyperlink>
    </w:p>
    <w:p w14:paraId="7F65EE2E" w14:textId="77777777" w:rsidR="007D19D1" w:rsidRPr="00596D27" w:rsidRDefault="00852AF5" w:rsidP="0077575D">
      <w:pPr>
        <w:pStyle w:val="Inhopg1"/>
        <w:rPr>
          <w:rFonts w:asciiTheme="minorHAnsi" w:eastAsiaTheme="minorEastAsia" w:hAnsiTheme="minorHAnsi" w:cstheme="minorBidi"/>
          <w:lang w:val="nl-NL"/>
        </w:rPr>
      </w:pPr>
      <w:hyperlink w:anchor="_Toc504392283" w:history="1">
        <w:r w:rsidR="007D19D1" w:rsidRPr="00596D27">
          <w:rPr>
            <w:rStyle w:val="Hyperlink"/>
            <w:lang w:val="en-US"/>
          </w:rPr>
          <w:t>6.</w:t>
        </w:r>
        <w:r w:rsidR="007D19D1" w:rsidRPr="00596D27">
          <w:rPr>
            <w:rFonts w:asciiTheme="minorHAnsi" w:eastAsiaTheme="minorEastAsia" w:hAnsiTheme="minorHAnsi" w:cstheme="minorBidi"/>
            <w:lang w:val="nl-NL"/>
          </w:rPr>
          <w:tab/>
        </w:r>
        <w:r w:rsidR="007D19D1" w:rsidRPr="00596D27">
          <w:rPr>
            <w:rStyle w:val="Hyperlink"/>
            <w:lang w:val="en-US"/>
          </w:rPr>
          <w:t>Adjusting the monitor</w:t>
        </w:r>
        <w:r w:rsidR="007D19D1" w:rsidRPr="00596D27">
          <w:rPr>
            <w:webHidden/>
          </w:rPr>
          <w:tab/>
        </w:r>
        <w:r w:rsidR="007D19D1" w:rsidRPr="00596D27">
          <w:rPr>
            <w:webHidden/>
          </w:rPr>
          <w:fldChar w:fldCharType="begin"/>
        </w:r>
        <w:r w:rsidR="007D19D1" w:rsidRPr="00596D27">
          <w:rPr>
            <w:webHidden/>
          </w:rPr>
          <w:instrText xml:space="preserve"> PAGEREF _Toc504392283 \h </w:instrText>
        </w:r>
        <w:r w:rsidR="007D19D1" w:rsidRPr="00596D27">
          <w:rPr>
            <w:webHidden/>
          </w:rPr>
        </w:r>
        <w:r w:rsidR="007D19D1" w:rsidRPr="00596D27">
          <w:rPr>
            <w:webHidden/>
          </w:rPr>
          <w:fldChar w:fldCharType="separate"/>
        </w:r>
        <w:r w:rsidR="007F6091">
          <w:rPr>
            <w:webHidden/>
          </w:rPr>
          <w:t>25</w:t>
        </w:r>
        <w:r w:rsidR="007D19D1" w:rsidRPr="00596D27">
          <w:rPr>
            <w:webHidden/>
          </w:rPr>
          <w:fldChar w:fldCharType="end"/>
        </w:r>
      </w:hyperlink>
    </w:p>
    <w:p w14:paraId="046F567F" w14:textId="77777777" w:rsidR="007D19D1" w:rsidRPr="00596D27" w:rsidRDefault="00852AF5" w:rsidP="0077575D">
      <w:pPr>
        <w:pStyle w:val="Inhopg1"/>
        <w:rPr>
          <w:rFonts w:asciiTheme="minorHAnsi" w:eastAsiaTheme="minorEastAsia" w:hAnsiTheme="minorHAnsi" w:cstheme="minorBidi"/>
          <w:lang w:val="nl-NL"/>
        </w:rPr>
      </w:pPr>
      <w:hyperlink w:anchor="_Toc504392284"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Troubleshooting</w:t>
        </w:r>
        <w:r w:rsidR="007D19D1" w:rsidRPr="00596D27">
          <w:rPr>
            <w:webHidden/>
          </w:rPr>
          <w:tab/>
        </w:r>
        <w:r w:rsidR="007D19D1" w:rsidRPr="00596D27">
          <w:rPr>
            <w:webHidden/>
          </w:rPr>
          <w:fldChar w:fldCharType="begin"/>
        </w:r>
        <w:r w:rsidR="007D19D1" w:rsidRPr="00596D27">
          <w:rPr>
            <w:webHidden/>
          </w:rPr>
          <w:instrText xml:space="preserve"> PAGEREF _Toc504392284 \h </w:instrText>
        </w:r>
        <w:r w:rsidR="007D19D1" w:rsidRPr="00596D27">
          <w:rPr>
            <w:webHidden/>
          </w:rPr>
        </w:r>
        <w:r w:rsidR="007D19D1" w:rsidRPr="00596D27">
          <w:rPr>
            <w:webHidden/>
          </w:rPr>
          <w:fldChar w:fldCharType="separate"/>
        </w:r>
        <w:r w:rsidR="007F6091">
          <w:rPr>
            <w:webHidden/>
          </w:rPr>
          <w:t>26</w:t>
        </w:r>
        <w:r w:rsidR="007D19D1" w:rsidRPr="00596D27">
          <w:rPr>
            <w:webHidden/>
          </w:rPr>
          <w:fldChar w:fldCharType="end"/>
        </w:r>
      </w:hyperlink>
    </w:p>
    <w:p w14:paraId="3E55FC4F" w14:textId="77777777" w:rsidR="007D19D1" w:rsidRPr="00596D27" w:rsidRDefault="00852AF5" w:rsidP="0077575D">
      <w:pPr>
        <w:pStyle w:val="Inhopg1"/>
        <w:rPr>
          <w:rFonts w:asciiTheme="minorHAnsi" w:eastAsiaTheme="minorEastAsia" w:hAnsiTheme="minorHAnsi" w:cstheme="minorBidi"/>
          <w:lang w:val="nl-NL"/>
        </w:rPr>
      </w:pPr>
      <w:hyperlink w:anchor="_Toc504392285"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Contacting Product Support</w:t>
        </w:r>
        <w:r w:rsidR="007D19D1" w:rsidRPr="00596D27">
          <w:rPr>
            <w:webHidden/>
          </w:rPr>
          <w:tab/>
        </w:r>
        <w:r w:rsidR="007D19D1" w:rsidRPr="00596D27">
          <w:rPr>
            <w:webHidden/>
          </w:rPr>
          <w:fldChar w:fldCharType="begin"/>
        </w:r>
        <w:r w:rsidR="007D19D1" w:rsidRPr="00596D27">
          <w:rPr>
            <w:webHidden/>
          </w:rPr>
          <w:instrText xml:space="preserve"> PAGEREF _Toc504392285 \h </w:instrText>
        </w:r>
        <w:r w:rsidR="007D19D1" w:rsidRPr="00596D27">
          <w:rPr>
            <w:webHidden/>
          </w:rPr>
        </w:r>
        <w:r w:rsidR="007D19D1" w:rsidRPr="00596D27">
          <w:rPr>
            <w:webHidden/>
          </w:rPr>
          <w:fldChar w:fldCharType="separate"/>
        </w:r>
        <w:r w:rsidR="007F6091">
          <w:rPr>
            <w:webHidden/>
          </w:rPr>
          <w:t>27</w:t>
        </w:r>
        <w:r w:rsidR="007D19D1" w:rsidRPr="00596D27">
          <w:rPr>
            <w:webHidden/>
          </w:rPr>
          <w:fldChar w:fldCharType="end"/>
        </w:r>
      </w:hyperlink>
    </w:p>
    <w:p w14:paraId="03BD490E" w14:textId="77777777" w:rsidR="007D19D1" w:rsidRPr="00596D27" w:rsidRDefault="00852AF5" w:rsidP="0077575D">
      <w:pPr>
        <w:pStyle w:val="Inhopg1"/>
        <w:rPr>
          <w:rFonts w:asciiTheme="minorHAnsi" w:eastAsiaTheme="minorEastAsia" w:hAnsiTheme="minorHAnsi" w:cstheme="minorBidi"/>
          <w:lang w:val="nl-NL"/>
        </w:rPr>
      </w:pPr>
      <w:hyperlink w:anchor="_Toc504392286"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Warranty Conditions</w:t>
        </w:r>
        <w:r w:rsidR="007D19D1" w:rsidRPr="00596D27">
          <w:rPr>
            <w:webHidden/>
          </w:rPr>
          <w:tab/>
        </w:r>
        <w:r w:rsidR="007D19D1" w:rsidRPr="00596D27">
          <w:rPr>
            <w:webHidden/>
          </w:rPr>
          <w:fldChar w:fldCharType="begin"/>
        </w:r>
        <w:r w:rsidR="007D19D1" w:rsidRPr="00596D27">
          <w:rPr>
            <w:webHidden/>
          </w:rPr>
          <w:instrText xml:space="preserve"> PAGEREF _Toc504392286 \h </w:instrText>
        </w:r>
        <w:r w:rsidR="007D19D1" w:rsidRPr="00596D27">
          <w:rPr>
            <w:webHidden/>
          </w:rPr>
        </w:r>
        <w:r w:rsidR="007D19D1" w:rsidRPr="00596D27">
          <w:rPr>
            <w:webHidden/>
          </w:rPr>
          <w:fldChar w:fldCharType="separate"/>
        </w:r>
        <w:r w:rsidR="007F6091">
          <w:rPr>
            <w:webHidden/>
          </w:rPr>
          <w:t>28</w:t>
        </w:r>
        <w:r w:rsidR="007D19D1" w:rsidRPr="00596D27">
          <w:rPr>
            <w:webHidden/>
          </w:rPr>
          <w:fldChar w:fldCharType="end"/>
        </w:r>
      </w:hyperlink>
    </w:p>
    <w:p w14:paraId="0FA85636" w14:textId="77777777" w:rsidR="007D19D1" w:rsidRPr="00596D27" w:rsidRDefault="00852AF5" w:rsidP="0077575D">
      <w:pPr>
        <w:pStyle w:val="Inhopg1"/>
        <w:rPr>
          <w:rFonts w:asciiTheme="minorHAnsi" w:eastAsiaTheme="minorEastAsia" w:hAnsiTheme="minorHAnsi" w:cstheme="minorBidi"/>
          <w:lang w:val="nl-NL"/>
        </w:rPr>
      </w:pPr>
      <w:hyperlink w:anchor="_Toc504392287"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Compliance</w:t>
        </w:r>
        <w:r w:rsidR="007D19D1" w:rsidRPr="00596D27">
          <w:rPr>
            <w:webHidden/>
          </w:rPr>
          <w:tab/>
        </w:r>
        <w:r w:rsidR="007D19D1" w:rsidRPr="00596D27">
          <w:rPr>
            <w:webHidden/>
          </w:rPr>
          <w:fldChar w:fldCharType="begin"/>
        </w:r>
        <w:r w:rsidR="007D19D1" w:rsidRPr="00596D27">
          <w:rPr>
            <w:webHidden/>
          </w:rPr>
          <w:instrText xml:space="preserve"> PAGEREF _Toc504392287 \h </w:instrText>
        </w:r>
        <w:r w:rsidR="007D19D1" w:rsidRPr="00596D27">
          <w:rPr>
            <w:webHidden/>
          </w:rPr>
        </w:r>
        <w:r w:rsidR="007D19D1" w:rsidRPr="00596D27">
          <w:rPr>
            <w:webHidden/>
          </w:rPr>
          <w:fldChar w:fldCharType="separate"/>
        </w:r>
        <w:r w:rsidR="007F6091">
          <w:rPr>
            <w:webHidden/>
          </w:rPr>
          <w:t>28</w:t>
        </w:r>
        <w:r w:rsidR="007D19D1" w:rsidRPr="00596D27">
          <w:rPr>
            <w:webHidden/>
          </w:rPr>
          <w:fldChar w:fldCharType="end"/>
        </w:r>
      </w:hyperlink>
    </w:p>
    <w:p w14:paraId="48000AF7" w14:textId="77777777" w:rsidR="007D19D1" w:rsidRPr="00596D27" w:rsidRDefault="00852AF5" w:rsidP="0077575D">
      <w:pPr>
        <w:pStyle w:val="Inhopg1"/>
        <w:rPr>
          <w:rFonts w:asciiTheme="minorHAnsi" w:eastAsiaTheme="minorEastAsia" w:hAnsiTheme="minorHAnsi" w:cstheme="minorBidi"/>
          <w:lang w:val="nl-NL"/>
        </w:rPr>
      </w:pPr>
      <w:hyperlink w:anchor="_Toc504392288"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Specifications</w:t>
        </w:r>
        <w:r w:rsidR="007D19D1" w:rsidRPr="00596D27">
          <w:rPr>
            <w:webHidden/>
          </w:rPr>
          <w:tab/>
        </w:r>
        <w:r w:rsidR="007D19D1" w:rsidRPr="00596D27">
          <w:rPr>
            <w:webHidden/>
          </w:rPr>
          <w:fldChar w:fldCharType="begin"/>
        </w:r>
        <w:r w:rsidR="007D19D1" w:rsidRPr="00596D27">
          <w:rPr>
            <w:webHidden/>
          </w:rPr>
          <w:instrText xml:space="preserve"> PAGEREF _Toc504392288 \h </w:instrText>
        </w:r>
        <w:r w:rsidR="007D19D1" w:rsidRPr="00596D27">
          <w:rPr>
            <w:webHidden/>
          </w:rPr>
        </w:r>
        <w:r w:rsidR="007D19D1" w:rsidRPr="00596D27">
          <w:rPr>
            <w:webHidden/>
          </w:rPr>
          <w:fldChar w:fldCharType="separate"/>
        </w:r>
        <w:r w:rsidR="007F6091">
          <w:rPr>
            <w:webHidden/>
          </w:rPr>
          <w:t>29</w:t>
        </w:r>
        <w:r w:rsidR="007D19D1" w:rsidRPr="00596D27">
          <w:rPr>
            <w:webHidden/>
          </w:rPr>
          <w:fldChar w:fldCharType="end"/>
        </w:r>
      </w:hyperlink>
    </w:p>
    <w:p w14:paraId="10469248"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26434D3E" w14:textId="7EF70E73" w:rsidR="00112F5D" w:rsidRPr="00112F5D" w:rsidRDefault="00112F5D" w:rsidP="0077575D">
      <w:pPr>
        <w:pStyle w:val="Inhopg1"/>
        <w:rPr>
          <w:rStyle w:val="Hyperlink"/>
          <w:color w:val="auto"/>
          <w:u w:val="none"/>
          <w:lang w:val="nl-NL"/>
        </w:rPr>
      </w:pPr>
      <w:r w:rsidRPr="0077575D">
        <w:rPr>
          <w:rStyle w:val="Hyperlink"/>
          <w:color w:val="auto"/>
        </w:rPr>
        <w:lastRenderedPageBreak/>
        <w:t>Bedienungsanleitung</w:t>
      </w:r>
    </w:p>
    <w:p w14:paraId="44B18C28" w14:textId="5B02AA27" w:rsidR="007D19D1" w:rsidRPr="00596D27" w:rsidRDefault="00852AF5" w:rsidP="0077575D">
      <w:pPr>
        <w:pStyle w:val="Inhopg1"/>
        <w:rPr>
          <w:rFonts w:asciiTheme="minorHAnsi" w:eastAsiaTheme="minorEastAsia" w:hAnsiTheme="minorHAnsi" w:cstheme="minorBidi"/>
          <w:lang w:val="nl-NL"/>
        </w:rPr>
      </w:pPr>
      <w:hyperlink w:anchor="_Toc504392289"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Einleitung</w:t>
        </w:r>
        <w:r w:rsidR="007D19D1" w:rsidRPr="00596D27">
          <w:rPr>
            <w:webHidden/>
          </w:rPr>
          <w:tab/>
        </w:r>
        <w:r w:rsidR="007D19D1" w:rsidRPr="00596D27">
          <w:rPr>
            <w:webHidden/>
          </w:rPr>
          <w:fldChar w:fldCharType="begin"/>
        </w:r>
        <w:r w:rsidR="007D19D1" w:rsidRPr="00596D27">
          <w:rPr>
            <w:webHidden/>
          </w:rPr>
          <w:instrText xml:space="preserve"> PAGEREF _Toc504392289 \h </w:instrText>
        </w:r>
        <w:r w:rsidR="007D19D1" w:rsidRPr="00596D27">
          <w:rPr>
            <w:webHidden/>
          </w:rPr>
        </w:r>
        <w:r w:rsidR="007D19D1" w:rsidRPr="00596D27">
          <w:rPr>
            <w:webHidden/>
          </w:rPr>
          <w:fldChar w:fldCharType="separate"/>
        </w:r>
        <w:r w:rsidR="007F6091">
          <w:rPr>
            <w:webHidden/>
          </w:rPr>
          <w:t>31</w:t>
        </w:r>
        <w:r w:rsidR="007D19D1" w:rsidRPr="00596D27">
          <w:rPr>
            <w:webHidden/>
          </w:rPr>
          <w:fldChar w:fldCharType="end"/>
        </w:r>
      </w:hyperlink>
    </w:p>
    <w:p w14:paraId="6A5ABFFB" w14:textId="77777777" w:rsidR="007D19D1" w:rsidRPr="00596D27" w:rsidRDefault="00852AF5" w:rsidP="0077575D">
      <w:pPr>
        <w:pStyle w:val="Inhopg1"/>
        <w:rPr>
          <w:rFonts w:asciiTheme="minorHAnsi" w:eastAsiaTheme="minorEastAsia" w:hAnsiTheme="minorHAnsi" w:cstheme="minorBidi"/>
          <w:lang w:val="nl-NL"/>
        </w:rPr>
      </w:pPr>
      <w:hyperlink w:anchor="_Toc504392290" w:history="1">
        <w:r w:rsidR="007D19D1" w:rsidRPr="00596D27">
          <w:rPr>
            <w:rStyle w:val="Hyperlink"/>
            <w:lang w:val="de-DE"/>
          </w:rPr>
          <w:t>2.</w:t>
        </w:r>
        <w:r w:rsidR="007D19D1" w:rsidRPr="00596D27">
          <w:rPr>
            <w:rFonts w:asciiTheme="minorHAnsi" w:eastAsiaTheme="minorEastAsia" w:hAnsiTheme="minorHAnsi" w:cstheme="minorBidi"/>
            <w:lang w:val="nl-NL"/>
          </w:rPr>
          <w:tab/>
        </w:r>
        <w:r w:rsidR="007D19D1" w:rsidRPr="00596D27">
          <w:rPr>
            <w:rStyle w:val="Hyperlink"/>
          </w:rPr>
          <w:t>Sicherheit und Pflege</w:t>
        </w:r>
        <w:r w:rsidR="007D19D1" w:rsidRPr="00596D27">
          <w:rPr>
            <w:webHidden/>
          </w:rPr>
          <w:tab/>
        </w:r>
        <w:r w:rsidR="007D19D1" w:rsidRPr="00596D27">
          <w:rPr>
            <w:webHidden/>
          </w:rPr>
          <w:fldChar w:fldCharType="begin"/>
        </w:r>
        <w:r w:rsidR="007D19D1" w:rsidRPr="00596D27">
          <w:rPr>
            <w:webHidden/>
          </w:rPr>
          <w:instrText xml:space="preserve"> PAGEREF _Toc504392290 \h </w:instrText>
        </w:r>
        <w:r w:rsidR="007D19D1" w:rsidRPr="00596D27">
          <w:rPr>
            <w:webHidden/>
          </w:rPr>
        </w:r>
        <w:r w:rsidR="007D19D1" w:rsidRPr="00596D27">
          <w:rPr>
            <w:webHidden/>
          </w:rPr>
          <w:fldChar w:fldCharType="separate"/>
        </w:r>
        <w:r w:rsidR="007F6091">
          <w:rPr>
            <w:webHidden/>
          </w:rPr>
          <w:t>33</w:t>
        </w:r>
        <w:r w:rsidR="007D19D1" w:rsidRPr="00596D27">
          <w:rPr>
            <w:webHidden/>
          </w:rPr>
          <w:fldChar w:fldCharType="end"/>
        </w:r>
      </w:hyperlink>
    </w:p>
    <w:p w14:paraId="3683FE24" w14:textId="77777777" w:rsidR="007D19D1" w:rsidRPr="00596D27" w:rsidRDefault="00852AF5" w:rsidP="0077575D">
      <w:pPr>
        <w:pStyle w:val="Inhopg1"/>
        <w:rPr>
          <w:rFonts w:asciiTheme="minorHAnsi" w:eastAsiaTheme="minorEastAsia" w:hAnsiTheme="minorHAnsi" w:cstheme="minorBidi"/>
          <w:lang w:val="nl-NL"/>
        </w:rPr>
      </w:pPr>
      <w:hyperlink w:anchor="_Toc504392291"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rPr>
          <w:t>Auspacken, Aufbau und Inbetriebnahme</w:t>
        </w:r>
        <w:r w:rsidR="007D19D1" w:rsidRPr="00596D27">
          <w:rPr>
            <w:webHidden/>
          </w:rPr>
          <w:tab/>
        </w:r>
        <w:r w:rsidR="007D19D1" w:rsidRPr="00596D27">
          <w:rPr>
            <w:webHidden/>
          </w:rPr>
          <w:fldChar w:fldCharType="begin"/>
        </w:r>
        <w:r w:rsidR="007D19D1" w:rsidRPr="00596D27">
          <w:rPr>
            <w:webHidden/>
          </w:rPr>
          <w:instrText xml:space="preserve"> PAGEREF _Toc504392291 \h </w:instrText>
        </w:r>
        <w:r w:rsidR="007D19D1" w:rsidRPr="00596D27">
          <w:rPr>
            <w:webHidden/>
          </w:rPr>
        </w:r>
        <w:r w:rsidR="007D19D1" w:rsidRPr="00596D27">
          <w:rPr>
            <w:webHidden/>
          </w:rPr>
          <w:fldChar w:fldCharType="separate"/>
        </w:r>
        <w:r w:rsidR="007F6091">
          <w:rPr>
            <w:webHidden/>
          </w:rPr>
          <w:t>35</w:t>
        </w:r>
        <w:r w:rsidR="007D19D1" w:rsidRPr="00596D27">
          <w:rPr>
            <w:webHidden/>
          </w:rPr>
          <w:fldChar w:fldCharType="end"/>
        </w:r>
      </w:hyperlink>
    </w:p>
    <w:p w14:paraId="00B96B85" w14:textId="77777777" w:rsidR="007D19D1" w:rsidRPr="00596D27" w:rsidRDefault="00852AF5" w:rsidP="0077575D">
      <w:pPr>
        <w:pStyle w:val="Inhopg1"/>
        <w:rPr>
          <w:rFonts w:asciiTheme="minorHAnsi" w:eastAsiaTheme="minorEastAsia" w:hAnsiTheme="minorHAnsi" w:cstheme="minorBidi"/>
          <w:lang w:val="nl-NL"/>
        </w:rPr>
      </w:pPr>
      <w:hyperlink w:anchor="_Toc504392292"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Bedienung</w:t>
        </w:r>
        <w:r w:rsidR="007D19D1" w:rsidRPr="00596D27">
          <w:rPr>
            <w:webHidden/>
          </w:rPr>
          <w:tab/>
        </w:r>
        <w:r w:rsidR="007D19D1" w:rsidRPr="00596D27">
          <w:rPr>
            <w:webHidden/>
          </w:rPr>
          <w:fldChar w:fldCharType="begin"/>
        </w:r>
        <w:r w:rsidR="007D19D1" w:rsidRPr="00596D27">
          <w:rPr>
            <w:webHidden/>
          </w:rPr>
          <w:instrText xml:space="preserve"> PAGEREF _Toc504392292 \h </w:instrText>
        </w:r>
        <w:r w:rsidR="007D19D1" w:rsidRPr="00596D27">
          <w:rPr>
            <w:webHidden/>
          </w:rPr>
        </w:r>
        <w:r w:rsidR="007D19D1" w:rsidRPr="00596D27">
          <w:rPr>
            <w:webHidden/>
          </w:rPr>
          <w:fldChar w:fldCharType="separate"/>
        </w:r>
        <w:r w:rsidR="007F6091">
          <w:rPr>
            <w:webHidden/>
          </w:rPr>
          <w:t>37</w:t>
        </w:r>
        <w:r w:rsidR="007D19D1" w:rsidRPr="00596D27">
          <w:rPr>
            <w:webHidden/>
          </w:rPr>
          <w:fldChar w:fldCharType="end"/>
        </w:r>
      </w:hyperlink>
    </w:p>
    <w:p w14:paraId="645E88E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3" w:history="1">
        <w:r w:rsidR="007D19D1" w:rsidRPr="00596D27">
          <w:rPr>
            <w:rStyle w:val="Hyperlink"/>
            <w:sz w:val="34"/>
            <w:szCs w:val="34"/>
            <w:lang w:val="de-DE"/>
          </w:rPr>
          <w:t>Ein- und Ausschalten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_Toc504392293 \h </w:instrText>
        </w:r>
        <w:r w:rsidR="007D19D1" w:rsidRPr="00596D27">
          <w:rPr>
            <w:webHidden/>
            <w:sz w:val="34"/>
            <w:szCs w:val="34"/>
          </w:rPr>
        </w:r>
        <w:r w:rsidR="007D19D1" w:rsidRPr="00596D27">
          <w:rPr>
            <w:webHidden/>
            <w:sz w:val="34"/>
            <w:szCs w:val="34"/>
          </w:rPr>
          <w:fldChar w:fldCharType="separate"/>
        </w:r>
        <w:r w:rsidR="007F6091">
          <w:rPr>
            <w:webHidden/>
            <w:sz w:val="34"/>
            <w:szCs w:val="34"/>
          </w:rPr>
          <w:t>37</w:t>
        </w:r>
        <w:r w:rsidR="007D19D1" w:rsidRPr="00596D27">
          <w:rPr>
            <w:webHidden/>
            <w:sz w:val="34"/>
            <w:szCs w:val="34"/>
          </w:rPr>
          <w:fldChar w:fldCharType="end"/>
        </w:r>
      </w:hyperlink>
    </w:p>
    <w:p w14:paraId="19B62F7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4" w:history="1">
        <w:r w:rsidR="007D19D1" w:rsidRPr="00596D27">
          <w:rPr>
            <w:rStyle w:val="Hyperlink"/>
            <w:sz w:val="34"/>
            <w:szCs w:val="34"/>
            <w:lang w:val="de-DE"/>
          </w:rPr>
          <w:t>Wahl des Ansichtsmodus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_Toc504392294 \h </w:instrText>
        </w:r>
        <w:r w:rsidR="007D19D1" w:rsidRPr="00596D27">
          <w:rPr>
            <w:webHidden/>
            <w:sz w:val="34"/>
            <w:szCs w:val="34"/>
          </w:rPr>
        </w:r>
        <w:r w:rsidR="007D19D1" w:rsidRPr="00596D27">
          <w:rPr>
            <w:webHidden/>
            <w:sz w:val="34"/>
            <w:szCs w:val="34"/>
          </w:rPr>
          <w:fldChar w:fldCharType="separate"/>
        </w:r>
        <w:r w:rsidR="007F6091">
          <w:rPr>
            <w:webHidden/>
            <w:sz w:val="34"/>
            <w:szCs w:val="34"/>
          </w:rPr>
          <w:t>37</w:t>
        </w:r>
        <w:r w:rsidR="007D19D1" w:rsidRPr="00596D27">
          <w:rPr>
            <w:webHidden/>
            <w:sz w:val="34"/>
            <w:szCs w:val="34"/>
          </w:rPr>
          <w:fldChar w:fldCharType="end"/>
        </w:r>
      </w:hyperlink>
    </w:p>
    <w:p w14:paraId="7D4742E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5" w:history="1">
        <w:r w:rsidR="007D19D1" w:rsidRPr="00596D27">
          <w:rPr>
            <w:rStyle w:val="Hyperlink"/>
            <w:sz w:val="34"/>
            <w:szCs w:val="34"/>
            <w:lang w:val="de-DE"/>
          </w:rPr>
          <w:t>Einstellung der Vergrößerung</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_Toc504392295 \h </w:instrText>
        </w:r>
        <w:r w:rsidR="007D19D1" w:rsidRPr="00596D27">
          <w:rPr>
            <w:webHidden/>
            <w:sz w:val="34"/>
            <w:szCs w:val="34"/>
          </w:rPr>
        </w:r>
        <w:r w:rsidR="007D19D1" w:rsidRPr="00596D27">
          <w:rPr>
            <w:webHidden/>
            <w:sz w:val="34"/>
            <w:szCs w:val="34"/>
          </w:rPr>
          <w:fldChar w:fldCharType="separate"/>
        </w:r>
        <w:r w:rsidR="007F6091">
          <w:rPr>
            <w:webHidden/>
            <w:sz w:val="34"/>
            <w:szCs w:val="34"/>
          </w:rPr>
          <w:t>38</w:t>
        </w:r>
        <w:r w:rsidR="007D19D1" w:rsidRPr="00596D27">
          <w:rPr>
            <w:webHidden/>
            <w:sz w:val="34"/>
            <w:szCs w:val="34"/>
          </w:rPr>
          <w:fldChar w:fldCharType="end"/>
        </w:r>
      </w:hyperlink>
    </w:p>
    <w:p w14:paraId="31DEF9AE"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6" w:history="1">
        <w:r w:rsidR="007D19D1" w:rsidRPr="00596D27">
          <w:rPr>
            <w:rStyle w:val="Hyperlink"/>
            <w:sz w:val="34"/>
            <w:szCs w:val="34"/>
            <w:lang w:val="de-DE"/>
          </w:rPr>
          <w:t>Ausschalten des Autofokus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_Toc504392296 \h </w:instrText>
        </w:r>
        <w:r w:rsidR="007D19D1" w:rsidRPr="00596D27">
          <w:rPr>
            <w:webHidden/>
            <w:sz w:val="34"/>
            <w:szCs w:val="34"/>
          </w:rPr>
        </w:r>
        <w:r w:rsidR="007D19D1" w:rsidRPr="00596D27">
          <w:rPr>
            <w:webHidden/>
            <w:sz w:val="34"/>
            <w:szCs w:val="34"/>
          </w:rPr>
          <w:fldChar w:fldCharType="separate"/>
        </w:r>
        <w:r w:rsidR="007F6091">
          <w:rPr>
            <w:webHidden/>
            <w:sz w:val="34"/>
            <w:szCs w:val="34"/>
          </w:rPr>
          <w:t>38</w:t>
        </w:r>
        <w:r w:rsidR="007D19D1" w:rsidRPr="00596D27">
          <w:rPr>
            <w:webHidden/>
            <w:sz w:val="34"/>
            <w:szCs w:val="34"/>
          </w:rPr>
          <w:fldChar w:fldCharType="end"/>
        </w:r>
      </w:hyperlink>
    </w:p>
    <w:p w14:paraId="521D46A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7" w:history="1">
        <w:r w:rsidR="007D19D1" w:rsidRPr="00596D27">
          <w:rPr>
            <w:rStyle w:val="Hyperlink"/>
            <w:sz w:val="34"/>
            <w:szCs w:val="34"/>
            <w:lang w:val="de-DE"/>
          </w:rPr>
          <w:t>Ein- und Ausschalten der Objektbeleuchtung</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_Toc504392297 \h </w:instrText>
        </w:r>
        <w:r w:rsidR="007D19D1" w:rsidRPr="00596D27">
          <w:rPr>
            <w:webHidden/>
            <w:sz w:val="34"/>
            <w:szCs w:val="34"/>
          </w:rPr>
        </w:r>
        <w:r w:rsidR="007D19D1" w:rsidRPr="00596D27">
          <w:rPr>
            <w:webHidden/>
            <w:sz w:val="34"/>
            <w:szCs w:val="34"/>
          </w:rPr>
          <w:fldChar w:fldCharType="separate"/>
        </w:r>
        <w:r w:rsidR="007F6091">
          <w:rPr>
            <w:webHidden/>
            <w:sz w:val="34"/>
            <w:szCs w:val="34"/>
          </w:rPr>
          <w:t>39</w:t>
        </w:r>
        <w:r w:rsidR="007D19D1" w:rsidRPr="00596D27">
          <w:rPr>
            <w:webHidden/>
            <w:sz w:val="34"/>
            <w:szCs w:val="34"/>
          </w:rPr>
          <w:fldChar w:fldCharType="end"/>
        </w:r>
      </w:hyperlink>
    </w:p>
    <w:p w14:paraId="482B4DB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8" w:history="1">
        <w:r w:rsidR="007D19D1" w:rsidRPr="00596D27">
          <w:rPr>
            <w:rStyle w:val="Hyperlink"/>
            <w:sz w:val="34"/>
            <w:szCs w:val="34"/>
            <w:lang w:val="de-DE"/>
          </w:rPr>
          <w:t>Einstellen der Bildkontrolle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_Toc504392298 \h </w:instrText>
        </w:r>
        <w:r w:rsidR="007D19D1" w:rsidRPr="00596D27">
          <w:rPr>
            <w:webHidden/>
            <w:sz w:val="34"/>
            <w:szCs w:val="34"/>
          </w:rPr>
        </w:r>
        <w:r w:rsidR="007D19D1" w:rsidRPr="00596D27">
          <w:rPr>
            <w:webHidden/>
            <w:sz w:val="34"/>
            <w:szCs w:val="34"/>
          </w:rPr>
          <w:fldChar w:fldCharType="separate"/>
        </w:r>
        <w:r w:rsidR="007F6091">
          <w:rPr>
            <w:webHidden/>
            <w:sz w:val="34"/>
            <w:szCs w:val="34"/>
          </w:rPr>
          <w:t>39</w:t>
        </w:r>
        <w:r w:rsidR="007D19D1" w:rsidRPr="00596D27">
          <w:rPr>
            <w:webHidden/>
            <w:sz w:val="34"/>
            <w:szCs w:val="34"/>
          </w:rPr>
          <w:fldChar w:fldCharType="end"/>
        </w:r>
      </w:hyperlink>
    </w:p>
    <w:p w14:paraId="4051BE19"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299" w:history="1">
        <w:r w:rsidR="007D19D1" w:rsidRPr="00596D27">
          <w:rPr>
            <w:rStyle w:val="Hyperlink"/>
            <w:sz w:val="34"/>
            <w:szCs w:val="34"/>
            <w:lang w:val="de-DE"/>
          </w:rPr>
          <w:t>Anpassung der Helligkeit</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_Toc504392299 \h </w:instrText>
        </w:r>
        <w:r w:rsidR="007D19D1" w:rsidRPr="00596D27">
          <w:rPr>
            <w:webHidden/>
            <w:sz w:val="34"/>
            <w:szCs w:val="34"/>
          </w:rPr>
        </w:r>
        <w:r w:rsidR="007D19D1" w:rsidRPr="00596D27">
          <w:rPr>
            <w:webHidden/>
            <w:sz w:val="34"/>
            <w:szCs w:val="34"/>
          </w:rPr>
          <w:fldChar w:fldCharType="separate"/>
        </w:r>
        <w:r w:rsidR="007F6091">
          <w:rPr>
            <w:webHidden/>
            <w:sz w:val="34"/>
            <w:szCs w:val="34"/>
          </w:rPr>
          <w:t>39</w:t>
        </w:r>
        <w:r w:rsidR="007D19D1" w:rsidRPr="00596D27">
          <w:rPr>
            <w:webHidden/>
            <w:sz w:val="34"/>
            <w:szCs w:val="34"/>
          </w:rPr>
          <w:fldChar w:fldCharType="end"/>
        </w:r>
      </w:hyperlink>
    </w:p>
    <w:p w14:paraId="1AF6A3A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0" w:history="1">
        <w:r w:rsidR="007D19D1" w:rsidRPr="00596D27">
          <w:rPr>
            <w:rStyle w:val="Hyperlink"/>
            <w:sz w:val="34"/>
            <w:szCs w:val="34"/>
            <w:lang w:val="de-DE"/>
          </w:rPr>
          <w:t>Anzeige der Systeminformationen auf dem Bildschirm</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_Toc504392300 \h </w:instrText>
        </w:r>
        <w:r w:rsidR="007D19D1" w:rsidRPr="00596D27">
          <w:rPr>
            <w:webHidden/>
            <w:sz w:val="34"/>
            <w:szCs w:val="34"/>
          </w:rPr>
        </w:r>
        <w:r w:rsidR="007D19D1" w:rsidRPr="00596D27">
          <w:rPr>
            <w:webHidden/>
            <w:sz w:val="34"/>
            <w:szCs w:val="34"/>
          </w:rPr>
          <w:fldChar w:fldCharType="separate"/>
        </w:r>
        <w:r w:rsidR="007F6091">
          <w:rPr>
            <w:webHidden/>
            <w:sz w:val="34"/>
            <w:szCs w:val="34"/>
          </w:rPr>
          <w:t>40</w:t>
        </w:r>
        <w:r w:rsidR="007D19D1" w:rsidRPr="00596D27">
          <w:rPr>
            <w:webHidden/>
            <w:sz w:val="34"/>
            <w:szCs w:val="34"/>
          </w:rPr>
          <w:fldChar w:fldCharType="end"/>
        </w:r>
      </w:hyperlink>
    </w:p>
    <w:p w14:paraId="02F0AD4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1" w:history="1">
        <w:r w:rsidR="007D19D1" w:rsidRPr="00596D27">
          <w:rPr>
            <w:rStyle w:val="Hyperlink"/>
            <w:sz w:val="34"/>
            <w:szCs w:val="34"/>
            <w:lang w:val="de-DE"/>
          </w:rPr>
          <w:t>Feststellen des Lesetisches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_Toc504392301 \h </w:instrText>
        </w:r>
        <w:r w:rsidR="007D19D1" w:rsidRPr="00596D27">
          <w:rPr>
            <w:webHidden/>
            <w:sz w:val="34"/>
            <w:szCs w:val="34"/>
          </w:rPr>
        </w:r>
        <w:r w:rsidR="007D19D1" w:rsidRPr="00596D27">
          <w:rPr>
            <w:webHidden/>
            <w:sz w:val="34"/>
            <w:szCs w:val="34"/>
          </w:rPr>
          <w:fldChar w:fldCharType="separate"/>
        </w:r>
        <w:r w:rsidR="007F6091">
          <w:rPr>
            <w:webHidden/>
            <w:sz w:val="34"/>
            <w:szCs w:val="34"/>
          </w:rPr>
          <w:t>40</w:t>
        </w:r>
        <w:r w:rsidR="007D19D1" w:rsidRPr="00596D27">
          <w:rPr>
            <w:webHidden/>
            <w:sz w:val="34"/>
            <w:szCs w:val="34"/>
          </w:rPr>
          <w:fldChar w:fldCharType="end"/>
        </w:r>
      </w:hyperlink>
    </w:p>
    <w:p w14:paraId="66339F48"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2" w:history="1">
        <w:r w:rsidR="007D19D1" w:rsidRPr="00596D27">
          <w:rPr>
            <w:rStyle w:val="Hyperlink"/>
            <w:sz w:val="34"/>
            <w:szCs w:val="34"/>
            <w:lang w:val="de-DE"/>
          </w:rPr>
          <w:t>Nutzen des Fußschalters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_Toc504392302 \h </w:instrText>
        </w:r>
        <w:r w:rsidR="007D19D1" w:rsidRPr="00596D27">
          <w:rPr>
            <w:webHidden/>
            <w:sz w:val="34"/>
            <w:szCs w:val="34"/>
          </w:rPr>
        </w:r>
        <w:r w:rsidR="007D19D1" w:rsidRPr="00596D27">
          <w:rPr>
            <w:webHidden/>
            <w:sz w:val="34"/>
            <w:szCs w:val="34"/>
          </w:rPr>
          <w:fldChar w:fldCharType="separate"/>
        </w:r>
        <w:r w:rsidR="007F6091">
          <w:rPr>
            <w:webHidden/>
            <w:sz w:val="34"/>
            <w:szCs w:val="34"/>
          </w:rPr>
          <w:t>40</w:t>
        </w:r>
        <w:r w:rsidR="007D19D1" w:rsidRPr="00596D27">
          <w:rPr>
            <w:webHidden/>
            <w:sz w:val="34"/>
            <w:szCs w:val="34"/>
          </w:rPr>
          <w:fldChar w:fldCharType="end"/>
        </w:r>
      </w:hyperlink>
    </w:p>
    <w:p w14:paraId="657272FC" w14:textId="77777777" w:rsidR="007D19D1" w:rsidRPr="00596D27" w:rsidRDefault="00852AF5" w:rsidP="0077575D">
      <w:pPr>
        <w:pStyle w:val="Inhopg1"/>
        <w:rPr>
          <w:rFonts w:asciiTheme="minorHAnsi" w:eastAsiaTheme="minorEastAsia" w:hAnsiTheme="minorHAnsi" w:cstheme="minorBidi"/>
          <w:lang w:val="nl-NL"/>
        </w:rPr>
      </w:pPr>
      <w:hyperlink w:anchor="_Toc504392303" w:history="1">
        <w:r w:rsidR="007D19D1" w:rsidRPr="00596D27">
          <w:rPr>
            <w:rStyle w:val="Hyperlink"/>
            <w:lang w:val="de-DE"/>
          </w:rPr>
          <w:t>5.</w:t>
        </w:r>
        <w:r w:rsidR="007D19D1" w:rsidRPr="00596D27">
          <w:rPr>
            <w:rFonts w:asciiTheme="minorHAnsi" w:eastAsiaTheme="minorEastAsia" w:hAnsiTheme="minorHAnsi" w:cstheme="minorBidi"/>
            <w:lang w:val="nl-NL"/>
          </w:rPr>
          <w:tab/>
        </w:r>
        <w:r w:rsidR="007D19D1" w:rsidRPr="00596D27">
          <w:rPr>
            <w:rStyle w:val="Hyperlink"/>
            <w:lang w:val="de-DE"/>
          </w:rPr>
          <w:t>Erweiterungssatz</w:t>
        </w:r>
        <w:r w:rsidR="007D19D1" w:rsidRPr="00596D27">
          <w:rPr>
            <w:webHidden/>
          </w:rPr>
          <w:tab/>
        </w:r>
        <w:r w:rsidR="007D19D1" w:rsidRPr="00596D27">
          <w:rPr>
            <w:webHidden/>
          </w:rPr>
          <w:fldChar w:fldCharType="begin"/>
        </w:r>
        <w:r w:rsidR="007D19D1" w:rsidRPr="00596D27">
          <w:rPr>
            <w:webHidden/>
          </w:rPr>
          <w:instrText xml:space="preserve"> PAGEREF _Toc504392303 \h </w:instrText>
        </w:r>
        <w:r w:rsidR="007D19D1" w:rsidRPr="00596D27">
          <w:rPr>
            <w:webHidden/>
          </w:rPr>
        </w:r>
        <w:r w:rsidR="007D19D1" w:rsidRPr="00596D27">
          <w:rPr>
            <w:webHidden/>
          </w:rPr>
          <w:fldChar w:fldCharType="separate"/>
        </w:r>
        <w:r w:rsidR="007F6091">
          <w:rPr>
            <w:webHidden/>
          </w:rPr>
          <w:t>41</w:t>
        </w:r>
        <w:r w:rsidR="007D19D1" w:rsidRPr="00596D27">
          <w:rPr>
            <w:webHidden/>
          </w:rPr>
          <w:fldChar w:fldCharType="end"/>
        </w:r>
      </w:hyperlink>
    </w:p>
    <w:p w14:paraId="72B2189E"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04" w:history="1">
        <w:r w:rsidR="007D19D1" w:rsidRPr="00596D27">
          <w:rPr>
            <w:rStyle w:val="Hyperlink"/>
            <w:noProof/>
            <w:sz w:val="34"/>
            <w:szCs w:val="34"/>
            <w:lang w:val="de-DE"/>
          </w:rPr>
          <w:t>5.1 Basis-Erweiterungssatz</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_Toc504392304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41</w:t>
        </w:r>
        <w:r w:rsidR="007D19D1" w:rsidRPr="00596D27">
          <w:rPr>
            <w:noProof/>
            <w:webHidden/>
            <w:sz w:val="34"/>
            <w:szCs w:val="34"/>
          </w:rPr>
          <w:fldChar w:fldCharType="end"/>
        </w:r>
      </w:hyperlink>
    </w:p>
    <w:p w14:paraId="356754E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5" w:history="1">
        <w:r w:rsidR="007D19D1" w:rsidRPr="00596D27">
          <w:rPr>
            <w:rStyle w:val="Hyperlink"/>
            <w:sz w:val="34"/>
            <w:szCs w:val="34"/>
            <w:lang w:val="de-DE"/>
          </w:rPr>
          <w:t>Lesefarben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_Toc504392305 \h </w:instrText>
        </w:r>
        <w:r w:rsidR="007D19D1" w:rsidRPr="00596D27">
          <w:rPr>
            <w:webHidden/>
            <w:sz w:val="34"/>
            <w:szCs w:val="34"/>
          </w:rPr>
        </w:r>
        <w:r w:rsidR="007D19D1" w:rsidRPr="00596D27">
          <w:rPr>
            <w:webHidden/>
            <w:sz w:val="34"/>
            <w:szCs w:val="34"/>
          </w:rPr>
          <w:fldChar w:fldCharType="separate"/>
        </w:r>
        <w:r w:rsidR="007F6091">
          <w:rPr>
            <w:webHidden/>
            <w:sz w:val="34"/>
            <w:szCs w:val="34"/>
          </w:rPr>
          <w:t>41</w:t>
        </w:r>
        <w:r w:rsidR="007D19D1" w:rsidRPr="00596D27">
          <w:rPr>
            <w:webHidden/>
            <w:sz w:val="34"/>
            <w:szCs w:val="34"/>
          </w:rPr>
          <w:fldChar w:fldCharType="end"/>
        </w:r>
      </w:hyperlink>
    </w:p>
    <w:p w14:paraId="5830937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6" w:history="1">
        <w:r w:rsidR="007D19D1" w:rsidRPr="00596D27">
          <w:rPr>
            <w:rStyle w:val="Hyperlink"/>
            <w:sz w:val="34"/>
            <w:szCs w:val="34"/>
            <w:lang w:val="de-DE"/>
          </w:rPr>
          <w:t>Übersichtsmodus (Positionsanzeiger)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_Toc504392306 \h </w:instrText>
        </w:r>
        <w:r w:rsidR="007D19D1" w:rsidRPr="00596D27">
          <w:rPr>
            <w:webHidden/>
            <w:sz w:val="34"/>
            <w:szCs w:val="34"/>
          </w:rPr>
        </w:r>
        <w:r w:rsidR="007D19D1" w:rsidRPr="00596D27">
          <w:rPr>
            <w:webHidden/>
            <w:sz w:val="34"/>
            <w:szCs w:val="34"/>
          </w:rPr>
          <w:fldChar w:fldCharType="separate"/>
        </w:r>
        <w:r w:rsidR="007F6091">
          <w:rPr>
            <w:webHidden/>
            <w:sz w:val="34"/>
            <w:szCs w:val="34"/>
          </w:rPr>
          <w:t>42</w:t>
        </w:r>
        <w:r w:rsidR="007D19D1" w:rsidRPr="00596D27">
          <w:rPr>
            <w:webHidden/>
            <w:sz w:val="34"/>
            <w:szCs w:val="34"/>
          </w:rPr>
          <w:fldChar w:fldCharType="end"/>
        </w:r>
      </w:hyperlink>
    </w:p>
    <w:p w14:paraId="5A95C72B"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7" w:history="1">
        <w:r w:rsidR="007D19D1" w:rsidRPr="00596D27">
          <w:rPr>
            <w:rStyle w:val="Hyperlink"/>
            <w:sz w:val="34"/>
            <w:szCs w:val="34"/>
            <w:lang w:val="de-DE"/>
          </w:rPr>
          <w:t>Lichtzeiger (Positionsanzeiger)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_Toc504392307 \h </w:instrText>
        </w:r>
        <w:r w:rsidR="007D19D1" w:rsidRPr="00596D27">
          <w:rPr>
            <w:webHidden/>
            <w:sz w:val="34"/>
            <w:szCs w:val="34"/>
          </w:rPr>
        </w:r>
        <w:r w:rsidR="007D19D1" w:rsidRPr="00596D27">
          <w:rPr>
            <w:webHidden/>
            <w:sz w:val="34"/>
            <w:szCs w:val="34"/>
          </w:rPr>
          <w:fldChar w:fldCharType="separate"/>
        </w:r>
        <w:r w:rsidR="007F6091">
          <w:rPr>
            <w:webHidden/>
            <w:sz w:val="34"/>
            <w:szCs w:val="34"/>
          </w:rPr>
          <w:t>42</w:t>
        </w:r>
        <w:r w:rsidR="007D19D1" w:rsidRPr="00596D27">
          <w:rPr>
            <w:webHidden/>
            <w:sz w:val="34"/>
            <w:szCs w:val="34"/>
          </w:rPr>
          <w:fldChar w:fldCharType="end"/>
        </w:r>
      </w:hyperlink>
    </w:p>
    <w:p w14:paraId="3F06AA64"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08" w:history="1">
        <w:r w:rsidR="007D19D1" w:rsidRPr="00596D27">
          <w:rPr>
            <w:rStyle w:val="Hyperlink"/>
            <w:noProof/>
            <w:sz w:val="34"/>
            <w:szCs w:val="34"/>
            <w:lang w:val="de-DE"/>
          </w:rPr>
          <w:t>5.2 Komfort-Erweiterungssatz</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_Toc504392308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42</w:t>
        </w:r>
        <w:r w:rsidR="007D19D1" w:rsidRPr="00596D27">
          <w:rPr>
            <w:noProof/>
            <w:webHidden/>
            <w:sz w:val="34"/>
            <w:szCs w:val="34"/>
          </w:rPr>
          <w:fldChar w:fldCharType="end"/>
        </w:r>
      </w:hyperlink>
    </w:p>
    <w:p w14:paraId="7DC39C2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09" w:history="1">
        <w:r w:rsidR="007D19D1" w:rsidRPr="00596D27">
          <w:rPr>
            <w:rStyle w:val="Hyperlink"/>
            <w:sz w:val="34"/>
            <w:szCs w:val="34"/>
            <w:lang w:val="de-DE"/>
          </w:rPr>
          <w:t>Umschalten zwischen integrierter Kamera und PC/externer Quelle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_Toc504392309 \h </w:instrText>
        </w:r>
        <w:r w:rsidR="007D19D1" w:rsidRPr="00596D27">
          <w:rPr>
            <w:webHidden/>
            <w:sz w:val="34"/>
            <w:szCs w:val="34"/>
          </w:rPr>
        </w:r>
        <w:r w:rsidR="007D19D1" w:rsidRPr="00596D27">
          <w:rPr>
            <w:webHidden/>
            <w:sz w:val="34"/>
            <w:szCs w:val="34"/>
          </w:rPr>
          <w:fldChar w:fldCharType="separate"/>
        </w:r>
        <w:r w:rsidR="007F6091">
          <w:rPr>
            <w:webHidden/>
            <w:sz w:val="34"/>
            <w:szCs w:val="34"/>
          </w:rPr>
          <w:t>43</w:t>
        </w:r>
        <w:r w:rsidR="007D19D1" w:rsidRPr="00596D27">
          <w:rPr>
            <w:webHidden/>
            <w:sz w:val="34"/>
            <w:szCs w:val="34"/>
          </w:rPr>
          <w:fldChar w:fldCharType="end"/>
        </w:r>
      </w:hyperlink>
    </w:p>
    <w:p w14:paraId="5449D47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10" w:history="1">
        <w:r w:rsidR="007D19D1" w:rsidRPr="00596D27">
          <w:rPr>
            <w:rStyle w:val="Hyperlink"/>
            <w:sz w:val="34"/>
            <w:szCs w:val="34"/>
            <w:lang w:val="de-DE"/>
          </w:rPr>
          <w:t>Einschalten von Leselinien und 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_Toc504392310 \h </w:instrText>
        </w:r>
        <w:r w:rsidR="007D19D1" w:rsidRPr="00596D27">
          <w:rPr>
            <w:webHidden/>
            <w:sz w:val="34"/>
            <w:szCs w:val="34"/>
          </w:rPr>
        </w:r>
        <w:r w:rsidR="007D19D1" w:rsidRPr="00596D27">
          <w:rPr>
            <w:webHidden/>
            <w:sz w:val="34"/>
            <w:szCs w:val="34"/>
          </w:rPr>
          <w:fldChar w:fldCharType="separate"/>
        </w:r>
        <w:r w:rsidR="007F6091">
          <w:rPr>
            <w:webHidden/>
            <w:sz w:val="34"/>
            <w:szCs w:val="34"/>
          </w:rPr>
          <w:t>44</w:t>
        </w:r>
        <w:r w:rsidR="007D19D1" w:rsidRPr="00596D27">
          <w:rPr>
            <w:webHidden/>
            <w:sz w:val="34"/>
            <w:szCs w:val="34"/>
          </w:rPr>
          <w:fldChar w:fldCharType="end"/>
        </w:r>
      </w:hyperlink>
    </w:p>
    <w:p w14:paraId="2F67B1EB"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11" w:history="1">
        <w:r w:rsidR="007D19D1" w:rsidRPr="00596D27">
          <w:rPr>
            <w:rStyle w:val="Hyperlink"/>
            <w:sz w:val="34"/>
            <w:szCs w:val="34"/>
            <w:lang w:val="de-DE"/>
          </w:rPr>
          <w:t>Platzierung von Leselinien/Bildabdeckungen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_Toc504392311 \h </w:instrText>
        </w:r>
        <w:r w:rsidR="007D19D1" w:rsidRPr="00596D27">
          <w:rPr>
            <w:webHidden/>
            <w:sz w:val="34"/>
            <w:szCs w:val="34"/>
          </w:rPr>
        </w:r>
        <w:r w:rsidR="007D19D1" w:rsidRPr="00596D27">
          <w:rPr>
            <w:webHidden/>
            <w:sz w:val="34"/>
            <w:szCs w:val="34"/>
          </w:rPr>
          <w:fldChar w:fldCharType="separate"/>
        </w:r>
        <w:r w:rsidR="007F6091">
          <w:rPr>
            <w:webHidden/>
            <w:sz w:val="34"/>
            <w:szCs w:val="34"/>
          </w:rPr>
          <w:t>44</w:t>
        </w:r>
        <w:r w:rsidR="007D19D1" w:rsidRPr="00596D27">
          <w:rPr>
            <w:webHidden/>
            <w:sz w:val="34"/>
            <w:szCs w:val="34"/>
          </w:rPr>
          <w:fldChar w:fldCharType="end"/>
        </w:r>
      </w:hyperlink>
    </w:p>
    <w:p w14:paraId="3821470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12" w:history="1">
        <w:r w:rsidR="007D19D1" w:rsidRPr="00596D27">
          <w:rPr>
            <w:rStyle w:val="Hyperlink"/>
            <w:sz w:val="34"/>
            <w:szCs w:val="34"/>
            <w:lang w:val="de-DE"/>
          </w:rPr>
          <w:t>Abstand der Linien und Bildabdeckungen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_Toc504392312 \h </w:instrText>
        </w:r>
        <w:r w:rsidR="007D19D1" w:rsidRPr="00596D27">
          <w:rPr>
            <w:webHidden/>
            <w:sz w:val="34"/>
            <w:szCs w:val="34"/>
          </w:rPr>
        </w:r>
        <w:r w:rsidR="007D19D1" w:rsidRPr="00596D27">
          <w:rPr>
            <w:webHidden/>
            <w:sz w:val="34"/>
            <w:szCs w:val="34"/>
          </w:rPr>
          <w:fldChar w:fldCharType="separate"/>
        </w:r>
        <w:r w:rsidR="007F6091">
          <w:rPr>
            <w:webHidden/>
            <w:sz w:val="34"/>
            <w:szCs w:val="34"/>
          </w:rPr>
          <w:t>44</w:t>
        </w:r>
        <w:r w:rsidR="007D19D1" w:rsidRPr="00596D27">
          <w:rPr>
            <w:webHidden/>
            <w:sz w:val="34"/>
            <w:szCs w:val="34"/>
          </w:rPr>
          <w:fldChar w:fldCharType="end"/>
        </w:r>
      </w:hyperlink>
    </w:p>
    <w:p w14:paraId="6FAFD74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13" w:history="1">
        <w:r w:rsidR="007D19D1" w:rsidRPr="00596D27">
          <w:rPr>
            <w:rStyle w:val="Hyperlink"/>
            <w:sz w:val="34"/>
            <w:szCs w:val="34"/>
            <w:lang w:val="de-DE"/>
          </w:rPr>
          <w:t>Horizontal/Vertikal-Taste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_Toc504392313 \h </w:instrText>
        </w:r>
        <w:r w:rsidR="007D19D1" w:rsidRPr="00596D27">
          <w:rPr>
            <w:webHidden/>
            <w:sz w:val="34"/>
            <w:szCs w:val="34"/>
          </w:rPr>
        </w:r>
        <w:r w:rsidR="007D19D1" w:rsidRPr="00596D27">
          <w:rPr>
            <w:webHidden/>
            <w:sz w:val="34"/>
            <w:szCs w:val="34"/>
          </w:rPr>
          <w:fldChar w:fldCharType="separate"/>
        </w:r>
        <w:r w:rsidR="007F6091">
          <w:rPr>
            <w:webHidden/>
            <w:sz w:val="34"/>
            <w:szCs w:val="34"/>
          </w:rPr>
          <w:t>44</w:t>
        </w:r>
        <w:r w:rsidR="007D19D1" w:rsidRPr="00596D27">
          <w:rPr>
            <w:webHidden/>
            <w:sz w:val="34"/>
            <w:szCs w:val="34"/>
          </w:rPr>
          <w:fldChar w:fldCharType="end"/>
        </w:r>
      </w:hyperlink>
    </w:p>
    <w:p w14:paraId="47E1930F" w14:textId="77777777" w:rsidR="007D19D1" w:rsidRPr="00596D27" w:rsidRDefault="00852AF5" w:rsidP="0077575D">
      <w:pPr>
        <w:pStyle w:val="Inhopg1"/>
        <w:rPr>
          <w:rFonts w:asciiTheme="minorHAnsi" w:eastAsiaTheme="minorEastAsia" w:hAnsiTheme="minorHAnsi" w:cstheme="minorBidi"/>
          <w:lang w:val="nl-NL"/>
        </w:rPr>
      </w:pPr>
      <w:hyperlink w:anchor="_Toc504392314" w:history="1">
        <w:r w:rsidR="007D19D1" w:rsidRPr="00596D27">
          <w:rPr>
            <w:rStyle w:val="Hyperlink"/>
          </w:rPr>
          <w:t>6.</w:t>
        </w:r>
        <w:r w:rsidR="007D19D1" w:rsidRPr="00596D27">
          <w:rPr>
            <w:rFonts w:asciiTheme="minorHAnsi" w:eastAsiaTheme="minorEastAsia" w:hAnsiTheme="minorHAnsi" w:cstheme="minorBidi"/>
            <w:lang w:val="nl-NL"/>
          </w:rPr>
          <w:tab/>
        </w:r>
        <w:r w:rsidR="007D19D1" w:rsidRPr="00596D27">
          <w:rPr>
            <w:rStyle w:val="Hyperlink"/>
          </w:rPr>
          <w:t>Einstellung des Monitors</w:t>
        </w:r>
        <w:r w:rsidR="007D19D1" w:rsidRPr="00596D27">
          <w:rPr>
            <w:webHidden/>
          </w:rPr>
          <w:tab/>
        </w:r>
        <w:r w:rsidR="007D19D1" w:rsidRPr="00596D27">
          <w:rPr>
            <w:webHidden/>
          </w:rPr>
          <w:fldChar w:fldCharType="begin"/>
        </w:r>
        <w:r w:rsidR="007D19D1" w:rsidRPr="00596D27">
          <w:rPr>
            <w:webHidden/>
          </w:rPr>
          <w:instrText xml:space="preserve"> PAGEREF _Toc504392314 \h </w:instrText>
        </w:r>
        <w:r w:rsidR="007D19D1" w:rsidRPr="00596D27">
          <w:rPr>
            <w:webHidden/>
          </w:rPr>
        </w:r>
        <w:r w:rsidR="007D19D1" w:rsidRPr="00596D27">
          <w:rPr>
            <w:webHidden/>
          </w:rPr>
          <w:fldChar w:fldCharType="separate"/>
        </w:r>
        <w:r w:rsidR="007F6091">
          <w:rPr>
            <w:webHidden/>
          </w:rPr>
          <w:t>45</w:t>
        </w:r>
        <w:r w:rsidR="007D19D1" w:rsidRPr="00596D27">
          <w:rPr>
            <w:webHidden/>
          </w:rPr>
          <w:fldChar w:fldCharType="end"/>
        </w:r>
      </w:hyperlink>
    </w:p>
    <w:p w14:paraId="33D37400" w14:textId="77777777" w:rsidR="007D19D1" w:rsidRPr="00596D27" w:rsidRDefault="00852AF5" w:rsidP="0077575D">
      <w:pPr>
        <w:pStyle w:val="Inhopg1"/>
        <w:rPr>
          <w:rFonts w:asciiTheme="minorHAnsi" w:eastAsiaTheme="minorEastAsia" w:hAnsiTheme="minorHAnsi" w:cstheme="minorBidi"/>
          <w:lang w:val="nl-NL"/>
        </w:rPr>
      </w:pPr>
      <w:hyperlink w:anchor="_Toc504392315"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Problembehandlung</w:t>
        </w:r>
        <w:r w:rsidR="007D19D1" w:rsidRPr="00596D27">
          <w:rPr>
            <w:webHidden/>
          </w:rPr>
          <w:tab/>
        </w:r>
        <w:r w:rsidR="007D19D1" w:rsidRPr="00596D27">
          <w:rPr>
            <w:webHidden/>
          </w:rPr>
          <w:fldChar w:fldCharType="begin"/>
        </w:r>
        <w:r w:rsidR="007D19D1" w:rsidRPr="00596D27">
          <w:rPr>
            <w:webHidden/>
          </w:rPr>
          <w:instrText xml:space="preserve"> PAGEREF _Toc504392315 \h </w:instrText>
        </w:r>
        <w:r w:rsidR="007D19D1" w:rsidRPr="00596D27">
          <w:rPr>
            <w:webHidden/>
          </w:rPr>
        </w:r>
        <w:r w:rsidR="007D19D1" w:rsidRPr="00596D27">
          <w:rPr>
            <w:webHidden/>
          </w:rPr>
          <w:fldChar w:fldCharType="separate"/>
        </w:r>
        <w:r w:rsidR="007F6091">
          <w:rPr>
            <w:webHidden/>
          </w:rPr>
          <w:t>46</w:t>
        </w:r>
        <w:r w:rsidR="007D19D1" w:rsidRPr="00596D27">
          <w:rPr>
            <w:webHidden/>
          </w:rPr>
          <w:fldChar w:fldCharType="end"/>
        </w:r>
      </w:hyperlink>
    </w:p>
    <w:p w14:paraId="5215FDC3" w14:textId="77777777" w:rsidR="007D19D1" w:rsidRPr="00596D27" w:rsidRDefault="00852AF5" w:rsidP="0077575D">
      <w:pPr>
        <w:pStyle w:val="Inhopg1"/>
        <w:rPr>
          <w:rFonts w:asciiTheme="minorHAnsi" w:eastAsiaTheme="minorEastAsia" w:hAnsiTheme="minorHAnsi" w:cstheme="minorBidi"/>
          <w:lang w:val="nl-NL"/>
        </w:rPr>
      </w:pPr>
      <w:hyperlink w:anchor="_Toc504392316"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Kontakt/Beratung</w:t>
        </w:r>
        <w:r w:rsidR="007D19D1" w:rsidRPr="00596D27">
          <w:rPr>
            <w:webHidden/>
          </w:rPr>
          <w:tab/>
        </w:r>
        <w:r w:rsidR="007D19D1" w:rsidRPr="00596D27">
          <w:rPr>
            <w:webHidden/>
          </w:rPr>
          <w:fldChar w:fldCharType="begin"/>
        </w:r>
        <w:r w:rsidR="007D19D1" w:rsidRPr="00596D27">
          <w:rPr>
            <w:webHidden/>
          </w:rPr>
          <w:instrText xml:space="preserve"> PAGEREF _Toc504392316 \h </w:instrText>
        </w:r>
        <w:r w:rsidR="007D19D1" w:rsidRPr="00596D27">
          <w:rPr>
            <w:webHidden/>
          </w:rPr>
        </w:r>
        <w:r w:rsidR="007D19D1" w:rsidRPr="00596D27">
          <w:rPr>
            <w:webHidden/>
          </w:rPr>
          <w:fldChar w:fldCharType="separate"/>
        </w:r>
        <w:r w:rsidR="007F6091">
          <w:rPr>
            <w:webHidden/>
          </w:rPr>
          <w:t>48</w:t>
        </w:r>
        <w:r w:rsidR="007D19D1" w:rsidRPr="00596D27">
          <w:rPr>
            <w:webHidden/>
          </w:rPr>
          <w:fldChar w:fldCharType="end"/>
        </w:r>
      </w:hyperlink>
    </w:p>
    <w:p w14:paraId="30B512E8" w14:textId="77777777" w:rsidR="007D19D1" w:rsidRPr="00596D27" w:rsidRDefault="00852AF5" w:rsidP="0077575D">
      <w:pPr>
        <w:pStyle w:val="Inhopg1"/>
        <w:rPr>
          <w:rFonts w:asciiTheme="minorHAnsi" w:eastAsiaTheme="minorEastAsia" w:hAnsiTheme="minorHAnsi" w:cstheme="minorBidi"/>
          <w:lang w:val="nl-NL"/>
        </w:rPr>
      </w:pPr>
      <w:hyperlink w:anchor="_Toc504392317"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Garantiebedingungen</w:t>
        </w:r>
        <w:r w:rsidR="007D19D1" w:rsidRPr="00596D27">
          <w:rPr>
            <w:webHidden/>
          </w:rPr>
          <w:tab/>
        </w:r>
        <w:r w:rsidR="007D19D1" w:rsidRPr="00596D27">
          <w:rPr>
            <w:webHidden/>
          </w:rPr>
          <w:fldChar w:fldCharType="begin"/>
        </w:r>
        <w:r w:rsidR="007D19D1" w:rsidRPr="00596D27">
          <w:rPr>
            <w:webHidden/>
          </w:rPr>
          <w:instrText xml:space="preserve"> PAGEREF _Toc504392317 \h </w:instrText>
        </w:r>
        <w:r w:rsidR="007D19D1" w:rsidRPr="00596D27">
          <w:rPr>
            <w:webHidden/>
          </w:rPr>
        </w:r>
        <w:r w:rsidR="007D19D1" w:rsidRPr="00596D27">
          <w:rPr>
            <w:webHidden/>
          </w:rPr>
          <w:fldChar w:fldCharType="separate"/>
        </w:r>
        <w:r w:rsidR="007F6091">
          <w:rPr>
            <w:webHidden/>
          </w:rPr>
          <w:t>48</w:t>
        </w:r>
        <w:r w:rsidR="007D19D1" w:rsidRPr="00596D27">
          <w:rPr>
            <w:webHidden/>
          </w:rPr>
          <w:fldChar w:fldCharType="end"/>
        </w:r>
      </w:hyperlink>
    </w:p>
    <w:p w14:paraId="2DA32BCB" w14:textId="77777777" w:rsidR="007D19D1" w:rsidRPr="00596D27" w:rsidRDefault="00852AF5" w:rsidP="0077575D">
      <w:pPr>
        <w:pStyle w:val="Inhopg1"/>
        <w:rPr>
          <w:rFonts w:asciiTheme="minorHAnsi" w:eastAsiaTheme="minorEastAsia" w:hAnsiTheme="minorHAnsi" w:cstheme="minorBidi"/>
          <w:lang w:val="nl-NL"/>
        </w:rPr>
      </w:pPr>
      <w:hyperlink w:anchor="_Toc504392318"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Einhaltung von Sicherheitsanforderungen</w:t>
        </w:r>
        <w:r w:rsidR="007D19D1" w:rsidRPr="00596D27">
          <w:rPr>
            <w:webHidden/>
          </w:rPr>
          <w:tab/>
        </w:r>
        <w:r w:rsidR="007D19D1" w:rsidRPr="00596D27">
          <w:rPr>
            <w:webHidden/>
          </w:rPr>
          <w:fldChar w:fldCharType="begin"/>
        </w:r>
        <w:r w:rsidR="007D19D1" w:rsidRPr="00596D27">
          <w:rPr>
            <w:webHidden/>
          </w:rPr>
          <w:instrText xml:space="preserve"> PAGEREF _Toc504392318 \h </w:instrText>
        </w:r>
        <w:r w:rsidR="007D19D1" w:rsidRPr="00596D27">
          <w:rPr>
            <w:webHidden/>
          </w:rPr>
        </w:r>
        <w:r w:rsidR="007D19D1" w:rsidRPr="00596D27">
          <w:rPr>
            <w:webHidden/>
          </w:rPr>
          <w:fldChar w:fldCharType="separate"/>
        </w:r>
        <w:r w:rsidR="007F6091">
          <w:rPr>
            <w:webHidden/>
          </w:rPr>
          <w:t>49</w:t>
        </w:r>
        <w:r w:rsidR="007D19D1" w:rsidRPr="00596D27">
          <w:rPr>
            <w:webHidden/>
          </w:rPr>
          <w:fldChar w:fldCharType="end"/>
        </w:r>
      </w:hyperlink>
    </w:p>
    <w:p w14:paraId="67D3D898" w14:textId="77777777" w:rsidR="007D19D1" w:rsidRPr="00596D27" w:rsidRDefault="00852AF5" w:rsidP="0077575D">
      <w:pPr>
        <w:pStyle w:val="Inhopg1"/>
        <w:rPr>
          <w:rFonts w:asciiTheme="minorHAnsi" w:eastAsiaTheme="minorEastAsia" w:hAnsiTheme="minorHAnsi" w:cstheme="minorBidi"/>
          <w:lang w:val="nl-NL"/>
        </w:rPr>
      </w:pPr>
      <w:hyperlink w:anchor="_Toc504392319"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Technische Angaben</w:t>
        </w:r>
        <w:r w:rsidR="007D19D1" w:rsidRPr="00596D27">
          <w:rPr>
            <w:webHidden/>
          </w:rPr>
          <w:tab/>
        </w:r>
        <w:r w:rsidR="007D19D1" w:rsidRPr="00596D27">
          <w:rPr>
            <w:webHidden/>
          </w:rPr>
          <w:fldChar w:fldCharType="begin"/>
        </w:r>
        <w:r w:rsidR="007D19D1" w:rsidRPr="00596D27">
          <w:rPr>
            <w:webHidden/>
          </w:rPr>
          <w:instrText xml:space="preserve"> PAGEREF _Toc504392319 \h </w:instrText>
        </w:r>
        <w:r w:rsidR="007D19D1" w:rsidRPr="00596D27">
          <w:rPr>
            <w:webHidden/>
          </w:rPr>
        </w:r>
        <w:r w:rsidR="007D19D1" w:rsidRPr="00596D27">
          <w:rPr>
            <w:webHidden/>
          </w:rPr>
          <w:fldChar w:fldCharType="separate"/>
        </w:r>
        <w:r w:rsidR="007F6091">
          <w:rPr>
            <w:webHidden/>
          </w:rPr>
          <w:t>50</w:t>
        </w:r>
        <w:r w:rsidR="007D19D1" w:rsidRPr="00596D27">
          <w:rPr>
            <w:webHidden/>
          </w:rPr>
          <w:fldChar w:fldCharType="end"/>
        </w:r>
      </w:hyperlink>
    </w:p>
    <w:p w14:paraId="68713B73"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5189A16A" w14:textId="2FBC7DAB" w:rsidR="00112F5D" w:rsidRPr="0077575D" w:rsidRDefault="00112F5D" w:rsidP="0077575D">
      <w:pPr>
        <w:pStyle w:val="Inhopg1"/>
        <w:rPr>
          <w:rStyle w:val="Hyperlink"/>
          <w:color w:val="auto"/>
        </w:rPr>
      </w:pPr>
      <w:r w:rsidRPr="0077575D">
        <w:rPr>
          <w:rStyle w:val="Hyperlink"/>
          <w:color w:val="auto"/>
        </w:rPr>
        <w:lastRenderedPageBreak/>
        <w:t>Table des matières</w:t>
      </w:r>
    </w:p>
    <w:p w14:paraId="452934DB" w14:textId="61612FBC" w:rsidR="007D19D1" w:rsidRPr="00596D27" w:rsidRDefault="00852AF5" w:rsidP="0077575D">
      <w:pPr>
        <w:pStyle w:val="Inhopg1"/>
        <w:rPr>
          <w:rFonts w:asciiTheme="minorHAnsi" w:eastAsiaTheme="minorEastAsia" w:hAnsiTheme="minorHAnsi" w:cstheme="minorBidi"/>
          <w:lang w:val="nl-NL"/>
        </w:rPr>
      </w:pPr>
      <w:hyperlink w:anchor="_Toc504392320" w:history="1">
        <w:r w:rsidR="007D19D1" w:rsidRPr="00596D27">
          <w:rPr>
            <w:rStyle w:val="Hyperlink"/>
            <w:lang w:val="fr-FR"/>
          </w:rPr>
          <w:t>1.</w:t>
        </w:r>
        <w:r w:rsidR="007D19D1" w:rsidRPr="00596D27">
          <w:rPr>
            <w:rFonts w:asciiTheme="minorHAnsi" w:eastAsiaTheme="minorEastAsia" w:hAnsiTheme="minorHAnsi" w:cstheme="minorBidi"/>
            <w:lang w:val="nl-NL"/>
          </w:rPr>
          <w:tab/>
        </w:r>
        <w:r w:rsidR="007D19D1" w:rsidRPr="00596D27">
          <w:rPr>
            <w:rStyle w:val="Hyperlink"/>
            <w:lang w:val="fr-FR"/>
          </w:rPr>
          <w:t>Introduction</w:t>
        </w:r>
        <w:r w:rsidR="007D19D1" w:rsidRPr="00596D27">
          <w:rPr>
            <w:webHidden/>
          </w:rPr>
          <w:tab/>
        </w:r>
        <w:r w:rsidR="007D19D1" w:rsidRPr="00596D27">
          <w:rPr>
            <w:webHidden/>
          </w:rPr>
          <w:fldChar w:fldCharType="begin"/>
        </w:r>
        <w:r w:rsidR="007D19D1" w:rsidRPr="00596D27">
          <w:rPr>
            <w:webHidden/>
          </w:rPr>
          <w:instrText xml:space="preserve"> PAGEREF _Toc504392320 \h </w:instrText>
        </w:r>
        <w:r w:rsidR="007D19D1" w:rsidRPr="00596D27">
          <w:rPr>
            <w:webHidden/>
          </w:rPr>
        </w:r>
        <w:r w:rsidR="007D19D1" w:rsidRPr="00596D27">
          <w:rPr>
            <w:webHidden/>
          </w:rPr>
          <w:fldChar w:fldCharType="separate"/>
        </w:r>
        <w:r w:rsidR="007F6091">
          <w:rPr>
            <w:webHidden/>
          </w:rPr>
          <w:t>52</w:t>
        </w:r>
        <w:r w:rsidR="007D19D1" w:rsidRPr="00596D27">
          <w:rPr>
            <w:webHidden/>
          </w:rPr>
          <w:fldChar w:fldCharType="end"/>
        </w:r>
      </w:hyperlink>
    </w:p>
    <w:p w14:paraId="58DD9624" w14:textId="77777777" w:rsidR="007D19D1" w:rsidRPr="00596D27" w:rsidRDefault="00852AF5" w:rsidP="0077575D">
      <w:pPr>
        <w:pStyle w:val="Inhopg1"/>
        <w:rPr>
          <w:rFonts w:asciiTheme="minorHAnsi" w:eastAsiaTheme="minorEastAsia" w:hAnsiTheme="minorHAnsi" w:cstheme="minorBidi"/>
          <w:lang w:val="nl-NL"/>
        </w:rPr>
      </w:pPr>
      <w:hyperlink w:anchor="_Toc504392321" w:history="1">
        <w:r w:rsidR="007D19D1" w:rsidRPr="00596D27">
          <w:rPr>
            <w:rStyle w:val="Hyperlink"/>
            <w:lang w:val="fr-FR"/>
          </w:rPr>
          <w:t>2.</w:t>
        </w:r>
        <w:r w:rsidR="007D19D1" w:rsidRPr="00596D27">
          <w:rPr>
            <w:rFonts w:asciiTheme="minorHAnsi" w:eastAsiaTheme="minorEastAsia" w:hAnsiTheme="minorHAnsi" w:cstheme="minorBidi"/>
            <w:lang w:val="nl-NL"/>
          </w:rPr>
          <w:tab/>
        </w:r>
        <w:r w:rsidR="007D19D1" w:rsidRPr="00596D27">
          <w:rPr>
            <w:rStyle w:val="Hyperlink"/>
            <w:lang w:val="fr-FR"/>
          </w:rPr>
          <w:t>Mesures de sécurité et entretien</w:t>
        </w:r>
        <w:r w:rsidR="007D19D1" w:rsidRPr="00596D27">
          <w:rPr>
            <w:webHidden/>
          </w:rPr>
          <w:tab/>
        </w:r>
        <w:r w:rsidR="007D19D1" w:rsidRPr="00596D27">
          <w:rPr>
            <w:webHidden/>
          </w:rPr>
          <w:fldChar w:fldCharType="begin"/>
        </w:r>
        <w:r w:rsidR="007D19D1" w:rsidRPr="00596D27">
          <w:rPr>
            <w:webHidden/>
          </w:rPr>
          <w:instrText xml:space="preserve"> PAGEREF _Toc504392321 \h </w:instrText>
        </w:r>
        <w:r w:rsidR="007D19D1" w:rsidRPr="00596D27">
          <w:rPr>
            <w:webHidden/>
          </w:rPr>
        </w:r>
        <w:r w:rsidR="007D19D1" w:rsidRPr="00596D27">
          <w:rPr>
            <w:webHidden/>
          </w:rPr>
          <w:fldChar w:fldCharType="separate"/>
        </w:r>
        <w:r w:rsidR="007F6091">
          <w:rPr>
            <w:webHidden/>
          </w:rPr>
          <w:t>54</w:t>
        </w:r>
        <w:r w:rsidR="007D19D1" w:rsidRPr="00596D27">
          <w:rPr>
            <w:webHidden/>
          </w:rPr>
          <w:fldChar w:fldCharType="end"/>
        </w:r>
      </w:hyperlink>
    </w:p>
    <w:p w14:paraId="47D5C216" w14:textId="77777777" w:rsidR="007D19D1" w:rsidRPr="00596D27" w:rsidRDefault="00852AF5" w:rsidP="0077575D">
      <w:pPr>
        <w:pStyle w:val="Inhopg1"/>
        <w:rPr>
          <w:rFonts w:asciiTheme="minorHAnsi" w:eastAsiaTheme="minorEastAsia" w:hAnsiTheme="minorHAnsi" w:cstheme="minorBidi"/>
          <w:lang w:val="nl-NL"/>
        </w:rPr>
      </w:pPr>
      <w:hyperlink w:anchor="_Toc504392322" w:history="1">
        <w:r w:rsidR="007D19D1" w:rsidRPr="00596D27">
          <w:rPr>
            <w:rStyle w:val="Hyperlink"/>
            <w:lang w:val="fr-FR"/>
          </w:rPr>
          <w:t>3.</w:t>
        </w:r>
        <w:r w:rsidR="007D19D1" w:rsidRPr="00596D27">
          <w:rPr>
            <w:rFonts w:asciiTheme="minorHAnsi" w:eastAsiaTheme="minorEastAsia" w:hAnsiTheme="minorHAnsi" w:cstheme="minorBidi"/>
            <w:lang w:val="nl-NL"/>
          </w:rPr>
          <w:tab/>
        </w:r>
        <w:r w:rsidR="007D19D1" w:rsidRPr="00596D27">
          <w:rPr>
            <w:rStyle w:val="Hyperlink"/>
            <w:lang w:val="fr-FR"/>
          </w:rPr>
          <w:t>Déballage, installation et réglage</w:t>
        </w:r>
        <w:r w:rsidR="007D19D1" w:rsidRPr="00596D27">
          <w:rPr>
            <w:webHidden/>
          </w:rPr>
          <w:tab/>
        </w:r>
        <w:r w:rsidR="007D19D1" w:rsidRPr="00596D27">
          <w:rPr>
            <w:webHidden/>
          </w:rPr>
          <w:fldChar w:fldCharType="begin"/>
        </w:r>
        <w:r w:rsidR="007D19D1" w:rsidRPr="00596D27">
          <w:rPr>
            <w:webHidden/>
          </w:rPr>
          <w:instrText xml:space="preserve"> PAGEREF _Toc504392322 \h </w:instrText>
        </w:r>
        <w:r w:rsidR="007D19D1" w:rsidRPr="00596D27">
          <w:rPr>
            <w:webHidden/>
          </w:rPr>
        </w:r>
        <w:r w:rsidR="007D19D1" w:rsidRPr="00596D27">
          <w:rPr>
            <w:webHidden/>
          </w:rPr>
          <w:fldChar w:fldCharType="separate"/>
        </w:r>
        <w:r w:rsidR="007F6091">
          <w:rPr>
            <w:webHidden/>
          </w:rPr>
          <w:t>56</w:t>
        </w:r>
        <w:r w:rsidR="007D19D1" w:rsidRPr="00596D27">
          <w:rPr>
            <w:webHidden/>
          </w:rPr>
          <w:fldChar w:fldCharType="end"/>
        </w:r>
      </w:hyperlink>
    </w:p>
    <w:p w14:paraId="6E83AC1E" w14:textId="77777777" w:rsidR="007D19D1" w:rsidRPr="00596D27" w:rsidRDefault="00852AF5" w:rsidP="0077575D">
      <w:pPr>
        <w:pStyle w:val="Inhopg1"/>
        <w:rPr>
          <w:rFonts w:asciiTheme="minorHAnsi" w:eastAsiaTheme="minorEastAsia" w:hAnsiTheme="minorHAnsi" w:cstheme="minorBidi"/>
          <w:lang w:val="nl-NL"/>
        </w:rPr>
      </w:pPr>
      <w:hyperlink w:anchor="_Toc504392323" w:history="1">
        <w:r w:rsidR="007D19D1" w:rsidRPr="00596D27">
          <w:rPr>
            <w:rStyle w:val="Hyperlink"/>
            <w:lang w:val="fr-FR"/>
          </w:rPr>
          <w:t>4.</w:t>
        </w:r>
        <w:r w:rsidR="007D19D1" w:rsidRPr="00596D27">
          <w:rPr>
            <w:rFonts w:asciiTheme="minorHAnsi" w:eastAsiaTheme="minorEastAsia" w:hAnsiTheme="minorHAnsi" w:cstheme="minorBidi"/>
            <w:lang w:val="nl-NL"/>
          </w:rPr>
          <w:tab/>
        </w:r>
        <w:r w:rsidR="007D19D1" w:rsidRPr="00596D27">
          <w:rPr>
            <w:rStyle w:val="Hyperlink"/>
            <w:lang w:val="fr-FR"/>
          </w:rPr>
          <w:t>Fonctionnement</w:t>
        </w:r>
        <w:r w:rsidR="007D19D1" w:rsidRPr="00596D27">
          <w:rPr>
            <w:webHidden/>
          </w:rPr>
          <w:tab/>
        </w:r>
        <w:r w:rsidR="007D19D1" w:rsidRPr="00596D27">
          <w:rPr>
            <w:webHidden/>
          </w:rPr>
          <w:fldChar w:fldCharType="begin"/>
        </w:r>
        <w:r w:rsidR="007D19D1" w:rsidRPr="00596D27">
          <w:rPr>
            <w:webHidden/>
          </w:rPr>
          <w:instrText xml:space="preserve"> PAGEREF _Toc504392323 \h </w:instrText>
        </w:r>
        <w:r w:rsidR="007D19D1" w:rsidRPr="00596D27">
          <w:rPr>
            <w:webHidden/>
          </w:rPr>
        </w:r>
        <w:r w:rsidR="007D19D1" w:rsidRPr="00596D27">
          <w:rPr>
            <w:webHidden/>
          </w:rPr>
          <w:fldChar w:fldCharType="separate"/>
        </w:r>
        <w:r w:rsidR="007F6091">
          <w:rPr>
            <w:webHidden/>
          </w:rPr>
          <w:t>58</w:t>
        </w:r>
        <w:r w:rsidR="007D19D1" w:rsidRPr="00596D27">
          <w:rPr>
            <w:webHidden/>
          </w:rPr>
          <w:fldChar w:fldCharType="end"/>
        </w:r>
      </w:hyperlink>
    </w:p>
    <w:p w14:paraId="4C6EEAD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4" w:history="1">
        <w:r w:rsidR="007D19D1" w:rsidRPr="00596D27">
          <w:rPr>
            <w:rStyle w:val="Hyperlink"/>
            <w:sz w:val="34"/>
            <w:szCs w:val="34"/>
            <w:lang w:val="fr-FR"/>
          </w:rPr>
          <w:t>Interrupteur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_Toc504392324 \h </w:instrText>
        </w:r>
        <w:r w:rsidR="007D19D1" w:rsidRPr="00596D27">
          <w:rPr>
            <w:webHidden/>
            <w:sz w:val="34"/>
            <w:szCs w:val="34"/>
          </w:rPr>
        </w:r>
        <w:r w:rsidR="007D19D1" w:rsidRPr="00596D27">
          <w:rPr>
            <w:webHidden/>
            <w:sz w:val="34"/>
            <w:szCs w:val="34"/>
          </w:rPr>
          <w:fldChar w:fldCharType="separate"/>
        </w:r>
        <w:r w:rsidR="007F6091">
          <w:rPr>
            <w:webHidden/>
            <w:sz w:val="34"/>
            <w:szCs w:val="34"/>
          </w:rPr>
          <w:t>58</w:t>
        </w:r>
        <w:r w:rsidR="007D19D1" w:rsidRPr="00596D27">
          <w:rPr>
            <w:webHidden/>
            <w:sz w:val="34"/>
            <w:szCs w:val="34"/>
          </w:rPr>
          <w:fldChar w:fldCharType="end"/>
        </w:r>
      </w:hyperlink>
    </w:p>
    <w:p w14:paraId="5634225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5" w:history="1">
        <w:r w:rsidR="007D19D1" w:rsidRPr="00596D27">
          <w:rPr>
            <w:rStyle w:val="Hyperlink"/>
            <w:sz w:val="34"/>
            <w:szCs w:val="34"/>
            <w:lang w:val="fr-FR"/>
          </w:rPr>
          <w:t>Sélection du mode de visualisation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_Toc504392325 \h </w:instrText>
        </w:r>
        <w:r w:rsidR="007D19D1" w:rsidRPr="00596D27">
          <w:rPr>
            <w:webHidden/>
            <w:sz w:val="34"/>
            <w:szCs w:val="34"/>
          </w:rPr>
        </w:r>
        <w:r w:rsidR="007D19D1" w:rsidRPr="00596D27">
          <w:rPr>
            <w:webHidden/>
            <w:sz w:val="34"/>
            <w:szCs w:val="34"/>
          </w:rPr>
          <w:fldChar w:fldCharType="separate"/>
        </w:r>
        <w:r w:rsidR="007F6091">
          <w:rPr>
            <w:webHidden/>
            <w:sz w:val="34"/>
            <w:szCs w:val="34"/>
          </w:rPr>
          <w:t>58</w:t>
        </w:r>
        <w:r w:rsidR="007D19D1" w:rsidRPr="00596D27">
          <w:rPr>
            <w:webHidden/>
            <w:sz w:val="34"/>
            <w:szCs w:val="34"/>
          </w:rPr>
          <w:fldChar w:fldCharType="end"/>
        </w:r>
      </w:hyperlink>
    </w:p>
    <w:p w14:paraId="2915E3C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6" w:history="1">
        <w:r w:rsidR="007D19D1" w:rsidRPr="00596D27">
          <w:rPr>
            <w:rStyle w:val="Hyperlink"/>
            <w:sz w:val="34"/>
            <w:szCs w:val="34"/>
            <w:lang w:val="fr-FR"/>
          </w:rPr>
          <w:t>Réglage du grossissement</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_Toc504392326 \h </w:instrText>
        </w:r>
        <w:r w:rsidR="007D19D1" w:rsidRPr="00596D27">
          <w:rPr>
            <w:webHidden/>
            <w:sz w:val="34"/>
            <w:szCs w:val="34"/>
          </w:rPr>
        </w:r>
        <w:r w:rsidR="007D19D1" w:rsidRPr="00596D27">
          <w:rPr>
            <w:webHidden/>
            <w:sz w:val="34"/>
            <w:szCs w:val="34"/>
          </w:rPr>
          <w:fldChar w:fldCharType="separate"/>
        </w:r>
        <w:r w:rsidR="007F6091">
          <w:rPr>
            <w:webHidden/>
            <w:sz w:val="34"/>
            <w:szCs w:val="34"/>
          </w:rPr>
          <w:t>59</w:t>
        </w:r>
        <w:r w:rsidR="007D19D1" w:rsidRPr="00596D27">
          <w:rPr>
            <w:webHidden/>
            <w:sz w:val="34"/>
            <w:szCs w:val="34"/>
          </w:rPr>
          <w:fldChar w:fldCharType="end"/>
        </w:r>
      </w:hyperlink>
    </w:p>
    <w:p w14:paraId="47CF4AE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7" w:history="1">
        <w:r w:rsidR="007D19D1" w:rsidRPr="00596D27">
          <w:rPr>
            <w:rStyle w:val="Hyperlink"/>
            <w:sz w:val="34"/>
            <w:szCs w:val="34"/>
            <w:lang w:val="fr-FR"/>
          </w:rPr>
          <w:t>Verrouillage de la fonction mise au point automatique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_Toc504392327 \h </w:instrText>
        </w:r>
        <w:r w:rsidR="007D19D1" w:rsidRPr="00596D27">
          <w:rPr>
            <w:webHidden/>
            <w:sz w:val="34"/>
            <w:szCs w:val="34"/>
          </w:rPr>
        </w:r>
        <w:r w:rsidR="007D19D1" w:rsidRPr="00596D27">
          <w:rPr>
            <w:webHidden/>
            <w:sz w:val="34"/>
            <w:szCs w:val="34"/>
          </w:rPr>
          <w:fldChar w:fldCharType="separate"/>
        </w:r>
        <w:r w:rsidR="007F6091">
          <w:rPr>
            <w:webHidden/>
            <w:sz w:val="34"/>
            <w:szCs w:val="34"/>
          </w:rPr>
          <w:t>59</w:t>
        </w:r>
        <w:r w:rsidR="007D19D1" w:rsidRPr="00596D27">
          <w:rPr>
            <w:webHidden/>
            <w:sz w:val="34"/>
            <w:szCs w:val="34"/>
          </w:rPr>
          <w:fldChar w:fldCharType="end"/>
        </w:r>
      </w:hyperlink>
    </w:p>
    <w:p w14:paraId="7678D641"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8" w:history="1">
        <w:r w:rsidR="007D19D1" w:rsidRPr="00596D27">
          <w:rPr>
            <w:rStyle w:val="Hyperlink"/>
            <w:sz w:val="34"/>
            <w:szCs w:val="34"/>
            <w:lang w:val="fr-FR"/>
          </w:rPr>
          <w:t>Éclairage On /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_Toc504392328 \h </w:instrText>
        </w:r>
        <w:r w:rsidR="007D19D1" w:rsidRPr="00596D27">
          <w:rPr>
            <w:webHidden/>
            <w:sz w:val="34"/>
            <w:szCs w:val="34"/>
          </w:rPr>
        </w:r>
        <w:r w:rsidR="007D19D1" w:rsidRPr="00596D27">
          <w:rPr>
            <w:webHidden/>
            <w:sz w:val="34"/>
            <w:szCs w:val="34"/>
          </w:rPr>
          <w:fldChar w:fldCharType="separate"/>
        </w:r>
        <w:r w:rsidR="007F6091">
          <w:rPr>
            <w:webHidden/>
            <w:sz w:val="34"/>
            <w:szCs w:val="34"/>
          </w:rPr>
          <w:t>59</w:t>
        </w:r>
        <w:r w:rsidR="007D19D1" w:rsidRPr="00596D27">
          <w:rPr>
            <w:webHidden/>
            <w:sz w:val="34"/>
            <w:szCs w:val="34"/>
          </w:rPr>
          <w:fldChar w:fldCharType="end"/>
        </w:r>
      </w:hyperlink>
    </w:p>
    <w:p w14:paraId="14C07C1E"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29" w:history="1">
        <w:r w:rsidR="007D19D1" w:rsidRPr="00596D27">
          <w:rPr>
            <w:rStyle w:val="Hyperlink"/>
            <w:sz w:val="34"/>
            <w:szCs w:val="34"/>
            <w:lang w:val="fr-FR"/>
          </w:rPr>
          <w:t>Réglage de l’affichage des images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_Toc504392329 \h </w:instrText>
        </w:r>
        <w:r w:rsidR="007D19D1" w:rsidRPr="00596D27">
          <w:rPr>
            <w:webHidden/>
            <w:sz w:val="34"/>
            <w:szCs w:val="34"/>
          </w:rPr>
        </w:r>
        <w:r w:rsidR="007D19D1" w:rsidRPr="00596D27">
          <w:rPr>
            <w:webHidden/>
            <w:sz w:val="34"/>
            <w:szCs w:val="34"/>
          </w:rPr>
          <w:fldChar w:fldCharType="separate"/>
        </w:r>
        <w:r w:rsidR="007F6091">
          <w:rPr>
            <w:webHidden/>
            <w:sz w:val="34"/>
            <w:szCs w:val="34"/>
          </w:rPr>
          <w:t>60</w:t>
        </w:r>
        <w:r w:rsidR="007D19D1" w:rsidRPr="00596D27">
          <w:rPr>
            <w:webHidden/>
            <w:sz w:val="34"/>
            <w:szCs w:val="34"/>
          </w:rPr>
          <w:fldChar w:fldCharType="end"/>
        </w:r>
      </w:hyperlink>
    </w:p>
    <w:p w14:paraId="37665228"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0" w:history="1">
        <w:r w:rsidR="007D19D1" w:rsidRPr="00596D27">
          <w:rPr>
            <w:rStyle w:val="Hyperlink"/>
            <w:sz w:val="34"/>
            <w:szCs w:val="34"/>
            <w:lang w:val="fr-FR"/>
          </w:rPr>
          <w:t>Réglage de la luminosité</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_Toc504392330 \h </w:instrText>
        </w:r>
        <w:r w:rsidR="007D19D1" w:rsidRPr="00596D27">
          <w:rPr>
            <w:webHidden/>
            <w:sz w:val="34"/>
            <w:szCs w:val="34"/>
          </w:rPr>
        </w:r>
        <w:r w:rsidR="007D19D1" w:rsidRPr="00596D27">
          <w:rPr>
            <w:webHidden/>
            <w:sz w:val="34"/>
            <w:szCs w:val="34"/>
          </w:rPr>
          <w:fldChar w:fldCharType="separate"/>
        </w:r>
        <w:r w:rsidR="007F6091">
          <w:rPr>
            <w:webHidden/>
            <w:sz w:val="34"/>
            <w:szCs w:val="34"/>
          </w:rPr>
          <w:t>60</w:t>
        </w:r>
        <w:r w:rsidR="007D19D1" w:rsidRPr="00596D27">
          <w:rPr>
            <w:webHidden/>
            <w:sz w:val="34"/>
            <w:szCs w:val="34"/>
          </w:rPr>
          <w:fldChar w:fldCharType="end"/>
        </w:r>
      </w:hyperlink>
    </w:p>
    <w:p w14:paraId="6B6A986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1" w:history="1">
        <w:r w:rsidR="007D19D1" w:rsidRPr="00596D27">
          <w:rPr>
            <w:rStyle w:val="Hyperlink"/>
            <w:sz w:val="34"/>
            <w:szCs w:val="34"/>
            <w:lang w:val="fr-FR"/>
          </w:rPr>
          <w:t>Affichage des renseignements du système à l’écran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_Toc504392331 \h </w:instrText>
        </w:r>
        <w:r w:rsidR="007D19D1" w:rsidRPr="00596D27">
          <w:rPr>
            <w:webHidden/>
            <w:sz w:val="34"/>
            <w:szCs w:val="34"/>
          </w:rPr>
        </w:r>
        <w:r w:rsidR="007D19D1" w:rsidRPr="00596D27">
          <w:rPr>
            <w:webHidden/>
            <w:sz w:val="34"/>
            <w:szCs w:val="34"/>
          </w:rPr>
          <w:fldChar w:fldCharType="separate"/>
        </w:r>
        <w:r w:rsidR="007F6091">
          <w:rPr>
            <w:webHidden/>
            <w:sz w:val="34"/>
            <w:szCs w:val="34"/>
          </w:rPr>
          <w:t>60</w:t>
        </w:r>
        <w:r w:rsidR="007D19D1" w:rsidRPr="00596D27">
          <w:rPr>
            <w:webHidden/>
            <w:sz w:val="34"/>
            <w:szCs w:val="34"/>
          </w:rPr>
          <w:fldChar w:fldCharType="end"/>
        </w:r>
      </w:hyperlink>
    </w:p>
    <w:p w14:paraId="7365996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2" w:history="1">
        <w:r w:rsidR="007D19D1" w:rsidRPr="00596D27">
          <w:rPr>
            <w:rStyle w:val="Hyperlink"/>
            <w:sz w:val="34"/>
            <w:szCs w:val="34"/>
            <w:lang w:val="fr-FR"/>
          </w:rPr>
          <w:t>Verrouillage du plateau de lecture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_Toc504392332 \h </w:instrText>
        </w:r>
        <w:r w:rsidR="007D19D1" w:rsidRPr="00596D27">
          <w:rPr>
            <w:webHidden/>
            <w:sz w:val="34"/>
            <w:szCs w:val="34"/>
          </w:rPr>
        </w:r>
        <w:r w:rsidR="007D19D1" w:rsidRPr="00596D27">
          <w:rPr>
            <w:webHidden/>
            <w:sz w:val="34"/>
            <w:szCs w:val="34"/>
          </w:rPr>
          <w:fldChar w:fldCharType="separate"/>
        </w:r>
        <w:r w:rsidR="007F6091">
          <w:rPr>
            <w:webHidden/>
            <w:sz w:val="34"/>
            <w:szCs w:val="34"/>
          </w:rPr>
          <w:t>61</w:t>
        </w:r>
        <w:r w:rsidR="007D19D1" w:rsidRPr="00596D27">
          <w:rPr>
            <w:webHidden/>
            <w:sz w:val="34"/>
            <w:szCs w:val="34"/>
          </w:rPr>
          <w:fldChar w:fldCharType="end"/>
        </w:r>
      </w:hyperlink>
    </w:p>
    <w:p w14:paraId="1BBA291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3" w:history="1">
        <w:r w:rsidR="007D19D1" w:rsidRPr="00596D27">
          <w:rPr>
            <w:rStyle w:val="Hyperlink"/>
            <w:sz w:val="34"/>
            <w:szCs w:val="34"/>
            <w:lang w:val="fr-FR"/>
          </w:rPr>
          <w:t>Utilisation de la pédale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_Toc504392333 \h </w:instrText>
        </w:r>
        <w:r w:rsidR="007D19D1" w:rsidRPr="00596D27">
          <w:rPr>
            <w:webHidden/>
            <w:sz w:val="34"/>
            <w:szCs w:val="34"/>
          </w:rPr>
        </w:r>
        <w:r w:rsidR="007D19D1" w:rsidRPr="00596D27">
          <w:rPr>
            <w:webHidden/>
            <w:sz w:val="34"/>
            <w:szCs w:val="34"/>
          </w:rPr>
          <w:fldChar w:fldCharType="separate"/>
        </w:r>
        <w:r w:rsidR="007F6091">
          <w:rPr>
            <w:webHidden/>
            <w:sz w:val="34"/>
            <w:szCs w:val="34"/>
          </w:rPr>
          <w:t>61</w:t>
        </w:r>
        <w:r w:rsidR="007D19D1" w:rsidRPr="00596D27">
          <w:rPr>
            <w:webHidden/>
            <w:sz w:val="34"/>
            <w:szCs w:val="34"/>
          </w:rPr>
          <w:fldChar w:fldCharType="end"/>
        </w:r>
      </w:hyperlink>
    </w:p>
    <w:p w14:paraId="4FC6D46F" w14:textId="77777777" w:rsidR="007D19D1" w:rsidRPr="00596D27" w:rsidRDefault="00852AF5" w:rsidP="0077575D">
      <w:pPr>
        <w:pStyle w:val="Inhopg1"/>
        <w:rPr>
          <w:rFonts w:asciiTheme="minorHAnsi" w:eastAsiaTheme="minorEastAsia" w:hAnsiTheme="minorHAnsi" w:cstheme="minorBidi"/>
          <w:lang w:val="nl-NL"/>
        </w:rPr>
      </w:pPr>
      <w:hyperlink w:anchor="_Toc504392334" w:history="1">
        <w:r w:rsidR="007D19D1" w:rsidRPr="00596D27">
          <w:rPr>
            <w:rStyle w:val="Hyperlink"/>
            <w:lang w:val="fr-FR"/>
          </w:rPr>
          <w:t>5.</w:t>
        </w:r>
        <w:r w:rsidR="007D19D1" w:rsidRPr="00596D27">
          <w:rPr>
            <w:rFonts w:asciiTheme="minorHAnsi" w:eastAsiaTheme="minorEastAsia" w:hAnsiTheme="minorHAnsi" w:cstheme="minorBidi"/>
            <w:lang w:val="nl-NL"/>
          </w:rPr>
          <w:tab/>
        </w:r>
        <w:r w:rsidR="007D19D1" w:rsidRPr="00596D27">
          <w:rPr>
            <w:rStyle w:val="Hyperlink"/>
            <w:lang w:val="fr-FR"/>
          </w:rPr>
          <w:t>Les modules de fonctions</w:t>
        </w:r>
        <w:r w:rsidR="007D19D1" w:rsidRPr="00596D27">
          <w:rPr>
            <w:webHidden/>
          </w:rPr>
          <w:tab/>
        </w:r>
        <w:r w:rsidR="007D19D1" w:rsidRPr="00596D27">
          <w:rPr>
            <w:webHidden/>
          </w:rPr>
          <w:fldChar w:fldCharType="begin"/>
        </w:r>
        <w:r w:rsidR="007D19D1" w:rsidRPr="00596D27">
          <w:rPr>
            <w:webHidden/>
          </w:rPr>
          <w:instrText xml:space="preserve"> PAGEREF _Toc504392334 \h </w:instrText>
        </w:r>
        <w:r w:rsidR="007D19D1" w:rsidRPr="00596D27">
          <w:rPr>
            <w:webHidden/>
          </w:rPr>
        </w:r>
        <w:r w:rsidR="007D19D1" w:rsidRPr="00596D27">
          <w:rPr>
            <w:webHidden/>
          </w:rPr>
          <w:fldChar w:fldCharType="separate"/>
        </w:r>
        <w:r w:rsidR="007F6091">
          <w:rPr>
            <w:webHidden/>
          </w:rPr>
          <w:t>62</w:t>
        </w:r>
        <w:r w:rsidR="007D19D1" w:rsidRPr="00596D27">
          <w:rPr>
            <w:webHidden/>
          </w:rPr>
          <w:fldChar w:fldCharType="end"/>
        </w:r>
      </w:hyperlink>
    </w:p>
    <w:p w14:paraId="19D07CF2"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35" w:history="1">
        <w:r w:rsidR="007D19D1" w:rsidRPr="00596D27">
          <w:rPr>
            <w:rStyle w:val="Hyperlink"/>
            <w:noProof/>
            <w:sz w:val="34"/>
            <w:szCs w:val="34"/>
            <w:lang w:val="fr-FR"/>
          </w:rPr>
          <w:t>5.1 Module de fonctions de base</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_Toc504392335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62</w:t>
        </w:r>
        <w:r w:rsidR="007D19D1" w:rsidRPr="00596D27">
          <w:rPr>
            <w:noProof/>
            <w:webHidden/>
            <w:sz w:val="34"/>
            <w:szCs w:val="34"/>
          </w:rPr>
          <w:fldChar w:fldCharType="end"/>
        </w:r>
      </w:hyperlink>
    </w:p>
    <w:p w14:paraId="6E56027D"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6" w:history="1">
        <w:r w:rsidR="007D19D1" w:rsidRPr="00596D27">
          <w:rPr>
            <w:rStyle w:val="Hyperlink"/>
            <w:sz w:val="34"/>
            <w:szCs w:val="34"/>
            <w:lang w:val="fr-FR"/>
          </w:rPr>
          <w:t>Combinaisons de couleur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_Toc504392336 \h </w:instrText>
        </w:r>
        <w:r w:rsidR="007D19D1" w:rsidRPr="00596D27">
          <w:rPr>
            <w:webHidden/>
            <w:sz w:val="34"/>
            <w:szCs w:val="34"/>
          </w:rPr>
        </w:r>
        <w:r w:rsidR="007D19D1" w:rsidRPr="00596D27">
          <w:rPr>
            <w:webHidden/>
            <w:sz w:val="34"/>
            <w:szCs w:val="34"/>
          </w:rPr>
          <w:fldChar w:fldCharType="separate"/>
        </w:r>
        <w:r w:rsidR="007F6091">
          <w:rPr>
            <w:webHidden/>
            <w:sz w:val="34"/>
            <w:szCs w:val="34"/>
          </w:rPr>
          <w:t>62</w:t>
        </w:r>
        <w:r w:rsidR="007D19D1" w:rsidRPr="00596D27">
          <w:rPr>
            <w:webHidden/>
            <w:sz w:val="34"/>
            <w:szCs w:val="34"/>
          </w:rPr>
          <w:fldChar w:fldCharType="end"/>
        </w:r>
      </w:hyperlink>
    </w:p>
    <w:p w14:paraId="74AA668D"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7" w:history="1">
        <w:r w:rsidR="007D19D1" w:rsidRPr="00596D27">
          <w:rPr>
            <w:rStyle w:val="Hyperlink"/>
            <w:sz w:val="34"/>
            <w:szCs w:val="34"/>
            <w:lang w:val="fr-FR"/>
          </w:rPr>
          <w:t>Fonction rechercher (indicateur de position)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_Toc504392337 \h </w:instrText>
        </w:r>
        <w:r w:rsidR="007D19D1" w:rsidRPr="00596D27">
          <w:rPr>
            <w:webHidden/>
            <w:sz w:val="34"/>
            <w:szCs w:val="34"/>
          </w:rPr>
        </w:r>
        <w:r w:rsidR="007D19D1" w:rsidRPr="00596D27">
          <w:rPr>
            <w:webHidden/>
            <w:sz w:val="34"/>
            <w:szCs w:val="34"/>
          </w:rPr>
          <w:fldChar w:fldCharType="separate"/>
        </w:r>
        <w:r w:rsidR="007F6091">
          <w:rPr>
            <w:webHidden/>
            <w:sz w:val="34"/>
            <w:szCs w:val="34"/>
          </w:rPr>
          <w:t>63</w:t>
        </w:r>
        <w:r w:rsidR="007D19D1" w:rsidRPr="00596D27">
          <w:rPr>
            <w:webHidden/>
            <w:sz w:val="34"/>
            <w:szCs w:val="34"/>
          </w:rPr>
          <w:fldChar w:fldCharType="end"/>
        </w:r>
      </w:hyperlink>
    </w:p>
    <w:p w14:paraId="482D13D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38" w:history="1">
        <w:r w:rsidR="007D19D1" w:rsidRPr="00596D27">
          <w:rPr>
            <w:rStyle w:val="Hyperlink"/>
            <w:sz w:val="34"/>
            <w:szCs w:val="34"/>
            <w:lang w:val="fr-FR"/>
          </w:rPr>
          <w:t>Indicateur de position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_Toc504392338 \h </w:instrText>
        </w:r>
        <w:r w:rsidR="007D19D1" w:rsidRPr="00596D27">
          <w:rPr>
            <w:webHidden/>
            <w:sz w:val="34"/>
            <w:szCs w:val="34"/>
          </w:rPr>
        </w:r>
        <w:r w:rsidR="007D19D1" w:rsidRPr="00596D27">
          <w:rPr>
            <w:webHidden/>
            <w:sz w:val="34"/>
            <w:szCs w:val="34"/>
          </w:rPr>
          <w:fldChar w:fldCharType="separate"/>
        </w:r>
        <w:r w:rsidR="007F6091">
          <w:rPr>
            <w:webHidden/>
            <w:sz w:val="34"/>
            <w:szCs w:val="34"/>
          </w:rPr>
          <w:t>63</w:t>
        </w:r>
        <w:r w:rsidR="007D19D1" w:rsidRPr="00596D27">
          <w:rPr>
            <w:webHidden/>
            <w:sz w:val="34"/>
            <w:szCs w:val="34"/>
          </w:rPr>
          <w:fldChar w:fldCharType="end"/>
        </w:r>
      </w:hyperlink>
    </w:p>
    <w:p w14:paraId="045F69F1"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39" w:history="1">
        <w:r w:rsidR="007D19D1" w:rsidRPr="00596D27">
          <w:rPr>
            <w:rStyle w:val="Hyperlink"/>
            <w:noProof/>
            <w:sz w:val="34"/>
            <w:szCs w:val="34"/>
            <w:lang w:val="fr-FR"/>
          </w:rPr>
          <w:t>5.2 Module de fonctions avancées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_Toc504392339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63</w:t>
        </w:r>
        <w:r w:rsidR="007D19D1" w:rsidRPr="00596D27">
          <w:rPr>
            <w:noProof/>
            <w:webHidden/>
            <w:sz w:val="34"/>
            <w:szCs w:val="34"/>
          </w:rPr>
          <w:fldChar w:fldCharType="end"/>
        </w:r>
      </w:hyperlink>
    </w:p>
    <w:p w14:paraId="5B6FEA9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40" w:history="1">
        <w:r w:rsidR="007D19D1" w:rsidRPr="00596D27">
          <w:rPr>
            <w:rStyle w:val="Hyperlink"/>
            <w:sz w:val="34"/>
            <w:szCs w:val="34"/>
            <w:lang w:val="fr-FR"/>
          </w:rPr>
          <w:t>Basculement entre la caméra interne, la source externe et l’ordinateur</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_Toc504392340 \h </w:instrText>
        </w:r>
        <w:r w:rsidR="007D19D1" w:rsidRPr="00596D27">
          <w:rPr>
            <w:webHidden/>
            <w:sz w:val="34"/>
            <w:szCs w:val="34"/>
          </w:rPr>
        </w:r>
        <w:r w:rsidR="007D19D1" w:rsidRPr="00596D27">
          <w:rPr>
            <w:webHidden/>
            <w:sz w:val="34"/>
            <w:szCs w:val="34"/>
          </w:rPr>
          <w:fldChar w:fldCharType="separate"/>
        </w:r>
        <w:r w:rsidR="007F6091">
          <w:rPr>
            <w:webHidden/>
            <w:sz w:val="34"/>
            <w:szCs w:val="34"/>
          </w:rPr>
          <w:t>64</w:t>
        </w:r>
        <w:r w:rsidR="007D19D1" w:rsidRPr="00596D27">
          <w:rPr>
            <w:webHidden/>
            <w:sz w:val="34"/>
            <w:szCs w:val="34"/>
          </w:rPr>
          <w:fldChar w:fldCharType="end"/>
        </w:r>
      </w:hyperlink>
    </w:p>
    <w:p w14:paraId="6F867000"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41" w:history="1">
        <w:r w:rsidR="007D19D1" w:rsidRPr="00596D27">
          <w:rPr>
            <w:rStyle w:val="Hyperlink"/>
            <w:sz w:val="34"/>
            <w:szCs w:val="34"/>
            <w:lang w:val="fr-FR"/>
          </w:rPr>
          <w:t>Activation des lignes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_Toc504392341 \h </w:instrText>
        </w:r>
        <w:r w:rsidR="007D19D1" w:rsidRPr="00596D27">
          <w:rPr>
            <w:webHidden/>
            <w:sz w:val="34"/>
            <w:szCs w:val="34"/>
          </w:rPr>
        </w:r>
        <w:r w:rsidR="007D19D1" w:rsidRPr="00596D27">
          <w:rPr>
            <w:webHidden/>
            <w:sz w:val="34"/>
            <w:szCs w:val="34"/>
          </w:rPr>
          <w:fldChar w:fldCharType="separate"/>
        </w:r>
        <w:r w:rsidR="007F6091">
          <w:rPr>
            <w:webHidden/>
            <w:sz w:val="34"/>
            <w:szCs w:val="34"/>
          </w:rPr>
          <w:t>64</w:t>
        </w:r>
        <w:r w:rsidR="007D19D1" w:rsidRPr="00596D27">
          <w:rPr>
            <w:webHidden/>
            <w:sz w:val="34"/>
            <w:szCs w:val="34"/>
          </w:rPr>
          <w:fldChar w:fldCharType="end"/>
        </w:r>
      </w:hyperlink>
    </w:p>
    <w:p w14:paraId="13839A1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42" w:history="1">
        <w:r w:rsidR="007D19D1" w:rsidRPr="00596D27">
          <w:rPr>
            <w:rStyle w:val="Hyperlink"/>
            <w:sz w:val="34"/>
            <w:szCs w:val="34"/>
            <w:lang w:val="fr-FR"/>
          </w:rPr>
          <w:t>Positionnement des lignes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_Toc504392342 \h </w:instrText>
        </w:r>
        <w:r w:rsidR="007D19D1" w:rsidRPr="00596D27">
          <w:rPr>
            <w:webHidden/>
            <w:sz w:val="34"/>
            <w:szCs w:val="34"/>
          </w:rPr>
        </w:r>
        <w:r w:rsidR="007D19D1" w:rsidRPr="00596D27">
          <w:rPr>
            <w:webHidden/>
            <w:sz w:val="34"/>
            <w:szCs w:val="34"/>
          </w:rPr>
          <w:fldChar w:fldCharType="separate"/>
        </w:r>
        <w:r w:rsidR="007F6091">
          <w:rPr>
            <w:webHidden/>
            <w:sz w:val="34"/>
            <w:szCs w:val="34"/>
          </w:rPr>
          <w:t>65</w:t>
        </w:r>
        <w:r w:rsidR="007D19D1" w:rsidRPr="00596D27">
          <w:rPr>
            <w:webHidden/>
            <w:sz w:val="34"/>
            <w:szCs w:val="34"/>
          </w:rPr>
          <w:fldChar w:fldCharType="end"/>
        </w:r>
      </w:hyperlink>
    </w:p>
    <w:p w14:paraId="3ABB92B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43" w:history="1">
        <w:r w:rsidR="007D19D1" w:rsidRPr="00596D27">
          <w:rPr>
            <w:rStyle w:val="Hyperlink"/>
            <w:sz w:val="34"/>
            <w:szCs w:val="34"/>
            <w:lang w:val="fr-FR"/>
          </w:rPr>
          <w:t>Dimension des ligne et des caches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_Toc504392343 \h </w:instrText>
        </w:r>
        <w:r w:rsidR="007D19D1" w:rsidRPr="00596D27">
          <w:rPr>
            <w:webHidden/>
            <w:sz w:val="34"/>
            <w:szCs w:val="34"/>
          </w:rPr>
        </w:r>
        <w:r w:rsidR="007D19D1" w:rsidRPr="00596D27">
          <w:rPr>
            <w:webHidden/>
            <w:sz w:val="34"/>
            <w:szCs w:val="34"/>
          </w:rPr>
          <w:fldChar w:fldCharType="separate"/>
        </w:r>
        <w:r w:rsidR="007F6091">
          <w:rPr>
            <w:webHidden/>
            <w:sz w:val="34"/>
            <w:szCs w:val="34"/>
          </w:rPr>
          <w:t>65</w:t>
        </w:r>
        <w:r w:rsidR="007D19D1" w:rsidRPr="00596D27">
          <w:rPr>
            <w:webHidden/>
            <w:sz w:val="34"/>
            <w:szCs w:val="34"/>
          </w:rPr>
          <w:fldChar w:fldCharType="end"/>
        </w:r>
      </w:hyperlink>
    </w:p>
    <w:p w14:paraId="48F843F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44" w:history="1">
        <w:r w:rsidR="007D19D1" w:rsidRPr="00596D27">
          <w:rPr>
            <w:rStyle w:val="Hyperlink"/>
            <w:sz w:val="34"/>
            <w:szCs w:val="34"/>
            <w:lang w:val="fr-FR"/>
          </w:rPr>
          <w:t>Le bouton horizontal / vertical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_Toc504392344 \h </w:instrText>
        </w:r>
        <w:r w:rsidR="007D19D1" w:rsidRPr="00596D27">
          <w:rPr>
            <w:webHidden/>
            <w:sz w:val="34"/>
            <w:szCs w:val="34"/>
          </w:rPr>
        </w:r>
        <w:r w:rsidR="007D19D1" w:rsidRPr="00596D27">
          <w:rPr>
            <w:webHidden/>
            <w:sz w:val="34"/>
            <w:szCs w:val="34"/>
          </w:rPr>
          <w:fldChar w:fldCharType="separate"/>
        </w:r>
        <w:r w:rsidR="007F6091">
          <w:rPr>
            <w:webHidden/>
            <w:sz w:val="34"/>
            <w:szCs w:val="34"/>
          </w:rPr>
          <w:t>65</w:t>
        </w:r>
        <w:r w:rsidR="007D19D1" w:rsidRPr="00596D27">
          <w:rPr>
            <w:webHidden/>
            <w:sz w:val="34"/>
            <w:szCs w:val="34"/>
          </w:rPr>
          <w:fldChar w:fldCharType="end"/>
        </w:r>
      </w:hyperlink>
    </w:p>
    <w:p w14:paraId="7753E0CC" w14:textId="77777777" w:rsidR="007D19D1" w:rsidRPr="00596D27" w:rsidRDefault="00852AF5" w:rsidP="0077575D">
      <w:pPr>
        <w:pStyle w:val="Inhopg1"/>
        <w:rPr>
          <w:rFonts w:asciiTheme="minorHAnsi" w:eastAsiaTheme="minorEastAsia" w:hAnsiTheme="minorHAnsi" w:cstheme="minorBidi"/>
          <w:lang w:val="nl-NL"/>
        </w:rPr>
      </w:pPr>
      <w:hyperlink w:anchor="_Toc504392345" w:history="1">
        <w:r w:rsidR="007D19D1" w:rsidRPr="00596D27">
          <w:rPr>
            <w:rStyle w:val="Hyperlink"/>
            <w:lang w:val="fr-FR"/>
          </w:rPr>
          <w:t>6.</w:t>
        </w:r>
        <w:r w:rsidR="007D19D1" w:rsidRPr="00596D27">
          <w:rPr>
            <w:rFonts w:asciiTheme="minorHAnsi" w:eastAsiaTheme="minorEastAsia" w:hAnsiTheme="minorHAnsi" w:cstheme="minorBidi"/>
            <w:lang w:val="nl-NL"/>
          </w:rPr>
          <w:tab/>
        </w:r>
        <w:r w:rsidR="007D19D1" w:rsidRPr="00596D27">
          <w:rPr>
            <w:rStyle w:val="Hyperlink"/>
            <w:lang w:val="fr-FR"/>
          </w:rPr>
          <w:t>Réglage du moniteur</w:t>
        </w:r>
        <w:r w:rsidR="007D19D1" w:rsidRPr="00596D27">
          <w:rPr>
            <w:webHidden/>
          </w:rPr>
          <w:tab/>
        </w:r>
        <w:r w:rsidR="007D19D1" w:rsidRPr="00596D27">
          <w:rPr>
            <w:webHidden/>
          </w:rPr>
          <w:fldChar w:fldCharType="begin"/>
        </w:r>
        <w:r w:rsidR="007D19D1" w:rsidRPr="00596D27">
          <w:rPr>
            <w:webHidden/>
          </w:rPr>
          <w:instrText xml:space="preserve"> PAGEREF _Toc504392345 \h </w:instrText>
        </w:r>
        <w:r w:rsidR="007D19D1" w:rsidRPr="00596D27">
          <w:rPr>
            <w:webHidden/>
          </w:rPr>
        </w:r>
        <w:r w:rsidR="007D19D1" w:rsidRPr="00596D27">
          <w:rPr>
            <w:webHidden/>
          </w:rPr>
          <w:fldChar w:fldCharType="separate"/>
        </w:r>
        <w:r w:rsidR="007F6091">
          <w:rPr>
            <w:webHidden/>
          </w:rPr>
          <w:t>66</w:t>
        </w:r>
        <w:r w:rsidR="007D19D1" w:rsidRPr="00596D27">
          <w:rPr>
            <w:webHidden/>
          </w:rPr>
          <w:fldChar w:fldCharType="end"/>
        </w:r>
      </w:hyperlink>
    </w:p>
    <w:p w14:paraId="67E3E74C" w14:textId="77777777" w:rsidR="007D19D1" w:rsidRPr="00596D27" w:rsidRDefault="00852AF5" w:rsidP="0077575D">
      <w:pPr>
        <w:pStyle w:val="Inhopg1"/>
        <w:rPr>
          <w:rFonts w:asciiTheme="minorHAnsi" w:eastAsiaTheme="minorEastAsia" w:hAnsiTheme="minorHAnsi" w:cstheme="minorBidi"/>
          <w:lang w:val="nl-NL"/>
        </w:rPr>
      </w:pPr>
      <w:hyperlink w:anchor="_Toc504392346" w:history="1">
        <w:r w:rsidR="007D19D1" w:rsidRPr="00596D27">
          <w:rPr>
            <w:rStyle w:val="Hyperlink"/>
            <w:lang w:val="fr-FR"/>
          </w:rPr>
          <w:t>7.</w:t>
        </w:r>
        <w:r w:rsidR="007D19D1" w:rsidRPr="00596D27">
          <w:rPr>
            <w:rFonts w:asciiTheme="minorHAnsi" w:eastAsiaTheme="minorEastAsia" w:hAnsiTheme="minorHAnsi" w:cstheme="minorBidi"/>
            <w:lang w:val="nl-NL"/>
          </w:rPr>
          <w:tab/>
        </w:r>
        <w:r w:rsidR="007D19D1" w:rsidRPr="00596D27">
          <w:rPr>
            <w:rStyle w:val="Hyperlink"/>
            <w:lang w:val="fr-FR"/>
          </w:rPr>
          <w:t>Dépannage</w:t>
        </w:r>
        <w:r w:rsidR="007D19D1" w:rsidRPr="00596D27">
          <w:rPr>
            <w:webHidden/>
          </w:rPr>
          <w:tab/>
        </w:r>
        <w:r w:rsidR="007D19D1" w:rsidRPr="00596D27">
          <w:rPr>
            <w:webHidden/>
          </w:rPr>
          <w:fldChar w:fldCharType="begin"/>
        </w:r>
        <w:r w:rsidR="007D19D1" w:rsidRPr="00596D27">
          <w:rPr>
            <w:webHidden/>
          </w:rPr>
          <w:instrText xml:space="preserve"> PAGEREF _Toc504392346 \h </w:instrText>
        </w:r>
        <w:r w:rsidR="007D19D1" w:rsidRPr="00596D27">
          <w:rPr>
            <w:webHidden/>
          </w:rPr>
        </w:r>
        <w:r w:rsidR="007D19D1" w:rsidRPr="00596D27">
          <w:rPr>
            <w:webHidden/>
          </w:rPr>
          <w:fldChar w:fldCharType="separate"/>
        </w:r>
        <w:r w:rsidR="007F6091">
          <w:rPr>
            <w:webHidden/>
          </w:rPr>
          <w:t>67</w:t>
        </w:r>
        <w:r w:rsidR="007D19D1" w:rsidRPr="00596D27">
          <w:rPr>
            <w:webHidden/>
          </w:rPr>
          <w:fldChar w:fldCharType="end"/>
        </w:r>
      </w:hyperlink>
    </w:p>
    <w:p w14:paraId="2D2D2BBF" w14:textId="77777777" w:rsidR="007D19D1" w:rsidRPr="00596D27" w:rsidRDefault="00852AF5" w:rsidP="0077575D">
      <w:pPr>
        <w:pStyle w:val="Inhopg1"/>
        <w:rPr>
          <w:rFonts w:asciiTheme="minorHAnsi" w:eastAsiaTheme="minorEastAsia" w:hAnsiTheme="minorHAnsi" w:cstheme="minorBidi"/>
          <w:lang w:val="nl-NL"/>
        </w:rPr>
      </w:pPr>
      <w:hyperlink w:anchor="_Toc504392347" w:history="1">
        <w:r w:rsidR="007D19D1" w:rsidRPr="00596D27">
          <w:rPr>
            <w:rStyle w:val="Hyperlink"/>
            <w:lang w:val="fr-FR"/>
          </w:rPr>
          <w:t>8.</w:t>
        </w:r>
        <w:r w:rsidR="007D19D1" w:rsidRPr="00596D27">
          <w:rPr>
            <w:rFonts w:asciiTheme="minorHAnsi" w:eastAsiaTheme="minorEastAsia" w:hAnsiTheme="minorHAnsi" w:cstheme="minorBidi"/>
            <w:lang w:val="nl-NL"/>
          </w:rPr>
          <w:tab/>
        </w:r>
        <w:r w:rsidR="007D19D1" w:rsidRPr="00596D27">
          <w:rPr>
            <w:rStyle w:val="Hyperlink"/>
            <w:lang w:val="fr-FR"/>
          </w:rPr>
          <w:t>Coordonnées et soutien</w:t>
        </w:r>
        <w:r w:rsidR="007D19D1" w:rsidRPr="00596D27">
          <w:rPr>
            <w:webHidden/>
          </w:rPr>
          <w:tab/>
        </w:r>
        <w:r w:rsidR="007D19D1" w:rsidRPr="00596D27">
          <w:rPr>
            <w:webHidden/>
          </w:rPr>
          <w:fldChar w:fldCharType="begin"/>
        </w:r>
        <w:r w:rsidR="007D19D1" w:rsidRPr="00596D27">
          <w:rPr>
            <w:webHidden/>
          </w:rPr>
          <w:instrText xml:space="preserve"> PAGEREF _Toc504392347 \h </w:instrText>
        </w:r>
        <w:r w:rsidR="007D19D1" w:rsidRPr="00596D27">
          <w:rPr>
            <w:webHidden/>
          </w:rPr>
        </w:r>
        <w:r w:rsidR="007D19D1" w:rsidRPr="00596D27">
          <w:rPr>
            <w:webHidden/>
          </w:rPr>
          <w:fldChar w:fldCharType="separate"/>
        </w:r>
        <w:r w:rsidR="007F6091">
          <w:rPr>
            <w:webHidden/>
          </w:rPr>
          <w:t>69</w:t>
        </w:r>
        <w:r w:rsidR="007D19D1" w:rsidRPr="00596D27">
          <w:rPr>
            <w:webHidden/>
          </w:rPr>
          <w:fldChar w:fldCharType="end"/>
        </w:r>
      </w:hyperlink>
    </w:p>
    <w:p w14:paraId="38F40FC2" w14:textId="77777777" w:rsidR="007D19D1" w:rsidRPr="00596D27" w:rsidRDefault="00852AF5" w:rsidP="0077575D">
      <w:pPr>
        <w:pStyle w:val="Inhopg1"/>
        <w:rPr>
          <w:rFonts w:asciiTheme="minorHAnsi" w:eastAsiaTheme="minorEastAsia" w:hAnsiTheme="minorHAnsi" w:cstheme="minorBidi"/>
          <w:lang w:val="nl-NL"/>
        </w:rPr>
      </w:pPr>
      <w:hyperlink w:anchor="_Toc504392348" w:history="1">
        <w:r w:rsidR="007D19D1" w:rsidRPr="00596D27">
          <w:rPr>
            <w:rStyle w:val="Hyperlink"/>
            <w:lang w:val="fr-FR"/>
          </w:rPr>
          <w:t>9.</w:t>
        </w:r>
        <w:r w:rsidR="007D19D1" w:rsidRPr="00596D27">
          <w:rPr>
            <w:rFonts w:asciiTheme="minorHAnsi" w:eastAsiaTheme="minorEastAsia" w:hAnsiTheme="minorHAnsi" w:cstheme="minorBidi"/>
            <w:lang w:val="nl-NL"/>
          </w:rPr>
          <w:tab/>
        </w:r>
        <w:r w:rsidR="007D19D1" w:rsidRPr="00596D27">
          <w:rPr>
            <w:rStyle w:val="Hyperlink"/>
            <w:lang w:val="fr-FR"/>
          </w:rPr>
          <w:t>Conditions de garantie</w:t>
        </w:r>
        <w:r w:rsidR="007D19D1" w:rsidRPr="00596D27">
          <w:rPr>
            <w:webHidden/>
          </w:rPr>
          <w:tab/>
        </w:r>
        <w:r w:rsidR="007D19D1" w:rsidRPr="00596D27">
          <w:rPr>
            <w:webHidden/>
          </w:rPr>
          <w:fldChar w:fldCharType="begin"/>
        </w:r>
        <w:r w:rsidR="007D19D1" w:rsidRPr="00596D27">
          <w:rPr>
            <w:webHidden/>
          </w:rPr>
          <w:instrText xml:space="preserve"> PAGEREF _Toc504392348 \h </w:instrText>
        </w:r>
        <w:r w:rsidR="007D19D1" w:rsidRPr="00596D27">
          <w:rPr>
            <w:webHidden/>
          </w:rPr>
        </w:r>
        <w:r w:rsidR="007D19D1" w:rsidRPr="00596D27">
          <w:rPr>
            <w:webHidden/>
          </w:rPr>
          <w:fldChar w:fldCharType="separate"/>
        </w:r>
        <w:r w:rsidR="007F6091">
          <w:rPr>
            <w:webHidden/>
          </w:rPr>
          <w:t>70</w:t>
        </w:r>
        <w:r w:rsidR="007D19D1" w:rsidRPr="00596D27">
          <w:rPr>
            <w:webHidden/>
          </w:rPr>
          <w:fldChar w:fldCharType="end"/>
        </w:r>
      </w:hyperlink>
    </w:p>
    <w:p w14:paraId="060D695C" w14:textId="77777777" w:rsidR="007D19D1" w:rsidRPr="00596D27" w:rsidRDefault="00852AF5" w:rsidP="0077575D">
      <w:pPr>
        <w:pStyle w:val="Inhopg1"/>
        <w:rPr>
          <w:rFonts w:asciiTheme="minorHAnsi" w:eastAsiaTheme="minorEastAsia" w:hAnsiTheme="minorHAnsi" w:cstheme="minorBidi"/>
          <w:lang w:val="nl-NL"/>
        </w:rPr>
      </w:pPr>
      <w:hyperlink w:anchor="_Toc504392349" w:history="1">
        <w:r w:rsidR="007D19D1" w:rsidRPr="00596D27">
          <w:rPr>
            <w:rStyle w:val="Hyperlink"/>
            <w:lang w:val="fr-FR"/>
          </w:rPr>
          <w:t>10.</w:t>
        </w:r>
        <w:r w:rsidR="007D19D1" w:rsidRPr="00596D27">
          <w:rPr>
            <w:rFonts w:asciiTheme="minorHAnsi" w:eastAsiaTheme="minorEastAsia" w:hAnsiTheme="minorHAnsi" w:cstheme="minorBidi"/>
            <w:lang w:val="nl-NL"/>
          </w:rPr>
          <w:tab/>
        </w:r>
        <w:r w:rsidR="007D19D1" w:rsidRPr="00596D27">
          <w:rPr>
            <w:rStyle w:val="Hyperlink"/>
            <w:lang w:val="fr-FR"/>
          </w:rPr>
          <w:t>Conformité</w:t>
        </w:r>
        <w:r w:rsidR="007D19D1" w:rsidRPr="00596D27">
          <w:rPr>
            <w:webHidden/>
          </w:rPr>
          <w:tab/>
        </w:r>
        <w:r w:rsidR="007D19D1" w:rsidRPr="00596D27">
          <w:rPr>
            <w:webHidden/>
          </w:rPr>
          <w:fldChar w:fldCharType="begin"/>
        </w:r>
        <w:r w:rsidR="007D19D1" w:rsidRPr="00596D27">
          <w:rPr>
            <w:webHidden/>
          </w:rPr>
          <w:instrText xml:space="preserve"> PAGEREF _Toc504392349 \h </w:instrText>
        </w:r>
        <w:r w:rsidR="007D19D1" w:rsidRPr="00596D27">
          <w:rPr>
            <w:webHidden/>
          </w:rPr>
        </w:r>
        <w:r w:rsidR="007D19D1" w:rsidRPr="00596D27">
          <w:rPr>
            <w:webHidden/>
          </w:rPr>
          <w:fldChar w:fldCharType="separate"/>
        </w:r>
        <w:r w:rsidR="007F6091">
          <w:rPr>
            <w:webHidden/>
          </w:rPr>
          <w:t>71</w:t>
        </w:r>
        <w:r w:rsidR="007D19D1" w:rsidRPr="00596D27">
          <w:rPr>
            <w:webHidden/>
          </w:rPr>
          <w:fldChar w:fldCharType="end"/>
        </w:r>
      </w:hyperlink>
    </w:p>
    <w:p w14:paraId="4B8FA6C4" w14:textId="77777777" w:rsidR="007D19D1" w:rsidRPr="00596D27" w:rsidRDefault="00852AF5" w:rsidP="0077575D">
      <w:pPr>
        <w:pStyle w:val="Inhopg1"/>
        <w:rPr>
          <w:rFonts w:asciiTheme="minorHAnsi" w:eastAsiaTheme="minorEastAsia" w:hAnsiTheme="minorHAnsi" w:cstheme="minorBidi"/>
          <w:lang w:val="nl-NL"/>
        </w:rPr>
      </w:pPr>
      <w:hyperlink w:anchor="_Toc504392350" w:history="1">
        <w:r w:rsidR="007D19D1" w:rsidRPr="00596D27">
          <w:rPr>
            <w:rStyle w:val="Hyperlink"/>
            <w:lang w:val="fr-FR"/>
          </w:rPr>
          <w:t>11.</w:t>
        </w:r>
        <w:r w:rsidR="007D19D1" w:rsidRPr="00596D27">
          <w:rPr>
            <w:rFonts w:asciiTheme="minorHAnsi" w:eastAsiaTheme="minorEastAsia" w:hAnsiTheme="minorHAnsi" w:cstheme="minorBidi"/>
            <w:lang w:val="nl-NL"/>
          </w:rPr>
          <w:tab/>
        </w:r>
        <w:r w:rsidR="007D19D1" w:rsidRPr="00596D27">
          <w:rPr>
            <w:rStyle w:val="Hyperlink"/>
            <w:lang w:val="fr-FR"/>
          </w:rPr>
          <w:t>Caractéristiques techniques du ClearView</w:t>
        </w:r>
        <w:r w:rsidR="007D19D1" w:rsidRPr="00596D27">
          <w:rPr>
            <w:rStyle w:val="Hyperlink"/>
            <w:vertAlign w:val="superscript"/>
            <w:lang w:val="fr-FR"/>
          </w:rPr>
          <w:t>+</w:t>
        </w:r>
        <w:r w:rsidR="007D19D1" w:rsidRPr="00596D27">
          <w:rPr>
            <w:webHidden/>
          </w:rPr>
          <w:tab/>
        </w:r>
        <w:r w:rsidR="007D19D1" w:rsidRPr="00596D27">
          <w:rPr>
            <w:webHidden/>
          </w:rPr>
          <w:fldChar w:fldCharType="begin"/>
        </w:r>
        <w:r w:rsidR="007D19D1" w:rsidRPr="00596D27">
          <w:rPr>
            <w:webHidden/>
          </w:rPr>
          <w:instrText xml:space="preserve"> PAGEREF _Toc504392350 \h </w:instrText>
        </w:r>
        <w:r w:rsidR="007D19D1" w:rsidRPr="00596D27">
          <w:rPr>
            <w:webHidden/>
          </w:rPr>
        </w:r>
        <w:r w:rsidR="007D19D1" w:rsidRPr="00596D27">
          <w:rPr>
            <w:webHidden/>
          </w:rPr>
          <w:fldChar w:fldCharType="separate"/>
        </w:r>
        <w:r w:rsidR="007F6091">
          <w:rPr>
            <w:webHidden/>
          </w:rPr>
          <w:t>72</w:t>
        </w:r>
        <w:r w:rsidR="007D19D1" w:rsidRPr="00596D27">
          <w:rPr>
            <w:webHidden/>
          </w:rPr>
          <w:fldChar w:fldCharType="end"/>
        </w:r>
      </w:hyperlink>
    </w:p>
    <w:p w14:paraId="3C068676"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20B1AF4F" w14:textId="3A7BBE7A" w:rsidR="00112F5D" w:rsidRPr="00112F5D" w:rsidRDefault="00112F5D" w:rsidP="0077575D">
      <w:pPr>
        <w:pStyle w:val="Inhopg1"/>
        <w:rPr>
          <w:rStyle w:val="Hyperlink"/>
          <w:color w:val="auto"/>
          <w:u w:val="none"/>
        </w:rPr>
      </w:pPr>
      <w:r w:rsidRPr="0077575D">
        <w:rPr>
          <w:rStyle w:val="Hyperlink"/>
          <w:color w:val="auto"/>
        </w:rPr>
        <w:lastRenderedPageBreak/>
        <w:t>Inhoudsopgave</w:t>
      </w:r>
    </w:p>
    <w:p w14:paraId="60FD9DD2" w14:textId="1055861B" w:rsidR="007D19D1" w:rsidRPr="00112F5D" w:rsidRDefault="00852AF5" w:rsidP="0077575D">
      <w:pPr>
        <w:pStyle w:val="Inhopg1"/>
        <w:rPr>
          <w:rFonts w:asciiTheme="minorHAnsi" w:eastAsiaTheme="minorEastAsia" w:hAnsiTheme="minorHAnsi" w:cstheme="minorBidi"/>
          <w:lang w:val="nl-NL"/>
        </w:rPr>
      </w:pPr>
      <w:hyperlink w:anchor="_Toc504392351" w:history="1">
        <w:r w:rsidR="007D19D1" w:rsidRPr="00112F5D">
          <w:rPr>
            <w:rStyle w:val="Hyperlink"/>
            <w:color w:val="auto"/>
          </w:rPr>
          <w:t>1.</w:t>
        </w:r>
        <w:r w:rsidR="007D19D1" w:rsidRPr="00112F5D">
          <w:rPr>
            <w:rFonts w:asciiTheme="minorHAnsi" w:eastAsiaTheme="minorEastAsia" w:hAnsiTheme="minorHAnsi" w:cstheme="minorBidi"/>
            <w:lang w:val="nl-NL"/>
          </w:rPr>
          <w:tab/>
        </w:r>
        <w:r w:rsidR="007D19D1" w:rsidRPr="00112F5D">
          <w:rPr>
            <w:rStyle w:val="Hyperlink"/>
            <w:color w:val="auto"/>
          </w:rPr>
          <w:t>Introductie</w:t>
        </w:r>
        <w:r w:rsidR="007D19D1" w:rsidRPr="00112F5D">
          <w:rPr>
            <w:webHidden/>
          </w:rPr>
          <w:tab/>
        </w:r>
        <w:r w:rsidR="007D19D1" w:rsidRPr="00112F5D">
          <w:rPr>
            <w:webHidden/>
          </w:rPr>
          <w:fldChar w:fldCharType="begin"/>
        </w:r>
        <w:r w:rsidR="007D19D1" w:rsidRPr="00112F5D">
          <w:rPr>
            <w:webHidden/>
          </w:rPr>
          <w:instrText xml:space="preserve"> PAGEREF _Toc504392351 \h </w:instrText>
        </w:r>
        <w:r w:rsidR="007D19D1" w:rsidRPr="00112F5D">
          <w:rPr>
            <w:webHidden/>
          </w:rPr>
        </w:r>
        <w:r w:rsidR="007D19D1" w:rsidRPr="00112F5D">
          <w:rPr>
            <w:webHidden/>
          </w:rPr>
          <w:fldChar w:fldCharType="separate"/>
        </w:r>
        <w:r w:rsidR="007F6091">
          <w:rPr>
            <w:webHidden/>
          </w:rPr>
          <w:t>74</w:t>
        </w:r>
        <w:r w:rsidR="007D19D1" w:rsidRPr="00112F5D">
          <w:rPr>
            <w:webHidden/>
          </w:rPr>
          <w:fldChar w:fldCharType="end"/>
        </w:r>
      </w:hyperlink>
    </w:p>
    <w:p w14:paraId="7C9C5B59" w14:textId="77777777" w:rsidR="007D19D1" w:rsidRPr="00112F5D" w:rsidRDefault="00852AF5" w:rsidP="0077575D">
      <w:pPr>
        <w:pStyle w:val="Inhopg1"/>
        <w:rPr>
          <w:rFonts w:asciiTheme="minorHAnsi" w:eastAsiaTheme="minorEastAsia" w:hAnsiTheme="minorHAnsi" w:cstheme="minorBidi"/>
          <w:lang w:val="nl-NL"/>
        </w:rPr>
      </w:pPr>
      <w:hyperlink w:anchor="_Toc504392352" w:history="1">
        <w:r w:rsidR="007D19D1" w:rsidRPr="00112F5D">
          <w:rPr>
            <w:rStyle w:val="Hyperlink"/>
            <w:color w:val="auto"/>
          </w:rPr>
          <w:t>2.</w:t>
        </w:r>
        <w:r w:rsidR="007D19D1" w:rsidRPr="00112F5D">
          <w:rPr>
            <w:rFonts w:asciiTheme="minorHAnsi" w:eastAsiaTheme="minorEastAsia" w:hAnsiTheme="minorHAnsi" w:cstheme="minorBidi"/>
            <w:lang w:val="nl-NL"/>
          </w:rPr>
          <w:tab/>
        </w:r>
        <w:r w:rsidR="007D19D1" w:rsidRPr="00112F5D">
          <w:rPr>
            <w:rStyle w:val="Hyperlink"/>
            <w:color w:val="auto"/>
          </w:rPr>
          <w:t>Veiligheid en onderhoud</w:t>
        </w:r>
        <w:r w:rsidR="007D19D1" w:rsidRPr="00112F5D">
          <w:rPr>
            <w:webHidden/>
          </w:rPr>
          <w:tab/>
        </w:r>
        <w:r w:rsidR="007D19D1" w:rsidRPr="00112F5D">
          <w:rPr>
            <w:webHidden/>
          </w:rPr>
          <w:fldChar w:fldCharType="begin"/>
        </w:r>
        <w:r w:rsidR="007D19D1" w:rsidRPr="00112F5D">
          <w:rPr>
            <w:webHidden/>
          </w:rPr>
          <w:instrText xml:space="preserve"> PAGEREF _Toc504392352 \h </w:instrText>
        </w:r>
        <w:r w:rsidR="007D19D1" w:rsidRPr="00112F5D">
          <w:rPr>
            <w:webHidden/>
          </w:rPr>
        </w:r>
        <w:r w:rsidR="007D19D1" w:rsidRPr="00112F5D">
          <w:rPr>
            <w:webHidden/>
          </w:rPr>
          <w:fldChar w:fldCharType="separate"/>
        </w:r>
        <w:r w:rsidR="007F6091">
          <w:rPr>
            <w:webHidden/>
          </w:rPr>
          <w:t>76</w:t>
        </w:r>
        <w:r w:rsidR="007D19D1" w:rsidRPr="00112F5D">
          <w:rPr>
            <w:webHidden/>
          </w:rPr>
          <w:fldChar w:fldCharType="end"/>
        </w:r>
      </w:hyperlink>
    </w:p>
    <w:p w14:paraId="15697246" w14:textId="77777777" w:rsidR="007D19D1" w:rsidRPr="00112F5D" w:rsidRDefault="00852AF5" w:rsidP="0077575D">
      <w:pPr>
        <w:pStyle w:val="Inhopg1"/>
        <w:rPr>
          <w:rFonts w:asciiTheme="minorHAnsi" w:eastAsiaTheme="minorEastAsia" w:hAnsiTheme="minorHAnsi" w:cstheme="minorBidi"/>
          <w:lang w:val="nl-NL"/>
        </w:rPr>
      </w:pPr>
      <w:hyperlink w:anchor="_Toc504392353" w:history="1">
        <w:r w:rsidR="007D19D1" w:rsidRPr="00112F5D">
          <w:rPr>
            <w:rStyle w:val="Hyperlink"/>
            <w:color w:val="auto"/>
          </w:rPr>
          <w:t>3.</w:t>
        </w:r>
        <w:r w:rsidR="007D19D1" w:rsidRPr="00112F5D">
          <w:rPr>
            <w:rFonts w:asciiTheme="minorHAnsi" w:eastAsiaTheme="minorEastAsia" w:hAnsiTheme="minorHAnsi" w:cstheme="minorBidi"/>
            <w:lang w:val="nl-NL"/>
          </w:rPr>
          <w:tab/>
        </w:r>
        <w:r w:rsidR="007D19D1" w:rsidRPr="00112F5D">
          <w:rPr>
            <w:rStyle w:val="Hyperlink"/>
            <w:color w:val="auto"/>
          </w:rPr>
          <w:t>Uitpakken en installatie</w:t>
        </w:r>
        <w:r w:rsidR="007D19D1" w:rsidRPr="00112F5D">
          <w:rPr>
            <w:webHidden/>
          </w:rPr>
          <w:tab/>
        </w:r>
        <w:r w:rsidR="007D19D1" w:rsidRPr="00112F5D">
          <w:rPr>
            <w:webHidden/>
          </w:rPr>
          <w:fldChar w:fldCharType="begin"/>
        </w:r>
        <w:r w:rsidR="007D19D1" w:rsidRPr="00112F5D">
          <w:rPr>
            <w:webHidden/>
          </w:rPr>
          <w:instrText xml:space="preserve"> PAGEREF _Toc504392353 \h </w:instrText>
        </w:r>
        <w:r w:rsidR="007D19D1" w:rsidRPr="00112F5D">
          <w:rPr>
            <w:webHidden/>
          </w:rPr>
        </w:r>
        <w:r w:rsidR="007D19D1" w:rsidRPr="00112F5D">
          <w:rPr>
            <w:webHidden/>
          </w:rPr>
          <w:fldChar w:fldCharType="separate"/>
        </w:r>
        <w:r w:rsidR="007F6091">
          <w:rPr>
            <w:webHidden/>
          </w:rPr>
          <w:t>78</w:t>
        </w:r>
        <w:r w:rsidR="007D19D1" w:rsidRPr="00112F5D">
          <w:rPr>
            <w:webHidden/>
          </w:rPr>
          <w:fldChar w:fldCharType="end"/>
        </w:r>
      </w:hyperlink>
    </w:p>
    <w:p w14:paraId="0951B489" w14:textId="77777777" w:rsidR="007D19D1" w:rsidRPr="00112F5D" w:rsidRDefault="00852AF5" w:rsidP="0077575D">
      <w:pPr>
        <w:pStyle w:val="Inhopg1"/>
        <w:rPr>
          <w:rFonts w:asciiTheme="minorHAnsi" w:eastAsiaTheme="minorEastAsia" w:hAnsiTheme="minorHAnsi" w:cstheme="minorBidi"/>
          <w:lang w:val="nl-NL"/>
        </w:rPr>
      </w:pPr>
      <w:hyperlink w:anchor="_Toc504392354" w:history="1">
        <w:r w:rsidR="007D19D1" w:rsidRPr="00112F5D">
          <w:rPr>
            <w:rStyle w:val="Hyperlink"/>
            <w:color w:val="auto"/>
          </w:rPr>
          <w:t>4.</w:t>
        </w:r>
        <w:r w:rsidR="007D19D1" w:rsidRPr="00112F5D">
          <w:rPr>
            <w:rFonts w:asciiTheme="minorHAnsi" w:eastAsiaTheme="minorEastAsia" w:hAnsiTheme="minorHAnsi" w:cstheme="minorBidi"/>
            <w:lang w:val="nl-NL"/>
          </w:rPr>
          <w:tab/>
        </w:r>
        <w:r w:rsidR="007D19D1" w:rsidRPr="00112F5D">
          <w:rPr>
            <w:rStyle w:val="Hyperlink"/>
            <w:color w:val="auto"/>
          </w:rPr>
          <w:t>Gebruik</w:t>
        </w:r>
        <w:r w:rsidR="007D19D1" w:rsidRPr="00112F5D">
          <w:rPr>
            <w:webHidden/>
          </w:rPr>
          <w:tab/>
        </w:r>
        <w:r w:rsidR="007D19D1" w:rsidRPr="00112F5D">
          <w:rPr>
            <w:webHidden/>
          </w:rPr>
          <w:fldChar w:fldCharType="begin"/>
        </w:r>
        <w:r w:rsidR="007D19D1" w:rsidRPr="00112F5D">
          <w:rPr>
            <w:webHidden/>
          </w:rPr>
          <w:instrText xml:space="preserve"> PAGEREF _Toc504392354 \h </w:instrText>
        </w:r>
        <w:r w:rsidR="007D19D1" w:rsidRPr="00112F5D">
          <w:rPr>
            <w:webHidden/>
          </w:rPr>
        </w:r>
        <w:r w:rsidR="007D19D1" w:rsidRPr="00112F5D">
          <w:rPr>
            <w:webHidden/>
          </w:rPr>
          <w:fldChar w:fldCharType="separate"/>
        </w:r>
        <w:r w:rsidR="007F6091">
          <w:rPr>
            <w:webHidden/>
          </w:rPr>
          <w:t>80</w:t>
        </w:r>
        <w:r w:rsidR="007D19D1" w:rsidRPr="00112F5D">
          <w:rPr>
            <w:webHidden/>
          </w:rPr>
          <w:fldChar w:fldCharType="end"/>
        </w:r>
      </w:hyperlink>
    </w:p>
    <w:p w14:paraId="1E879BBA"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55" w:history="1">
        <w:r w:rsidR="007D19D1" w:rsidRPr="00112F5D">
          <w:rPr>
            <w:rStyle w:val="Hyperlink"/>
            <w:color w:val="auto"/>
            <w:sz w:val="34"/>
            <w:szCs w:val="34"/>
          </w:rPr>
          <w:t>Aan / uit schakelaar</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_Toc504392355 \h </w:instrText>
        </w:r>
        <w:r w:rsidR="007D19D1" w:rsidRPr="00112F5D">
          <w:rPr>
            <w:webHidden/>
            <w:sz w:val="34"/>
            <w:szCs w:val="34"/>
          </w:rPr>
        </w:r>
        <w:r w:rsidR="007D19D1" w:rsidRPr="00112F5D">
          <w:rPr>
            <w:webHidden/>
            <w:sz w:val="34"/>
            <w:szCs w:val="34"/>
          </w:rPr>
          <w:fldChar w:fldCharType="separate"/>
        </w:r>
        <w:r w:rsidR="007F6091">
          <w:rPr>
            <w:webHidden/>
            <w:sz w:val="34"/>
            <w:szCs w:val="34"/>
          </w:rPr>
          <w:t>80</w:t>
        </w:r>
        <w:r w:rsidR="007D19D1" w:rsidRPr="00112F5D">
          <w:rPr>
            <w:webHidden/>
            <w:sz w:val="34"/>
            <w:szCs w:val="34"/>
          </w:rPr>
          <w:fldChar w:fldCharType="end"/>
        </w:r>
      </w:hyperlink>
    </w:p>
    <w:p w14:paraId="536DEBA3"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56" w:history="1">
        <w:r w:rsidR="007D19D1" w:rsidRPr="00112F5D">
          <w:rPr>
            <w:rStyle w:val="Hyperlink"/>
            <w:color w:val="auto"/>
            <w:sz w:val="34"/>
            <w:szCs w:val="34"/>
          </w:rPr>
          <w:t>Verschillende leesstanden instellen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_Toc504392356 \h </w:instrText>
        </w:r>
        <w:r w:rsidR="007D19D1" w:rsidRPr="00112F5D">
          <w:rPr>
            <w:webHidden/>
            <w:sz w:val="34"/>
            <w:szCs w:val="34"/>
          </w:rPr>
        </w:r>
        <w:r w:rsidR="007D19D1" w:rsidRPr="00112F5D">
          <w:rPr>
            <w:webHidden/>
            <w:sz w:val="34"/>
            <w:szCs w:val="34"/>
          </w:rPr>
          <w:fldChar w:fldCharType="separate"/>
        </w:r>
        <w:r w:rsidR="007F6091">
          <w:rPr>
            <w:webHidden/>
            <w:sz w:val="34"/>
            <w:szCs w:val="34"/>
          </w:rPr>
          <w:t>80</w:t>
        </w:r>
        <w:r w:rsidR="007D19D1" w:rsidRPr="00112F5D">
          <w:rPr>
            <w:webHidden/>
            <w:sz w:val="34"/>
            <w:szCs w:val="34"/>
          </w:rPr>
          <w:fldChar w:fldCharType="end"/>
        </w:r>
      </w:hyperlink>
    </w:p>
    <w:p w14:paraId="3AF5A77A"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57" w:history="1">
        <w:r w:rsidR="007D19D1" w:rsidRPr="00112F5D">
          <w:rPr>
            <w:rStyle w:val="Hyperlink"/>
            <w:color w:val="auto"/>
            <w:sz w:val="34"/>
            <w:szCs w:val="34"/>
          </w:rPr>
          <w:t>Vergroting regelen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_Toc504392357 \h </w:instrText>
        </w:r>
        <w:r w:rsidR="007D19D1" w:rsidRPr="00112F5D">
          <w:rPr>
            <w:webHidden/>
            <w:sz w:val="34"/>
            <w:szCs w:val="34"/>
          </w:rPr>
        </w:r>
        <w:r w:rsidR="007D19D1" w:rsidRPr="00112F5D">
          <w:rPr>
            <w:webHidden/>
            <w:sz w:val="34"/>
            <w:szCs w:val="34"/>
          </w:rPr>
          <w:fldChar w:fldCharType="separate"/>
        </w:r>
        <w:r w:rsidR="007F6091">
          <w:rPr>
            <w:webHidden/>
            <w:sz w:val="34"/>
            <w:szCs w:val="34"/>
          </w:rPr>
          <w:t>81</w:t>
        </w:r>
        <w:r w:rsidR="007D19D1" w:rsidRPr="00112F5D">
          <w:rPr>
            <w:webHidden/>
            <w:sz w:val="34"/>
            <w:szCs w:val="34"/>
          </w:rPr>
          <w:fldChar w:fldCharType="end"/>
        </w:r>
      </w:hyperlink>
    </w:p>
    <w:p w14:paraId="7D26D64C"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58" w:history="1">
        <w:r w:rsidR="007D19D1" w:rsidRPr="00112F5D">
          <w:rPr>
            <w:rStyle w:val="Hyperlink"/>
            <w:color w:val="auto"/>
            <w:sz w:val="34"/>
            <w:szCs w:val="34"/>
          </w:rPr>
          <w:t>Focus toets/Autofocus blokkering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_Toc504392358 \h </w:instrText>
        </w:r>
        <w:r w:rsidR="007D19D1" w:rsidRPr="00112F5D">
          <w:rPr>
            <w:webHidden/>
            <w:sz w:val="34"/>
            <w:szCs w:val="34"/>
          </w:rPr>
        </w:r>
        <w:r w:rsidR="007D19D1" w:rsidRPr="00112F5D">
          <w:rPr>
            <w:webHidden/>
            <w:sz w:val="34"/>
            <w:szCs w:val="34"/>
          </w:rPr>
          <w:fldChar w:fldCharType="separate"/>
        </w:r>
        <w:r w:rsidR="007F6091">
          <w:rPr>
            <w:webHidden/>
            <w:sz w:val="34"/>
            <w:szCs w:val="34"/>
          </w:rPr>
          <w:t>81</w:t>
        </w:r>
        <w:r w:rsidR="007D19D1" w:rsidRPr="00112F5D">
          <w:rPr>
            <w:webHidden/>
            <w:sz w:val="34"/>
            <w:szCs w:val="34"/>
          </w:rPr>
          <w:fldChar w:fldCharType="end"/>
        </w:r>
      </w:hyperlink>
    </w:p>
    <w:p w14:paraId="55F81FCA"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59" w:history="1">
        <w:r w:rsidR="007D19D1" w:rsidRPr="00112F5D">
          <w:rPr>
            <w:rStyle w:val="Hyperlink"/>
            <w:color w:val="auto"/>
            <w:sz w:val="34"/>
            <w:szCs w:val="34"/>
          </w:rPr>
          <w:t>Objectverlichting aan/uit</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_Toc504392359 \h </w:instrText>
        </w:r>
        <w:r w:rsidR="007D19D1" w:rsidRPr="00112F5D">
          <w:rPr>
            <w:webHidden/>
            <w:sz w:val="34"/>
            <w:szCs w:val="34"/>
          </w:rPr>
        </w:r>
        <w:r w:rsidR="007D19D1" w:rsidRPr="00112F5D">
          <w:rPr>
            <w:webHidden/>
            <w:sz w:val="34"/>
            <w:szCs w:val="34"/>
          </w:rPr>
          <w:fldChar w:fldCharType="separate"/>
        </w:r>
        <w:r w:rsidR="007F6091">
          <w:rPr>
            <w:webHidden/>
            <w:sz w:val="34"/>
            <w:szCs w:val="34"/>
          </w:rPr>
          <w:t>82</w:t>
        </w:r>
        <w:r w:rsidR="007D19D1" w:rsidRPr="00112F5D">
          <w:rPr>
            <w:webHidden/>
            <w:sz w:val="34"/>
            <w:szCs w:val="34"/>
          </w:rPr>
          <w:fldChar w:fldCharType="end"/>
        </w:r>
      </w:hyperlink>
    </w:p>
    <w:p w14:paraId="2AE85DBA"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0" w:history="1">
        <w:r w:rsidR="007D19D1" w:rsidRPr="00112F5D">
          <w:rPr>
            <w:rStyle w:val="Hyperlink"/>
            <w:color w:val="auto"/>
            <w:sz w:val="34"/>
            <w:szCs w:val="34"/>
          </w:rPr>
          <w:t>Beeldkwaliteit/contrast aanpassen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_Toc504392360 \h </w:instrText>
        </w:r>
        <w:r w:rsidR="007D19D1" w:rsidRPr="00112F5D">
          <w:rPr>
            <w:webHidden/>
            <w:sz w:val="34"/>
            <w:szCs w:val="34"/>
          </w:rPr>
        </w:r>
        <w:r w:rsidR="007D19D1" w:rsidRPr="00112F5D">
          <w:rPr>
            <w:webHidden/>
            <w:sz w:val="34"/>
            <w:szCs w:val="34"/>
          </w:rPr>
          <w:fldChar w:fldCharType="separate"/>
        </w:r>
        <w:r w:rsidR="007F6091">
          <w:rPr>
            <w:webHidden/>
            <w:sz w:val="34"/>
            <w:szCs w:val="34"/>
          </w:rPr>
          <w:t>82</w:t>
        </w:r>
        <w:r w:rsidR="007D19D1" w:rsidRPr="00112F5D">
          <w:rPr>
            <w:webHidden/>
            <w:sz w:val="34"/>
            <w:szCs w:val="34"/>
          </w:rPr>
          <w:fldChar w:fldCharType="end"/>
        </w:r>
      </w:hyperlink>
    </w:p>
    <w:p w14:paraId="2F607E24"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1" w:history="1">
        <w:r w:rsidR="007D19D1" w:rsidRPr="00112F5D">
          <w:rPr>
            <w:rStyle w:val="Hyperlink"/>
            <w:color w:val="auto"/>
            <w:sz w:val="34"/>
            <w:szCs w:val="34"/>
          </w:rPr>
          <w:t>Helderheid aanpassen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_Toc504392361 \h </w:instrText>
        </w:r>
        <w:r w:rsidR="007D19D1" w:rsidRPr="00112F5D">
          <w:rPr>
            <w:webHidden/>
            <w:sz w:val="34"/>
            <w:szCs w:val="34"/>
          </w:rPr>
        </w:r>
        <w:r w:rsidR="007D19D1" w:rsidRPr="00112F5D">
          <w:rPr>
            <w:webHidden/>
            <w:sz w:val="34"/>
            <w:szCs w:val="34"/>
          </w:rPr>
          <w:fldChar w:fldCharType="separate"/>
        </w:r>
        <w:r w:rsidR="007F6091">
          <w:rPr>
            <w:webHidden/>
            <w:sz w:val="34"/>
            <w:szCs w:val="34"/>
          </w:rPr>
          <w:t>82</w:t>
        </w:r>
        <w:r w:rsidR="007D19D1" w:rsidRPr="00112F5D">
          <w:rPr>
            <w:webHidden/>
            <w:sz w:val="34"/>
            <w:szCs w:val="34"/>
          </w:rPr>
          <w:fldChar w:fldCharType="end"/>
        </w:r>
      </w:hyperlink>
    </w:p>
    <w:p w14:paraId="23D3EF31"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2" w:history="1">
        <w:r w:rsidR="007D19D1" w:rsidRPr="00112F5D">
          <w:rPr>
            <w:rStyle w:val="Hyperlink"/>
            <w:color w:val="auto"/>
            <w:sz w:val="34"/>
            <w:szCs w:val="34"/>
          </w:rPr>
          <w:t>Systeeminformatie in beeld zetten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_Toc504392362 \h </w:instrText>
        </w:r>
        <w:r w:rsidR="007D19D1" w:rsidRPr="00112F5D">
          <w:rPr>
            <w:webHidden/>
            <w:sz w:val="34"/>
            <w:szCs w:val="34"/>
          </w:rPr>
        </w:r>
        <w:r w:rsidR="007D19D1" w:rsidRPr="00112F5D">
          <w:rPr>
            <w:webHidden/>
            <w:sz w:val="34"/>
            <w:szCs w:val="34"/>
          </w:rPr>
          <w:fldChar w:fldCharType="separate"/>
        </w:r>
        <w:r w:rsidR="007F6091">
          <w:rPr>
            <w:webHidden/>
            <w:sz w:val="34"/>
            <w:szCs w:val="34"/>
          </w:rPr>
          <w:t>82</w:t>
        </w:r>
        <w:r w:rsidR="007D19D1" w:rsidRPr="00112F5D">
          <w:rPr>
            <w:webHidden/>
            <w:sz w:val="34"/>
            <w:szCs w:val="34"/>
          </w:rPr>
          <w:fldChar w:fldCharType="end"/>
        </w:r>
      </w:hyperlink>
    </w:p>
    <w:p w14:paraId="148BE28D"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3" w:history="1">
        <w:r w:rsidR="007D19D1" w:rsidRPr="00112F5D">
          <w:rPr>
            <w:rStyle w:val="Hyperlink"/>
            <w:color w:val="auto"/>
            <w:sz w:val="34"/>
            <w:szCs w:val="34"/>
          </w:rPr>
          <w:t>Blokkeren van de beweegbare leestafel</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_Toc504392363 \h </w:instrText>
        </w:r>
        <w:r w:rsidR="007D19D1" w:rsidRPr="00112F5D">
          <w:rPr>
            <w:webHidden/>
            <w:sz w:val="34"/>
            <w:szCs w:val="34"/>
          </w:rPr>
        </w:r>
        <w:r w:rsidR="007D19D1" w:rsidRPr="00112F5D">
          <w:rPr>
            <w:webHidden/>
            <w:sz w:val="34"/>
            <w:szCs w:val="34"/>
          </w:rPr>
          <w:fldChar w:fldCharType="separate"/>
        </w:r>
        <w:r w:rsidR="007F6091">
          <w:rPr>
            <w:webHidden/>
            <w:sz w:val="34"/>
            <w:szCs w:val="34"/>
          </w:rPr>
          <w:t>83</w:t>
        </w:r>
        <w:r w:rsidR="007D19D1" w:rsidRPr="00112F5D">
          <w:rPr>
            <w:webHidden/>
            <w:sz w:val="34"/>
            <w:szCs w:val="34"/>
          </w:rPr>
          <w:fldChar w:fldCharType="end"/>
        </w:r>
      </w:hyperlink>
    </w:p>
    <w:p w14:paraId="557EF418"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4" w:history="1">
        <w:r w:rsidR="007D19D1" w:rsidRPr="00112F5D">
          <w:rPr>
            <w:rStyle w:val="Hyperlink"/>
            <w:color w:val="auto"/>
            <w:sz w:val="34"/>
            <w:szCs w:val="34"/>
          </w:rPr>
          <w:t>Gebruik maken van een voetschakelaar</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_Toc504392364 \h </w:instrText>
        </w:r>
        <w:r w:rsidR="007D19D1" w:rsidRPr="00112F5D">
          <w:rPr>
            <w:webHidden/>
            <w:sz w:val="34"/>
            <w:szCs w:val="34"/>
          </w:rPr>
        </w:r>
        <w:r w:rsidR="007D19D1" w:rsidRPr="00112F5D">
          <w:rPr>
            <w:webHidden/>
            <w:sz w:val="34"/>
            <w:szCs w:val="34"/>
          </w:rPr>
          <w:fldChar w:fldCharType="separate"/>
        </w:r>
        <w:r w:rsidR="007F6091">
          <w:rPr>
            <w:webHidden/>
            <w:sz w:val="34"/>
            <w:szCs w:val="34"/>
          </w:rPr>
          <w:t>83</w:t>
        </w:r>
        <w:r w:rsidR="007D19D1" w:rsidRPr="00112F5D">
          <w:rPr>
            <w:webHidden/>
            <w:sz w:val="34"/>
            <w:szCs w:val="34"/>
          </w:rPr>
          <w:fldChar w:fldCharType="end"/>
        </w:r>
      </w:hyperlink>
    </w:p>
    <w:p w14:paraId="02671164" w14:textId="77777777" w:rsidR="007D19D1" w:rsidRPr="00112F5D" w:rsidRDefault="00852AF5" w:rsidP="0077575D">
      <w:pPr>
        <w:pStyle w:val="Inhopg1"/>
        <w:rPr>
          <w:rFonts w:asciiTheme="minorHAnsi" w:eastAsiaTheme="minorEastAsia" w:hAnsiTheme="minorHAnsi" w:cstheme="minorBidi"/>
          <w:lang w:val="nl-NL"/>
        </w:rPr>
      </w:pPr>
      <w:hyperlink w:anchor="_Toc504392365" w:history="1">
        <w:r w:rsidR="007D19D1" w:rsidRPr="00112F5D">
          <w:rPr>
            <w:rStyle w:val="Hyperlink"/>
            <w:color w:val="auto"/>
          </w:rPr>
          <w:t>5.</w:t>
        </w:r>
        <w:r w:rsidR="007D19D1" w:rsidRPr="00112F5D">
          <w:rPr>
            <w:rFonts w:asciiTheme="minorHAnsi" w:eastAsiaTheme="minorEastAsia" w:hAnsiTheme="minorHAnsi" w:cstheme="minorBidi"/>
            <w:lang w:val="nl-NL"/>
          </w:rPr>
          <w:tab/>
        </w:r>
        <w:r w:rsidR="007D19D1" w:rsidRPr="00112F5D">
          <w:rPr>
            <w:rStyle w:val="Hyperlink"/>
            <w:color w:val="auto"/>
          </w:rPr>
          <w:t>Pluspakketten</w:t>
        </w:r>
        <w:r w:rsidR="007D19D1" w:rsidRPr="00112F5D">
          <w:rPr>
            <w:webHidden/>
          </w:rPr>
          <w:tab/>
        </w:r>
        <w:r w:rsidR="007D19D1" w:rsidRPr="00112F5D">
          <w:rPr>
            <w:webHidden/>
          </w:rPr>
          <w:fldChar w:fldCharType="begin"/>
        </w:r>
        <w:r w:rsidR="007D19D1" w:rsidRPr="00112F5D">
          <w:rPr>
            <w:webHidden/>
          </w:rPr>
          <w:instrText xml:space="preserve"> PAGEREF _Toc504392365 \h </w:instrText>
        </w:r>
        <w:r w:rsidR="007D19D1" w:rsidRPr="00112F5D">
          <w:rPr>
            <w:webHidden/>
          </w:rPr>
        </w:r>
        <w:r w:rsidR="007D19D1" w:rsidRPr="00112F5D">
          <w:rPr>
            <w:webHidden/>
          </w:rPr>
          <w:fldChar w:fldCharType="separate"/>
        </w:r>
        <w:r w:rsidR="007F6091">
          <w:rPr>
            <w:webHidden/>
          </w:rPr>
          <w:t>84</w:t>
        </w:r>
        <w:r w:rsidR="007D19D1" w:rsidRPr="00112F5D">
          <w:rPr>
            <w:webHidden/>
          </w:rPr>
          <w:fldChar w:fldCharType="end"/>
        </w:r>
      </w:hyperlink>
    </w:p>
    <w:p w14:paraId="4712E68B" w14:textId="77777777" w:rsidR="007D19D1" w:rsidRPr="00112F5D"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66" w:history="1">
        <w:r w:rsidR="007D19D1" w:rsidRPr="00112F5D">
          <w:rPr>
            <w:rStyle w:val="Hyperlink"/>
            <w:noProof/>
            <w:color w:val="auto"/>
            <w:sz w:val="34"/>
            <w:szCs w:val="34"/>
          </w:rPr>
          <w:t>5.1 Pluspakket – Basis</w:t>
        </w:r>
        <w:r w:rsidR="007D19D1" w:rsidRPr="00112F5D">
          <w:rPr>
            <w:noProof/>
            <w:webHidden/>
            <w:sz w:val="34"/>
            <w:szCs w:val="34"/>
          </w:rPr>
          <w:tab/>
        </w:r>
        <w:r w:rsidR="007D19D1" w:rsidRPr="00112F5D">
          <w:rPr>
            <w:noProof/>
            <w:webHidden/>
            <w:sz w:val="34"/>
            <w:szCs w:val="34"/>
          </w:rPr>
          <w:fldChar w:fldCharType="begin"/>
        </w:r>
        <w:r w:rsidR="007D19D1" w:rsidRPr="00112F5D">
          <w:rPr>
            <w:noProof/>
            <w:webHidden/>
            <w:sz w:val="34"/>
            <w:szCs w:val="34"/>
          </w:rPr>
          <w:instrText xml:space="preserve"> PAGEREF _Toc504392366 \h </w:instrText>
        </w:r>
        <w:r w:rsidR="007D19D1" w:rsidRPr="00112F5D">
          <w:rPr>
            <w:noProof/>
            <w:webHidden/>
            <w:sz w:val="34"/>
            <w:szCs w:val="34"/>
          </w:rPr>
        </w:r>
        <w:r w:rsidR="007D19D1" w:rsidRPr="00112F5D">
          <w:rPr>
            <w:noProof/>
            <w:webHidden/>
            <w:sz w:val="34"/>
            <w:szCs w:val="34"/>
          </w:rPr>
          <w:fldChar w:fldCharType="separate"/>
        </w:r>
        <w:r w:rsidR="007F6091">
          <w:rPr>
            <w:noProof/>
            <w:webHidden/>
            <w:sz w:val="34"/>
            <w:szCs w:val="34"/>
          </w:rPr>
          <w:t>84</w:t>
        </w:r>
        <w:r w:rsidR="007D19D1" w:rsidRPr="00112F5D">
          <w:rPr>
            <w:noProof/>
            <w:webHidden/>
            <w:sz w:val="34"/>
            <w:szCs w:val="34"/>
          </w:rPr>
          <w:fldChar w:fldCharType="end"/>
        </w:r>
      </w:hyperlink>
    </w:p>
    <w:p w14:paraId="3B234BB3"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7" w:history="1">
        <w:r w:rsidR="007D19D1" w:rsidRPr="00112F5D">
          <w:rPr>
            <w:rStyle w:val="Hyperlink"/>
            <w:color w:val="auto"/>
            <w:sz w:val="34"/>
            <w:szCs w:val="34"/>
          </w:rPr>
          <w:t>Verschillende voor- en achtergrond kleuren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_Toc504392367 \h </w:instrText>
        </w:r>
        <w:r w:rsidR="007D19D1" w:rsidRPr="00112F5D">
          <w:rPr>
            <w:webHidden/>
            <w:sz w:val="34"/>
            <w:szCs w:val="34"/>
          </w:rPr>
        </w:r>
        <w:r w:rsidR="007D19D1" w:rsidRPr="00112F5D">
          <w:rPr>
            <w:webHidden/>
            <w:sz w:val="34"/>
            <w:szCs w:val="34"/>
          </w:rPr>
          <w:fldChar w:fldCharType="separate"/>
        </w:r>
        <w:r w:rsidR="007F6091">
          <w:rPr>
            <w:webHidden/>
            <w:sz w:val="34"/>
            <w:szCs w:val="34"/>
          </w:rPr>
          <w:t>84</w:t>
        </w:r>
        <w:r w:rsidR="007D19D1" w:rsidRPr="00112F5D">
          <w:rPr>
            <w:webHidden/>
            <w:sz w:val="34"/>
            <w:szCs w:val="34"/>
          </w:rPr>
          <w:fldChar w:fldCharType="end"/>
        </w:r>
      </w:hyperlink>
    </w:p>
    <w:p w14:paraId="541BDD68"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8" w:history="1">
        <w:r w:rsidR="007D19D1" w:rsidRPr="00112F5D">
          <w:rPr>
            <w:rStyle w:val="Hyperlink"/>
            <w:color w:val="auto"/>
            <w:sz w:val="34"/>
            <w:szCs w:val="34"/>
          </w:rPr>
          <w:t>instellen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_Toc504392368 \h </w:instrText>
        </w:r>
        <w:r w:rsidR="007D19D1" w:rsidRPr="00112F5D">
          <w:rPr>
            <w:webHidden/>
            <w:sz w:val="34"/>
            <w:szCs w:val="34"/>
          </w:rPr>
        </w:r>
        <w:r w:rsidR="007D19D1" w:rsidRPr="00112F5D">
          <w:rPr>
            <w:webHidden/>
            <w:sz w:val="34"/>
            <w:szCs w:val="34"/>
          </w:rPr>
          <w:fldChar w:fldCharType="separate"/>
        </w:r>
        <w:r w:rsidR="007F6091">
          <w:rPr>
            <w:webHidden/>
            <w:sz w:val="34"/>
            <w:szCs w:val="34"/>
          </w:rPr>
          <w:t>84</w:t>
        </w:r>
        <w:r w:rsidR="007D19D1" w:rsidRPr="00112F5D">
          <w:rPr>
            <w:webHidden/>
            <w:sz w:val="34"/>
            <w:szCs w:val="34"/>
          </w:rPr>
          <w:fldChar w:fldCharType="end"/>
        </w:r>
      </w:hyperlink>
    </w:p>
    <w:p w14:paraId="4C09AE48"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69" w:history="1">
        <w:r w:rsidR="007D19D1" w:rsidRPr="00112F5D">
          <w:rPr>
            <w:rStyle w:val="Hyperlink"/>
            <w:color w:val="auto"/>
            <w:sz w:val="34"/>
            <w:szCs w:val="34"/>
          </w:rPr>
          <w:t>Zoekfunctie (positie bepalen op het beeldscherm)</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_Toc504392369 \h </w:instrText>
        </w:r>
        <w:r w:rsidR="007D19D1" w:rsidRPr="00112F5D">
          <w:rPr>
            <w:webHidden/>
            <w:sz w:val="34"/>
            <w:szCs w:val="34"/>
          </w:rPr>
        </w:r>
        <w:r w:rsidR="007D19D1" w:rsidRPr="00112F5D">
          <w:rPr>
            <w:webHidden/>
            <w:sz w:val="34"/>
            <w:szCs w:val="34"/>
          </w:rPr>
          <w:fldChar w:fldCharType="separate"/>
        </w:r>
        <w:r w:rsidR="007F6091">
          <w:rPr>
            <w:webHidden/>
            <w:sz w:val="34"/>
            <w:szCs w:val="34"/>
          </w:rPr>
          <w:t>85</w:t>
        </w:r>
        <w:r w:rsidR="007D19D1" w:rsidRPr="00112F5D">
          <w:rPr>
            <w:webHidden/>
            <w:sz w:val="34"/>
            <w:szCs w:val="34"/>
          </w:rPr>
          <w:fldChar w:fldCharType="end"/>
        </w:r>
      </w:hyperlink>
    </w:p>
    <w:p w14:paraId="2A6FCF48"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0" w:history="1">
        <w:r w:rsidR="007D19D1" w:rsidRPr="00112F5D">
          <w:rPr>
            <w:rStyle w:val="Hyperlink"/>
            <w:color w:val="auto"/>
            <w:sz w:val="34"/>
            <w:szCs w:val="34"/>
          </w:rPr>
          <w:t>Pointer (positie bepalen op het beeldscherm)</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_Toc504392370 \h </w:instrText>
        </w:r>
        <w:r w:rsidR="007D19D1" w:rsidRPr="00112F5D">
          <w:rPr>
            <w:webHidden/>
            <w:sz w:val="34"/>
            <w:szCs w:val="34"/>
          </w:rPr>
        </w:r>
        <w:r w:rsidR="007D19D1" w:rsidRPr="00112F5D">
          <w:rPr>
            <w:webHidden/>
            <w:sz w:val="34"/>
            <w:szCs w:val="34"/>
          </w:rPr>
          <w:fldChar w:fldCharType="separate"/>
        </w:r>
        <w:r w:rsidR="007F6091">
          <w:rPr>
            <w:webHidden/>
            <w:sz w:val="34"/>
            <w:szCs w:val="34"/>
          </w:rPr>
          <w:t>85</w:t>
        </w:r>
        <w:r w:rsidR="007D19D1" w:rsidRPr="00112F5D">
          <w:rPr>
            <w:webHidden/>
            <w:sz w:val="34"/>
            <w:szCs w:val="34"/>
          </w:rPr>
          <w:fldChar w:fldCharType="end"/>
        </w:r>
      </w:hyperlink>
    </w:p>
    <w:p w14:paraId="1E6FCFCE" w14:textId="77777777" w:rsidR="007D19D1" w:rsidRPr="00112F5D"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71" w:history="1">
        <w:r w:rsidR="007D19D1" w:rsidRPr="00112F5D">
          <w:rPr>
            <w:rStyle w:val="Hyperlink"/>
            <w:noProof/>
            <w:color w:val="auto"/>
            <w:sz w:val="34"/>
            <w:szCs w:val="34"/>
          </w:rPr>
          <w:t>5.2 Pluspakket - Uitgebreid</w:t>
        </w:r>
        <w:r w:rsidR="007D19D1" w:rsidRPr="00112F5D">
          <w:rPr>
            <w:noProof/>
            <w:webHidden/>
            <w:sz w:val="34"/>
            <w:szCs w:val="34"/>
          </w:rPr>
          <w:tab/>
        </w:r>
        <w:r w:rsidR="007D19D1" w:rsidRPr="00112F5D">
          <w:rPr>
            <w:noProof/>
            <w:webHidden/>
            <w:sz w:val="34"/>
            <w:szCs w:val="34"/>
          </w:rPr>
          <w:fldChar w:fldCharType="begin"/>
        </w:r>
        <w:r w:rsidR="007D19D1" w:rsidRPr="00112F5D">
          <w:rPr>
            <w:noProof/>
            <w:webHidden/>
            <w:sz w:val="34"/>
            <w:szCs w:val="34"/>
          </w:rPr>
          <w:instrText xml:space="preserve"> PAGEREF _Toc504392371 \h </w:instrText>
        </w:r>
        <w:r w:rsidR="007D19D1" w:rsidRPr="00112F5D">
          <w:rPr>
            <w:noProof/>
            <w:webHidden/>
            <w:sz w:val="34"/>
            <w:szCs w:val="34"/>
          </w:rPr>
        </w:r>
        <w:r w:rsidR="007D19D1" w:rsidRPr="00112F5D">
          <w:rPr>
            <w:noProof/>
            <w:webHidden/>
            <w:sz w:val="34"/>
            <w:szCs w:val="34"/>
          </w:rPr>
          <w:fldChar w:fldCharType="separate"/>
        </w:r>
        <w:r w:rsidR="007F6091">
          <w:rPr>
            <w:noProof/>
            <w:webHidden/>
            <w:sz w:val="34"/>
            <w:szCs w:val="34"/>
          </w:rPr>
          <w:t>85</w:t>
        </w:r>
        <w:r w:rsidR="007D19D1" w:rsidRPr="00112F5D">
          <w:rPr>
            <w:noProof/>
            <w:webHidden/>
            <w:sz w:val="34"/>
            <w:szCs w:val="34"/>
          </w:rPr>
          <w:fldChar w:fldCharType="end"/>
        </w:r>
      </w:hyperlink>
    </w:p>
    <w:p w14:paraId="4283D2B9"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2" w:history="1">
        <w:r w:rsidR="007D19D1" w:rsidRPr="00112F5D">
          <w:rPr>
            <w:rStyle w:val="Hyperlink"/>
            <w:color w:val="auto"/>
            <w:sz w:val="34"/>
            <w:szCs w:val="34"/>
          </w:rPr>
          <w:t>Activeren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_Toc504392372 \h </w:instrText>
        </w:r>
        <w:r w:rsidR="007D19D1" w:rsidRPr="00112F5D">
          <w:rPr>
            <w:webHidden/>
            <w:sz w:val="34"/>
            <w:szCs w:val="34"/>
          </w:rPr>
        </w:r>
        <w:r w:rsidR="007D19D1" w:rsidRPr="00112F5D">
          <w:rPr>
            <w:webHidden/>
            <w:sz w:val="34"/>
            <w:szCs w:val="34"/>
          </w:rPr>
          <w:fldChar w:fldCharType="separate"/>
        </w:r>
        <w:r w:rsidR="007F6091">
          <w:rPr>
            <w:webHidden/>
            <w:sz w:val="34"/>
            <w:szCs w:val="34"/>
          </w:rPr>
          <w:t>86</w:t>
        </w:r>
        <w:r w:rsidR="007D19D1" w:rsidRPr="00112F5D">
          <w:rPr>
            <w:webHidden/>
            <w:sz w:val="34"/>
            <w:szCs w:val="34"/>
          </w:rPr>
          <w:fldChar w:fldCharType="end"/>
        </w:r>
      </w:hyperlink>
    </w:p>
    <w:p w14:paraId="5637E895"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3" w:history="1">
        <w:r w:rsidR="007D19D1" w:rsidRPr="00112F5D">
          <w:rPr>
            <w:rStyle w:val="Hyperlink"/>
            <w:color w:val="auto"/>
            <w:sz w:val="34"/>
            <w:szCs w:val="34"/>
          </w:rPr>
          <w:t>Positioneren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_Toc504392373 \h </w:instrText>
        </w:r>
        <w:r w:rsidR="007D19D1" w:rsidRPr="00112F5D">
          <w:rPr>
            <w:webHidden/>
            <w:sz w:val="34"/>
            <w:szCs w:val="34"/>
          </w:rPr>
        </w:r>
        <w:r w:rsidR="007D19D1" w:rsidRPr="00112F5D">
          <w:rPr>
            <w:webHidden/>
            <w:sz w:val="34"/>
            <w:szCs w:val="34"/>
          </w:rPr>
          <w:fldChar w:fldCharType="separate"/>
        </w:r>
        <w:r w:rsidR="007F6091">
          <w:rPr>
            <w:webHidden/>
            <w:sz w:val="34"/>
            <w:szCs w:val="34"/>
          </w:rPr>
          <w:t>87</w:t>
        </w:r>
        <w:r w:rsidR="007D19D1" w:rsidRPr="00112F5D">
          <w:rPr>
            <w:webHidden/>
            <w:sz w:val="34"/>
            <w:szCs w:val="34"/>
          </w:rPr>
          <w:fldChar w:fldCharType="end"/>
        </w:r>
      </w:hyperlink>
    </w:p>
    <w:p w14:paraId="39E2931E"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4" w:history="1">
        <w:r w:rsidR="007D19D1" w:rsidRPr="00112F5D">
          <w:rPr>
            <w:rStyle w:val="Hyperlink"/>
            <w:color w:val="auto"/>
            <w:sz w:val="34"/>
            <w:szCs w:val="34"/>
          </w:rPr>
          <w:t>Positie aanpassen van lijnen en beeldafdekking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_Toc504392374 \h </w:instrText>
        </w:r>
        <w:r w:rsidR="007D19D1" w:rsidRPr="00112F5D">
          <w:rPr>
            <w:webHidden/>
            <w:sz w:val="34"/>
            <w:szCs w:val="34"/>
          </w:rPr>
        </w:r>
        <w:r w:rsidR="007D19D1" w:rsidRPr="00112F5D">
          <w:rPr>
            <w:webHidden/>
            <w:sz w:val="34"/>
            <w:szCs w:val="34"/>
          </w:rPr>
          <w:fldChar w:fldCharType="separate"/>
        </w:r>
        <w:r w:rsidR="007F6091">
          <w:rPr>
            <w:webHidden/>
            <w:sz w:val="34"/>
            <w:szCs w:val="34"/>
          </w:rPr>
          <w:t>87</w:t>
        </w:r>
        <w:r w:rsidR="007D19D1" w:rsidRPr="00112F5D">
          <w:rPr>
            <w:webHidden/>
            <w:sz w:val="34"/>
            <w:szCs w:val="34"/>
          </w:rPr>
          <w:fldChar w:fldCharType="end"/>
        </w:r>
      </w:hyperlink>
    </w:p>
    <w:p w14:paraId="4432AA75"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5" w:history="1">
        <w:r w:rsidR="007D19D1" w:rsidRPr="00112F5D">
          <w:rPr>
            <w:rStyle w:val="Hyperlink"/>
            <w:color w:val="auto"/>
            <w:sz w:val="34"/>
            <w:szCs w:val="34"/>
          </w:rPr>
          <w:t>Horizontaal / verticaal aanpassen van</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_Toc504392375 \h </w:instrText>
        </w:r>
        <w:r w:rsidR="007D19D1" w:rsidRPr="00112F5D">
          <w:rPr>
            <w:webHidden/>
            <w:sz w:val="34"/>
            <w:szCs w:val="34"/>
          </w:rPr>
        </w:r>
        <w:r w:rsidR="007D19D1" w:rsidRPr="00112F5D">
          <w:rPr>
            <w:webHidden/>
            <w:sz w:val="34"/>
            <w:szCs w:val="34"/>
          </w:rPr>
          <w:fldChar w:fldCharType="separate"/>
        </w:r>
        <w:r w:rsidR="007F6091">
          <w:rPr>
            <w:webHidden/>
            <w:sz w:val="34"/>
            <w:szCs w:val="34"/>
          </w:rPr>
          <w:t>87</w:t>
        </w:r>
        <w:r w:rsidR="007D19D1" w:rsidRPr="00112F5D">
          <w:rPr>
            <w:webHidden/>
            <w:sz w:val="34"/>
            <w:szCs w:val="34"/>
          </w:rPr>
          <w:fldChar w:fldCharType="end"/>
        </w:r>
      </w:hyperlink>
    </w:p>
    <w:p w14:paraId="66C22C0F" w14:textId="77777777" w:rsidR="007D19D1" w:rsidRPr="00112F5D"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76" w:history="1">
        <w:r w:rsidR="007D19D1" w:rsidRPr="00112F5D">
          <w:rPr>
            <w:rStyle w:val="Hyperlink"/>
            <w:color w:val="auto"/>
            <w:sz w:val="34"/>
            <w:szCs w:val="34"/>
          </w:rPr>
          <w:t>leesondersteuning</w:t>
        </w:r>
        <w:r w:rsidR="007D19D1" w:rsidRPr="00112F5D">
          <w:rPr>
            <w:webHidden/>
            <w:sz w:val="34"/>
            <w:szCs w:val="34"/>
          </w:rPr>
          <w:tab/>
        </w:r>
        <w:r w:rsidR="007D19D1" w:rsidRPr="00112F5D">
          <w:rPr>
            <w:webHidden/>
            <w:sz w:val="34"/>
            <w:szCs w:val="34"/>
          </w:rPr>
          <w:fldChar w:fldCharType="begin"/>
        </w:r>
        <w:r w:rsidR="007D19D1" w:rsidRPr="00112F5D">
          <w:rPr>
            <w:webHidden/>
            <w:sz w:val="34"/>
            <w:szCs w:val="34"/>
          </w:rPr>
          <w:instrText xml:space="preserve"> PAGEREF _Toc504392376 \h </w:instrText>
        </w:r>
        <w:r w:rsidR="007D19D1" w:rsidRPr="00112F5D">
          <w:rPr>
            <w:webHidden/>
            <w:sz w:val="34"/>
            <w:szCs w:val="34"/>
          </w:rPr>
        </w:r>
        <w:r w:rsidR="007D19D1" w:rsidRPr="00112F5D">
          <w:rPr>
            <w:webHidden/>
            <w:sz w:val="34"/>
            <w:szCs w:val="34"/>
          </w:rPr>
          <w:fldChar w:fldCharType="separate"/>
        </w:r>
        <w:r w:rsidR="007F6091">
          <w:rPr>
            <w:webHidden/>
            <w:sz w:val="34"/>
            <w:szCs w:val="34"/>
          </w:rPr>
          <w:t>87</w:t>
        </w:r>
        <w:r w:rsidR="007D19D1" w:rsidRPr="00112F5D">
          <w:rPr>
            <w:webHidden/>
            <w:sz w:val="34"/>
            <w:szCs w:val="34"/>
          </w:rPr>
          <w:fldChar w:fldCharType="end"/>
        </w:r>
      </w:hyperlink>
    </w:p>
    <w:p w14:paraId="42212852" w14:textId="77777777" w:rsidR="007D19D1" w:rsidRPr="00112F5D" w:rsidRDefault="00852AF5" w:rsidP="0077575D">
      <w:pPr>
        <w:pStyle w:val="Inhopg1"/>
        <w:rPr>
          <w:rFonts w:asciiTheme="minorHAnsi" w:eastAsiaTheme="minorEastAsia" w:hAnsiTheme="minorHAnsi" w:cstheme="minorBidi"/>
          <w:lang w:val="nl-NL"/>
        </w:rPr>
      </w:pPr>
      <w:hyperlink w:anchor="_Toc504392377" w:history="1">
        <w:r w:rsidR="007D19D1" w:rsidRPr="00112F5D">
          <w:rPr>
            <w:rStyle w:val="Hyperlink"/>
            <w:color w:val="auto"/>
          </w:rPr>
          <w:t>6.</w:t>
        </w:r>
        <w:r w:rsidR="007D19D1" w:rsidRPr="00112F5D">
          <w:rPr>
            <w:rFonts w:asciiTheme="minorHAnsi" w:eastAsiaTheme="minorEastAsia" w:hAnsiTheme="minorHAnsi" w:cstheme="minorBidi"/>
            <w:lang w:val="nl-NL"/>
          </w:rPr>
          <w:tab/>
        </w:r>
        <w:r w:rsidR="007D19D1" w:rsidRPr="00112F5D">
          <w:rPr>
            <w:rStyle w:val="Hyperlink"/>
            <w:color w:val="auto"/>
          </w:rPr>
          <w:t>Het verstellen van de monitor</w:t>
        </w:r>
        <w:r w:rsidR="007D19D1" w:rsidRPr="00112F5D">
          <w:rPr>
            <w:webHidden/>
          </w:rPr>
          <w:tab/>
        </w:r>
        <w:r w:rsidR="007D19D1" w:rsidRPr="00112F5D">
          <w:rPr>
            <w:webHidden/>
          </w:rPr>
          <w:fldChar w:fldCharType="begin"/>
        </w:r>
        <w:r w:rsidR="007D19D1" w:rsidRPr="00112F5D">
          <w:rPr>
            <w:webHidden/>
          </w:rPr>
          <w:instrText xml:space="preserve"> PAGEREF _Toc504392377 \h </w:instrText>
        </w:r>
        <w:r w:rsidR="007D19D1" w:rsidRPr="00112F5D">
          <w:rPr>
            <w:webHidden/>
          </w:rPr>
        </w:r>
        <w:r w:rsidR="007D19D1" w:rsidRPr="00112F5D">
          <w:rPr>
            <w:webHidden/>
          </w:rPr>
          <w:fldChar w:fldCharType="separate"/>
        </w:r>
        <w:r w:rsidR="007F6091">
          <w:rPr>
            <w:webHidden/>
          </w:rPr>
          <w:t>88</w:t>
        </w:r>
        <w:r w:rsidR="007D19D1" w:rsidRPr="00112F5D">
          <w:rPr>
            <w:webHidden/>
          </w:rPr>
          <w:fldChar w:fldCharType="end"/>
        </w:r>
      </w:hyperlink>
    </w:p>
    <w:p w14:paraId="0D14A8B6" w14:textId="77777777" w:rsidR="007D19D1" w:rsidRPr="00112F5D" w:rsidRDefault="00852AF5" w:rsidP="0077575D">
      <w:pPr>
        <w:pStyle w:val="Inhopg1"/>
        <w:rPr>
          <w:rFonts w:asciiTheme="minorHAnsi" w:eastAsiaTheme="minorEastAsia" w:hAnsiTheme="minorHAnsi" w:cstheme="minorBidi"/>
          <w:lang w:val="nl-NL"/>
        </w:rPr>
      </w:pPr>
      <w:hyperlink w:anchor="_Toc504392378" w:history="1">
        <w:r w:rsidR="007D19D1" w:rsidRPr="00112F5D">
          <w:rPr>
            <w:rStyle w:val="Hyperlink"/>
            <w:color w:val="auto"/>
          </w:rPr>
          <w:t>7.</w:t>
        </w:r>
        <w:r w:rsidR="007D19D1" w:rsidRPr="00112F5D">
          <w:rPr>
            <w:rFonts w:asciiTheme="minorHAnsi" w:eastAsiaTheme="minorEastAsia" w:hAnsiTheme="minorHAnsi" w:cstheme="minorBidi"/>
            <w:lang w:val="nl-NL"/>
          </w:rPr>
          <w:tab/>
        </w:r>
        <w:r w:rsidR="007D19D1" w:rsidRPr="00112F5D">
          <w:rPr>
            <w:rStyle w:val="Hyperlink"/>
            <w:color w:val="auto"/>
          </w:rPr>
          <w:t>Problemen oplossen</w:t>
        </w:r>
        <w:r w:rsidR="007D19D1" w:rsidRPr="00112F5D">
          <w:rPr>
            <w:webHidden/>
          </w:rPr>
          <w:tab/>
        </w:r>
        <w:r w:rsidR="007D19D1" w:rsidRPr="00112F5D">
          <w:rPr>
            <w:webHidden/>
          </w:rPr>
          <w:fldChar w:fldCharType="begin"/>
        </w:r>
        <w:r w:rsidR="007D19D1" w:rsidRPr="00112F5D">
          <w:rPr>
            <w:webHidden/>
          </w:rPr>
          <w:instrText xml:space="preserve"> PAGEREF _Toc504392378 \h </w:instrText>
        </w:r>
        <w:r w:rsidR="007D19D1" w:rsidRPr="00112F5D">
          <w:rPr>
            <w:webHidden/>
          </w:rPr>
        </w:r>
        <w:r w:rsidR="007D19D1" w:rsidRPr="00112F5D">
          <w:rPr>
            <w:webHidden/>
          </w:rPr>
          <w:fldChar w:fldCharType="separate"/>
        </w:r>
        <w:r w:rsidR="007F6091">
          <w:rPr>
            <w:webHidden/>
          </w:rPr>
          <w:t>89</w:t>
        </w:r>
        <w:r w:rsidR="007D19D1" w:rsidRPr="00112F5D">
          <w:rPr>
            <w:webHidden/>
          </w:rPr>
          <w:fldChar w:fldCharType="end"/>
        </w:r>
      </w:hyperlink>
    </w:p>
    <w:p w14:paraId="6C98F634" w14:textId="77777777" w:rsidR="007D19D1" w:rsidRPr="00112F5D" w:rsidRDefault="00852AF5" w:rsidP="0077575D">
      <w:pPr>
        <w:pStyle w:val="Inhopg1"/>
        <w:rPr>
          <w:rFonts w:asciiTheme="minorHAnsi" w:eastAsiaTheme="minorEastAsia" w:hAnsiTheme="minorHAnsi" w:cstheme="minorBidi"/>
          <w:lang w:val="nl-NL"/>
        </w:rPr>
      </w:pPr>
      <w:hyperlink w:anchor="_Toc504392379" w:history="1">
        <w:r w:rsidR="007D19D1" w:rsidRPr="00112F5D">
          <w:rPr>
            <w:rStyle w:val="Hyperlink"/>
            <w:color w:val="auto"/>
          </w:rPr>
          <w:t>8.</w:t>
        </w:r>
        <w:r w:rsidR="007D19D1" w:rsidRPr="00112F5D">
          <w:rPr>
            <w:rFonts w:asciiTheme="minorHAnsi" w:eastAsiaTheme="minorEastAsia" w:hAnsiTheme="minorHAnsi" w:cstheme="minorBidi"/>
            <w:lang w:val="nl-NL"/>
          </w:rPr>
          <w:tab/>
        </w:r>
        <w:r w:rsidR="007D19D1" w:rsidRPr="00112F5D">
          <w:rPr>
            <w:rStyle w:val="Hyperlink"/>
            <w:color w:val="auto"/>
          </w:rPr>
          <w:t>Contact en service</w:t>
        </w:r>
        <w:r w:rsidR="007D19D1" w:rsidRPr="00112F5D">
          <w:rPr>
            <w:webHidden/>
          </w:rPr>
          <w:tab/>
        </w:r>
        <w:r w:rsidR="007D19D1" w:rsidRPr="00112F5D">
          <w:rPr>
            <w:webHidden/>
          </w:rPr>
          <w:fldChar w:fldCharType="begin"/>
        </w:r>
        <w:r w:rsidR="007D19D1" w:rsidRPr="00112F5D">
          <w:rPr>
            <w:webHidden/>
          </w:rPr>
          <w:instrText xml:space="preserve"> PAGEREF _Toc504392379 \h </w:instrText>
        </w:r>
        <w:r w:rsidR="007D19D1" w:rsidRPr="00112F5D">
          <w:rPr>
            <w:webHidden/>
          </w:rPr>
        </w:r>
        <w:r w:rsidR="007D19D1" w:rsidRPr="00112F5D">
          <w:rPr>
            <w:webHidden/>
          </w:rPr>
          <w:fldChar w:fldCharType="separate"/>
        </w:r>
        <w:r w:rsidR="007F6091">
          <w:rPr>
            <w:webHidden/>
          </w:rPr>
          <w:t>91</w:t>
        </w:r>
        <w:r w:rsidR="007D19D1" w:rsidRPr="00112F5D">
          <w:rPr>
            <w:webHidden/>
          </w:rPr>
          <w:fldChar w:fldCharType="end"/>
        </w:r>
      </w:hyperlink>
    </w:p>
    <w:p w14:paraId="432A098C" w14:textId="77777777" w:rsidR="007D19D1" w:rsidRPr="00112F5D" w:rsidRDefault="00852AF5" w:rsidP="0077575D">
      <w:pPr>
        <w:pStyle w:val="Inhopg1"/>
        <w:rPr>
          <w:rFonts w:asciiTheme="minorHAnsi" w:eastAsiaTheme="minorEastAsia" w:hAnsiTheme="minorHAnsi" w:cstheme="minorBidi"/>
          <w:lang w:val="nl-NL"/>
        </w:rPr>
      </w:pPr>
      <w:hyperlink w:anchor="_Toc504392380" w:history="1">
        <w:r w:rsidR="007D19D1" w:rsidRPr="00112F5D">
          <w:rPr>
            <w:rStyle w:val="Hyperlink"/>
            <w:color w:val="auto"/>
          </w:rPr>
          <w:t>9.</w:t>
        </w:r>
        <w:r w:rsidR="007D19D1" w:rsidRPr="00112F5D">
          <w:rPr>
            <w:rFonts w:asciiTheme="minorHAnsi" w:eastAsiaTheme="minorEastAsia" w:hAnsiTheme="minorHAnsi" w:cstheme="minorBidi"/>
            <w:lang w:val="nl-NL"/>
          </w:rPr>
          <w:tab/>
        </w:r>
        <w:r w:rsidR="007D19D1" w:rsidRPr="00112F5D">
          <w:rPr>
            <w:rStyle w:val="Hyperlink"/>
            <w:color w:val="auto"/>
          </w:rPr>
          <w:t>Garantie</w:t>
        </w:r>
        <w:r w:rsidR="007D19D1" w:rsidRPr="00112F5D">
          <w:rPr>
            <w:webHidden/>
          </w:rPr>
          <w:tab/>
        </w:r>
        <w:r w:rsidR="007D19D1" w:rsidRPr="00112F5D">
          <w:rPr>
            <w:webHidden/>
          </w:rPr>
          <w:fldChar w:fldCharType="begin"/>
        </w:r>
        <w:r w:rsidR="007D19D1" w:rsidRPr="00112F5D">
          <w:rPr>
            <w:webHidden/>
          </w:rPr>
          <w:instrText xml:space="preserve"> PAGEREF _Toc504392380 \h </w:instrText>
        </w:r>
        <w:r w:rsidR="007D19D1" w:rsidRPr="00112F5D">
          <w:rPr>
            <w:webHidden/>
          </w:rPr>
        </w:r>
        <w:r w:rsidR="007D19D1" w:rsidRPr="00112F5D">
          <w:rPr>
            <w:webHidden/>
          </w:rPr>
          <w:fldChar w:fldCharType="separate"/>
        </w:r>
        <w:r w:rsidR="007F6091">
          <w:rPr>
            <w:webHidden/>
          </w:rPr>
          <w:t>91</w:t>
        </w:r>
        <w:r w:rsidR="007D19D1" w:rsidRPr="00112F5D">
          <w:rPr>
            <w:webHidden/>
          </w:rPr>
          <w:fldChar w:fldCharType="end"/>
        </w:r>
      </w:hyperlink>
    </w:p>
    <w:p w14:paraId="3EBD25FD" w14:textId="77777777" w:rsidR="007D19D1" w:rsidRPr="00112F5D" w:rsidRDefault="00852AF5" w:rsidP="0077575D">
      <w:pPr>
        <w:pStyle w:val="Inhopg1"/>
        <w:rPr>
          <w:rFonts w:asciiTheme="minorHAnsi" w:eastAsiaTheme="minorEastAsia" w:hAnsiTheme="minorHAnsi" w:cstheme="minorBidi"/>
          <w:lang w:val="nl-NL"/>
        </w:rPr>
      </w:pPr>
      <w:hyperlink w:anchor="_Toc504392381" w:history="1">
        <w:r w:rsidR="007D19D1" w:rsidRPr="00112F5D">
          <w:rPr>
            <w:rStyle w:val="Hyperlink"/>
            <w:color w:val="auto"/>
          </w:rPr>
          <w:t>10.</w:t>
        </w:r>
        <w:r w:rsidR="007D19D1" w:rsidRPr="00112F5D">
          <w:rPr>
            <w:rFonts w:asciiTheme="minorHAnsi" w:eastAsiaTheme="minorEastAsia" w:hAnsiTheme="minorHAnsi" w:cstheme="minorBidi"/>
            <w:lang w:val="nl-NL"/>
          </w:rPr>
          <w:tab/>
        </w:r>
        <w:r w:rsidR="007D19D1" w:rsidRPr="00112F5D">
          <w:rPr>
            <w:rStyle w:val="Hyperlink"/>
            <w:color w:val="auto"/>
          </w:rPr>
          <w:t>Richtlijnen</w:t>
        </w:r>
        <w:r w:rsidR="007D19D1" w:rsidRPr="00112F5D">
          <w:rPr>
            <w:webHidden/>
          </w:rPr>
          <w:tab/>
        </w:r>
        <w:r w:rsidR="007D19D1" w:rsidRPr="00112F5D">
          <w:rPr>
            <w:webHidden/>
          </w:rPr>
          <w:fldChar w:fldCharType="begin"/>
        </w:r>
        <w:r w:rsidR="007D19D1" w:rsidRPr="00112F5D">
          <w:rPr>
            <w:webHidden/>
          </w:rPr>
          <w:instrText xml:space="preserve"> PAGEREF _Toc504392381 \h </w:instrText>
        </w:r>
        <w:r w:rsidR="007D19D1" w:rsidRPr="00112F5D">
          <w:rPr>
            <w:webHidden/>
          </w:rPr>
        </w:r>
        <w:r w:rsidR="007D19D1" w:rsidRPr="00112F5D">
          <w:rPr>
            <w:webHidden/>
          </w:rPr>
          <w:fldChar w:fldCharType="separate"/>
        </w:r>
        <w:r w:rsidR="007F6091">
          <w:rPr>
            <w:webHidden/>
          </w:rPr>
          <w:t>92</w:t>
        </w:r>
        <w:r w:rsidR="007D19D1" w:rsidRPr="00112F5D">
          <w:rPr>
            <w:webHidden/>
          </w:rPr>
          <w:fldChar w:fldCharType="end"/>
        </w:r>
      </w:hyperlink>
    </w:p>
    <w:p w14:paraId="7967247D" w14:textId="77777777" w:rsidR="007D19D1" w:rsidRPr="00112F5D" w:rsidRDefault="00852AF5" w:rsidP="0077575D">
      <w:pPr>
        <w:pStyle w:val="Inhopg1"/>
        <w:rPr>
          <w:rFonts w:asciiTheme="minorHAnsi" w:eastAsiaTheme="minorEastAsia" w:hAnsiTheme="minorHAnsi" w:cstheme="minorBidi"/>
          <w:lang w:val="nl-NL"/>
        </w:rPr>
      </w:pPr>
      <w:hyperlink w:anchor="_Toc504392382" w:history="1">
        <w:r w:rsidR="007D19D1" w:rsidRPr="00112F5D">
          <w:rPr>
            <w:rStyle w:val="Hyperlink"/>
            <w:color w:val="auto"/>
          </w:rPr>
          <w:t>11.</w:t>
        </w:r>
        <w:r w:rsidR="007D19D1" w:rsidRPr="00112F5D">
          <w:rPr>
            <w:rFonts w:asciiTheme="minorHAnsi" w:eastAsiaTheme="minorEastAsia" w:hAnsiTheme="minorHAnsi" w:cstheme="minorBidi"/>
            <w:lang w:val="nl-NL"/>
          </w:rPr>
          <w:tab/>
        </w:r>
        <w:r w:rsidR="007D19D1" w:rsidRPr="00112F5D">
          <w:rPr>
            <w:rStyle w:val="Hyperlink"/>
            <w:color w:val="auto"/>
          </w:rPr>
          <w:t>Specificaties van de ClearView</w:t>
        </w:r>
        <w:r w:rsidR="007D19D1" w:rsidRPr="00112F5D">
          <w:rPr>
            <w:rStyle w:val="Hyperlink"/>
            <w:color w:val="auto"/>
            <w:vertAlign w:val="superscript"/>
          </w:rPr>
          <w:t>+</w:t>
        </w:r>
        <w:r w:rsidR="007D19D1" w:rsidRPr="00112F5D">
          <w:rPr>
            <w:webHidden/>
          </w:rPr>
          <w:tab/>
        </w:r>
        <w:r w:rsidR="007D19D1" w:rsidRPr="00112F5D">
          <w:rPr>
            <w:webHidden/>
          </w:rPr>
          <w:fldChar w:fldCharType="begin"/>
        </w:r>
        <w:r w:rsidR="007D19D1" w:rsidRPr="00112F5D">
          <w:rPr>
            <w:webHidden/>
          </w:rPr>
          <w:instrText xml:space="preserve"> PAGEREF _Toc504392382 \h </w:instrText>
        </w:r>
        <w:r w:rsidR="007D19D1" w:rsidRPr="00112F5D">
          <w:rPr>
            <w:webHidden/>
          </w:rPr>
        </w:r>
        <w:r w:rsidR="007D19D1" w:rsidRPr="00112F5D">
          <w:rPr>
            <w:webHidden/>
          </w:rPr>
          <w:fldChar w:fldCharType="separate"/>
        </w:r>
        <w:r w:rsidR="007F6091">
          <w:rPr>
            <w:webHidden/>
          </w:rPr>
          <w:t>93</w:t>
        </w:r>
        <w:r w:rsidR="007D19D1" w:rsidRPr="00112F5D">
          <w:rPr>
            <w:webHidden/>
          </w:rPr>
          <w:fldChar w:fldCharType="end"/>
        </w:r>
      </w:hyperlink>
    </w:p>
    <w:p w14:paraId="3B0D8289" w14:textId="77777777" w:rsidR="00596D27" w:rsidRPr="00112F5D" w:rsidRDefault="00596D27" w:rsidP="003A4DAA">
      <w:pPr>
        <w:tabs>
          <w:tab w:val="right" w:leader="dot" w:pos="9638"/>
        </w:tabs>
        <w:jc w:val="left"/>
        <w:rPr>
          <w:rStyle w:val="Hyperlink"/>
          <w:b/>
          <w:noProof/>
          <w:color w:val="auto"/>
          <w:sz w:val="34"/>
          <w:szCs w:val="34"/>
          <w:lang w:val="en-GB"/>
        </w:rPr>
      </w:pPr>
      <w:r w:rsidRPr="00112F5D">
        <w:rPr>
          <w:rStyle w:val="Hyperlink"/>
          <w:noProof/>
          <w:color w:val="auto"/>
          <w:sz w:val="34"/>
          <w:szCs w:val="34"/>
        </w:rPr>
        <w:br w:type="page"/>
      </w:r>
    </w:p>
    <w:p w14:paraId="1E795DCD" w14:textId="3110498E" w:rsidR="00112F5D" w:rsidRPr="00112F5D" w:rsidRDefault="00112F5D" w:rsidP="0077575D">
      <w:pPr>
        <w:pStyle w:val="Inhopg1"/>
        <w:rPr>
          <w:rStyle w:val="Hyperlink"/>
          <w:color w:val="auto"/>
          <w:u w:val="none"/>
        </w:rPr>
      </w:pPr>
      <w:r w:rsidRPr="0077575D">
        <w:rPr>
          <w:rStyle w:val="Hyperlink"/>
          <w:color w:val="auto"/>
        </w:rPr>
        <w:lastRenderedPageBreak/>
        <w:t>Indice</w:t>
      </w:r>
    </w:p>
    <w:p w14:paraId="04EFB77D" w14:textId="398B9630" w:rsidR="007D19D1" w:rsidRPr="00596D27" w:rsidRDefault="00852AF5" w:rsidP="0077575D">
      <w:pPr>
        <w:pStyle w:val="Inhopg1"/>
        <w:rPr>
          <w:rFonts w:asciiTheme="minorHAnsi" w:eastAsiaTheme="minorEastAsia" w:hAnsiTheme="minorHAnsi" w:cstheme="minorBidi"/>
          <w:lang w:val="nl-NL"/>
        </w:rPr>
      </w:pPr>
      <w:hyperlink w:anchor="_Toc504392383"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Introduzione</w:t>
        </w:r>
        <w:r w:rsidR="007D19D1" w:rsidRPr="00596D27">
          <w:rPr>
            <w:webHidden/>
          </w:rPr>
          <w:tab/>
        </w:r>
        <w:r w:rsidR="007D19D1" w:rsidRPr="00596D27">
          <w:rPr>
            <w:webHidden/>
          </w:rPr>
          <w:fldChar w:fldCharType="begin"/>
        </w:r>
        <w:r w:rsidR="007D19D1" w:rsidRPr="00596D27">
          <w:rPr>
            <w:webHidden/>
          </w:rPr>
          <w:instrText xml:space="preserve"> PAGEREF _Toc504392383 \h </w:instrText>
        </w:r>
        <w:r w:rsidR="007D19D1" w:rsidRPr="00596D27">
          <w:rPr>
            <w:webHidden/>
          </w:rPr>
        </w:r>
        <w:r w:rsidR="007D19D1" w:rsidRPr="00596D27">
          <w:rPr>
            <w:webHidden/>
          </w:rPr>
          <w:fldChar w:fldCharType="separate"/>
        </w:r>
        <w:r w:rsidR="007F6091">
          <w:rPr>
            <w:webHidden/>
          </w:rPr>
          <w:t>95</w:t>
        </w:r>
        <w:r w:rsidR="007D19D1" w:rsidRPr="00596D27">
          <w:rPr>
            <w:webHidden/>
          </w:rPr>
          <w:fldChar w:fldCharType="end"/>
        </w:r>
      </w:hyperlink>
    </w:p>
    <w:p w14:paraId="7B5EF56C" w14:textId="77777777" w:rsidR="007D19D1" w:rsidRPr="00596D27" w:rsidRDefault="00852AF5" w:rsidP="0077575D">
      <w:pPr>
        <w:pStyle w:val="Inhopg1"/>
        <w:rPr>
          <w:rFonts w:asciiTheme="minorHAnsi" w:eastAsiaTheme="minorEastAsia" w:hAnsiTheme="minorHAnsi" w:cstheme="minorBidi"/>
          <w:lang w:val="nl-NL"/>
        </w:rPr>
      </w:pPr>
      <w:hyperlink w:anchor="_Toc504392384" w:history="1">
        <w:r w:rsidR="007D19D1" w:rsidRPr="00596D27">
          <w:rPr>
            <w:rStyle w:val="Hyperlink"/>
          </w:rPr>
          <w:t>2.</w:t>
        </w:r>
        <w:r w:rsidR="007D19D1" w:rsidRPr="00596D27">
          <w:rPr>
            <w:rFonts w:asciiTheme="minorHAnsi" w:eastAsiaTheme="minorEastAsia" w:hAnsiTheme="minorHAnsi" w:cstheme="minorBidi"/>
            <w:lang w:val="nl-NL"/>
          </w:rPr>
          <w:tab/>
        </w:r>
        <w:r w:rsidR="007D19D1" w:rsidRPr="00596D27">
          <w:rPr>
            <w:rStyle w:val="Hyperlink"/>
          </w:rPr>
          <w:t>Sicurezza e manutenzione</w:t>
        </w:r>
        <w:r w:rsidR="007D19D1" w:rsidRPr="00596D27">
          <w:rPr>
            <w:webHidden/>
          </w:rPr>
          <w:tab/>
        </w:r>
        <w:r w:rsidR="007D19D1" w:rsidRPr="00596D27">
          <w:rPr>
            <w:webHidden/>
          </w:rPr>
          <w:fldChar w:fldCharType="begin"/>
        </w:r>
        <w:r w:rsidR="007D19D1" w:rsidRPr="00596D27">
          <w:rPr>
            <w:webHidden/>
          </w:rPr>
          <w:instrText xml:space="preserve"> PAGEREF _Toc504392384 \h </w:instrText>
        </w:r>
        <w:r w:rsidR="007D19D1" w:rsidRPr="00596D27">
          <w:rPr>
            <w:webHidden/>
          </w:rPr>
        </w:r>
        <w:r w:rsidR="007D19D1" w:rsidRPr="00596D27">
          <w:rPr>
            <w:webHidden/>
          </w:rPr>
          <w:fldChar w:fldCharType="separate"/>
        </w:r>
        <w:r w:rsidR="007F6091">
          <w:rPr>
            <w:webHidden/>
          </w:rPr>
          <w:t>97</w:t>
        </w:r>
        <w:r w:rsidR="007D19D1" w:rsidRPr="00596D27">
          <w:rPr>
            <w:webHidden/>
          </w:rPr>
          <w:fldChar w:fldCharType="end"/>
        </w:r>
      </w:hyperlink>
    </w:p>
    <w:p w14:paraId="04FA2739" w14:textId="77777777" w:rsidR="007D19D1" w:rsidRPr="00596D27" w:rsidRDefault="00852AF5" w:rsidP="0077575D">
      <w:pPr>
        <w:pStyle w:val="Inhopg1"/>
        <w:rPr>
          <w:rFonts w:asciiTheme="minorHAnsi" w:eastAsiaTheme="minorEastAsia" w:hAnsiTheme="minorHAnsi" w:cstheme="minorBidi"/>
          <w:lang w:val="nl-NL"/>
        </w:rPr>
      </w:pPr>
      <w:hyperlink w:anchor="_Toc504392385" w:history="1">
        <w:r w:rsidR="007D19D1" w:rsidRPr="00596D27">
          <w:rPr>
            <w:rStyle w:val="Hyperlink"/>
            <w:lang w:val="it-IT"/>
          </w:rPr>
          <w:t>3.</w:t>
        </w:r>
        <w:r w:rsidR="007D19D1" w:rsidRPr="00596D27">
          <w:rPr>
            <w:rFonts w:asciiTheme="minorHAnsi" w:eastAsiaTheme="minorEastAsia" w:hAnsiTheme="minorHAnsi" w:cstheme="minorBidi"/>
            <w:lang w:val="nl-NL"/>
          </w:rPr>
          <w:tab/>
        </w:r>
        <w:r w:rsidR="007D19D1" w:rsidRPr="00596D27">
          <w:rPr>
            <w:rStyle w:val="Hyperlink"/>
            <w:lang w:val="it-IT"/>
          </w:rPr>
          <w:t>Apertura della confezione, installazione e accensione</w:t>
        </w:r>
        <w:r w:rsidR="007D19D1" w:rsidRPr="00596D27">
          <w:rPr>
            <w:webHidden/>
          </w:rPr>
          <w:tab/>
        </w:r>
        <w:r w:rsidR="007D19D1" w:rsidRPr="00596D27">
          <w:rPr>
            <w:webHidden/>
          </w:rPr>
          <w:fldChar w:fldCharType="begin"/>
        </w:r>
        <w:r w:rsidR="007D19D1" w:rsidRPr="00596D27">
          <w:rPr>
            <w:webHidden/>
          </w:rPr>
          <w:instrText xml:space="preserve"> PAGEREF _Toc504392385 \h </w:instrText>
        </w:r>
        <w:r w:rsidR="007D19D1" w:rsidRPr="00596D27">
          <w:rPr>
            <w:webHidden/>
          </w:rPr>
        </w:r>
        <w:r w:rsidR="007D19D1" w:rsidRPr="00596D27">
          <w:rPr>
            <w:webHidden/>
          </w:rPr>
          <w:fldChar w:fldCharType="separate"/>
        </w:r>
        <w:r w:rsidR="007F6091">
          <w:rPr>
            <w:webHidden/>
          </w:rPr>
          <w:t>99</w:t>
        </w:r>
        <w:r w:rsidR="007D19D1" w:rsidRPr="00596D27">
          <w:rPr>
            <w:webHidden/>
          </w:rPr>
          <w:fldChar w:fldCharType="end"/>
        </w:r>
      </w:hyperlink>
    </w:p>
    <w:p w14:paraId="0BBF7A45" w14:textId="77777777" w:rsidR="007D19D1" w:rsidRPr="00596D27" w:rsidRDefault="00852AF5" w:rsidP="0077575D">
      <w:pPr>
        <w:pStyle w:val="Inhopg1"/>
        <w:rPr>
          <w:rFonts w:asciiTheme="minorHAnsi" w:eastAsiaTheme="minorEastAsia" w:hAnsiTheme="minorHAnsi" w:cstheme="minorBidi"/>
          <w:lang w:val="nl-NL"/>
        </w:rPr>
      </w:pPr>
      <w:hyperlink w:anchor="_Toc504392386" w:history="1">
        <w:r w:rsidR="007D19D1" w:rsidRPr="00596D27">
          <w:rPr>
            <w:rStyle w:val="Hyperlink"/>
          </w:rPr>
          <w:t>4.</w:t>
        </w:r>
        <w:r w:rsidR="007D19D1" w:rsidRPr="00596D27">
          <w:rPr>
            <w:rFonts w:asciiTheme="minorHAnsi" w:eastAsiaTheme="minorEastAsia" w:hAnsiTheme="minorHAnsi" w:cstheme="minorBidi"/>
            <w:lang w:val="nl-NL"/>
          </w:rPr>
          <w:tab/>
        </w:r>
        <w:r w:rsidR="007D19D1" w:rsidRPr="00596D27">
          <w:rPr>
            <w:rStyle w:val="Hyperlink"/>
          </w:rPr>
          <w:t>Funzionamento</w:t>
        </w:r>
        <w:r w:rsidR="007D19D1" w:rsidRPr="00596D27">
          <w:rPr>
            <w:webHidden/>
          </w:rPr>
          <w:tab/>
        </w:r>
        <w:r w:rsidR="007D19D1" w:rsidRPr="00596D27">
          <w:rPr>
            <w:webHidden/>
          </w:rPr>
          <w:fldChar w:fldCharType="begin"/>
        </w:r>
        <w:r w:rsidR="007D19D1" w:rsidRPr="00596D27">
          <w:rPr>
            <w:webHidden/>
          </w:rPr>
          <w:instrText xml:space="preserve"> PAGEREF _Toc504392386 \h </w:instrText>
        </w:r>
        <w:r w:rsidR="007D19D1" w:rsidRPr="00596D27">
          <w:rPr>
            <w:webHidden/>
          </w:rPr>
        </w:r>
        <w:r w:rsidR="007D19D1" w:rsidRPr="00596D27">
          <w:rPr>
            <w:webHidden/>
          </w:rPr>
          <w:fldChar w:fldCharType="separate"/>
        </w:r>
        <w:r w:rsidR="007F6091">
          <w:rPr>
            <w:webHidden/>
          </w:rPr>
          <w:t>101</w:t>
        </w:r>
        <w:r w:rsidR="007D19D1" w:rsidRPr="00596D27">
          <w:rPr>
            <w:webHidden/>
          </w:rPr>
          <w:fldChar w:fldCharType="end"/>
        </w:r>
      </w:hyperlink>
    </w:p>
    <w:p w14:paraId="4BC2644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87" w:history="1">
        <w:r w:rsidR="007D19D1" w:rsidRPr="00596D27">
          <w:rPr>
            <w:rStyle w:val="Hyperlink"/>
            <w:sz w:val="34"/>
            <w:szCs w:val="34"/>
            <w:lang w:val="it-IT"/>
          </w:rPr>
          <w:t>Accensione/Spegnimento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101</w:t>
        </w:r>
        <w:r w:rsidR="007D19D1" w:rsidRPr="00596D27">
          <w:rPr>
            <w:webHidden/>
            <w:sz w:val="34"/>
            <w:szCs w:val="34"/>
          </w:rPr>
          <w:fldChar w:fldCharType="end"/>
        </w:r>
      </w:hyperlink>
    </w:p>
    <w:p w14:paraId="7B8D24D8"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88" w:history="1">
        <w:r w:rsidR="007D19D1" w:rsidRPr="00596D27">
          <w:rPr>
            <w:rStyle w:val="Hyperlink"/>
            <w:sz w:val="34"/>
            <w:szCs w:val="34"/>
            <w:lang w:val="it-IT"/>
          </w:rPr>
          <w:t>Differenti modalità di</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101</w:t>
        </w:r>
        <w:r w:rsidR="007D19D1" w:rsidRPr="00596D27">
          <w:rPr>
            <w:webHidden/>
            <w:sz w:val="34"/>
            <w:szCs w:val="34"/>
          </w:rPr>
          <w:fldChar w:fldCharType="end"/>
        </w:r>
      </w:hyperlink>
    </w:p>
    <w:p w14:paraId="70CB6FB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89" w:history="1">
        <w:r w:rsidR="007D19D1" w:rsidRPr="00596D27">
          <w:rPr>
            <w:rStyle w:val="Hyperlink"/>
            <w:sz w:val="34"/>
            <w:szCs w:val="34"/>
            <w:lang w:val="it-IT"/>
          </w:rPr>
          <w:t>visualizzazione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_Toc504392389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101</w:t>
        </w:r>
        <w:r w:rsidR="007D19D1" w:rsidRPr="00596D27">
          <w:rPr>
            <w:webHidden/>
            <w:sz w:val="34"/>
            <w:szCs w:val="34"/>
          </w:rPr>
          <w:fldChar w:fldCharType="end"/>
        </w:r>
      </w:hyperlink>
    </w:p>
    <w:p w14:paraId="478AE73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0" w:history="1">
        <w:r w:rsidR="007D19D1" w:rsidRPr="00596D27">
          <w:rPr>
            <w:rStyle w:val="Hyperlink"/>
            <w:sz w:val="34"/>
            <w:szCs w:val="34"/>
            <w:lang w:val="it-IT"/>
          </w:rPr>
          <w:t>Regolazione dell’ingrandimento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_Toc504392390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102</w:t>
        </w:r>
        <w:r w:rsidR="007D19D1" w:rsidRPr="00596D27">
          <w:rPr>
            <w:webHidden/>
            <w:sz w:val="34"/>
            <w:szCs w:val="34"/>
          </w:rPr>
          <w:fldChar w:fldCharType="end"/>
        </w:r>
      </w:hyperlink>
    </w:p>
    <w:p w14:paraId="36D4704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1" w:history="1">
        <w:r w:rsidR="007D19D1" w:rsidRPr="00596D27">
          <w:rPr>
            <w:rStyle w:val="Hyperlink"/>
            <w:sz w:val="34"/>
            <w:szCs w:val="34"/>
            <w:lang w:val="it-IT"/>
          </w:rPr>
          <w:t>Blocco della messa a fuoco automatica (Auto-focus)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_Toc504392391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102</w:t>
        </w:r>
        <w:r w:rsidR="007D19D1" w:rsidRPr="00596D27">
          <w:rPr>
            <w:webHidden/>
            <w:sz w:val="34"/>
            <w:szCs w:val="34"/>
          </w:rPr>
          <w:fldChar w:fldCharType="end"/>
        </w:r>
      </w:hyperlink>
    </w:p>
    <w:p w14:paraId="0EE380ED"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2" w:history="1">
        <w:r w:rsidR="007D19D1" w:rsidRPr="00596D27">
          <w:rPr>
            <w:rStyle w:val="Hyperlink"/>
            <w:sz w:val="34"/>
            <w:szCs w:val="34"/>
            <w:lang w:val="it-IT"/>
          </w:rPr>
          <w:t>Illuminazione oggetto ON /OFF</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_Toc504392392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103</w:t>
        </w:r>
        <w:r w:rsidR="007D19D1" w:rsidRPr="00596D27">
          <w:rPr>
            <w:webHidden/>
            <w:sz w:val="34"/>
            <w:szCs w:val="34"/>
          </w:rPr>
          <w:fldChar w:fldCharType="end"/>
        </w:r>
      </w:hyperlink>
    </w:p>
    <w:p w14:paraId="48D5BB9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3" w:history="1">
        <w:r w:rsidR="007D19D1" w:rsidRPr="00596D27">
          <w:rPr>
            <w:rStyle w:val="Hyperlink"/>
            <w:sz w:val="34"/>
            <w:szCs w:val="34"/>
            <w:lang w:val="it-IT"/>
          </w:rPr>
          <w:t>Regolazione controllo immagine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_Toc504392393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103</w:t>
        </w:r>
        <w:r w:rsidR="007D19D1" w:rsidRPr="00596D27">
          <w:rPr>
            <w:webHidden/>
            <w:sz w:val="34"/>
            <w:szCs w:val="34"/>
          </w:rPr>
          <w:fldChar w:fldCharType="end"/>
        </w:r>
      </w:hyperlink>
    </w:p>
    <w:p w14:paraId="4A8B8D1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4" w:history="1">
        <w:r w:rsidR="007D19D1" w:rsidRPr="00596D27">
          <w:rPr>
            <w:rStyle w:val="Hyperlink"/>
            <w:sz w:val="34"/>
            <w:szCs w:val="34"/>
            <w:lang w:val="it-IT"/>
          </w:rPr>
          <w:t>Regolazione luminosità</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_Toc504392394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103</w:t>
        </w:r>
        <w:r w:rsidR="007D19D1" w:rsidRPr="00596D27">
          <w:rPr>
            <w:webHidden/>
            <w:sz w:val="34"/>
            <w:szCs w:val="34"/>
          </w:rPr>
          <w:fldChar w:fldCharType="end"/>
        </w:r>
      </w:hyperlink>
    </w:p>
    <w:p w14:paraId="66B08C6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5" w:history="1">
        <w:r w:rsidR="007D19D1" w:rsidRPr="00596D27">
          <w:rPr>
            <w:rStyle w:val="Hyperlink"/>
            <w:sz w:val="34"/>
            <w:szCs w:val="34"/>
            <w:lang w:val="it-IT"/>
          </w:rPr>
          <w:t>Informazioni sistema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_Toc504392395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103</w:t>
        </w:r>
        <w:r w:rsidR="007D19D1" w:rsidRPr="00596D27">
          <w:rPr>
            <w:webHidden/>
            <w:sz w:val="34"/>
            <w:szCs w:val="34"/>
          </w:rPr>
          <w:fldChar w:fldCharType="end"/>
        </w:r>
      </w:hyperlink>
    </w:p>
    <w:p w14:paraId="1E06946C"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6" w:history="1">
        <w:r w:rsidR="007D19D1" w:rsidRPr="00596D27">
          <w:rPr>
            <w:rStyle w:val="Hyperlink"/>
            <w:sz w:val="34"/>
            <w:szCs w:val="34"/>
            <w:lang w:val="it-IT"/>
          </w:rPr>
          <w:t>Blocco del piano di lettura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_Toc504392396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104</w:t>
        </w:r>
        <w:r w:rsidR="007D19D1" w:rsidRPr="00596D27">
          <w:rPr>
            <w:webHidden/>
            <w:sz w:val="34"/>
            <w:szCs w:val="34"/>
          </w:rPr>
          <w:fldChar w:fldCharType="end"/>
        </w:r>
      </w:hyperlink>
    </w:p>
    <w:p w14:paraId="7D78C0A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397" w:history="1">
        <w:r w:rsidR="007D19D1" w:rsidRPr="00596D27">
          <w:rPr>
            <w:rStyle w:val="Hyperlink"/>
            <w:sz w:val="34"/>
            <w:szCs w:val="34"/>
            <w:lang w:val="it-IT"/>
          </w:rPr>
          <w:t>Utilizzo dell’interruttore a pedale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_Toc504392397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104</w:t>
        </w:r>
        <w:r w:rsidR="007D19D1" w:rsidRPr="00596D27">
          <w:rPr>
            <w:webHidden/>
            <w:sz w:val="34"/>
            <w:szCs w:val="34"/>
          </w:rPr>
          <w:fldChar w:fldCharType="end"/>
        </w:r>
      </w:hyperlink>
    </w:p>
    <w:p w14:paraId="1C82F90B" w14:textId="77777777" w:rsidR="007D19D1" w:rsidRPr="00596D27" w:rsidRDefault="00852AF5" w:rsidP="0077575D">
      <w:pPr>
        <w:pStyle w:val="Inhopg1"/>
        <w:rPr>
          <w:rFonts w:asciiTheme="minorHAnsi" w:eastAsiaTheme="minorEastAsia" w:hAnsiTheme="minorHAnsi" w:cstheme="minorBidi"/>
          <w:lang w:val="nl-NL"/>
        </w:rPr>
      </w:pPr>
      <w:hyperlink w:anchor="_Toc504392398" w:history="1">
        <w:r w:rsidR="007D19D1" w:rsidRPr="00596D27">
          <w:rPr>
            <w:rStyle w:val="Hyperlink"/>
            <w:lang w:val="it-IT"/>
          </w:rPr>
          <w:t>5.</w:t>
        </w:r>
        <w:r w:rsidR="007D19D1" w:rsidRPr="00596D27">
          <w:rPr>
            <w:rFonts w:asciiTheme="minorHAnsi" w:eastAsiaTheme="minorEastAsia" w:hAnsiTheme="minorHAnsi" w:cstheme="minorBidi"/>
            <w:lang w:val="nl-NL"/>
          </w:rPr>
          <w:tab/>
        </w:r>
        <w:r w:rsidR="007D19D1" w:rsidRPr="00596D27">
          <w:rPr>
            <w:rStyle w:val="Hyperlink"/>
            <w:lang w:val="it-IT"/>
          </w:rPr>
          <w:t>Feature Pack</w:t>
        </w:r>
        <w:r w:rsidR="007D19D1" w:rsidRPr="00596D27">
          <w:rPr>
            <w:webHidden/>
          </w:rPr>
          <w:tab/>
        </w:r>
        <w:r w:rsidR="007D19D1" w:rsidRPr="00596D27">
          <w:rPr>
            <w:webHidden/>
          </w:rPr>
          <w:fldChar w:fldCharType="begin"/>
        </w:r>
        <w:r w:rsidR="007D19D1" w:rsidRPr="00596D27">
          <w:rPr>
            <w:webHidden/>
          </w:rPr>
          <w:instrText xml:space="preserve"> PAGEREF _Toc504392398 \h </w:instrText>
        </w:r>
        <w:r w:rsidR="007D19D1" w:rsidRPr="00596D27">
          <w:rPr>
            <w:webHidden/>
          </w:rPr>
        </w:r>
        <w:r w:rsidR="007D19D1" w:rsidRPr="00596D27">
          <w:rPr>
            <w:webHidden/>
          </w:rPr>
          <w:fldChar w:fldCharType="separate"/>
        </w:r>
        <w:r w:rsidR="007F6091">
          <w:rPr>
            <w:webHidden/>
          </w:rPr>
          <w:t>105</w:t>
        </w:r>
        <w:r w:rsidR="007D19D1" w:rsidRPr="00596D27">
          <w:rPr>
            <w:webHidden/>
          </w:rPr>
          <w:fldChar w:fldCharType="end"/>
        </w:r>
      </w:hyperlink>
    </w:p>
    <w:p w14:paraId="6798EDF1"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399" w:history="1">
        <w:r w:rsidR="007D19D1" w:rsidRPr="00596D27">
          <w:rPr>
            <w:rStyle w:val="Hyperlink"/>
            <w:noProof/>
            <w:sz w:val="34"/>
            <w:szCs w:val="34"/>
            <w:lang w:val="it-IT"/>
          </w:rPr>
          <w:t>5.1 Feature Pack Basic</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_Toc504392399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105</w:t>
        </w:r>
        <w:r w:rsidR="007D19D1" w:rsidRPr="00596D27">
          <w:rPr>
            <w:noProof/>
            <w:webHidden/>
            <w:sz w:val="34"/>
            <w:szCs w:val="34"/>
          </w:rPr>
          <w:fldChar w:fldCharType="end"/>
        </w:r>
      </w:hyperlink>
    </w:p>
    <w:p w14:paraId="70ED134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0" w:history="1">
        <w:r w:rsidR="007D19D1" w:rsidRPr="00596D27">
          <w:rPr>
            <w:rStyle w:val="Hyperlink"/>
            <w:sz w:val="34"/>
            <w:szCs w:val="34"/>
            <w:lang w:val="it-IT"/>
          </w:rPr>
          <w:t>Combinazioni colore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_Toc504392400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105</w:t>
        </w:r>
        <w:r w:rsidR="007D19D1" w:rsidRPr="00596D27">
          <w:rPr>
            <w:webHidden/>
            <w:sz w:val="34"/>
            <w:szCs w:val="34"/>
          </w:rPr>
          <w:fldChar w:fldCharType="end"/>
        </w:r>
      </w:hyperlink>
    </w:p>
    <w:p w14:paraId="520AB8F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1" w:history="1">
        <w:r w:rsidR="007D19D1" w:rsidRPr="00596D27">
          <w:rPr>
            <w:rStyle w:val="Hyperlink"/>
            <w:sz w:val="34"/>
            <w:szCs w:val="34"/>
            <w:lang w:val="it-IT"/>
          </w:rPr>
          <w:t>Funzione Trova (indicatore di posizione)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_Toc504392401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106</w:t>
        </w:r>
        <w:r w:rsidR="007D19D1" w:rsidRPr="00596D27">
          <w:rPr>
            <w:webHidden/>
            <w:sz w:val="34"/>
            <w:szCs w:val="34"/>
          </w:rPr>
          <w:fldChar w:fldCharType="end"/>
        </w:r>
      </w:hyperlink>
    </w:p>
    <w:p w14:paraId="0066613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2" w:history="1">
        <w:r w:rsidR="007D19D1" w:rsidRPr="00596D27">
          <w:rPr>
            <w:rStyle w:val="Hyperlink"/>
            <w:sz w:val="34"/>
            <w:szCs w:val="34"/>
            <w:lang w:val="it-IT"/>
          </w:rPr>
          <w:t>Puntatore (indicatore di posizione)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_Toc504392402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106</w:t>
        </w:r>
        <w:r w:rsidR="007D19D1" w:rsidRPr="00596D27">
          <w:rPr>
            <w:webHidden/>
            <w:sz w:val="34"/>
            <w:szCs w:val="34"/>
          </w:rPr>
          <w:fldChar w:fldCharType="end"/>
        </w:r>
      </w:hyperlink>
    </w:p>
    <w:p w14:paraId="72ABC554" w14:textId="77777777" w:rsidR="007D19D1" w:rsidRPr="00596D27" w:rsidRDefault="00852AF5" w:rsidP="003A4DAA">
      <w:pPr>
        <w:pStyle w:val="Inhopg2"/>
        <w:tabs>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03" w:history="1">
        <w:r w:rsidR="007D19D1" w:rsidRPr="00596D27">
          <w:rPr>
            <w:rStyle w:val="Hyperlink"/>
            <w:noProof/>
            <w:sz w:val="34"/>
            <w:szCs w:val="34"/>
            <w:lang w:val="it-IT"/>
          </w:rPr>
          <w:t>5.2 Feature Pack – Advanced</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_Toc504392403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106</w:t>
        </w:r>
        <w:r w:rsidR="007D19D1" w:rsidRPr="00596D27">
          <w:rPr>
            <w:noProof/>
            <w:webHidden/>
            <w:sz w:val="34"/>
            <w:szCs w:val="34"/>
          </w:rPr>
          <w:fldChar w:fldCharType="end"/>
        </w:r>
      </w:hyperlink>
    </w:p>
    <w:p w14:paraId="42BE259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4" w:history="1">
        <w:r w:rsidR="007D19D1" w:rsidRPr="00596D27">
          <w:rPr>
            <w:rStyle w:val="Hyperlink"/>
            <w:sz w:val="34"/>
            <w:szCs w:val="34"/>
            <w:lang w:val="it-IT"/>
          </w:rPr>
          <w:t>Commutazione tra la telecamera interna e il PC / fonte esterna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_Toc504392404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107</w:t>
        </w:r>
        <w:r w:rsidR="007D19D1" w:rsidRPr="00596D27">
          <w:rPr>
            <w:webHidden/>
            <w:sz w:val="34"/>
            <w:szCs w:val="34"/>
          </w:rPr>
          <w:fldChar w:fldCharType="end"/>
        </w:r>
      </w:hyperlink>
    </w:p>
    <w:p w14:paraId="13B6219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5" w:history="1">
        <w:r w:rsidR="007D19D1" w:rsidRPr="00596D27">
          <w:rPr>
            <w:rStyle w:val="Hyperlink"/>
            <w:sz w:val="34"/>
            <w:szCs w:val="34"/>
            <w:lang w:val="it-IT"/>
          </w:rPr>
          <w:t>Attivazione dei marcatori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_Toc504392405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108</w:t>
        </w:r>
        <w:r w:rsidR="007D19D1" w:rsidRPr="00596D27">
          <w:rPr>
            <w:webHidden/>
            <w:sz w:val="34"/>
            <w:szCs w:val="34"/>
          </w:rPr>
          <w:fldChar w:fldCharType="end"/>
        </w:r>
      </w:hyperlink>
    </w:p>
    <w:p w14:paraId="4D33C67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6" w:history="1">
        <w:r w:rsidR="007D19D1" w:rsidRPr="00596D27">
          <w:rPr>
            <w:rStyle w:val="Hyperlink"/>
            <w:sz w:val="34"/>
            <w:szCs w:val="34"/>
            <w:lang w:val="it-IT"/>
          </w:rPr>
          <w:t>Posizionamento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_Toc504392406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108</w:t>
        </w:r>
        <w:r w:rsidR="007D19D1" w:rsidRPr="00596D27">
          <w:rPr>
            <w:webHidden/>
            <w:sz w:val="34"/>
            <w:szCs w:val="34"/>
          </w:rPr>
          <w:fldChar w:fldCharType="end"/>
        </w:r>
      </w:hyperlink>
    </w:p>
    <w:p w14:paraId="5650D16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7" w:history="1">
        <w:r w:rsidR="007D19D1" w:rsidRPr="00596D27">
          <w:rPr>
            <w:rStyle w:val="Hyperlink"/>
            <w:sz w:val="34"/>
            <w:szCs w:val="34"/>
            <w:lang w:val="it-IT"/>
          </w:rPr>
          <w:t>Dimensione di righe / finestre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108</w:t>
        </w:r>
        <w:r w:rsidR="007D19D1" w:rsidRPr="00596D27">
          <w:rPr>
            <w:webHidden/>
            <w:sz w:val="34"/>
            <w:szCs w:val="34"/>
          </w:rPr>
          <w:fldChar w:fldCharType="end"/>
        </w:r>
      </w:hyperlink>
    </w:p>
    <w:p w14:paraId="757EACB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08" w:history="1">
        <w:r w:rsidR="007D19D1" w:rsidRPr="00596D27">
          <w:rPr>
            <w:rStyle w:val="Hyperlink"/>
            <w:sz w:val="34"/>
            <w:szCs w:val="34"/>
            <w:lang w:val="it-IT"/>
          </w:rPr>
          <w:t>Pulsante orizzontale / verticale</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_Toc504392408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108</w:t>
        </w:r>
        <w:r w:rsidR="007D19D1" w:rsidRPr="00596D27">
          <w:rPr>
            <w:webHidden/>
            <w:sz w:val="34"/>
            <w:szCs w:val="34"/>
          </w:rPr>
          <w:fldChar w:fldCharType="end"/>
        </w:r>
      </w:hyperlink>
    </w:p>
    <w:p w14:paraId="17B4E730" w14:textId="77777777" w:rsidR="007D19D1" w:rsidRPr="00596D27" w:rsidRDefault="00852AF5" w:rsidP="0077575D">
      <w:pPr>
        <w:pStyle w:val="Inhopg1"/>
        <w:rPr>
          <w:rFonts w:asciiTheme="minorHAnsi" w:eastAsiaTheme="minorEastAsia" w:hAnsiTheme="minorHAnsi" w:cstheme="minorBidi"/>
          <w:lang w:val="nl-NL"/>
        </w:rPr>
      </w:pPr>
      <w:hyperlink w:anchor="_Toc504392409" w:history="1">
        <w:r w:rsidR="007D19D1" w:rsidRPr="00596D27">
          <w:rPr>
            <w:rStyle w:val="Hyperlink"/>
          </w:rPr>
          <w:t>6.</w:t>
        </w:r>
        <w:r w:rsidR="007D19D1" w:rsidRPr="00596D27">
          <w:rPr>
            <w:rFonts w:asciiTheme="minorHAnsi" w:eastAsiaTheme="minorEastAsia" w:hAnsiTheme="minorHAnsi" w:cstheme="minorBidi"/>
            <w:lang w:val="nl-NL"/>
          </w:rPr>
          <w:tab/>
        </w:r>
        <w:r w:rsidR="007D19D1" w:rsidRPr="00596D27">
          <w:rPr>
            <w:rStyle w:val="Hyperlink"/>
          </w:rPr>
          <w:t>Regolazione del Monitor</w:t>
        </w:r>
        <w:r w:rsidR="007D19D1" w:rsidRPr="00596D27">
          <w:rPr>
            <w:webHidden/>
          </w:rPr>
          <w:tab/>
        </w:r>
        <w:r w:rsidR="007D19D1" w:rsidRPr="00596D27">
          <w:rPr>
            <w:webHidden/>
          </w:rPr>
          <w:fldChar w:fldCharType="begin"/>
        </w:r>
        <w:r w:rsidR="007D19D1" w:rsidRPr="00596D27">
          <w:rPr>
            <w:webHidden/>
          </w:rPr>
          <w:instrText xml:space="preserve"> PAGEREF _Toc504392409 \h </w:instrText>
        </w:r>
        <w:r w:rsidR="007D19D1" w:rsidRPr="00596D27">
          <w:rPr>
            <w:webHidden/>
          </w:rPr>
        </w:r>
        <w:r w:rsidR="007D19D1" w:rsidRPr="00596D27">
          <w:rPr>
            <w:webHidden/>
          </w:rPr>
          <w:fldChar w:fldCharType="separate"/>
        </w:r>
        <w:r w:rsidR="007F6091">
          <w:rPr>
            <w:webHidden/>
          </w:rPr>
          <w:t>109</w:t>
        </w:r>
        <w:r w:rsidR="007D19D1" w:rsidRPr="00596D27">
          <w:rPr>
            <w:webHidden/>
          </w:rPr>
          <w:fldChar w:fldCharType="end"/>
        </w:r>
      </w:hyperlink>
    </w:p>
    <w:p w14:paraId="1215D5E9" w14:textId="77777777" w:rsidR="007D19D1" w:rsidRPr="00596D27" w:rsidRDefault="00852AF5" w:rsidP="0077575D">
      <w:pPr>
        <w:pStyle w:val="Inhopg1"/>
        <w:rPr>
          <w:rFonts w:asciiTheme="minorHAnsi" w:eastAsiaTheme="minorEastAsia" w:hAnsiTheme="minorHAnsi" w:cstheme="minorBidi"/>
          <w:lang w:val="nl-NL"/>
        </w:rPr>
      </w:pPr>
      <w:hyperlink w:anchor="_Toc504392410"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Risoluzione dei problemi</w:t>
        </w:r>
        <w:r w:rsidR="007D19D1" w:rsidRPr="00596D27">
          <w:rPr>
            <w:webHidden/>
          </w:rPr>
          <w:tab/>
        </w:r>
        <w:r w:rsidR="007D19D1" w:rsidRPr="00596D27">
          <w:rPr>
            <w:webHidden/>
          </w:rPr>
          <w:fldChar w:fldCharType="begin"/>
        </w:r>
        <w:r w:rsidR="007D19D1" w:rsidRPr="00596D27">
          <w:rPr>
            <w:webHidden/>
          </w:rPr>
          <w:instrText xml:space="preserve"> PAGEREF _Toc504392410 \h </w:instrText>
        </w:r>
        <w:r w:rsidR="007D19D1" w:rsidRPr="00596D27">
          <w:rPr>
            <w:webHidden/>
          </w:rPr>
        </w:r>
        <w:r w:rsidR="007D19D1" w:rsidRPr="00596D27">
          <w:rPr>
            <w:webHidden/>
          </w:rPr>
          <w:fldChar w:fldCharType="separate"/>
        </w:r>
        <w:r w:rsidR="007F6091">
          <w:rPr>
            <w:webHidden/>
          </w:rPr>
          <w:t>110</w:t>
        </w:r>
        <w:r w:rsidR="007D19D1" w:rsidRPr="00596D27">
          <w:rPr>
            <w:webHidden/>
          </w:rPr>
          <w:fldChar w:fldCharType="end"/>
        </w:r>
      </w:hyperlink>
    </w:p>
    <w:p w14:paraId="6ABC0B55" w14:textId="77777777" w:rsidR="007D19D1" w:rsidRPr="00596D27" w:rsidRDefault="00852AF5" w:rsidP="0077575D">
      <w:pPr>
        <w:pStyle w:val="Inhopg1"/>
        <w:rPr>
          <w:rFonts w:asciiTheme="minorHAnsi" w:eastAsiaTheme="minorEastAsia" w:hAnsiTheme="minorHAnsi" w:cstheme="minorBidi"/>
          <w:lang w:val="nl-NL"/>
        </w:rPr>
      </w:pPr>
      <w:hyperlink w:anchor="_Toc504392411"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Contatti / Assistenza tecnica</w:t>
        </w:r>
        <w:r w:rsidR="007D19D1" w:rsidRPr="00596D27">
          <w:rPr>
            <w:webHidden/>
          </w:rPr>
          <w:tab/>
        </w:r>
        <w:r w:rsidR="007D19D1" w:rsidRPr="00596D27">
          <w:rPr>
            <w:webHidden/>
          </w:rPr>
          <w:fldChar w:fldCharType="begin"/>
        </w:r>
        <w:r w:rsidR="007D19D1" w:rsidRPr="00596D27">
          <w:rPr>
            <w:webHidden/>
          </w:rPr>
          <w:instrText xml:space="preserve"> PAGEREF _Toc504392411 \h </w:instrText>
        </w:r>
        <w:r w:rsidR="007D19D1" w:rsidRPr="00596D27">
          <w:rPr>
            <w:webHidden/>
          </w:rPr>
        </w:r>
        <w:r w:rsidR="007D19D1" w:rsidRPr="00596D27">
          <w:rPr>
            <w:webHidden/>
          </w:rPr>
          <w:fldChar w:fldCharType="separate"/>
        </w:r>
        <w:r w:rsidR="007F6091">
          <w:rPr>
            <w:webHidden/>
          </w:rPr>
          <w:t>112</w:t>
        </w:r>
        <w:r w:rsidR="007D19D1" w:rsidRPr="00596D27">
          <w:rPr>
            <w:webHidden/>
          </w:rPr>
          <w:fldChar w:fldCharType="end"/>
        </w:r>
      </w:hyperlink>
    </w:p>
    <w:p w14:paraId="4B0BA4DA" w14:textId="77777777" w:rsidR="007D19D1" w:rsidRPr="00596D27" w:rsidRDefault="00852AF5" w:rsidP="0077575D">
      <w:pPr>
        <w:pStyle w:val="Inhopg1"/>
        <w:rPr>
          <w:rFonts w:asciiTheme="minorHAnsi" w:eastAsiaTheme="minorEastAsia" w:hAnsiTheme="minorHAnsi" w:cstheme="minorBidi"/>
          <w:lang w:val="nl-NL"/>
        </w:rPr>
      </w:pPr>
      <w:hyperlink w:anchor="_Toc504392412" w:history="1">
        <w:r w:rsidR="007D19D1" w:rsidRPr="00596D27">
          <w:rPr>
            <w:rStyle w:val="Hyperlink"/>
          </w:rPr>
          <w:t>9.</w:t>
        </w:r>
        <w:r w:rsidR="007D19D1" w:rsidRPr="00596D27">
          <w:rPr>
            <w:rFonts w:asciiTheme="minorHAnsi" w:eastAsiaTheme="minorEastAsia" w:hAnsiTheme="minorHAnsi" w:cstheme="minorBidi"/>
            <w:lang w:val="nl-NL"/>
          </w:rPr>
          <w:tab/>
        </w:r>
        <w:r w:rsidR="007D19D1" w:rsidRPr="00596D27">
          <w:rPr>
            <w:rStyle w:val="Hyperlink"/>
          </w:rPr>
          <w:t>Condizioni di garanzia</w:t>
        </w:r>
        <w:r w:rsidR="007D19D1" w:rsidRPr="00596D27">
          <w:rPr>
            <w:webHidden/>
          </w:rPr>
          <w:tab/>
        </w:r>
        <w:r w:rsidR="007D19D1" w:rsidRPr="00596D27">
          <w:rPr>
            <w:webHidden/>
          </w:rPr>
          <w:fldChar w:fldCharType="begin"/>
        </w:r>
        <w:r w:rsidR="007D19D1" w:rsidRPr="00596D27">
          <w:rPr>
            <w:webHidden/>
          </w:rPr>
          <w:instrText xml:space="preserve"> PAGEREF _Toc504392412 \h </w:instrText>
        </w:r>
        <w:r w:rsidR="007D19D1" w:rsidRPr="00596D27">
          <w:rPr>
            <w:webHidden/>
          </w:rPr>
        </w:r>
        <w:r w:rsidR="007D19D1" w:rsidRPr="00596D27">
          <w:rPr>
            <w:webHidden/>
          </w:rPr>
          <w:fldChar w:fldCharType="separate"/>
        </w:r>
        <w:r w:rsidR="007F6091">
          <w:rPr>
            <w:webHidden/>
          </w:rPr>
          <w:t>112</w:t>
        </w:r>
        <w:r w:rsidR="007D19D1" w:rsidRPr="00596D27">
          <w:rPr>
            <w:webHidden/>
          </w:rPr>
          <w:fldChar w:fldCharType="end"/>
        </w:r>
      </w:hyperlink>
    </w:p>
    <w:p w14:paraId="18C02B65" w14:textId="77777777" w:rsidR="007D19D1" w:rsidRPr="00596D27" w:rsidRDefault="00852AF5" w:rsidP="0077575D">
      <w:pPr>
        <w:pStyle w:val="Inhopg1"/>
        <w:rPr>
          <w:rFonts w:asciiTheme="minorHAnsi" w:eastAsiaTheme="minorEastAsia" w:hAnsiTheme="minorHAnsi" w:cstheme="minorBidi"/>
          <w:lang w:val="nl-NL"/>
        </w:rPr>
      </w:pPr>
      <w:hyperlink w:anchor="_Toc504392413" w:history="1">
        <w:r w:rsidR="007D19D1" w:rsidRPr="00596D27">
          <w:rPr>
            <w:rStyle w:val="Hyperlink"/>
          </w:rPr>
          <w:t>10.</w:t>
        </w:r>
        <w:r w:rsidR="007D19D1" w:rsidRPr="00596D27">
          <w:rPr>
            <w:rFonts w:asciiTheme="minorHAnsi" w:eastAsiaTheme="minorEastAsia" w:hAnsiTheme="minorHAnsi" w:cstheme="minorBidi"/>
            <w:lang w:val="nl-NL"/>
          </w:rPr>
          <w:tab/>
        </w:r>
        <w:r w:rsidR="007D19D1" w:rsidRPr="00596D27">
          <w:rPr>
            <w:rStyle w:val="Hyperlink"/>
          </w:rPr>
          <w:t>Conformità</w:t>
        </w:r>
        <w:r w:rsidR="007D19D1" w:rsidRPr="00596D27">
          <w:rPr>
            <w:webHidden/>
          </w:rPr>
          <w:tab/>
        </w:r>
        <w:r w:rsidR="007D19D1" w:rsidRPr="00596D27">
          <w:rPr>
            <w:webHidden/>
          </w:rPr>
          <w:fldChar w:fldCharType="begin"/>
        </w:r>
        <w:r w:rsidR="007D19D1" w:rsidRPr="00596D27">
          <w:rPr>
            <w:webHidden/>
          </w:rPr>
          <w:instrText xml:space="preserve"> PAGEREF _Toc504392413 \h </w:instrText>
        </w:r>
        <w:r w:rsidR="007D19D1" w:rsidRPr="00596D27">
          <w:rPr>
            <w:webHidden/>
          </w:rPr>
        </w:r>
        <w:r w:rsidR="007D19D1" w:rsidRPr="00596D27">
          <w:rPr>
            <w:webHidden/>
          </w:rPr>
          <w:fldChar w:fldCharType="separate"/>
        </w:r>
        <w:r w:rsidR="007F6091">
          <w:rPr>
            <w:webHidden/>
          </w:rPr>
          <w:t>113</w:t>
        </w:r>
        <w:r w:rsidR="007D19D1" w:rsidRPr="00596D27">
          <w:rPr>
            <w:webHidden/>
          </w:rPr>
          <w:fldChar w:fldCharType="end"/>
        </w:r>
      </w:hyperlink>
    </w:p>
    <w:p w14:paraId="1F4D8042" w14:textId="77777777" w:rsidR="007D19D1" w:rsidRPr="00596D27" w:rsidRDefault="00852AF5" w:rsidP="0077575D">
      <w:pPr>
        <w:pStyle w:val="Inhopg1"/>
        <w:rPr>
          <w:rFonts w:asciiTheme="minorHAnsi" w:eastAsiaTheme="minorEastAsia" w:hAnsiTheme="minorHAnsi" w:cstheme="minorBidi"/>
          <w:lang w:val="nl-NL"/>
        </w:rPr>
      </w:pPr>
      <w:hyperlink w:anchor="_Toc504392414" w:history="1">
        <w:r w:rsidR="007D19D1" w:rsidRPr="00596D27">
          <w:rPr>
            <w:rStyle w:val="Hyperlink"/>
          </w:rPr>
          <w:t>11.</w:t>
        </w:r>
        <w:r w:rsidR="007D19D1" w:rsidRPr="00596D27">
          <w:rPr>
            <w:rFonts w:asciiTheme="minorHAnsi" w:eastAsiaTheme="minorEastAsia" w:hAnsiTheme="minorHAnsi" w:cstheme="minorBidi"/>
            <w:lang w:val="nl-NL"/>
          </w:rPr>
          <w:tab/>
        </w:r>
        <w:r w:rsidR="007D19D1" w:rsidRPr="00596D27">
          <w:rPr>
            <w:rStyle w:val="Hyperlink"/>
          </w:rPr>
          <w:t>Specifiche tecniche di ClearView</w:t>
        </w:r>
        <w:r w:rsidR="007D19D1" w:rsidRPr="00596D27">
          <w:rPr>
            <w:rStyle w:val="Hyperlink"/>
            <w:vertAlign w:val="superscript"/>
          </w:rPr>
          <w:t>+</w:t>
        </w:r>
        <w:r w:rsidR="007D19D1" w:rsidRPr="00596D27">
          <w:rPr>
            <w:webHidden/>
          </w:rPr>
          <w:tab/>
        </w:r>
        <w:r w:rsidR="007D19D1" w:rsidRPr="00596D27">
          <w:rPr>
            <w:webHidden/>
          </w:rPr>
          <w:fldChar w:fldCharType="begin"/>
        </w:r>
        <w:r w:rsidR="007D19D1" w:rsidRPr="00596D27">
          <w:rPr>
            <w:webHidden/>
          </w:rPr>
          <w:instrText xml:space="preserve"> PAGEREF _Toc504392414 \h </w:instrText>
        </w:r>
        <w:r w:rsidR="007D19D1" w:rsidRPr="00596D27">
          <w:rPr>
            <w:webHidden/>
          </w:rPr>
        </w:r>
        <w:r w:rsidR="007D19D1" w:rsidRPr="00596D27">
          <w:rPr>
            <w:webHidden/>
          </w:rPr>
          <w:fldChar w:fldCharType="separate"/>
        </w:r>
        <w:r w:rsidR="007F6091">
          <w:rPr>
            <w:webHidden/>
          </w:rPr>
          <w:t>114</w:t>
        </w:r>
        <w:r w:rsidR="007D19D1" w:rsidRPr="00596D27">
          <w:rPr>
            <w:webHidden/>
          </w:rPr>
          <w:fldChar w:fldCharType="end"/>
        </w:r>
      </w:hyperlink>
    </w:p>
    <w:p w14:paraId="1938F7EA" w14:textId="77777777" w:rsidR="00596D27" w:rsidRDefault="00596D27" w:rsidP="003A4DAA">
      <w:pPr>
        <w:tabs>
          <w:tab w:val="right" w:leader="dot" w:pos="9638"/>
        </w:tabs>
        <w:jc w:val="left"/>
        <w:rPr>
          <w:rStyle w:val="Hyperlink"/>
          <w:b/>
          <w:noProof/>
          <w:sz w:val="34"/>
          <w:szCs w:val="34"/>
          <w:lang w:val="en-GB"/>
        </w:rPr>
      </w:pPr>
      <w:r>
        <w:rPr>
          <w:rStyle w:val="Hyperlink"/>
          <w:noProof/>
          <w:sz w:val="34"/>
          <w:szCs w:val="34"/>
        </w:rPr>
        <w:br w:type="page"/>
      </w:r>
    </w:p>
    <w:p w14:paraId="7A90B646" w14:textId="3284A88F" w:rsidR="00EF3F54" w:rsidRPr="0077575D" w:rsidRDefault="00112F5D" w:rsidP="0077575D">
      <w:pPr>
        <w:pStyle w:val="Inhopg1"/>
        <w:rPr>
          <w:rStyle w:val="Hyperlink"/>
          <w:color w:val="auto"/>
        </w:rPr>
      </w:pPr>
      <w:r w:rsidRPr="0077575D">
        <w:rPr>
          <w:rStyle w:val="Hyperlink"/>
          <w:color w:val="auto"/>
        </w:rPr>
        <w:lastRenderedPageBreak/>
        <w:t>Índice</w:t>
      </w:r>
    </w:p>
    <w:p w14:paraId="7B3E3126" w14:textId="318011D5" w:rsidR="007D19D1" w:rsidRPr="00596D27" w:rsidRDefault="00852AF5" w:rsidP="0077575D">
      <w:pPr>
        <w:pStyle w:val="Inhopg1"/>
        <w:rPr>
          <w:rFonts w:asciiTheme="minorHAnsi" w:eastAsiaTheme="minorEastAsia" w:hAnsiTheme="minorHAnsi" w:cstheme="minorBidi"/>
          <w:lang w:val="nl-NL"/>
        </w:rPr>
      </w:pPr>
      <w:hyperlink w:anchor="_Toc504392415" w:history="1">
        <w:r w:rsidR="007D19D1" w:rsidRPr="00596D27">
          <w:rPr>
            <w:rStyle w:val="Hyperlink"/>
          </w:rPr>
          <w:t>1.</w:t>
        </w:r>
        <w:r w:rsidR="007D19D1" w:rsidRPr="00596D27">
          <w:rPr>
            <w:rFonts w:asciiTheme="minorHAnsi" w:eastAsiaTheme="minorEastAsia" w:hAnsiTheme="minorHAnsi" w:cstheme="minorBidi"/>
            <w:lang w:val="nl-NL"/>
          </w:rPr>
          <w:tab/>
        </w:r>
        <w:r w:rsidR="007D19D1" w:rsidRPr="00596D27">
          <w:rPr>
            <w:rStyle w:val="Hyperlink"/>
          </w:rPr>
          <w:t>Felicitaciones por su ClearView</w:t>
        </w:r>
        <w:r w:rsidR="007D19D1" w:rsidRPr="00596D27">
          <w:rPr>
            <w:rStyle w:val="Hyperlink"/>
            <w:vertAlign w:val="superscript"/>
          </w:rPr>
          <w:t>+</w:t>
        </w:r>
        <w:r w:rsidR="007D19D1" w:rsidRPr="00596D27">
          <w:rPr>
            <w:webHidden/>
          </w:rPr>
          <w:tab/>
        </w:r>
        <w:r w:rsidR="007D19D1" w:rsidRPr="00596D27">
          <w:rPr>
            <w:webHidden/>
          </w:rPr>
          <w:fldChar w:fldCharType="begin"/>
        </w:r>
        <w:r w:rsidR="007D19D1" w:rsidRPr="00596D27">
          <w:rPr>
            <w:webHidden/>
          </w:rPr>
          <w:instrText xml:space="preserve"> PAGEREF _Toc504392415 \h </w:instrText>
        </w:r>
        <w:r w:rsidR="007D19D1" w:rsidRPr="00596D27">
          <w:rPr>
            <w:webHidden/>
          </w:rPr>
        </w:r>
        <w:r w:rsidR="007D19D1" w:rsidRPr="00596D27">
          <w:rPr>
            <w:webHidden/>
          </w:rPr>
          <w:fldChar w:fldCharType="separate"/>
        </w:r>
        <w:r w:rsidR="007F6091">
          <w:rPr>
            <w:webHidden/>
          </w:rPr>
          <w:t>116</w:t>
        </w:r>
        <w:r w:rsidR="007D19D1" w:rsidRPr="00596D27">
          <w:rPr>
            <w:webHidden/>
          </w:rPr>
          <w:fldChar w:fldCharType="end"/>
        </w:r>
      </w:hyperlink>
    </w:p>
    <w:p w14:paraId="1BF08275" w14:textId="77777777" w:rsidR="007D19D1" w:rsidRPr="00596D27" w:rsidRDefault="00852AF5" w:rsidP="0077575D">
      <w:pPr>
        <w:pStyle w:val="Inhopg1"/>
        <w:rPr>
          <w:rFonts w:asciiTheme="minorHAnsi" w:eastAsiaTheme="minorEastAsia" w:hAnsiTheme="minorHAnsi" w:cstheme="minorBidi"/>
          <w:lang w:val="nl-NL"/>
        </w:rPr>
      </w:pPr>
      <w:hyperlink w:anchor="_Toc504392416" w:history="1">
        <w:r w:rsidR="007D19D1" w:rsidRPr="00596D27">
          <w:rPr>
            <w:rStyle w:val="Hyperlink"/>
            <w:lang w:val="es-ES"/>
          </w:rPr>
          <w:t>2.</w:t>
        </w:r>
        <w:r w:rsidR="007D19D1" w:rsidRPr="00596D27">
          <w:rPr>
            <w:rFonts w:asciiTheme="minorHAnsi" w:eastAsiaTheme="minorEastAsia" w:hAnsiTheme="minorHAnsi" w:cstheme="minorBidi"/>
            <w:lang w:val="nl-NL"/>
          </w:rPr>
          <w:tab/>
        </w:r>
        <w:r w:rsidR="007D19D1" w:rsidRPr="00596D27">
          <w:rPr>
            <w:rStyle w:val="Hyperlink"/>
            <w:lang w:val="en-CA"/>
          </w:rPr>
          <w:t>Seguridad</w:t>
        </w:r>
        <w:r w:rsidR="007D19D1" w:rsidRPr="00596D27">
          <w:rPr>
            <w:rStyle w:val="Hyperlink"/>
            <w:lang w:val="es-ES"/>
          </w:rPr>
          <w:t xml:space="preserve"> y cuidado</w:t>
        </w:r>
        <w:r w:rsidR="007D19D1" w:rsidRPr="00596D27">
          <w:rPr>
            <w:webHidden/>
          </w:rPr>
          <w:tab/>
        </w:r>
        <w:r w:rsidR="007D19D1" w:rsidRPr="00596D27">
          <w:rPr>
            <w:webHidden/>
          </w:rPr>
          <w:fldChar w:fldCharType="begin"/>
        </w:r>
        <w:r w:rsidR="007D19D1" w:rsidRPr="00596D27">
          <w:rPr>
            <w:webHidden/>
          </w:rPr>
          <w:instrText xml:space="preserve"> PAGEREF _Toc504392416 \h </w:instrText>
        </w:r>
        <w:r w:rsidR="007D19D1" w:rsidRPr="00596D27">
          <w:rPr>
            <w:webHidden/>
          </w:rPr>
        </w:r>
        <w:r w:rsidR="007D19D1" w:rsidRPr="00596D27">
          <w:rPr>
            <w:webHidden/>
          </w:rPr>
          <w:fldChar w:fldCharType="separate"/>
        </w:r>
        <w:r w:rsidR="007F6091">
          <w:rPr>
            <w:webHidden/>
          </w:rPr>
          <w:t>118</w:t>
        </w:r>
        <w:r w:rsidR="007D19D1" w:rsidRPr="00596D27">
          <w:rPr>
            <w:webHidden/>
          </w:rPr>
          <w:fldChar w:fldCharType="end"/>
        </w:r>
      </w:hyperlink>
    </w:p>
    <w:p w14:paraId="74C97B85" w14:textId="77777777" w:rsidR="007D19D1" w:rsidRPr="00596D27" w:rsidRDefault="00852AF5" w:rsidP="0077575D">
      <w:pPr>
        <w:pStyle w:val="Inhopg1"/>
        <w:rPr>
          <w:rFonts w:asciiTheme="minorHAnsi" w:eastAsiaTheme="minorEastAsia" w:hAnsiTheme="minorHAnsi" w:cstheme="minorBidi"/>
          <w:lang w:val="nl-NL"/>
        </w:rPr>
      </w:pPr>
      <w:hyperlink w:anchor="_Toc504392417" w:history="1">
        <w:r w:rsidR="007D19D1" w:rsidRPr="00596D27">
          <w:rPr>
            <w:rStyle w:val="Hyperlink"/>
          </w:rPr>
          <w:t>3.</w:t>
        </w:r>
        <w:r w:rsidR="007D19D1" w:rsidRPr="00596D27">
          <w:rPr>
            <w:rFonts w:asciiTheme="minorHAnsi" w:eastAsiaTheme="minorEastAsia" w:hAnsiTheme="minorHAnsi" w:cstheme="minorBidi"/>
            <w:lang w:val="nl-NL"/>
          </w:rPr>
          <w:tab/>
        </w:r>
        <w:r w:rsidR="007D19D1" w:rsidRPr="00596D27">
          <w:rPr>
            <w:rStyle w:val="Hyperlink"/>
            <w:lang w:val="es-ES_tradnl"/>
          </w:rPr>
          <w:t>Desembalaje</w:t>
        </w:r>
        <w:r w:rsidR="007D19D1" w:rsidRPr="00596D27">
          <w:rPr>
            <w:rStyle w:val="Hyperlink"/>
          </w:rPr>
          <w:t xml:space="preserve">, </w:t>
        </w:r>
        <w:r w:rsidR="007D19D1" w:rsidRPr="00596D27">
          <w:rPr>
            <w:rStyle w:val="Hyperlink"/>
            <w:lang w:val="es-ES_tradnl"/>
          </w:rPr>
          <w:t>instalación</w:t>
        </w:r>
        <w:r w:rsidR="007D19D1" w:rsidRPr="00596D27">
          <w:rPr>
            <w:rStyle w:val="Hyperlink"/>
          </w:rPr>
          <w:t xml:space="preserve"> y </w:t>
        </w:r>
        <w:r w:rsidR="007D19D1" w:rsidRPr="00596D27">
          <w:rPr>
            <w:rStyle w:val="Hyperlink"/>
            <w:lang w:val="es-ES_tradnl"/>
          </w:rPr>
          <w:t>configuración</w:t>
        </w:r>
        <w:r w:rsidR="007D19D1" w:rsidRPr="00596D27">
          <w:rPr>
            <w:webHidden/>
          </w:rPr>
          <w:tab/>
        </w:r>
        <w:r w:rsidR="007D19D1" w:rsidRPr="00596D27">
          <w:rPr>
            <w:webHidden/>
          </w:rPr>
          <w:fldChar w:fldCharType="begin"/>
        </w:r>
        <w:r w:rsidR="007D19D1" w:rsidRPr="00596D27">
          <w:rPr>
            <w:webHidden/>
          </w:rPr>
          <w:instrText xml:space="preserve"> PAGEREF _Toc504392417 \h </w:instrText>
        </w:r>
        <w:r w:rsidR="007D19D1" w:rsidRPr="00596D27">
          <w:rPr>
            <w:webHidden/>
          </w:rPr>
        </w:r>
        <w:r w:rsidR="007D19D1" w:rsidRPr="00596D27">
          <w:rPr>
            <w:webHidden/>
          </w:rPr>
          <w:fldChar w:fldCharType="separate"/>
        </w:r>
        <w:r w:rsidR="007F6091">
          <w:rPr>
            <w:webHidden/>
          </w:rPr>
          <w:t>120</w:t>
        </w:r>
        <w:r w:rsidR="007D19D1" w:rsidRPr="00596D27">
          <w:rPr>
            <w:webHidden/>
          </w:rPr>
          <w:fldChar w:fldCharType="end"/>
        </w:r>
      </w:hyperlink>
    </w:p>
    <w:p w14:paraId="7094A648" w14:textId="77777777" w:rsidR="007D19D1" w:rsidRPr="00596D27" w:rsidRDefault="00852AF5" w:rsidP="0077575D">
      <w:pPr>
        <w:pStyle w:val="Inhopg1"/>
        <w:rPr>
          <w:rFonts w:asciiTheme="minorHAnsi" w:eastAsiaTheme="minorEastAsia" w:hAnsiTheme="minorHAnsi" w:cstheme="minorBidi"/>
          <w:lang w:val="nl-NL"/>
        </w:rPr>
      </w:pPr>
      <w:hyperlink w:anchor="_Toc504392418" w:history="1">
        <w:r w:rsidR="007D19D1" w:rsidRPr="00596D27">
          <w:rPr>
            <w:rStyle w:val="Hyperlink"/>
            <w:lang w:val="es-ES"/>
          </w:rPr>
          <w:t>4.</w:t>
        </w:r>
        <w:r w:rsidR="007D19D1" w:rsidRPr="00596D27">
          <w:rPr>
            <w:rFonts w:asciiTheme="minorHAnsi" w:eastAsiaTheme="minorEastAsia" w:hAnsiTheme="minorHAnsi" w:cstheme="minorBidi"/>
            <w:lang w:val="nl-NL"/>
          </w:rPr>
          <w:tab/>
        </w:r>
        <w:r w:rsidR="007D19D1" w:rsidRPr="00596D27">
          <w:rPr>
            <w:rStyle w:val="Hyperlink"/>
            <w:lang w:val="es-ES"/>
          </w:rPr>
          <w:t>Operación</w:t>
        </w:r>
        <w:r w:rsidR="007D19D1" w:rsidRPr="00596D27">
          <w:rPr>
            <w:webHidden/>
          </w:rPr>
          <w:tab/>
        </w:r>
        <w:r w:rsidR="007D19D1" w:rsidRPr="00596D27">
          <w:rPr>
            <w:webHidden/>
          </w:rPr>
          <w:fldChar w:fldCharType="begin"/>
        </w:r>
        <w:r w:rsidR="007D19D1" w:rsidRPr="00596D27">
          <w:rPr>
            <w:webHidden/>
          </w:rPr>
          <w:instrText xml:space="preserve"> PAGEREF _Toc504392418 \h </w:instrText>
        </w:r>
        <w:r w:rsidR="007D19D1" w:rsidRPr="00596D27">
          <w:rPr>
            <w:webHidden/>
          </w:rPr>
        </w:r>
        <w:r w:rsidR="007D19D1" w:rsidRPr="00596D27">
          <w:rPr>
            <w:webHidden/>
          </w:rPr>
          <w:fldChar w:fldCharType="separate"/>
        </w:r>
        <w:r w:rsidR="007F6091">
          <w:rPr>
            <w:webHidden/>
          </w:rPr>
          <w:t>122</w:t>
        </w:r>
        <w:r w:rsidR="007D19D1" w:rsidRPr="00596D27">
          <w:rPr>
            <w:webHidden/>
          </w:rPr>
          <w:fldChar w:fldCharType="end"/>
        </w:r>
      </w:hyperlink>
    </w:p>
    <w:p w14:paraId="11BC19DC"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19" w:history="1">
        <w:r w:rsidR="007D19D1" w:rsidRPr="00596D27">
          <w:rPr>
            <w:rStyle w:val="Hyperlink"/>
            <w:sz w:val="34"/>
            <w:szCs w:val="34"/>
          </w:rPr>
          <w:t>Botón On / Off (encendido / apagado)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_Toc504392419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122</w:t>
        </w:r>
        <w:r w:rsidR="007D19D1" w:rsidRPr="00596D27">
          <w:rPr>
            <w:webHidden/>
            <w:sz w:val="34"/>
            <w:szCs w:val="34"/>
          </w:rPr>
          <w:fldChar w:fldCharType="end"/>
        </w:r>
      </w:hyperlink>
    </w:p>
    <w:p w14:paraId="7838D09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0" w:history="1">
        <w:r w:rsidR="007D19D1" w:rsidRPr="00596D27">
          <w:rPr>
            <w:rStyle w:val="Hyperlink"/>
            <w:sz w:val="34"/>
            <w:szCs w:val="34"/>
          </w:rPr>
          <w:t>Diversos modos de visualización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_Toc504392420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122</w:t>
        </w:r>
        <w:r w:rsidR="007D19D1" w:rsidRPr="00596D27">
          <w:rPr>
            <w:webHidden/>
            <w:sz w:val="34"/>
            <w:szCs w:val="34"/>
          </w:rPr>
          <w:fldChar w:fldCharType="end"/>
        </w:r>
      </w:hyperlink>
    </w:p>
    <w:p w14:paraId="36A6BECB"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1" w:history="1">
        <w:r w:rsidR="007D19D1" w:rsidRPr="00596D27">
          <w:rPr>
            <w:rStyle w:val="Hyperlink"/>
            <w:sz w:val="34"/>
            <w:szCs w:val="34"/>
          </w:rPr>
          <w:t>Ajuste de la amplificación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_Toc504392421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123</w:t>
        </w:r>
        <w:r w:rsidR="007D19D1" w:rsidRPr="00596D27">
          <w:rPr>
            <w:webHidden/>
            <w:sz w:val="34"/>
            <w:szCs w:val="34"/>
          </w:rPr>
          <w:fldChar w:fldCharType="end"/>
        </w:r>
      </w:hyperlink>
    </w:p>
    <w:p w14:paraId="35F2437E"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2" w:history="1">
        <w:r w:rsidR="007D19D1" w:rsidRPr="00596D27">
          <w:rPr>
            <w:rStyle w:val="Hyperlink"/>
            <w:sz w:val="34"/>
            <w:szCs w:val="34"/>
          </w:rPr>
          <w:t>Bloqueo del auto-foco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_Toc504392422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123</w:t>
        </w:r>
        <w:r w:rsidR="007D19D1" w:rsidRPr="00596D27">
          <w:rPr>
            <w:webHidden/>
            <w:sz w:val="34"/>
            <w:szCs w:val="34"/>
          </w:rPr>
          <w:fldChar w:fldCharType="end"/>
        </w:r>
      </w:hyperlink>
    </w:p>
    <w:p w14:paraId="2A14192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3" w:history="1">
        <w:r w:rsidR="007D19D1" w:rsidRPr="00596D27">
          <w:rPr>
            <w:rStyle w:val="Hyperlink"/>
            <w:sz w:val="34"/>
            <w:szCs w:val="34"/>
          </w:rPr>
          <w:t>Iluminación del objeto encendido/apagado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_Toc504392423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124</w:t>
        </w:r>
        <w:r w:rsidR="007D19D1" w:rsidRPr="00596D27">
          <w:rPr>
            <w:webHidden/>
            <w:sz w:val="34"/>
            <w:szCs w:val="34"/>
          </w:rPr>
          <w:fldChar w:fldCharType="end"/>
        </w:r>
      </w:hyperlink>
    </w:p>
    <w:p w14:paraId="6014F77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4" w:history="1">
        <w:r w:rsidR="007D19D1" w:rsidRPr="00596D27">
          <w:rPr>
            <w:rStyle w:val="Hyperlink"/>
            <w:sz w:val="34"/>
            <w:szCs w:val="34"/>
          </w:rPr>
          <w:t>Ajuste de control de la imagen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_Toc504392424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124</w:t>
        </w:r>
        <w:r w:rsidR="007D19D1" w:rsidRPr="00596D27">
          <w:rPr>
            <w:webHidden/>
            <w:sz w:val="34"/>
            <w:szCs w:val="34"/>
          </w:rPr>
          <w:fldChar w:fldCharType="end"/>
        </w:r>
      </w:hyperlink>
    </w:p>
    <w:p w14:paraId="1F660FA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5" w:history="1">
        <w:r w:rsidR="007D19D1" w:rsidRPr="00596D27">
          <w:rPr>
            <w:rStyle w:val="Hyperlink"/>
            <w:sz w:val="34"/>
            <w:szCs w:val="34"/>
          </w:rPr>
          <w:t>Ajuste de brillo</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_Toc504392425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124</w:t>
        </w:r>
        <w:r w:rsidR="007D19D1" w:rsidRPr="00596D27">
          <w:rPr>
            <w:webHidden/>
            <w:sz w:val="34"/>
            <w:szCs w:val="34"/>
          </w:rPr>
          <w:fldChar w:fldCharType="end"/>
        </w:r>
      </w:hyperlink>
    </w:p>
    <w:p w14:paraId="2972824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6" w:history="1">
        <w:r w:rsidR="007D19D1" w:rsidRPr="00596D27">
          <w:rPr>
            <w:rStyle w:val="Hyperlink"/>
            <w:sz w:val="34"/>
            <w:szCs w:val="34"/>
          </w:rPr>
          <w:t>Mostrar la informacion de sistema en pantalla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_Toc504392426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124</w:t>
        </w:r>
        <w:r w:rsidR="007D19D1" w:rsidRPr="00596D27">
          <w:rPr>
            <w:webHidden/>
            <w:sz w:val="34"/>
            <w:szCs w:val="34"/>
          </w:rPr>
          <w:fldChar w:fldCharType="end"/>
        </w:r>
      </w:hyperlink>
    </w:p>
    <w:p w14:paraId="28FDDCF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7" w:history="1">
        <w:r w:rsidR="007D19D1" w:rsidRPr="00596D27">
          <w:rPr>
            <w:rStyle w:val="Hyperlink"/>
            <w:sz w:val="34"/>
            <w:szCs w:val="34"/>
          </w:rPr>
          <w:t>Freno del tablero de lectura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124</w:t>
        </w:r>
        <w:r w:rsidR="007D19D1" w:rsidRPr="00596D27">
          <w:rPr>
            <w:webHidden/>
            <w:sz w:val="34"/>
            <w:szCs w:val="34"/>
          </w:rPr>
          <w:fldChar w:fldCharType="end"/>
        </w:r>
      </w:hyperlink>
    </w:p>
    <w:p w14:paraId="2E13393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28" w:history="1">
        <w:r w:rsidR="007D19D1" w:rsidRPr="00596D27">
          <w:rPr>
            <w:rStyle w:val="Hyperlink"/>
            <w:sz w:val="34"/>
            <w:szCs w:val="34"/>
          </w:rPr>
          <w:t>Utilizar el Pedal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_Toc504392428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125</w:t>
        </w:r>
        <w:r w:rsidR="007D19D1" w:rsidRPr="00596D27">
          <w:rPr>
            <w:webHidden/>
            <w:sz w:val="34"/>
            <w:szCs w:val="34"/>
          </w:rPr>
          <w:fldChar w:fldCharType="end"/>
        </w:r>
      </w:hyperlink>
    </w:p>
    <w:p w14:paraId="3286B704" w14:textId="77777777" w:rsidR="007D19D1" w:rsidRPr="00596D27" w:rsidRDefault="00852AF5" w:rsidP="0077575D">
      <w:pPr>
        <w:pStyle w:val="Inhopg1"/>
        <w:rPr>
          <w:rFonts w:asciiTheme="minorHAnsi" w:eastAsiaTheme="minorEastAsia" w:hAnsiTheme="minorHAnsi" w:cstheme="minorBidi"/>
          <w:lang w:val="nl-NL"/>
        </w:rPr>
      </w:pPr>
      <w:hyperlink w:anchor="_Toc504392429" w:history="1">
        <w:r w:rsidR="007D19D1" w:rsidRPr="00596D27">
          <w:rPr>
            <w:rStyle w:val="Hyperlink"/>
          </w:rPr>
          <w:t>5.</w:t>
        </w:r>
        <w:r w:rsidR="007D19D1" w:rsidRPr="00596D27">
          <w:rPr>
            <w:rFonts w:asciiTheme="minorHAnsi" w:eastAsiaTheme="minorEastAsia" w:hAnsiTheme="minorHAnsi" w:cstheme="minorBidi"/>
            <w:lang w:val="nl-NL"/>
          </w:rPr>
          <w:tab/>
        </w:r>
        <w:r w:rsidR="007D19D1" w:rsidRPr="00596D27">
          <w:rPr>
            <w:rStyle w:val="Hyperlink"/>
            <w:lang w:val="es-ES_tradnl"/>
          </w:rPr>
          <w:t>Módulos de funciones</w:t>
        </w:r>
        <w:r w:rsidR="007D19D1" w:rsidRPr="00596D27">
          <w:rPr>
            <w:webHidden/>
          </w:rPr>
          <w:tab/>
        </w:r>
        <w:r w:rsidR="007D19D1" w:rsidRPr="00596D27">
          <w:rPr>
            <w:webHidden/>
          </w:rPr>
          <w:fldChar w:fldCharType="begin"/>
        </w:r>
        <w:r w:rsidR="007D19D1" w:rsidRPr="00596D27">
          <w:rPr>
            <w:webHidden/>
          </w:rPr>
          <w:instrText xml:space="preserve"> PAGEREF _Toc504392429 \h </w:instrText>
        </w:r>
        <w:r w:rsidR="007D19D1" w:rsidRPr="00596D27">
          <w:rPr>
            <w:webHidden/>
          </w:rPr>
        </w:r>
        <w:r w:rsidR="007D19D1" w:rsidRPr="00596D27">
          <w:rPr>
            <w:webHidden/>
          </w:rPr>
          <w:fldChar w:fldCharType="separate"/>
        </w:r>
        <w:r w:rsidR="007F6091">
          <w:rPr>
            <w:webHidden/>
          </w:rPr>
          <w:t>126</w:t>
        </w:r>
        <w:r w:rsidR="007D19D1" w:rsidRPr="00596D27">
          <w:rPr>
            <w:webHidden/>
          </w:rPr>
          <w:fldChar w:fldCharType="end"/>
        </w:r>
      </w:hyperlink>
    </w:p>
    <w:p w14:paraId="7527EB98" w14:textId="77777777" w:rsidR="007D19D1" w:rsidRPr="00596D27" w:rsidRDefault="00852AF5" w:rsidP="003A4DAA">
      <w:pPr>
        <w:pStyle w:val="Inhopg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30" w:history="1">
        <w:r w:rsidR="007D19D1" w:rsidRPr="00596D27">
          <w:rPr>
            <w:rStyle w:val="Hyperlink"/>
            <w:noProof/>
            <w:sz w:val="34"/>
            <w:szCs w:val="34"/>
            <w:lang w:val="es-ES"/>
          </w:rPr>
          <w:t>5.1</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lang w:val="es-ES_tradnl"/>
          </w:rPr>
          <w:t xml:space="preserve">Módulo de funciones </w:t>
        </w:r>
        <w:r w:rsidR="007D19D1" w:rsidRPr="00596D27">
          <w:rPr>
            <w:rStyle w:val="Hyperlink"/>
            <w:noProof/>
            <w:sz w:val="34"/>
            <w:szCs w:val="34"/>
            <w:lang w:val="es-ES"/>
          </w:rPr>
          <w:t>básicas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_Toc504392430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126</w:t>
        </w:r>
        <w:r w:rsidR="007D19D1" w:rsidRPr="00596D27">
          <w:rPr>
            <w:noProof/>
            <w:webHidden/>
            <w:sz w:val="34"/>
            <w:szCs w:val="34"/>
          </w:rPr>
          <w:fldChar w:fldCharType="end"/>
        </w:r>
      </w:hyperlink>
    </w:p>
    <w:p w14:paraId="1786099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1" w:history="1">
        <w:r w:rsidR="007D19D1" w:rsidRPr="00596D27">
          <w:rPr>
            <w:rStyle w:val="Hyperlink"/>
            <w:sz w:val="34"/>
            <w:szCs w:val="34"/>
          </w:rPr>
          <w:t>Semi - colores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_Toc504392431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126</w:t>
        </w:r>
        <w:r w:rsidR="007D19D1" w:rsidRPr="00596D27">
          <w:rPr>
            <w:webHidden/>
            <w:sz w:val="34"/>
            <w:szCs w:val="34"/>
          </w:rPr>
          <w:fldChar w:fldCharType="end"/>
        </w:r>
      </w:hyperlink>
    </w:p>
    <w:p w14:paraId="0C2A20DA"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2" w:history="1">
        <w:r w:rsidR="007D19D1" w:rsidRPr="00596D27">
          <w:rPr>
            <w:rStyle w:val="Hyperlink"/>
            <w:sz w:val="34"/>
            <w:szCs w:val="34"/>
            <w:lang w:val="es-ES_tradnl"/>
          </w:rPr>
          <w:t>Función Buscar (localizador de posición)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_Toc504392432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126</w:t>
        </w:r>
        <w:r w:rsidR="007D19D1" w:rsidRPr="00596D27">
          <w:rPr>
            <w:webHidden/>
            <w:sz w:val="34"/>
            <w:szCs w:val="34"/>
          </w:rPr>
          <w:fldChar w:fldCharType="end"/>
        </w:r>
      </w:hyperlink>
    </w:p>
    <w:p w14:paraId="473AF382"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3" w:history="1">
        <w:r w:rsidR="007D19D1" w:rsidRPr="00596D27">
          <w:rPr>
            <w:rStyle w:val="Hyperlink"/>
            <w:sz w:val="34"/>
            <w:szCs w:val="34"/>
          </w:rPr>
          <w:t>Puntero (localizador de posición)</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_Toc504392433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127</w:t>
        </w:r>
        <w:r w:rsidR="007D19D1" w:rsidRPr="00596D27">
          <w:rPr>
            <w:webHidden/>
            <w:sz w:val="34"/>
            <w:szCs w:val="34"/>
          </w:rPr>
          <w:fldChar w:fldCharType="end"/>
        </w:r>
      </w:hyperlink>
    </w:p>
    <w:p w14:paraId="3B9C916D" w14:textId="77777777" w:rsidR="007D19D1" w:rsidRPr="00596D27" w:rsidRDefault="00852AF5" w:rsidP="003A4DAA">
      <w:pPr>
        <w:pStyle w:val="Inhopg2"/>
        <w:tabs>
          <w:tab w:val="left" w:pos="993"/>
          <w:tab w:val="right" w:leader="dot" w:pos="9638"/>
        </w:tabs>
        <w:ind w:left="426"/>
        <w:rPr>
          <w:rFonts w:asciiTheme="minorHAnsi" w:eastAsiaTheme="minorEastAsia" w:hAnsiTheme="minorHAnsi" w:cstheme="minorBidi"/>
          <w:bCs w:val="0"/>
          <w:iCs w:val="0"/>
          <w:noProof/>
          <w:sz w:val="34"/>
          <w:szCs w:val="34"/>
          <w:lang w:val="nl-NL" w:eastAsia="nl-NL" w:bidi="ar-SA"/>
        </w:rPr>
      </w:pPr>
      <w:hyperlink w:anchor="_Toc504392434" w:history="1">
        <w:r w:rsidR="007D19D1" w:rsidRPr="00596D27">
          <w:rPr>
            <w:rStyle w:val="Hyperlink"/>
            <w:noProof/>
            <w:sz w:val="34"/>
            <w:szCs w:val="34"/>
            <w:lang w:val="es-ES"/>
          </w:rPr>
          <w:t>5.2</w:t>
        </w:r>
        <w:r w:rsidR="007D19D1" w:rsidRPr="00596D27">
          <w:rPr>
            <w:rFonts w:asciiTheme="minorHAnsi" w:eastAsiaTheme="minorEastAsia" w:hAnsiTheme="minorHAnsi" w:cstheme="minorBidi"/>
            <w:bCs w:val="0"/>
            <w:iCs w:val="0"/>
            <w:noProof/>
            <w:sz w:val="34"/>
            <w:szCs w:val="34"/>
            <w:lang w:val="nl-NL" w:eastAsia="nl-NL" w:bidi="ar-SA"/>
          </w:rPr>
          <w:tab/>
        </w:r>
        <w:r w:rsidR="007D19D1" w:rsidRPr="00596D27">
          <w:rPr>
            <w:rStyle w:val="Hyperlink"/>
            <w:noProof/>
            <w:sz w:val="34"/>
            <w:szCs w:val="34"/>
            <w:lang w:val="es-ES_tradnl"/>
          </w:rPr>
          <w:t xml:space="preserve">Módulo de funciones </w:t>
        </w:r>
        <w:r w:rsidR="007D19D1" w:rsidRPr="00596D27">
          <w:rPr>
            <w:rStyle w:val="Hyperlink"/>
            <w:noProof/>
            <w:sz w:val="34"/>
            <w:szCs w:val="34"/>
            <w:lang w:val="es-ES"/>
          </w:rPr>
          <w:t>avanzadas</w:t>
        </w:r>
        <w:r w:rsidR="007D19D1" w:rsidRPr="00596D27">
          <w:rPr>
            <w:noProof/>
            <w:webHidden/>
            <w:sz w:val="34"/>
            <w:szCs w:val="34"/>
          </w:rPr>
          <w:tab/>
        </w:r>
        <w:r w:rsidR="007D19D1" w:rsidRPr="00596D27">
          <w:rPr>
            <w:noProof/>
            <w:webHidden/>
            <w:sz w:val="34"/>
            <w:szCs w:val="34"/>
          </w:rPr>
          <w:fldChar w:fldCharType="begin"/>
        </w:r>
        <w:r w:rsidR="007D19D1" w:rsidRPr="00596D27">
          <w:rPr>
            <w:noProof/>
            <w:webHidden/>
            <w:sz w:val="34"/>
            <w:szCs w:val="34"/>
          </w:rPr>
          <w:instrText xml:space="preserve"> PAGEREF _Toc504392434 \h </w:instrText>
        </w:r>
        <w:r w:rsidR="007D19D1" w:rsidRPr="00596D27">
          <w:rPr>
            <w:noProof/>
            <w:webHidden/>
            <w:sz w:val="34"/>
            <w:szCs w:val="34"/>
          </w:rPr>
        </w:r>
        <w:r w:rsidR="007D19D1" w:rsidRPr="00596D27">
          <w:rPr>
            <w:noProof/>
            <w:webHidden/>
            <w:sz w:val="34"/>
            <w:szCs w:val="34"/>
          </w:rPr>
          <w:fldChar w:fldCharType="separate"/>
        </w:r>
        <w:r w:rsidR="007F6091">
          <w:rPr>
            <w:noProof/>
            <w:webHidden/>
            <w:sz w:val="34"/>
            <w:szCs w:val="34"/>
          </w:rPr>
          <w:t>127</w:t>
        </w:r>
        <w:r w:rsidR="007D19D1" w:rsidRPr="00596D27">
          <w:rPr>
            <w:noProof/>
            <w:webHidden/>
            <w:sz w:val="34"/>
            <w:szCs w:val="34"/>
          </w:rPr>
          <w:fldChar w:fldCharType="end"/>
        </w:r>
      </w:hyperlink>
    </w:p>
    <w:p w14:paraId="0083DC37"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5" w:history="1">
        <w:r w:rsidR="007D19D1" w:rsidRPr="00EF3F54">
          <w:rPr>
            <w:rStyle w:val="Hyperlink"/>
            <w:sz w:val="30"/>
            <w:szCs w:val="30"/>
          </w:rPr>
          <w:t>Cambie entre la cámara y la PC interna/la fuente externa</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_Toc504392435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128</w:t>
        </w:r>
        <w:r w:rsidR="007D19D1" w:rsidRPr="00596D27">
          <w:rPr>
            <w:webHidden/>
            <w:sz w:val="34"/>
            <w:szCs w:val="34"/>
          </w:rPr>
          <w:fldChar w:fldCharType="end"/>
        </w:r>
      </w:hyperlink>
    </w:p>
    <w:p w14:paraId="5DA3E6BF"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6" w:history="1">
        <w:r w:rsidR="007D19D1" w:rsidRPr="00596D27">
          <w:rPr>
            <w:rStyle w:val="Hyperlink"/>
            <w:sz w:val="32"/>
            <w:szCs w:val="34"/>
          </w:rPr>
          <w:t>Activación de marcadores de línea / tonos de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_Toc504392436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128</w:t>
        </w:r>
        <w:r w:rsidR="007D19D1" w:rsidRPr="00596D27">
          <w:rPr>
            <w:webHidden/>
            <w:sz w:val="34"/>
            <w:szCs w:val="34"/>
          </w:rPr>
          <w:fldChar w:fldCharType="end"/>
        </w:r>
      </w:hyperlink>
    </w:p>
    <w:p w14:paraId="73D81323"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7" w:history="1">
        <w:r w:rsidR="007D19D1" w:rsidRPr="00596D27">
          <w:rPr>
            <w:rStyle w:val="Hyperlink"/>
            <w:sz w:val="34"/>
            <w:szCs w:val="34"/>
          </w:rPr>
          <w:t>Posición de líneas /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_Toc504392437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129</w:t>
        </w:r>
        <w:r w:rsidR="007D19D1" w:rsidRPr="00596D27">
          <w:rPr>
            <w:webHidden/>
            <w:sz w:val="34"/>
            <w:szCs w:val="34"/>
          </w:rPr>
          <w:fldChar w:fldCharType="end"/>
        </w:r>
      </w:hyperlink>
    </w:p>
    <w:p w14:paraId="436324A5"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8" w:history="1">
        <w:r w:rsidR="007D19D1" w:rsidRPr="00596D27">
          <w:rPr>
            <w:rStyle w:val="Hyperlink"/>
            <w:sz w:val="34"/>
            <w:szCs w:val="34"/>
          </w:rPr>
          <w:t>Dimensionar líneas / ventanas</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_Toc504392438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129</w:t>
        </w:r>
        <w:r w:rsidR="007D19D1" w:rsidRPr="00596D27">
          <w:rPr>
            <w:webHidden/>
            <w:sz w:val="34"/>
            <w:szCs w:val="34"/>
          </w:rPr>
          <w:fldChar w:fldCharType="end"/>
        </w:r>
      </w:hyperlink>
    </w:p>
    <w:p w14:paraId="4D819C64" w14:textId="77777777" w:rsidR="007D19D1" w:rsidRPr="00596D27" w:rsidRDefault="00852AF5" w:rsidP="003A4DAA">
      <w:pPr>
        <w:pStyle w:val="Inhopg3"/>
        <w:tabs>
          <w:tab w:val="clear" w:pos="9540"/>
          <w:tab w:val="right" w:leader="dot" w:pos="9638"/>
        </w:tabs>
        <w:rPr>
          <w:rFonts w:asciiTheme="minorHAnsi" w:eastAsiaTheme="minorEastAsia" w:hAnsiTheme="minorHAnsi" w:cstheme="minorBidi"/>
          <w:sz w:val="34"/>
          <w:szCs w:val="34"/>
          <w:lang w:val="nl-NL" w:eastAsia="nl-NL"/>
        </w:rPr>
      </w:pPr>
      <w:hyperlink w:anchor="_Toc504392439" w:history="1">
        <w:r w:rsidR="007D19D1" w:rsidRPr="00596D27">
          <w:rPr>
            <w:rStyle w:val="Hyperlink"/>
            <w:sz w:val="34"/>
            <w:szCs w:val="34"/>
          </w:rPr>
          <w:t>Botón horizontal / vertical</w:t>
        </w:r>
        <w:r w:rsidR="007D19D1" w:rsidRPr="00596D27">
          <w:rPr>
            <w:webHidden/>
            <w:sz w:val="34"/>
            <w:szCs w:val="34"/>
          </w:rPr>
          <w:tab/>
        </w:r>
        <w:r w:rsidR="007D19D1" w:rsidRPr="00596D27">
          <w:rPr>
            <w:webHidden/>
            <w:sz w:val="34"/>
            <w:szCs w:val="34"/>
          </w:rPr>
          <w:fldChar w:fldCharType="begin"/>
        </w:r>
        <w:r w:rsidR="007D19D1" w:rsidRPr="00596D27">
          <w:rPr>
            <w:webHidden/>
            <w:sz w:val="34"/>
            <w:szCs w:val="34"/>
          </w:rPr>
          <w:instrText xml:space="preserve"> PAGEREF _Toc504392439 \h </w:instrText>
        </w:r>
        <w:r w:rsidR="007D19D1" w:rsidRPr="00596D27">
          <w:rPr>
            <w:webHidden/>
            <w:sz w:val="34"/>
            <w:szCs w:val="34"/>
          </w:rPr>
        </w:r>
        <w:r w:rsidR="007D19D1" w:rsidRPr="00596D27">
          <w:rPr>
            <w:webHidden/>
            <w:sz w:val="34"/>
            <w:szCs w:val="34"/>
          </w:rPr>
          <w:fldChar w:fldCharType="separate"/>
        </w:r>
        <w:r w:rsidR="007F6091">
          <w:rPr>
            <w:webHidden/>
            <w:sz w:val="34"/>
            <w:szCs w:val="34"/>
          </w:rPr>
          <w:t>129</w:t>
        </w:r>
        <w:r w:rsidR="007D19D1" w:rsidRPr="00596D27">
          <w:rPr>
            <w:webHidden/>
            <w:sz w:val="34"/>
            <w:szCs w:val="34"/>
          </w:rPr>
          <w:fldChar w:fldCharType="end"/>
        </w:r>
      </w:hyperlink>
    </w:p>
    <w:p w14:paraId="005988FD" w14:textId="77777777" w:rsidR="007D19D1" w:rsidRPr="00596D27" w:rsidRDefault="00852AF5" w:rsidP="0077575D">
      <w:pPr>
        <w:pStyle w:val="Inhopg1"/>
        <w:rPr>
          <w:rFonts w:asciiTheme="minorHAnsi" w:eastAsiaTheme="minorEastAsia" w:hAnsiTheme="minorHAnsi" w:cstheme="minorBidi"/>
          <w:lang w:val="nl-NL"/>
        </w:rPr>
      </w:pPr>
      <w:hyperlink w:anchor="_Toc504392440" w:history="1">
        <w:r w:rsidR="007D19D1" w:rsidRPr="00596D27">
          <w:rPr>
            <w:rStyle w:val="Hyperlink"/>
            <w:lang w:val="es-ES"/>
          </w:rPr>
          <w:t>6.</w:t>
        </w:r>
        <w:r w:rsidR="007D19D1" w:rsidRPr="00596D27">
          <w:rPr>
            <w:rFonts w:asciiTheme="minorHAnsi" w:eastAsiaTheme="minorEastAsia" w:hAnsiTheme="minorHAnsi" w:cstheme="minorBidi"/>
            <w:lang w:val="nl-NL"/>
          </w:rPr>
          <w:tab/>
        </w:r>
        <w:r w:rsidR="007D19D1" w:rsidRPr="00596D27">
          <w:rPr>
            <w:rStyle w:val="Hyperlink"/>
            <w:lang w:val="es-ES"/>
          </w:rPr>
          <w:t>Ajuste de la pantalla del monitor</w:t>
        </w:r>
        <w:r w:rsidR="007D19D1" w:rsidRPr="00596D27">
          <w:rPr>
            <w:webHidden/>
          </w:rPr>
          <w:tab/>
        </w:r>
        <w:r w:rsidR="007D19D1" w:rsidRPr="00596D27">
          <w:rPr>
            <w:webHidden/>
          </w:rPr>
          <w:fldChar w:fldCharType="begin"/>
        </w:r>
        <w:r w:rsidR="007D19D1" w:rsidRPr="00596D27">
          <w:rPr>
            <w:webHidden/>
          </w:rPr>
          <w:instrText xml:space="preserve"> PAGEREF _Toc504392440 \h </w:instrText>
        </w:r>
        <w:r w:rsidR="007D19D1" w:rsidRPr="00596D27">
          <w:rPr>
            <w:webHidden/>
          </w:rPr>
        </w:r>
        <w:r w:rsidR="007D19D1" w:rsidRPr="00596D27">
          <w:rPr>
            <w:webHidden/>
          </w:rPr>
          <w:fldChar w:fldCharType="separate"/>
        </w:r>
        <w:r w:rsidR="007F6091">
          <w:rPr>
            <w:webHidden/>
          </w:rPr>
          <w:t>130</w:t>
        </w:r>
        <w:r w:rsidR="007D19D1" w:rsidRPr="00596D27">
          <w:rPr>
            <w:webHidden/>
          </w:rPr>
          <w:fldChar w:fldCharType="end"/>
        </w:r>
      </w:hyperlink>
    </w:p>
    <w:p w14:paraId="05E91187" w14:textId="77777777" w:rsidR="007D19D1" w:rsidRPr="00596D27" w:rsidRDefault="00852AF5" w:rsidP="0077575D">
      <w:pPr>
        <w:pStyle w:val="Inhopg1"/>
        <w:rPr>
          <w:rFonts w:asciiTheme="minorHAnsi" w:eastAsiaTheme="minorEastAsia" w:hAnsiTheme="minorHAnsi" w:cstheme="minorBidi"/>
          <w:lang w:val="nl-NL"/>
        </w:rPr>
      </w:pPr>
      <w:hyperlink w:anchor="_Toc504392441" w:history="1">
        <w:r w:rsidR="007D19D1" w:rsidRPr="00596D27">
          <w:rPr>
            <w:rStyle w:val="Hyperlink"/>
          </w:rPr>
          <w:t>7.</w:t>
        </w:r>
        <w:r w:rsidR="007D19D1" w:rsidRPr="00596D27">
          <w:rPr>
            <w:rFonts w:asciiTheme="minorHAnsi" w:eastAsiaTheme="minorEastAsia" w:hAnsiTheme="minorHAnsi" w:cstheme="minorBidi"/>
            <w:lang w:val="nl-NL"/>
          </w:rPr>
          <w:tab/>
        </w:r>
        <w:r w:rsidR="007D19D1" w:rsidRPr="00596D27">
          <w:rPr>
            <w:rStyle w:val="Hyperlink"/>
          </w:rPr>
          <w:t>Problemas eventuales y su solución</w:t>
        </w:r>
        <w:r w:rsidR="007D19D1" w:rsidRPr="00596D27">
          <w:rPr>
            <w:webHidden/>
          </w:rPr>
          <w:tab/>
        </w:r>
        <w:r w:rsidR="007D19D1" w:rsidRPr="00596D27">
          <w:rPr>
            <w:webHidden/>
          </w:rPr>
          <w:fldChar w:fldCharType="begin"/>
        </w:r>
        <w:r w:rsidR="007D19D1" w:rsidRPr="00596D27">
          <w:rPr>
            <w:webHidden/>
          </w:rPr>
          <w:instrText xml:space="preserve"> PAGEREF _Toc504392441 \h </w:instrText>
        </w:r>
        <w:r w:rsidR="007D19D1" w:rsidRPr="00596D27">
          <w:rPr>
            <w:webHidden/>
          </w:rPr>
        </w:r>
        <w:r w:rsidR="007D19D1" w:rsidRPr="00596D27">
          <w:rPr>
            <w:webHidden/>
          </w:rPr>
          <w:fldChar w:fldCharType="separate"/>
        </w:r>
        <w:r w:rsidR="007F6091">
          <w:rPr>
            <w:webHidden/>
          </w:rPr>
          <w:t>131</w:t>
        </w:r>
        <w:r w:rsidR="007D19D1" w:rsidRPr="00596D27">
          <w:rPr>
            <w:webHidden/>
          </w:rPr>
          <w:fldChar w:fldCharType="end"/>
        </w:r>
      </w:hyperlink>
    </w:p>
    <w:p w14:paraId="595223B0" w14:textId="77777777" w:rsidR="007D19D1" w:rsidRPr="00596D27" w:rsidRDefault="00852AF5" w:rsidP="0077575D">
      <w:pPr>
        <w:pStyle w:val="Inhopg1"/>
        <w:rPr>
          <w:rFonts w:asciiTheme="minorHAnsi" w:eastAsiaTheme="minorEastAsia" w:hAnsiTheme="minorHAnsi" w:cstheme="minorBidi"/>
          <w:lang w:val="nl-NL"/>
        </w:rPr>
      </w:pPr>
      <w:hyperlink w:anchor="_Toc504392442" w:history="1">
        <w:r w:rsidR="007D19D1" w:rsidRPr="00596D27">
          <w:rPr>
            <w:rStyle w:val="Hyperlink"/>
          </w:rPr>
          <w:t>8.</w:t>
        </w:r>
        <w:r w:rsidR="007D19D1" w:rsidRPr="00596D27">
          <w:rPr>
            <w:rFonts w:asciiTheme="minorHAnsi" w:eastAsiaTheme="minorEastAsia" w:hAnsiTheme="minorHAnsi" w:cstheme="minorBidi"/>
            <w:lang w:val="nl-NL"/>
          </w:rPr>
          <w:tab/>
        </w:r>
        <w:r w:rsidR="007D19D1" w:rsidRPr="00596D27">
          <w:rPr>
            <w:rStyle w:val="Hyperlink"/>
          </w:rPr>
          <w:t>Contacto / soporte al producto</w:t>
        </w:r>
        <w:r w:rsidR="007D19D1" w:rsidRPr="00596D27">
          <w:rPr>
            <w:webHidden/>
          </w:rPr>
          <w:tab/>
        </w:r>
        <w:r w:rsidR="007D19D1" w:rsidRPr="00596D27">
          <w:rPr>
            <w:webHidden/>
          </w:rPr>
          <w:fldChar w:fldCharType="begin"/>
        </w:r>
        <w:r w:rsidR="007D19D1" w:rsidRPr="00596D27">
          <w:rPr>
            <w:webHidden/>
          </w:rPr>
          <w:instrText xml:space="preserve"> PAGEREF _Toc504392442 \h </w:instrText>
        </w:r>
        <w:r w:rsidR="007D19D1" w:rsidRPr="00596D27">
          <w:rPr>
            <w:webHidden/>
          </w:rPr>
        </w:r>
        <w:r w:rsidR="007D19D1" w:rsidRPr="00596D27">
          <w:rPr>
            <w:webHidden/>
          </w:rPr>
          <w:fldChar w:fldCharType="separate"/>
        </w:r>
        <w:r w:rsidR="007F6091">
          <w:rPr>
            <w:webHidden/>
          </w:rPr>
          <w:t>133</w:t>
        </w:r>
        <w:r w:rsidR="007D19D1" w:rsidRPr="00596D27">
          <w:rPr>
            <w:webHidden/>
          </w:rPr>
          <w:fldChar w:fldCharType="end"/>
        </w:r>
      </w:hyperlink>
    </w:p>
    <w:p w14:paraId="3F2FEF44" w14:textId="77777777" w:rsidR="007D19D1" w:rsidRPr="00596D27" w:rsidRDefault="00852AF5" w:rsidP="0077575D">
      <w:pPr>
        <w:pStyle w:val="Inhopg1"/>
        <w:rPr>
          <w:rFonts w:asciiTheme="minorHAnsi" w:eastAsiaTheme="minorEastAsia" w:hAnsiTheme="minorHAnsi" w:cstheme="minorBidi"/>
          <w:lang w:val="nl-NL"/>
        </w:rPr>
      </w:pPr>
      <w:hyperlink w:anchor="_Toc504392443" w:history="1">
        <w:r w:rsidR="007D19D1" w:rsidRPr="00596D27">
          <w:rPr>
            <w:rStyle w:val="Hyperlink"/>
            <w:lang w:val="es-ES"/>
          </w:rPr>
          <w:t>9.</w:t>
        </w:r>
        <w:r w:rsidR="007D19D1" w:rsidRPr="00596D27">
          <w:rPr>
            <w:rFonts w:asciiTheme="minorHAnsi" w:eastAsiaTheme="minorEastAsia" w:hAnsiTheme="minorHAnsi" w:cstheme="minorBidi"/>
            <w:lang w:val="nl-NL"/>
          </w:rPr>
          <w:tab/>
        </w:r>
        <w:r w:rsidR="007D19D1" w:rsidRPr="00596D27">
          <w:rPr>
            <w:rStyle w:val="Hyperlink"/>
            <w:lang w:val="es-ES"/>
          </w:rPr>
          <w:t>Condiciones de garantía</w:t>
        </w:r>
        <w:r w:rsidR="007D19D1" w:rsidRPr="00596D27">
          <w:rPr>
            <w:webHidden/>
          </w:rPr>
          <w:tab/>
        </w:r>
        <w:r w:rsidR="007D19D1" w:rsidRPr="00596D27">
          <w:rPr>
            <w:webHidden/>
          </w:rPr>
          <w:fldChar w:fldCharType="begin"/>
        </w:r>
        <w:r w:rsidR="007D19D1" w:rsidRPr="00596D27">
          <w:rPr>
            <w:webHidden/>
          </w:rPr>
          <w:instrText xml:space="preserve"> PAGEREF _Toc504392443 \h </w:instrText>
        </w:r>
        <w:r w:rsidR="007D19D1" w:rsidRPr="00596D27">
          <w:rPr>
            <w:webHidden/>
          </w:rPr>
        </w:r>
        <w:r w:rsidR="007D19D1" w:rsidRPr="00596D27">
          <w:rPr>
            <w:webHidden/>
          </w:rPr>
          <w:fldChar w:fldCharType="separate"/>
        </w:r>
        <w:r w:rsidR="007F6091">
          <w:rPr>
            <w:webHidden/>
          </w:rPr>
          <w:t>134</w:t>
        </w:r>
        <w:r w:rsidR="007D19D1" w:rsidRPr="00596D27">
          <w:rPr>
            <w:webHidden/>
          </w:rPr>
          <w:fldChar w:fldCharType="end"/>
        </w:r>
      </w:hyperlink>
    </w:p>
    <w:p w14:paraId="2CFACC9C" w14:textId="77777777" w:rsidR="007D19D1" w:rsidRPr="00596D27" w:rsidRDefault="00852AF5" w:rsidP="0077575D">
      <w:pPr>
        <w:pStyle w:val="Inhopg1"/>
        <w:rPr>
          <w:rFonts w:asciiTheme="minorHAnsi" w:eastAsiaTheme="minorEastAsia" w:hAnsiTheme="minorHAnsi" w:cstheme="minorBidi"/>
          <w:lang w:val="nl-NL"/>
        </w:rPr>
      </w:pPr>
      <w:hyperlink w:anchor="_Toc504392444" w:history="1">
        <w:r w:rsidR="007D19D1" w:rsidRPr="00596D27">
          <w:rPr>
            <w:rStyle w:val="Hyperlink"/>
            <w:lang w:val="es-ES"/>
          </w:rPr>
          <w:t>10.</w:t>
        </w:r>
        <w:r w:rsidR="007D19D1" w:rsidRPr="00596D27">
          <w:rPr>
            <w:rFonts w:asciiTheme="minorHAnsi" w:eastAsiaTheme="minorEastAsia" w:hAnsiTheme="minorHAnsi" w:cstheme="minorBidi"/>
            <w:lang w:val="nl-NL"/>
          </w:rPr>
          <w:tab/>
        </w:r>
        <w:r w:rsidR="007D19D1" w:rsidRPr="00596D27">
          <w:rPr>
            <w:rStyle w:val="Hyperlink"/>
            <w:lang w:val="es-ES"/>
          </w:rPr>
          <w:t>Conformidad con disposiciones de seguridad</w:t>
        </w:r>
        <w:r w:rsidR="007D19D1" w:rsidRPr="00596D27">
          <w:rPr>
            <w:webHidden/>
          </w:rPr>
          <w:tab/>
        </w:r>
        <w:r w:rsidR="007D19D1" w:rsidRPr="00596D27">
          <w:rPr>
            <w:webHidden/>
          </w:rPr>
          <w:fldChar w:fldCharType="begin"/>
        </w:r>
        <w:r w:rsidR="007D19D1" w:rsidRPr="00596D27">
          <w:rPr>
            <w:webHidden/>
          </w:rPr>
          <w:instrText xml:space="preserve"> PAGEREF _Toc504392444 \h </w:instrText>
        </w:r>
        <w:r w:rsidR="007D19D1" w:rsidRPr="00596D27">
          <w:rPr>
            <w:webHidden/>
          </w:rPr>
        </w:r>
        <w:r w:rsidR="007D19D1" w:rsidRPr="00596D27">
          <w:rPr>
            <w:webHidden/>
          </w:rPr>
          <w:fldChar w:fldCharType="separate"/>
        </w:r>
        <w:r w:rsidR="007F6091">
          <w:rPr>
            <w:webHidden/>
          </w:rPr>
          <w:t>135</w:t>
        </w:r>
        <w:r w:rsidR="007D19D1" w:rsidRPr="00596D27">
          <w:rPr>
            <w:webHidden/>
          </w:rPr>
          <w:fldChar w:fldCharType="end"/>
        </w:r>
      </w:hyperlink>
    </w:p>
    <w:p w14:paraId="2C884C66" w14:textId="77777777" w:rsidR="007D19D1" w:rsidRPr="00596D27" w:rsidRDefault="00852AF5" w:rsidP="0077575D">
      <w:pPr>
        <w:pStyle w:val="Inhopg1"/>
        <w:rPr>
          <w:rFonts w:asciiTheme="minorHAnsi" w:eastAsiaTheme="minorEastAsia" w:hAnsiTheme="minorHAnsi" w:cstheme="minorBidi"/>
          <w:lang w:val="nl-NL"/>
        </w:rPr>
      </w:pPr>
      <w:hyperlink w:anchor="_Toc504392445" w:history="1">
        <w:r w:rsidR="007D19D1" w:rsidRPr="00596D27">
          <w:rPr>
            <w:rStyle w:val="Hyperlink"/>
            <w:lang w:val="es-ES"/>
          </w:rPr>
          <w:t>11.</w:t>
        </w:r>
        <w:r w:rsidR="007D19D1" w:rsidRPr="00596D27">
          <w:rPr>
            <w:rFonts w:asciiTheme="minorHAnsi" w:eastAsiaTheme="minorEastAsia" w:hAnsiTheme="minorHAnsi" w:cstheme="minorBidi"/>
            <w:lang w:val="nl-NL"/>
          </w:rPr>
          <w:tab/>
        </w:r>
        <w:r w:rsidR="007D19D1" w:rsidRPr="00596D27">
          <w:rPr>
            <w:rStyle w:val="Hyperlink"/>
            <w:lang w:val="es-ES"/>
          </w:rPr>
          <w:t>Especificaciones del ClearView</w:t>
        </w:r>
        <w:r w:rsidR="007D19D1" w:rsidRPr="00596D27">
          <w:rPr>
            <w:rStyle w:val="Hyperlink"/>
            <w:vertAlign w:val="superscript"/>
            <w:lang w:val="es-ES"/>
          </w:rPr>
          <w:t>+</w:t>
        </w:r>
        <w:r w:rsidR="007D19D1" w:rsidRPr="00596D27">
          <w:rPr>
            <w:webHidden/>
          </w:rPr>
          <w:tab/>
        </w:r>
        <w:r w:rsidR="007D19D1" w:rsidRPr="00596D27">
          <w:rPr>
            <w:webHidden/>
          </w:rPr>
          <w:fldChar w:fldCharType="begin"/>
        </w:r>
        <w:r w:rsidR="007D19D1" w:rsidRPr="00596D27">
          <w:rPr>
            <w:webHidden/>
          </w:rPr>
          <w:instrText xml:space="preserve"> PAGEREF _Toc504392445 \h </w:instrText>
        </w:r>
        <w:r w:rsidR="007D19D1" w:rsidRPr="00596D27">
          <w:rPr>
            <w:webHidden/>
          </w:rPr>
        </w:r>
        <w:r w:rsidR="007D19D1" w:rsidRPr="00596D27">
          <w:rPr>
            <w:webHidden/>
          </w:rPr>
          <w:fldChar w:fldCharType="separate"/>
        </w:r>
        <w:r w:rsidR="007F6091">
          <w:rPr>
            <w:webHidden/>
          </w:rPr>
          <w:t>136</w:t>
        </w:r>
        <w:r w:rsidR="007D19D1" w:rsidRPr="00596D27">
          <w:rPr>
            <w:webHidden/>
          </w:rPr>
          <w:fldChar w:fldCharType="end"/>
        </w:r>
      </w:hyperlink>
    </w:p>
    <w:p w14:paraId="1C5860FE" w14:textId="77777777" w:rsidR="00596D27" w:rsidRDefault="00596D27" w:rsidP="0077575D">
      <w:pPr>
        <w:pStyle w:val="Inhopg1"/>
        <w:rPr>
          <w:rStyle w:val="Hyperlink"/>
        </w:rPr>
      </w:pPr>
    </w:p>
    <w:p w14:paraId="03E7A2BA" w14:textId="77777777" w:rsidR="007D19D1" w:rsidRPr="00596D27" w:rsidRDefault="00852AF5" w:rsidP="0077575D">
      <w:pPr>
        <w:pStyle w:val="Inhopg1"/>
        <w:rPr>
          <w:rFonts w:asciiTheme="minorHAnsi" w:eastAsiaTheme="minorEastAsia" w:hAnsiTheme="minorHAnsi" w:cstheme="minorBidi"/>
          <w:lang w:val="nl-NL"/>
        </w:rPr>
      </w:pPr>
      <w:hyperlink w:anchor="_Toc504392446" w:history="1">
        <w:r w:rsidR="007D19D1" w:rsidRPr="00596D27">
          <w:rPr>
            <w:rStyle w:val="Hyperlink"/>
            <w:lang w:val="it-IT"/>
          </w:rPr>
          <w:t>Optelec Offices Worldwide | Optelec Kantoren | Les Bureaux Internationaux d’Optelec | Optelec en el Mundo | Optelec Weltweit</w:t>
        </w:r>
        <w:r w:rsidR="007D19D1" w:rsidRPr="00596D27">
          <w:rPr>
            <w:webHidden/>
          </w:rPr>
          <w:tab/>
        </w:r>
        <w:r w:rsidR="007D19D1" w:rsidRPr="00596D27">
          <w:rPr>
            <w:webHidden/>
          </w:rPr>
          <w:fldChar w:fldCharType="begin"/>
        </w:r>
        <w:r w:rsidR="007D19D1" w:rsidRPr="00596D27">
          <w:rPr>
            <w:webHidden/>
          </w:rPr>
          <w:instrText xml:space="preserve"> PAGEREF _Toc504392446 \h </w:instrText>
        </w:r>
        <w:r w:rsidR="007D19D1" w:rsidRPr="00596D27">
          <w:rPr>
            <w:webHidden/>
          </w:rPr>
        </w:r>
        <w:r w:rsidR="007D19D1" w:rsidRPr="00596D27">
          <w:rPr>
            <w:webHidden/>
          </w:rPr>
          <w:fldChar w:fldCharType="separate"/>
        </w:r>
        <w:r w:rsidR="007F6091">
          <w:rPr>
            <w:webHidden/>
          </w:rPr>
          <w:t>137</w:t>
        </w:r>
        <w:r w:rsidR="007D19D1" w:rsidRPr="00596D27">
          <w:rPr>
            <w:webHidden/>
          </w:rPr>
          <w:fldChar w:fldCharType="end"/>
        </w:r>
      </w:hyperlink>
    </w:p>
    <w:p w14:paraId="1CD8E191" w14:textId="77777777" w:rsidR="002E7847" w:rsidRDefault="002D6207" w:rsidP="003A4DAA">
      <w:pPr>
        <w:tabs>
          <w:tab w:val="right" w:leader="dot" w:pos="9638"/>
        </w:tabs>
        <w:jc w:val="center"/>
        <w:rPr>
          <w:rFonts w:cs="Arial"/>
          <w:sz w:val="34"/>
          <w:szCs w:val="34"/>
          <w:lang w:val="en-GB"/>
        </w:rPr>
        <w:sectPr w:rsidR="002E7847" w:rsidSect="00553353">
          <w:headerReference w:type="even" r:id="rId21"/>
          <w:footerReference w:type="even" r:id="rId22"/>
          <w:footerReference w:type="default" r:id="rId23"/>
          <w:pgSz w:w="11906" w:h="16838" w:code="9"/>
          <w:pgMar w:top="1134" w:right="1134" w:bottom="1134" w:left="1134" w:header="567" w:footer="567" w:gutter="0"/>
          <w:cols w:space="708"/>
          <w:docGrid w:linePitch="360"/>
        </w:sectPr>
      </w:pPr>
      <w:r w:rsidRPr="00596D27">
        <w:rPr>
          <w:rFonts w:cs="Arial"/>
          <w:sz w:val="34"/>
          <w:szCs w:val="34"/>
          <w:lang w:val="en-GB"/>
        </w:rPr>
        <w:fldChar w:fldCharType="end"/>
      </w:r>
    </w:p>
    <w:p w14:paraId="154388B9" w14:textId="77777777" w:rsidR="001E55FA" w:rsidRDefault="001E55FA" w:rsidP="001E55FA">
      <w:pPr>
        <w:rPr>
          <w:lang w:val="en-GB"/>
        </w:rPr>
      </w:pPr>
    </w:p>
    <w:p w14:paraId="5AE0DF2C" w14:textId="77777777" w:rsidR="001E55FA" w:rsidRDefault="001E55FA" w:rsidP="001E55FA">
      <w:pPr>
        <w:rPr>
          <w:lang w:val="en-GB"/>
        </w:rPr>
      </w:pPr>
    </w:p>
    <w:p w14:paraId="7FDE7D23" w14:textId="77777777" w:rsidR="001E55FA" w:rsidRDefault="001E55FA" w:rsidP="001E55FA">
      <w:pPr>
        <w:rPr>
          <w:lang w:val="en-GB"/>
        </w:rPr>
      </w:pPr>
    </w:p>
    <w:p w14:paraId="1573A5F9" w14:textId="77777777" w:rsidR="001E55FA" w:rsidRDefault="001E55FA" w:rsidP="001E55FA">
      <w:pPr>
        <w:rPr>
          <w:lang w:val="en-GB"/>
        </w:rPr>
      </w:pPr>
    </w:p>
    <w:p w14:paraId="10B2F77C" w14:textId="77777777" w:rsidR="001E55FA" w:rsidRDefault="001E55FA" w:rsidP="001E55FA">
      <w:pPr>
        <w:rPr>
          <w:lang w:val="en-GB"/>
        </w:rPr>
      </w:pPr>
    </w:p>
    <w:p w14:paraId="3CCD0219" w14:textId="77777777" w:rsidR="001E55FA" w:rsidRDefault="001E55FA" w:rsidP="001E55FA">
      <w:pPr>
        <w:rPr>
          <w:lang w:val="en-GB"/>
        </w:rPr>
      </w:pPr>
    </w:p>
    <w:p w14:paraId="1FD65FD0" w14:textId="77777777" w:rsidR="001E55FA" w:rsidRDefault="001E55FA" w:rsidP="001E55FA">
      <w:pPr>
        <w:rPr>
          <w:lang w:val="en-GB"/>
        </w:rPr>
      </w:pPr>
    </w:p>
    <w:p w14:paraId="7E266329" w14:textId="77777777" w:rsidR="001E55FA" w:rsidRDefault="001E55FA" w:rsidP="001E55FA">
      <w:pPr>
        <w:rPr>
          <w:lang w:val="en-GB"/>
        </w:rPr>
      </w:pPr>
    </w:p>
    <w:p w14:paraId="21B7095E" w14:textId="77777777" w:rsidR="001E55FA" w:rsidRDefault="001E55FA" w:rsidP="001E55FA">
      <w:pPr>
        <w:rPr>
          <w:lang w:val="en-GB"/>
        </w:rPr>
      </w:pPr>
    </w:p>
    <w:p w14:paraId="05EF1D2A" w14:textId="77777777" w:rsidR="001E55FA" w:rsidRDefault="001E55FA" w:rsidP="001E55FA">
      <w:pPr>
        <w:rPr>
          <w:lang w:val="en-GB"/>
        </w:rPr>
      </w:pPr>
    </w:p>
    <w:p w14:paraId="413E88B5" w14:textId="77777777" w:rsidR="001E55FA" w:rsidRDefault="001E55FA" w:rsidP="001E55FA">
      <w:pPr>
        <w:rPr>
          <w:lang w:val="en-GB"/>
        </w:rPr>
      </w:pPr>
    </w:p>
    <w:p w14:paraId="170F674A" w14:textId="77777777" w:rsidR="001E55FA" w:rsidRDefault="001E55FA" w:rsidP="001E55FA">
      <w:pPr>
        <w:rPr>
          <w:lang w:val="en-GB"/>
        </w:rPr>
      </w:pPr>
    </w:p>
    <w:p w14:paraId="44FA4C10" w14:textId="77777777" w:rsidR="001E55FA" w:rsidRDefault="001E55FA" w:rsidP="001E55FA">
      <w:pPr>
        <w:rPr>
          <w:lang w:val="en-GB"/>
        </w:rPr>
      </w:pPr>
    </w:p>
    <w:p w14:paraId="5144D4E8" w14:textId="77777777" w:rsidR="001E55FA" w:rsidRDefault="001E55FA" w:rsidP="001E55FA">
      <w:pPr>
        <w:rPr>
          <w:lang w:val="en-GB"/>
        </w:rPr>
      </w:pPr>
    </w:p>
    <w:p w14:paraId="58A8B2FA" w14:textId="77777777" w:rsidR="001E55FA" w:rsidRDefault="001E55FA" w:rsidP="001E55FA">
      <w:pPr>
        <w:rPr>
          <w:lang w:val="en-GB"/>
        </w:rPr>
      </w:pPr>
    </w:p>
    <w:p w14:paraId="5AE713D5" w14:textId="77777777" w:rsidR="001E55FA" w:rsidRPr="00C226B9" w:rsidRDefault="001E55FA" w:rsidP="001E55FA">
      <w:pPr>
        <w:jc w:val="center"/>
        <w:rPr>
          <w:b/>
          <w:sz w:val="56"/>
          <w:szCs w:val="56"/>
          <w:lang w:val="en-GB"/>
        </w:rPr>
      </w:pPr>
      <w:proofErr w:type="spellStart"/>
      <w:r>
        <w:rPr>
          <w:b/>
          <w:sz w:val="56"/>
          <w:szCs w:val="56"/>
          <w:lang w:val="en-GB"/>
        </w:rPr>
        <w:t>ClearView</w:t>
      </w:r>
      <w:proofErr w:type="spellEnd"/>
      <w:r w:rsidRPr="006C273B">
        <w:rPr>
          <w:b/>
          <w:sz w:val="56"/>
          <w:szCs w:val="56"/>
          <w:vertAlign w:val="superscript"/>
          <w:lang w:val="en-GB"/>
        </w:rPr>
        <w:t>+</w:t>
      </w:r>
      <w:r w:rsidRPr="00C226B9">
        <w:rPr>
          <w:b/>
          <w:sz w:val="56"/>
          <w:szCs w:val="56"/>
          <w:lang w:val="en-GB"/>
        </w:rPr>
        <w:t xml:space="preserve"> User </w:t>
      </w:r>
      <w:r>
        <w:rPr>
          <w:b/>
          <w:sz w:val="56"/>
          <w:szCs w:val="56"/>
          <w:lang w:val="en-GB"/>
        </w:rPr>
        <w:t>M</w:t>
      </w:r>
      <w:r w:rsidRPr="00C226B9">
        <w:rPr>
          <w:b/>
          <w:sz w:val="56"/>
          <w:szCs w:val="56"/>
          <w:lang w:val="en-GB"/>
        </w:rPr>
        <w:t>anual</w:t>
      </w:r>
    </w:p>
    <w:p w14:paraId="6DF0CB9C" w14:textId="77777777" w:rsidR="001E55FA" w:rsidRDefault="001E55FA" w:rsidP="001E55FA">
      <w:pPr>
        <w:rPr>
          <w:lang w:val="en-GB"/>
        </w:rPr>
      </w:pPr>
    </w:p>
    <w:p w14:paraId="49C01BD4" w14:textId="77777777" w:rsidR="001E55FA" w:rsidRDefault="001E55FA" w:rsidP="001E55FA">
      <w:pPr>
        <w:rPr>
          <w:lang w:val="en-GB"/>
        </w:rPr>
      </w:pPr>
    </w:p>
    <w:p w14:paraId="69F86D1A" w14:textId="77777777" w:rsidR="001E55FA" w:rsidRDefault="001E55FA" w:rsidP="001E55FA">
      <w:pPr>
        <w:rPr>
          <w:lang w:val="en-GB"/>
        </w:rPr>
      </w:pPr>
    </w:p>
    <w:p w14:paraId="299B814B" w14:textId="77777777" w:rsidR="001E55FA" w:rsidRDefault="001E55FA" w:rsidP="001E55FA">
      <w:pPr>
        <w:rPr>
          <w:lang w:val="en-GB"/>
        </w:rPr>
      </w:pPr>
    </w:p>
    <w:p w14:paraId="4DBBDB82" w14:textId="77777777" w:rsidR="001E55FA" w:rsidRDefault="001E55FA" w:rsidP="001E55FA">
      <w:pPr>
        <w:rPr>
          <w:lang w:val="en-GB"/>
        </w:rPr>
      </w:pPr>
    </w:p>
    <w:p w14:paraId="3AE0EC15" w14:textId="77777777" w:rsidR="001E55FA" w:rsidRPr="008A1F09" w:rsidRDefault="001E55FA" w:rsidP="001E55FA">
      <w:pPr>
        <w:rPr>
          <w:rFonts w:cs="Arial"/>
          <w:szCs w:val="36"/>
          <w:lang w:val="en-GB"/>
        </w:rPr>
      </w:pPr>
      <w:r w:rsidRPr="008A1F09">
        <w:rPr>
          <w:rFonts w:cs="Arial"/>
          <w:szCs w:val="36"/>
          <w:lang w:val="en-GB"/>
        </w:rPr>
        <w:t>Since 1975, Optelec has been developing and producing innovative products to assist vision-impaired people with their daily activities</w:t>
      </w:r>
      <w:r>
        <w:rPr>
          <w:rFonts w:cs="Arial"/>
          <w:szCs w:val="36"/>
          <w:lang w:val="en-GB"/>
        </w:rPr>
        <w:t xml:space="preserve"> to maintain and regain independence</w:t>
      </w:r>
      <w:r w:rsidRPr="008A1F09">
        <w:rPr>
          <w:rFonts w:cs="Arial"/>
          <w:szCs w:val="36"/>
          <w:lang w:val="en-GB"/>
        </w:rPr>
        <w:t>.</w:t>
      </w:r>
    </w:p>
    <w:p w14:paraId="61CDC402" w14:textId="77777777" w:rsidR="001E55FA" w:rsidRPr="008A1F09" w:rsidRDefault="001E55FA" w:rsidP="001E55FA">
      <w:pPr>
        <w:rPr>
          <w:rFonts w:cs="Arial"/>
          <w:szCs w:val="36"/>
          <w:lang w:val="en-GB"/>
        </w:rPr>
      </w:pPr>
      <w:r w:rsidRPr="008A1F09">
        <w:rPr>
          <w:rFonts w:cs="Arial"/>
          <w:szCs w:val="36"/>
          <w:lang w:val="en-GB"/>
        </w:rPr>
        <w:t xml:space="preserve">Visit </w:t>
      </w:r>
      <w:proofErr w:type="spellStart"/>
      <w:r w:rsidRPr="008A1F09">
        <w:rPr>
          <w:rFonts w:cs="Arial"/>
          <w:szCs w:val="36"/>
          <w:lang w:val="en-GB"/>
        </w:rPr>
        <w:t>Optelec’s</w:t>
      </w:r>
      <w:proofErr w:type="spellEnd"/>
      <w:r w:rsidRPr="008A1F09">
        <w:rPr>
          <w:rFonts w:cs="Arial"/>
          <w:szCs w:val="36"/>
          <w:lang w:val="en-GB"/>
        </w:rPr>
        <w:t xml:space="preserve"> </w:t>
      </w:r>
      <w:r>
        <w:rPr>
          <w:rFonts w:cs="Arial"/>
          <w:szCs w:val="36"/>
          <w:lang w:val="en-GB"/>
        </w:rPr>
        <w:t>web</w:t>
      </w:r>
      <w:r w:rsidRPr="008A1F09">
        <w:rPr>
          <w:rFonts w:cs="Arial"/>
          <w:szCs w:val="36"/>
          <w:lang w:val="en-GB"/>
        </w:rPr>
        <w:t xml:space="preserve">site at </w:t>
      </w:r>
      <w:r w:rsidRPr="008A1F09">
        <w:rPr>
          <w:rFonts w:cs="Arial"/>
          <w:b/>
          <w:szCs w:val="36"/>
          <w:u w:val="single"/>
          <w:lang w:val="en-GB"/>
        </w:rPr>
        <w:t>www.optelec.com</w:t>
      </w:r>
      <w:r w:rsidRPr="008A1F09">
        <w:rPr>
          <w:rFonts w:cs="Arial"/>
          <w:szCs w:val="36"/>
          <w:lang w:val="en-GB"/>
        </w:rPr>
        <w:t xml:space="preserve"> for more </w:t>
      </w:r>
      <w:smartTag w:uri="urn:schemas-microsoft-com:office:smarttags" w:element="PersonName">
        <w:r w:rsidRPr="008A1F09">
          <w:rPr>
            <w:rFonts w:cs="Arial"/>
            <w:szCs w:val="36"/>
            <w:lang w:val="en-GB"/>
          </w:rPr>
          <w:t>info</w:t>
        </w:r>
      </w:smartTag>
      <w:r w:rsidRPr="008A1F09">
        <w:rPr>
          <w:rFonts w:cs="Arial"/>
          <w:szCs w:val="36"/>
          <w:lang w:val="en-GB"/>
        </w:rPr>
        <w:t xml:space="preserve">rmation on products and services. </w:t>
      </w:r>
    </w:p>
    <w:p w14:paraId="2DE56D86" w14:textId="77777777" w:rsidR="001E55FA" w:rsidRPr="008A1F09" w:rsidRDefault="001E55FA" w:rsidP="001E55FA">
      <w:pPr>
        <w:rPr>
          <w:rFonts w:cs="Arial"/>
          <w:szCs w:val="36"/>
          <w:lang w:val="en-GB"/>
        </w:rPr>
      </w:pPr>
    </w:p>
    <w:p w14:paraId="55A77DA1" w14:textId="77777777" w:rsidR="001E55FA" w:rsidRPr="008A1F09" w:rsidRDefault="001E55FA" w:rsidP="001E55FA">
      <w:pPr>
        <w:rPr>
          <w:rFonts w:cs="Arial"/>
          <w:b/>
          <w:szCs w:val="36"/>
          <w:lang w:val="en-GB"/>
        </w:rPr>
      </w:pPr>
      <w:r w:rsidRPr="008A1F09">
        <w:rPr>
          <w:rFonts w:cs="Arial"/>
          <w:szCs w:val="36"/>
          <w:lang w:val="en-GB"/>
        </w:rPr>
        <w:t xml:space="preserve">Every effort has been made to ensure that the </w:t>
      </w:r>
      <w:smartTag w:uri="urn:schemas-microsoft-com:office:smarttags" w:element="PersonName">
        <w:r w:rsidRPr="008A1F09">
          <w:rPr>
            <w:rFonts w:cs="Arial"/>
            <w:szCs w:val="36"/>
            <w:lang w:val="en-GB"/>
          </w:rPr>
          <w:t>info</w:t>
        </w:r>
      </w:smartTag>
      <w:r w:rsidRPr="008A1F09">
        <w:rPr>
          <w:rFonts w:cs="Arial"/>
          <w:szCs w:val="36"/>
          <w:lang w:val="en-GB"/>
        </w:rPr>
        <w:t xml:space="preserve">rmation contained in this user manual is correct at the time of publication. Neither Optelec, nor any of its associates, shall be held responsible for any errors or damages that may result from any incorrect use of the </w:t>
      </w:r>
      <w:smartTag w:uri="urn:schemas-microsoft-com:office:smarttags" w:element="PersonName">
        <w:r w:rsidRPr="008A1F09">
          <w:rPr>
            <w:rFonts w:cs="Arial"/>
            <w:szCs w:val="36"/>
            <w:lang w:val="en-GB"/>
          </w:rPr>
          <w:t>info</w:t>
        </w:r>
      </w:smartTag>
      <w:r w:rsidRPr="008A1F09">
        <w:rPr>
          <w:rFonts w:cs="Arial"/>
          <w:szCs w:val="36"/>
          <w:lang w:val="en-GB"/>
        </w:rPr>
        <w:t>rmation contained in this manual.</w:t>
      </w:r>
    </w:p>
    <w:p w14:paraId="0F48482A" w14:textId="73A669C9" w:rsidR="001E55FA" w:rsidRPr="00B160CA" w:rsidRDefault="001E55FA" w:rsidP="001E55FA">
      <w:pPr>
        <w:pStyle w:val="Kop1"/>
        <w:numPr>
          <w:ilvl w:val="0"/>
          <w:numId w:val="13"/>
        </w:numPr>
      </w:pPr>
      <w:bookmarkStart w:id="1" w:name="_Toc223321341"/>
      <w:bookmarkStart w:id="2" w:name="_Toc223321546"/>
      <w:bookmarkStart w:id="3" w:name="_Toc223321754"/>
      <w:bookmarkStart w:id="4" w:name="_Toc223321965"/>
      <w:bookmarkStart w:id="5" w:name="_Toc223322179"/>
      <w:bookmarkStart w:id="6" w:name="_Toc223322666"/>
      <w:bookmarkStart w:id="7" w:name="_Toc223322908"/>
      <w:bookmarkStart w:id="8" w:name="_Toc226962682"/>
      <w:bookmarkStart w:id="9" w:name="_Toc228244614"/>
      <w:bookmarkStart w:id="10" w:name="_Toc228245374"/>
      <w:bookmarkStart w:id="11" w:name="_Toc228245834"/>
      <w:bookmarkStart w:id="12" w:name="_Toc228246685"/>
      <w:bookmarkStart w:id="13" w:name="_Toc238527136"/>
      <w:bookmarkStart w:id="14" w:name="_Toc238609569"/>
      <w:bookmarkStart w:id="15" w:name="_Toc247341318"/>
      <w:bookmarkStart w:id="16" w:name="_Toc247426705"/>
      <w:bookmarkStart w:id="17" w:name="_Toc247444558"/>
      <w:bookmarkStart w:id="18" w:name="_Toc247612275"/>
      <w:bookmarkStart w:id="19" w:name="_Toc247617603"/>
      <w:bookmarkStart w:id="20" w:name="_Toc247617942"/>
      <w:bookmarkStart w:id="21" w:name="_Toc248141950"/>
      <w:bookmarkStart w:id="22" w:name="_Toc335119637"/>
      <w:bookmarkStart w:id="23" w:name="_Toc504392257"/>
      <w:proofErr w:type="spellStart"/>
      <w:r w:rsidRPr="00B160CA">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roofErr w:type="spellEnd"/>
    </w:p>
    <w:p w14:paraId="630524EF" w14:textId="77777777" w:rsidR="001E55FA" w:rsidRPr="000242B2" w:rsidRDefault="001E55FA" w:rsidP="001E55FA">
      <w:pPr>
        <w:rPr>
          <w:rFonts w:cs="Arial"/>
          <w:lang w:val="en-GB"/>
        </w:rPr>
      </w:pPr>
    </w:p>
    <w:p w14:paraId="5766CF12" w14:textId="77777777" w:rsidR="001E55FA" w:rsidRPr="008A1F09" w:rsidRDefault="001E55FA" w:rsidP="001E55FA">
      <w:pPr>
        <w:rPr>
          <w:rFonts w:cs="Arial"/>
          <w:szCs w:val="36"/>
          <w:lang w:val="en-GB"/>
        </w:rPr>
      </w:pPr>
      <w:r w:rsidRPr="008A1F09">
        <w:rPr>
          <w:rFonts w:cs="Arial"/>
          <w:szCs w:val="36"/>
          <w:lang w:val="en-GB"/>
        </w:rPr>
        <w:t xml:space="preserve">Congratulations on choosing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w:t>
      </w:r>
      <w:r w:rsidRPr="008A1F09" w:rsidDel="003F753C">
        <w:rPr>
          <w:rFonts w:cs="Arial"/>
          <w:szCs w:val="36"/>
          <w:lang w:val="en-GB"/>
        </w:rPr>
        <w:t xml:space="preserve"> </w:t>
      </w:r>
      <w:r w:rsidRPr="008A1F09">
        <w:rPr>
          <w:rFonts w:cs="Arial"/>
          <w:szCs w:val="36"/>
          <w:lang w:val="en-GB"/>
        </w:rPr>
        <w:t xml:space="preserve">an </w:t>
      </w:r>
      <w:r>
        <w:rPr>
          <w:rFonts w:cs="Arial"/>
          <w:szCs w:val="36"/>
          <w:lang w:val="en-GB"/>
        </w:rPr>
        <w:t>auto-focus</w:t>
      </w:r>
      <w:r w:rsidRPr="008A1F09">
        <w:rPr>
          <w:rFonts w:cs="Arial"/>
          <w:szCs w:val="36"/>
          <w:lang w:val="en-GB"/>
        </w:rPr>
        <w:t xml:space="preserve"> desktop </w:t>
      </w:r>
      <w:r>
        <w:rPr>
          <w:rFonts w:cs="Arial"/>
          <w:szCs w:val="36"/>
          <w:lang w:val="en-GB"/>
        </w:rPr>
        <w:t xml:space="preserve">electronic </w:t>
      </w:r>
      <w:r w:rsidR="0086017F">
        <w:rPr>
          <w:rFonts w:cs="Arial"/>
          <w:szCs w:val="36"/>
          <w:lang w:val="en-GB"/>
        </w:rPr>
        <w:t xml:space="preserve">video magnifier </w:t>
      </w:r>
      <w:r w:rsidRPr="008A1F09">
        <w:rPr>
          <w:rFonts w:cs="Arial"/>
          <w:szCs w:val="36"/>
          <w:lang w:val="en-GB"/>
        </w:rPr>
        <w:t>developed by Optelec</w:t>
      </w:r>
      <w:r>
        <w:rPr>
          <w:rFonts w:cs="Arial"/>
          <w:szCs w:val="36"/>
          <w:lang w:val="en-GB"/>
        </w:rPr>
        <w:t xml:space="preserve"> in the </w:t>
      </w:r>
      <w:smartTag w:uri="urn:schemas-microsoft-com:office:smarttags" w:element="place">
        <w:smartTag w:uri="urn:schemas-microsoft-com:office:smarttags" w:element="country-region">
          <w:r>
            <w:rPr>
              <w:rFonts w:cs="Arial"/>
              <w:szCs w:val="36"/>
              <w:lang w:val="en-GB"/>
            </w:rPr>
            <w:t>Netherlands</w:t>
          </w:r>
        </w:smartTag>
      </w:smartTag>
      <w:r w:rsidRPr="008A1F09">
        <w:rPr>
          <w:rFonts w:cs="Arial"/>
          <w:szCs w:val="36"/>
          <w:lang w:val="en-GB"/>
        </w:rPr>
        <w:t xml:space="preserv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enables you to read, write, view photos, do </w:t>
      </w:r>
      <w:r>
        <w:rPr>
          <w:rFonts w:cs="Arial"/>
          <w:szCs w:val="36"/>
          <w:lang w:val="en-GB"/>
        </w:rPr>
        <w:t>work</w:t>
      </w:r>
      <w:r w:rsidRPr="008A1F09">
        <w:rPr>
          <w:rFonts w:cs="Arial"/>
          <w:szCs w:val="36"/>
          <w:lang w:val="en-GB"/>
        </w:rPr>
        <w:t xml:space="preserve"> and much more.</w:t>
      </w:r>
    </w:p>
    <w:p w14:paraId="1E22D51C" w14:textId="77777777" w:rsidR="001E55FA" w:rsidRPr="008A1F09" w:rsidRDefault="001E55FA" w:rsidP="001E55FA">
      <w:pPr>
        <w:rPr>
          <w:rFonts w:cs="Arial"/>
          <w:szCs w:val="36"/>
          <w:lang w:val="en-GB"/>
        </w:rPr>
      </w:pPr>
      <w:r w:rsidRPr="008A1F09">
        <w:rPr>
          <w:rFonts w:cs="Arial"/>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651E04">
        <w:rPr>
          <w:rFonts w:cs="Arial"/>
          <w:szCs w:val="36"/>
          <w:lang w:val="en-GB"/>
        </w:rPr>
        <w:t xml:space="preserve"> </w:t>
      </w:r>
      <w:r w:rsidRPr="008A1F09">
        <w:rPr>
          <w:rFonts w:cs="Arial"/>
          <w:szCs w:val="36"/>
          <w:lang w:val="en-GB"/>
        </w:rPr>
        <w:t xml:space="preserve">magnifies </w:t>
      </w:r>
      <w:r>
        <w:rPr>
          <w:rFonts w:cs="Arial"/>
          <w:szCs w:val="36"/>
          <w:lang w:val="en-GB"/>
        </w:rPr>
        <w:t>and enhances text,</w:t>
      </w:r>
      <w:r w:rsidRPr="008A1F09">
        <w:rPr>
          <w:rFonts w:cs="Arial"/>
          <w:szCs w:val="36"/>
          <w:lang w:val="en-GB"/>
        </w:rPr>
        <w:t xml:space="preserve"> objects </w:t>
      </w:r>
      <w:r>
        <w:rPr>
          <w:rFonts w:cs="Arial"/>
          <w:szCs w:val="36"/>
          <w:lang w:val="en-GB"/>
        </w:rPr>
        <w:t xml:space="preserve">and images </w:t>
      </w:r>
      <w:r w:rsidRPr="008A1F09">
        <w:rPr>
          <w:rFonts w:cs="Arial"/>
          <w:szCs w:val="36"/>
          <w:lang w:val="en-GB"/>
        </w:rPr>
        <w:t xml:space="preserve">in different </w:t>
      </w:r>
      <w:proofErr w:type="spellStart"/>
      <w:r w:rsidRPr="008A1F09">
        <w:rPr>
          <w:rFonts w:cs="Arial"/>
          <w:szCs w:val="36"/>
          <w:lang w:val="en-GB"/>
        </w:rPr>
        <w:t>colors</w:t>
      </w:r>
      <w:proofErr w:type="spellEnd"/>
      <w:r w:rsidRPr="008A1F09">
        <w:rPr>
          <w:rFonts w:cs="Arial"/>
          <w:szCs w:val="36"/>
          <w:lang w:val="en-GB"/>
        </w:rPr>
        <w:t xml:space="preserve">, brightness and contrast. </w:t>
      </w:r>
      <w:r>
        <w:rPr>
          <w:rFonts w:cs="Arial"/>
          <w:szCs w:val="36"/>
          <w:lang w:val="en-GB"/>
        </w:rPr>
        <w:t>It is easy to operate and</w:t>
      </w:r>
      <w:r w:rsidRPr="008A1F09">
        <w:rPr>
          <w:rFonts w:cs="Arial"/>
          <w:szCs w:val="36"/>
          <w:lang w:val="en-GB"/>
        </w:rPr>
        <w:t xml:space="preserve"> can be used at home, in school or at work.</w:t>
      </w:r>
    </w:p>
    <w:p w14:paraId="39565868" w14:textId="77777777" w:rsidR="001E55FA" w:rsidRPr="008A1F09" w:rsidRDefault="001E55FA" w:rsidP="001E55FA">
      <w:pPr>
        <w:rPr>
          <w:rFonts w:cs="Arial"/>
          <w:szCs w:val="36"/>
          <w:lang w:val="en-GB"/>
        </w:rPr>
      </w:pPr>
    </w:p>
    <w:p w14:paraId="408A6154" w14:textId="77777777" w:rsidR="001E55FA" w:rsidRPr="008A1F09" w:rsidRDefault="001E55FA" w:rsidP="001E55FA">
      <w:pPr>
        <w:rPr>
          <w:rFonts w:cs="Arial"/>
          <w:szCs w:val="36"/>
          <w:lang w:val="en-GB"/>
        </w:rPr>
      </w:pPr>
      <w:r w:rsidRPr="008A1F09">
        <w:rPr>
          <w:rFonts w:cs="Arial"/>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has a unique ergonomic design that focuses on simplicity. </w:t>
      </w:r>
      <w:r>
        <w:rPr>
          <w:rFonts w:cs="Arial"/>
          <w:szCs w:val="36"/>
          <w:lang w:val="en-GB"/>
        </w:rPr>
        <w:t>T</w:t>
      </w:r>
      <w:r w:rsidRPr="008A1F09">
        <w:rPr>
          <w:rFonts w:cs="Arial"/>
          <w:szCs w:val="36"/>
          <w:lang w:val="en-GB"/>
        </w:rPr>
        <w:t xml:space="preserve">he </w:t>
      </w:r>
      <w:r>
        <w:rPr>
          <w:rFonts w:cs="Arial"/>
          <w:szCs w:val="36"/>
          <w:lang w:val="en-GB"/>
        </w:rPr>
        <w:t xml:space="preserve">quality </w:t>
      </w:r>
      <w:r w:rsidRPr="008A1F09">
        <w:rPr>
          <w:rFonts w:cs="Arial"/>
          <w:szCs w:val="36"/>
          <w:lang w:val="en-GB"/>
        </w:rPr>
        <w:t>reading table</w:t>
      </w:r>
      <w:r>
        <w:rPr>
          <w:rFonts w:cs="Arial"/>
          <w:szCs w:val="36"/>
          <w:lang w:val="en-GB"/>
        </w:rPr>
        <w:t xml:space="preserve"> allows users to move text and objects smoothly beneath the camera and it integrates the </w:t>
      </w:r>
      <w:r w:rsidRPr="008A1F09">
        <w:rPr>
          <w:rFonts w:cs="Arial"/>
          <w:szCs w:val="36"/>
          <w:lang w:val="en-GB"/>
        </w:rPr>
        <w:t>user-friendly control panel</w:t>
      </w:r>
      <w:r>
        <w:rPr>
          <w:rFonts w:cs="Arial"/>
          <w:szCs w:val="36"/>
          <w:lang w:val="en-GB"/>
        </w:rPr>
        <w:t>.</w:t>
      </w:r>
      <w:r w:rsidRPr="008A1F09">
        <w:rPr>
          <w:rFonts w:cs="Arial"/>
          <w:szCs w:val="36"/>
          <w:lang w:val="en-GB"/>
        </w:rPr>
        <w:t xml:space="preserve"> The </w:t>
      </w:r>
      <w:r>
        <w:rPr>
          <w:rFonts w:cs="Arial"/>
          <w:szCs w:val="36"/>
          <w:lang w:val="en-GB"/>
        </w:rPr>
        <w:t>auto-focus</w:t>
      </w:r>
      <w:r w:rsidRPr="008A1F09">
        <w:rPr>
          <w:rFonts w:cs="Arial"/>
          <w:szCs w:val="36"/>
          <w:lang w:val="en-GB"/>
        </w:rPr>
        <w:t xml:space="preserve"> feature has been incorporated as standard in e</w:t>
      </w:r>
      <w:r>
        <w:rPr>
          <w:rFonts w:cs="Arial"/>
          <w:szCs w:val="36"/>
          <w:lang w:val="en-GB"/>
        </w:rPr>
        <w:t>very</w:t>
      </w:r>
      <w:r w:rsidRPr="008A1F09">
        <w:rPr>
          <w:rFonts w:cs="Arial"/>
          <w:szCs w:val="36"/>
          <w:lang w:val="en-GB"/>
        </w:rPr>
        <w:t xml:space="preserve"> </w:t>
      </w:r>
      <w:proofErr w:type="spellStart"/>
      <w:r>
        <w:rPr>
          <w:rFonts w:cs="Arial"/>
          <w:szCs w:val="36"/>
          <w:lang w:val="en-GB"/>
        </w:rPr>
        <w:t>ClearView</w:t>
      </w:r>
      <w:proofErr w:type="spellEnd"/>
      <w:r w:rsidRPr="004A77CD">
        <w:rPr>
          <w:rFonts w:cs="Arial"/>
          <w:szCs w:val="36"/>
          <w:vertAlign w:val="superscript"/>
          <w:lang w:val="en-GB"/>
        </w:rPr>
        <w:t>+</w:t>
      </w:r>
      <w:r>
        <w:rPr>
          <w:rFonts w:cs="Arial"/>
          <w:szCs w:val="36"/>
          <w:lang w:val="en-GB"/>
        </w:rPr>
        <w:t xml:space="preserve"> model. C</w:t>
      </w:r>
      <w:r w:rsidRPr="008A1F09">
        <w:rPr>
          <w:rFonts w:cs="Arial"/>
          <w:szCs w:val="36"/>
          <w:lang w:val="en-GB"/>
        </w:rPr>
        <w:t xml:space="preserve">ustomized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monitors can be adjusted to prevent glare and light reflections as well as to ensure a more comfortable reading posture. </w:t>
      </w:r>
    </w:p>
    <w:p w14:paraId="17C49B4D" w14:textId="77777777" w:rsidR="001E55FA" w:rsidRPr="008A1F09" w:rsidRDefault="001E55FA" w:rsidP="001E55FA">
      <w:pPr>
        <w:rPr>
          <w:rFonts w:cs="Arial"/>
          <w:szCs w:val="36"/>
          <w:lang w:val="en-GB"/>
        </w:rPr>
      </w:pPr>
    </w:p>
    <w:p w14:paraId="6C868CE5" w14:textId="77777777" w:rsidR="001E55FA" w:rsidRDefault="001E55FA" w:rsidP="001E55FA">
      <w:pPr>
        <w:rPr>
          <w:rFonts w:cs="Arial"/>
          <w:szCs w:val="36"/>
          <w:lang w:val="en-GB"/>
        </w:rPr>
      </w:pPr>
      <w:r w:rsidRPr="008A1F09">
        <w:rPr>
          <w:rFonts w:cs="Arial"/>
          <w:szCs w:val="36"/>
          <w:lang w:val="en-GB"/>
        </w:rPr>
        <w:t xml:space="preserve">This manual will help you become familiar with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features and operation. Please read this manual thoroughly before setting up and us</w:t>
      </w:r>
      <w:r w:rsidR="00100317">
        <w:rPr>
          <w:rFonts w:cs="Arial"/>
          <w:szCs w:val="36"/>
          <w:lang w:val="en-GB"/>
        </w:rPr>
        <w:t>ing</w:t>
      </w:r>
      <w:r w:rsidR="0086017F">
        <w:rPr>
          <w:rFonts w:cs="Arial"/>
          <w:szCs w:val="36"/>
          <w:lang w:val="en-GB"/>
        </w:rPr>
        <w:t xml:space="preserve"> the </w:t>
      </w:r>
      <w:proofErr w:type="spellStart"/>
      <w:r w:rsidR="0086017F">
        <w:rPr>
          <w:rFonts w:cs="Arial"/>
          <w:szCs w:val="36"/>
          <w:lang w:val="en-GB"/>
        </w:rPr>
        <w:t>ClearView</w:t>
      </w:r>
      <w:proofErr w:type="spellEnd"/>
      <w:r w:rsidR="0086017F" w:rsidRPr="004A77CD">
        <w:rPr>
          <w:rFonts w:cs="Arial"/>
          <w:szCs w:val="36"/>
          <w:vertAlign w:val="superscript"/>
          <w:lang w:val="en-GB"/>
        </w:rPr>
        <w:t>+</w:t>
      </w:r>
      <w:r w:rsidRPr="008A1F09">
        <w:rPr>
          <w:rFonts w:cs="Arial"/>
          <w:szCs w:val="36"/>
          <w:lang w:val="en-GB"/>
        </w:rPr>
        <w:t xml:space="preserve">. </w:t>
      </w:r>
    </w:p>
    <w:p w14:paraId="00D828AD" w14:textId="77777777" w:rsidR="001E55FA" w:rsidRPr="008A1F09" w:rsidRDefault="001E55FA" w:rsidP="001E55FA">
      <w:pPr>
        <w:rPr>
          <w:rFonts w:cs="Arial"/>
          <w:szCs w:val="36"/>
          <w:lang w:val="en-GB"/>
        </w:rPr>
      </w:pPr>
    </w:p>
    <w:p w14:paraId="7F9D3582" w14:textId="77777777" w:rsidR="001E55FA" w:rsidRPr="008A1F09" w:rsidRDefault="001E55FA" w:rsidP="001E55FA">
      <w:pPr>
        <w:rPr>
          <w:rFonts w:cs="Arial"/>
          <w:szCs w:val="36"/>
          <w:lang w:val="en-GB"/>
        </w:rPr>
      </w:pPr>
      <w:r w:rsidRPr="008B2641">
        <w:rPr>
          <w:rFonts w:cs="Arial"/>
          <w:szCs w:val="36"/>
          <w:lang w:val="en-GB"/>
        </w:rPr>
        <w:t>Please note that t</w:t>
      </w:r>
      <w:r w:rsidRPr="008A1F09">
        <w:rPr>
          <w:rFonts w:cs="Arial"/>
          <w:szCs w:val="36"/>
          <w:lang w:val="en-GB"/>
        </w:rPr>
        <w:t xml:space="preserve">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is a modular system. Different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models can be assembled by selecting the various modules. This user manual covers all of the </w:t>
      </w:r>
      <w:r>
        <w:rPr>
          <w:rFonts w:cs="Arial"/>
          <w:szCs w:val="36"/>
          <w:lang w:val="en-GB"/>
        </w:rPr>
        <w:t xml:space="preserve">models </w:t>
      </w:r>
      <w:r w:rsidRPr="008A1F09">
        <w:rPr>
          <w:rFonts w:cs="Arial"/>
          <w:szCs w:val="36"/>
          <w:lang w:val="en-GB"/>
        </w:rPr>
        <w:t>current</w:t>
      </w:r>
      <w:r>
        <w:rPr>
          <w:rFonts w:cs="Arial"/>
          <w:szCs w:val="36"/>
          <w:lang w:val="en-GB"/>
        </w:rPr>
        <w:t>ly available</w:t>
      </w:r>
      <w:r w:rsidRPr="006555B7">
        <w:rPr>
          <w:rFonts w:cs="Arial"/>
          <w:szCs w:val="36"/>
          <w:lang w:val="en-GB"/>
        </w:rPr>
        <w:t>.</w:t>
      </w:r>
      <w:r w:rsidRPr="008A1F09">
        <w:rPr>
          <w:rFonts w:cs="Arial"/>
          <w:szCs w:val="36"/>
          <w:lang w:val="en-GB"/>
        </w:rPr>
        <w:t xml:space="preserve"> A number of features and functions can be added by installing different modules. However it may be possible that your model does not support </w:t>
      </w:r>
      <w:r>
        <w:rPr>
          <w:rFonts w:cs="Arial"/>
          <w:szCs w:val="36"/>
          <w:lang w:val="en-GB"/>
        </w:rPr>
        <w:t>some</w:t>
      </w:r>
      <w:r w:rsidRPr="008A1F09">
        <w:rPr>
          <w:rFonts w:cs="Arial"/>
          <w:szCs w:val="36"/>
          <w:lang w:val="en-GB"/>
        </w:rPr>
        <w:t xml:space="preserve"> of the functions or features described in this manual.</w:t>
      </w:r>
    </w:p>
    <w:p w14:paraId="4D1AB310" w14:textId="77777777" w:rsidR="001E55FA" w:rsidRPr="008A1F09" w:rsidRDefault="001E55FA" w:rsidP="001E55FA">
      <w:pPr>
        <w:rPr>
          <w:rFonts w:cs="Arial"/>
          <w:szCs w:val="36"/>
          <w:lang w:val="en-GB"/>
        </w:rPr>
      </w:pPr>
    </w:p>
    <w:p w14:paraId="3B2579CC" w14:textId="77777777" w:rsidR="00084FAF" w:rsidRDefault="005D037A" w:rsidP="005454F3">
      <w:pPr>
        <w:rPr>
          <w:rFonts w:cs="Arial"/>
          <w:szCs w:val="36"/>
          <w:lang w:val="en-GB"/>
        </w:rPr>
      </w:pPr>
      <w:r>
        <w:rPr>
          <w:rFonts w:cs="Arial"/>
          <w:szCs w:val="36"/>
          <w:lang w:val="en-GB"/>
        </w:rPr>
        <w:br w:type="page"/>
      </w:r>
      <w:r w:rsidR="001E55FA" w:rsidRPr="008A1F09">
        <w:rPr>
          <w:rFonts w:cs="Arial"/>
          <w:szCs w:val="36"/>
          <w:lang w:val="en-GB"/>
        </w:rPr>
        <w:lastRenderedPageBreak/>
        <w:t xml:space="preserve">If you have any questions or suggestions concerning the use of this product, please contact your </w:t>
      </w:r>
      <w:r w:rsidR="001E55FA">
        <w:rPr>
          <w:rFonts w:cs="Arial"/>
          <w:szCs w:val="36"/>
          <w:lang w:val="en-GB"/>
        </w:rPr>
        <w:t>Optelec distributor</w:t>
      </w:r>
      <w:r w:rsidR="001E55FA" w:rsidRPr="008A1F09">
        <w:rPr>
          <w:rFonts w:cs="Arial"/>
          <w:szCs w:val="36"/>
          <w:lang w:val="en-GB"/>
        </w:rPr>
        <w:t xml:space="preserve"> or </w:t>
      </w:r>
      <w:proofErr w:type="spellStart"/>
      <w:r w:rsidR="001E55FA" w:rsidRPr="008A1F09">
        <w:rPr>
          <w:rFonts w:cs="Arial"/>
          <w:szCs w:val="36"/>
          <w:lang w:val="en-GB"/>
        </w:rPr>
        <w:t>Optelec’s</w:t>
      </w:r>
      <w:proofErr w:type="spellEnd"/>
      <w:r w:rsidR="001E55FA" w:rsidRPr="008A1F09">
        <w:rPr>
          <w:rFonts w:cs="Arial"/>
          <w:szCs w:val="36"/>
          <w:lang w:val="en-GB"/>
        </w:rPr>
        <w:t xml:space="preserve"> headquarters by consulting the contact </w:t>
      </w:r>
      <w:smartTag w:uri="urn:schemas-microsoft-com:office:smarttags" w:element="PersonName">
        <w:r w:rsidR="001E55FA" w:rsidRPr="008A1F09">
          <w:rPr>
            <w:rFonts w:cs="Arial"/>
            <w:szCs w:val="36"/>
            <w:lang w:val="en-GB"/>
          </w:rPr>
          <w:t>info</w:t>
        </w:r>
      </w:smartTag>
      <w:r w:rsidR="001E55FA" w:rsidRPr="008A1F09">
        <w:rPr>
          <w:rFonts w:cs="Arial"/>
          <w:szCs w:val="36"/>
          <w:lang w:val="en-GB"/>
        </w:rPr>
        <w:t xml:space="preserve">rmation page found at the end of this manual. Your feedback is greatly appreciated. We hope you enjoy working with your </w:t>
      </w:r>
      <w:proofErr w:type="spellStart"/>
      <w:r w:rsidR="001E55FA">
        <w:rPr>
          <w:rFonts w:cs="Arial"/>
          <w:szCs w:val="36"/>
          <w:lang w:val="en-GB"/>
        </w:rPr>
        <w:t>ClearView</w:t>
      </w:r>
      <w:proofErr w:type="spellEnd"/>
      <w:r w:rsidR="001E55FA" w:rsidRPr="004A77CD">
        <w:rPr>
          <w:rFonts w:cs="Arial"/>
          <w:szCs w:val="36"/>
          <w:vertAlign w:val="superscript"/>
          <w:lang w:val="en-GB"/>
        </w:rPr>
        <w:t>+</w:t>
      </w:r>
      <w:r w:rsidR="001E55FA" w:rsidRPr="008A1F09">
        <w:rPr>
          <w:rFonts w:cs="Arial"/>
          <w:szCs w:val="36"/>
          <w:lang w:val="en-GB"/>
        </w:rPr>
        <w:t>.</w:t>
      </w:r>
      <w:bookmarkStart w:id="24" w:name="_Toc138056427"/>
      <w:bookmarkStart w:id="25" w:name="_Toc138057713"/>
      <w:bookmarkStart w:id="26" w:name="_Toc138059079"/>
      <w:bookmarkStart w:id="27" w:name="_Toc138064013"/>
      <w:bookmarkStart w:id="28" w:name="_Toc138212407"/>
      <w:bookmarkStart w:id="29" w:name="_Toc138671706"/>
      <w:bookmarkStart w:id="30" w:name="_Toc223321342"/>
      <w:bookmarkStart w:id="31" w:name="_Toc223321547"/>
      <w:bookmarkStart w:id="32" w:name="_Toc223321755"/>
      <w:bookmarkStart w:id="33" w:name="_Toc223321966"/>
      <w:bookmarkStart w:id="34" w:name="_Toc223322180"/>
      <w:bookmarkStart w:id="35" w:name="_Toc223322667"/>
      <w:bookmarkStart w:id="36" w:name="_Toc223322909"/>
      <w:bookmarkStart w:id="37" w:name="_Toc226962683"/>
      <w:bookmarkStart w:id="38" w:name="_Toc228244615"/>
      <w:bookmarkStart w:id="39" w:name="_Toc228245375"/>
      <w:bookmarkStart w:id="40" w:name="_Toc228245835"/>
      <w:bookmarkStart w:id="41" w:name="_Toc228246686"/>
      <w:bookmarkStart w:id="42" w:name="_Toc238527137"/>
      <w:bookmarkStart w:id="43" w:name="_Toc238609570"/>
      <w:bookmarkStart w:id="44" w:name="_Toc245701793"/>
      <w:bookmarkStart w:id="45" w:name="_Toc247612276"/>
      <w:bookmarkStart w:id="46" w:name="_Toc247617604"/>
      <w:bookmarkStart w:id="47" w:name="_Toc247617943"/>
      <w:bookmarkStart w:id="48" w:name="_Toc248141951"/>
      <w:bookmarkStart w:id="49" w:name="_Toc335119638"/>
    </w:p>
    <w:p w14:paraId="4A304344" w14:textId="77777777" w:rsidR="00084FAF" w:rsidRDefault="00084FAF" w:rsidP="005454F3">
      <w:pPr>
        <w:rPr>
          <w:rFonts w:cs="Arial"/>
          <w:szCs w:val="36"/>
          <w:lang w:val="en-GB"/>
        </w:rPr>
      </w:pPr>
    </w:p>
    <w:p w14:paraId="41BCE2B5" w14:textId="180E05A4" w:rsidR="00084FAF" w:rsidRPr="00C72642" w:rsidRDefault="00084FAF" w:rsidP="00084FAF">
      <w:pPr>
        <w:pStyle w:val="Kop3"/>
        <w:rPr>
          <w:lang w:val="en-CA"/>
        </w:rPr>
      </w:pPr>
      <w:bookmarkStart w:id="50" w:name="_Toc504392258"/>
      <w:r w:rsidRPr="00C72642">
        <w:rPr>
          <w:lang w:val="en-CA"/>
        </w:rPr>
        <w:t>About this manual</w:t>
      </w:r>
      <w:bookmarkEnd w:id="50"/>
      <w:r w:rsidRPr="00C72642">
        <w:rPr>
          <w:lang w:val="en-CA"/>
        </w:rPr>
        <w:t xml:space="preserve"> </w:t>
      </w:r>
    </w:p>
    <w:p w14:paraId="04E8A423" w14:textId="065222CF" w:rsidR="005454F3" w:rsidRPr="00084FAF" w:rsidRDefault="00084FAF" w:rsidP="00084FAF">
      <w:pPr>
        <w:rPr>
          <w:b/>
          <w:bCs/>
          <w:kern w:val="32"/>
          <w:szCs w:val="32"/>
          <w:lang w:val="en-CA"/>
        </w:rPr>
      </w:pPr>
      <w:r w:rsidRPr="00084FAF">
        <w:rPr>
          <w:lang w:val="en-GB"/>
        </w:rPr>
        <w:t>At Optelec, we are constantly improving our products and their functionalities. Therefore, it is possible that this manual is not the latest version. Please download the most up-to-date manual on www.optelec.com at the Support section.</w:t>
      </w:r>
      <w:r w:rsidR="005454F3" w:rsidRPr="00084FAF">
        <w:rPr>
          <w:lang w:val="en-CA"/>
        </w:rPr>
        <w:br w:type="page"/>
      </w:r>
    </w:p>
    <w:p w14:paraId="6BAB6390" w14:textId="4746DF13" w:rsidR="001E55FA" w:rsidRPr="003D0EF1" w:rsidRDefault="001E55FA" w:rsidP="001E55FA">
      <w:pPr>
        <w:pStyle w:val="Kop1"/>
        <w:numPr>
          <w:ilvl w:val="0"/>
          <w:numId w:val="13"/>
        </w:numPr>
        <w:rPr>
          <w:lang w:val="fr-FR"/>
        </w:rPr>
      </w:pPr>
      <w:bookmarkStart w:id="51" w:name="_Toc504392259"/>
      <w:r w:rsidRPr="00B160CA">
        <w:lastRenderedPageBreak/>
        <w:t xml:space="preserve">Safety and </w:t>
      </w:r>
      <w:r>
        <w:t>C</w:t>
      </w:r>
      <w:r w:rsidRPr="00B160CA">
        <w:t>are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p>
    <w:p w14:paraId="29177C9C" w14:textId="77777777" w:rsidR="001E55FA" w:rsidRPr="003D0EF1" w:rsidRDefault="001E55FA" w:rsidP="001E55FA">
      <w:pPr>
        <w:rPr>
          <w:rFonts w:cs="Arial"/>
          <w:lang w:val="fr-FR"/>
        </w:rPr>
      </w:pPr>
    </w:p>
    <w:p w14:paraId="05142971" w14:textId="77777777" w:rsidR="001E55FA" w:rsidRPr="008A1F09" w:rsidRDefault="001E55FA" w:rsidP="001E55FA">
      <w:pPr>
        <w:rPr>
          <w:rFonts w:cs="Arial"/>
          <w:szCs w:val="36"/>
          <w:lang w:val="en-GB"/>
        </w:rPr>
      </w:pPr>
      <w:r w:rsidRPr="008A1F09">
        <w:rPr>
          <w:rFonts w:cs="Arial"/>
          <w:szCs w:val="36"/>
          <w:lang w:val="en-GB"/>
        </w:rPr>
        <w:t xml:space="preserve">Please read the instructions carefully before setting up your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Keep this user manual for future reference.</w:t>
      </w:r>
    </w:p>
    <w:p w14:paraId="71869370" w14:textId="77777777" w:rsidR="001E55FA" w:rsidRPr="008A1F09" w:rsidRDefault="001E55FA" w:rsidP="001E55FA">
      <w:pPr>
        <w:rPr>
          <w:rFonts w:cs="Arial"/>
          <w:szCs w:val="36"/>
          <w:lang w:val="en-GB"/>
        </w:rPr>
      </w:pPr>
    </w:p>
    <w:p w14:paraId="52D32327"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Use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US"/>
        </w:rPr>
        <w:t xml:space="preserve"> </w:t>
      </w:r>
      <w:r>
        <w:rPr>
          <w:rFonts w:cs="Arial"/>
          <w:szCs w:val="36"/>
          <w:lang w:val="en-US"/>
        </w:rPr>
        <w:t>(</w:t>
      </w:r>
      <w:r>
        <w:rPr>
          <w:rFonts w:cs="Arial"/>
          <w:szCs w:val="36"/>
          <w:lang w:val="en-GB"/>
        </w:rPr>
        <w:t>CV</w:t>
      </w:r>
      <w:r w:rsidRPr="004A77CD">
        <w:rPr>
          <w:rFonts w:cs="Arial"/>
          <w:szCs w:val="36"/>
          <w:vertAlign w:val="superscript"/>
          <w:lang w:val="en-GB"/>
        </w:rPr>
        <w:t>+</w:t>
      </w:r>
      <w:r>
        <w:rPr>
          <w:rFonts w:cs="Arial"/>
          <w:szCs w:val="36"/>
          <w:lang w:val="en-US"/>
        </w:rPr>
        <w:t xml:space="preserve">) </w:t>
      </w:r>
      <w:r w:rsidRPr="008A1F09">
        <w:rPr>
          <w:rFonts w:cs="Arial"/>
          <w:szCs w:val="36"/>
          <w:lang w:val="en-US"/>
        </w:rPr>
        <w:t xml:space="preserve">indoors. Do not expose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to extreme or rapid changes in temperature or humidity. Do not place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US"/>
        </w:rPr>
        <w:t xml:space="preserve"> near a radiator or heater, or where it may be exposed to direct sunlight. These conditions may damage the </w:t>
      </w:r>
      <w:r>
        <w:rPr>
          <w:rFonts w:cs="Arial"/>
          <w:szCs w:val="36"/>
          <w:lang w:val="en-GB"/>
        </w:rPr>
        <w:t>CV</w:t>
      </w:r>
      <w:r w:rsidRPr="004A77CD">
        <w:rPr>
          <w:rFonts w:cs="Arial"/>
          <w:szCs w:val="36"/>
          <w:vertAlign w:val="superscript"/>
          <w:lang w:val="en-GB"/>
        </w:rPr>
        <w:t>+</w:t>
      </w:r>
      <w:r w:rsidRPr="008A1F09">
        <w:rPr>
          <w:rFonts w:cs="Arial"/>
          <w:szCs w:val="36"/>
          <w:lang w:val="en-US"/>
        </w:rPr>
        <w:t>’s electronic or optical components.</w:t>
      </w:r>
    </w:p>
    <w:p w14:paraId="08F86590"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Do not place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on an unstable surface. It may fall, causing serious damage to the unit, or injury to the user.</w:t>
      </w:r>
    </w:p>
    <w:p w14:paraId="3C5D0959" w14:textId="77777777" w:rsidR="001E55FA" w:rsidRPr="008A1F09" w:rsidRDefault="001E55FA" w:rsidP="001E55FA">
      <w:pPr>
        <w:numPr>
          <w:ilvl w:val="0"/>
          <w:numId w:val="3"/>
        </w:numPr>
        <w:rPr>
          <w:rFonts w:cs="Arial"/>
          <w:szCs w:val="36"/>
          <w:lang w:val="en-US"/>
        </w:rPr>
      </w:pPr>
      <w:r w:rsidRPr="008A1F09">
        <w:rPr>
          <w:rFonts w:cs="Arial"/>
          <w:szCs w:val="36"/>
          <w:lang w:val="en-US"/>
        </w:rPr>
        <w:t>If using your own monitor</w:t>
      </w:r>
      <w:r>
        <w:rPr>
          <w:rFonts w:cs="Arial"/>
          <w:szCs w:val="36"/>
          <w:lang w:val="en-US"/>
        </w:rPr>
        <w:t xml:space="preserve"> mounted on top of the </w:t>
      </w:r>
      <w:proofErr w:type="spellStart"/>
      <w:r>
        <w:rPr>
          <w:rFonts w:cs="Arial"/>
          <w:szCs w:val="36"/>
          <w:lang w:val="en-GB"/>
        </w:rPr>
        <w:t>ClearView</w:t>
      </w:r>
      <w:proofErr w:type="spellEnd"/>
      <w:r w:rsidRPr="004A77CD">
        <w:rPr>
          <w:rFonts w:cs="Arial"/>
          <w:szCs w:val="36"/>
          <w:vertAlign w:val="superscript"/>
          <w:lang w:val="en-GB"/>
        </w:rPr>
        <w:t>+</w:t>
      </w:r>
      <w:r>
        <w:rPr>
          <w:rFonts w:cs="Arial"/>
          <w:szCs w:val="36"/>
          <w:lang w:val="en-US"/>
        </w:rPr>
        <w:t xml:space="preserve"> system</w:t>
      </w:r>
      <w:r w:rsidRPr="008A1F09">
        <w:rPr>
          <w:rFonts w:cs="Arial"/>
          <w:szCs w:val="36"/>
          <w:lang w:val="en-US"/>
        </w:rPr>
        <w:t xml:space="preserve">, make sure </w:t>
      </w:r>
      <w:r>
        <w:rPr>
          <w:rFonts w:cs="Arial"/>
          <w:szCs w:val="36"/>
          <w:lang w:val="en-US"/>
        </w:rPr>
        <w:t>it</w:t>
      </w:r>
      <w:r w:rsidRPr="008A1F09">
        <w:rPr>
          <w:rFonts w:cs="Arial"/>
          <w:szCs w:val="36"/>
          <w:lang w:val="en-US"/>
        </w:rPr>
        <w:t xml:space="preserve"> does not weigh more than </w:t>
      </w:r>
      <w:smartTag w:uri="urn:schemas-microsoft-com:office:smarttags" w:element="metricconverter">
        <w:smartTagPr>
          <w:attr w:name="ProductID" w:val="16 kg"/>
        </w:smartTagPr>
        <w:r w:rsidRPr="008A1F09">
          <w:rPr>
            <w:rFonts w:cs="Arial"/>
            <w:szCs w:val="36"/>
            <w:lang w:val="en-US"/>
          </w:rPr>
          <w:t>16 kg</w:t>
        </w:r>
      </w:smartTag>
      <w:r w:rsidRPr="008A1F09">
        <w:rPr>
          <w:rFonts w:cs="Arial"/>
          <w:szCs w:val="36"/>
          <w:lang w:val="en-US"/>
        </w:rPr>
        <w:t xml:space="preserve">. The </w:t>
      </w:r>
      <w:proofErr w:type="spellStart"/>
      <w:r>
        <w:rPr>
          <w:rFonts w:cs="Arial"/>
          <w:szCs w:val="36"/>
          <w:lang w:val="en-GB"/>
        </w:rPr>
        <w:t>ClearView</w:t>
      </w:r>
      <w:proofErr w:type="spellEnd"/>
      <w:r w:rsidRPr="004A77CD">
        <w:rPr>
          <w:rFonts w:cs="Arial"/>
          <w:szCs w:val="36"/>
          <w:vertAlign w:val="superscript"/>
          <w:lang w:val="en-GB"/>
        </w:rPr>
        <w:t>+</w:t>
      </w:r>
      <w:r>
        <w:rPr>
          <w:rFonts w:cs="Arial"/>
          <w:szCs w:val="36"/>
          <w:lang w:val="en-US"/>
        </w:rPr>
        <w:t xml:space="preserve"> Monitor P</w:t>
      </w:r>
      <w:r w:rsidRPr="008A1F09">
        <w:rPr>
          <w:rFonts w:cs="Arial"/>
          <w:szCs w:val="36"/>
          <w:lang w:val="en-US"/>
        </w:rPr>
        <w:t xml:space="preserve">latform was designed to support a maximum of </w:t>
      </w:r>
      <w:smartTag w:uri="urn:schemas-microsoft-com:office:smarttags" w:element="metricconverter">
        <w:smartTagPr>
          <w:attr w:name="ProductID" w:val="16 kg"/>
        </w:smartTagPr>
        <w:r w:rsidRPr="008A1F09">
          <w:rPr>
            <w:rFonts w:cs="Arial"/>
            <w:szCs w:val="36"/>
            <w:lang w:val="en-US"/>
          </w:rPr>
          <w:t>16 kg</w:t>
        </w:r>
      </w:smartTag>
      <w:r w:rsidRPr="008A1F09">
        <w:rPr>
          <w:rFonts w:cs="Arial"/>
          <w:szCs w:val="36"/>
          <w:lang w:val="en-US"/>
        </w:rPr>
        <w:t>.</w:t>
      </w:r>
    </w:p>
    <w:p w14:paraId="583C7279"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Firmly grip the monitor </w:t>
      </w:r>
      <w:r>
        <w:rPr>
          <w:rFonts w:cs="Arial"/>
          <w:szCs w:val="36"/>
          <w:lang w:val="en-US"/>
        </w:rPr>
        <w:t xml:space="preserve">by the surrounding frame </w:t>
      </w:r>
      <w:r w:rsidRPr="008A1F09">
        <w:rPr>
          <w:rFonts w:cs="Arial"/>
          <w:szCs w:val="36"/>
          <w:lang w:val="en-US"/>
        </w:rPr>
        <w:t xml:space="preserve">when positioning to ensure stability to the entire system. When readjusting the </w:t>
      </w:r>
      <w:smartTag w:uri="urn:schemas-microsoft-com:office:smarttags" w:element="metricconverter">
        <w:smartTagPr>
          <w:attr w:name="ProductID" w:val="22”"/>
        </w:smartTagPr>
        <w:r>
          <w:rPr>
            <w:rFonts w:cs="Arial"/>
            <w:szCs w:val="36"/>
            <w:lang w:val="en-US"/>
          </w:rPr>
          <w:t>22</w:t>
        </w:r>
        <w:r w:rsidRPr="008A1F09">
          <w:rPr>
            <w:rFonts w:cs="Arial"/>
            <w:szCs w:val="36"/>
            <w:lang w:val="en-US"/>
          </w:rPr>
          <w:t>”</w:t>
        </w:r>
      </w:smartTag>
      <w:r w:rsidRPr="008A1F09">
        <w:rPr>
          <w:rFonts w:cs="Arial"/>
          <w:szCs w:val="36"/>
          <w:lang w:val="en-US"/>
        </w:rPr>
        <w:t xml:space="preserve"> or the </w:t>
      </w:r>
      <w:smartTag w:uri="urn:schemas-microsoft-com:office:smarttags" w:element="metricconverter">
        <w:smartTagPr>
          <w:attr w:name="ProductID" w:val="24”"/>
        </w:smartTagPr>
        <w:r w:rsidRPr="008A1F09">
          <w:rPr>
            <w:rFonts w:cs="Arial"/>
            <w:szCs w:val="36"/>
            <w:lang w:val="en-US"/>
          </w:rPr>
          <w:t>2</w:t>
        </w:r>
        <w:r>
          <w:rPr>
            <w:rFonts w:cs="Arial"/>
            <w:szCs w:val="36"/>
            <w:lang w:val="en-US"/>
          </w:rPr>
          <w:t>4</w:t>
        </w:r>
        <w:r w:rsidRPr="008A1F09">
          <w:rPr>
            <w:rFonts w:cs="Arial"/>
            <w:szCs w:val="36"/>
            <w:lang w:val="en-US"/>
          </w:rPr>
          <w:t>”</w:t>
        </w:r>
      </w:smartTag>
      <w:r w:rsidRPr="008A1F09">
        <w:rPr>
          <w:rFonts w:cs="Arial"/>
          <w:szCs w:val="36"/>
          <w:lang w:val="en-US"/>
        </w:rPr>
        <w:t xml:space="preserve"> monitor with the f</w:t>
      </w:r>
      <w:r w:rsidR="00837FEC">
        <w:rPr>
          <w:rFonts w:cs="Arial"/>
          <w:szCs w:val="36"/>
          <w:lang w:val="en-US"/>
        </w:rPr>
        <w:t>our</w:t>
      </w:r>
      <w:r w:rsidRPr="008A1F09">
        <w:rPr>
          <w:rFonts w:cs="Arial"/>
          <w:szCs w:val="36"/>
          <w:lang w:val="en-US"/>
        </w:rPr>
        <w:t xml:space="preserve">-directional ultra-flexible TFT arm, please </w:t>
      </w:r>
      <w:r>
        <w:rPr>
          <w:rFonts w:cs="Arial"/>
          <w:szCs w:val="36"/>
          <w:lang w:val="en-US"/>
        </w:rPr>
        <w:t xml:space="preserve">ensure </w:t>
      </w:r>
      <w:r w:rsidRPr="008A1F09">
        <w:rPr>
          <w:rFonts w:cs="Arial"/>
          <w:szCs w:val="36"/>
          <w:lang w:val="en-US"/>
        </w:rPr>
        <w:t xml:space="preserve">the monitor </w:t>
      </w:r>
      <w:r>
        <w:rPr>
          <w:rFonts w:cs="Arial"/>
          <w:szCs w:val="36"/>
          <w:lang w:val="en-US"/>
        </w:rPr>
        <w:t xml:space="preserve">does not tilt or rotate </w:t>
      </w:r>
      <w:r w:rsidRPr="008A1F09">
        <w:rPr>
          <w:rFonts w:cs="Arial"/>
          <w:szCs w:val="36"/>
          <w:lang w:val="en-US"/>
        </w:rPr>
        <w:t>against the wings of the electronic box.</w:t>
      </w:r>
    </w:p>
    <w:p w14:paraId="22006F50"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The reading table and the monitor arm contain movable parts. Please be careful when adjusting the screen position, or when operating the reading table as to prevent fingers or any loose clothing from getting caught in the operating mechanism. If you have difficulty operating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safely, please seek assistance or contact your </w:t>
      </w:r>
      <w:r>
        <w:rPr>
          <w:rFonts w:cs="Arial"/>
          <w:szCs w:val="36"/>
          <w:lang w:val="en-GB"/>
        </w:rPr>
        <w:t>Optelec distributor</w:t>
      </w:r>
      <w:r w:rsidRPr="008A1F09">
        <w:rPr>
          <w:rFonts w:cs="Arial"/>
          <w:szCs w:val="36"/>
          <w:lang w:val="en-US"/>
        </w:rPr>
        <w:t>.</w:t>
      </w:r>
    </w:p>
    <w:p w14:paraId="05BB245C" w14:textId="77777777" w:rsidR="001E55FA" w:rsidRDefault="001E55FA" w:rsidP="001E55FA">
      <w:pPr>
        <w:numPr>
          <w:ilvl w:val="0"/>
          <w:numId w:val="3"/>
        </w:numPr>
        <w:rPr>
          <w:rFonts w:cs="Arial"/>
          <w:szCs w:val="36"/>
          <w:lang w:val="en-US"/>
        </w:rPr>
      </w:pPr>
      <w:r w:rsidRPr="008A1F09">
        <w:rPr>
          <w:rFonts w:cs="Arial"/>
          <w:szCs w:val="36"/>
          <w:lang w:val="en-US"/>
        </w:rPr>
        <w:t xml:space="preserve">Contact your </w:t>
      </w:r>
      <w:r>
        <w:rPr>
          <w:rFonts w:cs="Arial"/>
          <w:szCs w:val="36"/>
          <w:lang w:val="en-GB"/>
        </w:rPr>
        <w:t>Optelec distributor</w:t>
      </w:r>
      <w:r w:rsidRPr="008A1F09">
        <w:rPr>
          <w:rFonts w:cs="Arial"/>
          <w:szCs w:val="36"/>
          <w:lang w:val="en-US"/>
        </w:rPr>
        <w:t xml:space="preserve"> to service this device if necessary. Do not open your </w:t>
      </w:r>
      <w:r>
        <w:rPr>
          <w:rFonts w:cs="Arial"/>
          <w:szCs w:val="36"/>
          <w:lang w:val="en-GB"/>
        </w:rPr>
        <w:t>CV</w:t>
      </w:r>
      <w:r w:rsidRPr="004A77CD">
        <w:rPr>
          <w:rFonts w:cs="Arial"/>
          <w:szCs w:val="36"/>
          <w:vertAlign w:val="superscript"/>
          <w:lang w:val="en-GB"/>
        </w:rPr>
        <w:t>+</w:t>
      </w:r>
      <w:r w:rsidRPr="008A1F09">
        <w:rPr>
          <w:rFonts w:cs="Arial"/>
          <w:szCs w:val="36"/>
          <w:lang w:val="en-US"/>
        </w:rPr>
        <w:t>; this will void the warranty.</w:t>
      </w:r>
    </w:p>
    <w:p w14:paraId="776E9E28" w14:textId="77777777" w:rsidR="001E55FA" w:rsidRPr="008A1F09" w:rsidRDefault="001E55FA" w:rsidP="001E55FA">
      <w:pPr>
        <w:rPr>
          <w:rFonts w:cs="Arial"/>
          <w:szCs w:val="36"/>
          <w:lang w:val="en-US"/>
        </w:rPr>
      </w:pPr>
    </w:p>
    <w:p w14:paraId="69B66255" w14:textId="77777777" w:rsidR="001E55FA" w:rsidRPr="008A1F09" w:rsidRDefault="001E55FA" w:rsidP="001E55FA">
      <w:pPr>
        <w:numPr>
          <w:ilvl w:val="0"/>
          <w:numId w:val="3"/>
        </w:numPr>
        <w:rPr>
          <w:rFonts w:cs="Arial"/>
          <w:szCs w:val="36"/>
          <w:lang w:val="en-US"/>
        </w:rPr>
      </w:pPr>
      <w:r>
        <w:rPr>
          <w:rFonts w:cs="Arial"/>
          <w:szCs w:val="36"/>
          <w:lang w:val="en-US"/>
        </w:rPr>
        <w:lastRenderedPageBreak/>
        <w:t>When</w:t>
      </w:r>
      <w:r w:rsidRPr="008A1F09">
        <w:rPr>
          <w:rFonts w:cs="Arial"/>
          <w:szCs w:val="36"/>
          <w:lang w:val="en-US"/>
        </w:rPr>
        <w:t xml:space="preserve"> moving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US"/>
        </w:rPr>
        <w:t xml:space="preserve"> to another location, remove the monitor from the </w:t>
      </w:r>
      <w:r>
        <w:rPr>
          <w:rFonts w:cs="Arial"/>
          <w:szCs w:val="36"/>
          <w:lang w:val="en-US"/>
        </w:rPr>
        <w:t>b</w:t>
      </w:r>
      <w:r w:rsidRPr="008A1F09">
        <w:rPr>
          <w:rFonts w:cs="Arial"/>
          <w:szCs w:val="36"/>
          <w:lang w:val="en-US"/>
        </w:rPr>
        <w:t xml:space="preserve">ase unit for safe and easy transportation. Carry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US"/>
        </w:rPr>
        <w:t xml:space="preserve"> base unit by using the two grips located on either side of the base unit table</w:t>
      </w:r>
      <w:r>
        <w:rPr>
          <w:rFonts w:cs="Arial"/>
          <w:szCs w:val="36"/>
          <w:lang w:val="en-US"/>
        </w:rPr>
        <w:t xml:space="preserve"> mid-way between the front and back of the unit at table level</w:t>
      </w:r>
      <w:r w:rsidRPr="008A1F09">
        <w:rPr>
          <w:rFonts w:cs="Arial"/>
          <w:szCs w:val="36"/>
          <w:lang w:val="en-US"/>
        </w:rPr>
        <w:t>.</w:t>
      </w:r>
    </w:p>
    <w:p w14:paraId="14E7562F"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Always turn </w:t>
      </w:r>
      <w:r>
        <w:rPr>
          <w:rFonts w:cs="Arial"/>
          <w:szCs w:val="36"/>
          <w:lang w:val="en-US"/>
        </w:rPr>
        <w:t xml:space="preserve">the power off when the </w:t>
      </w:r>
      <w:r>
        <w:rPr>
          <w:rFonts w:cs="Arial"/>
          <w:szCs w:val="36"/>
          <w:lang w:val="en-GB"/>
        </w:rPr>
        <w:t>CV</w:t>
      </w:r>
      <w:r w:rsidRPr="004A77CD">
        <w:rPr>
          <w:rFonts w:cs="Arial"/>
          <w:szCs w:val="36"/>
          <w:vertAlign w:val="superscript"/>
          <w:lang w:val="en-GB"/>
        </w:rPr>
        <w:t>+</w:t>
      </w:r>
      <w:r>
        <w:rPr>
          <w:rFonts w:cs="Arial"/>
          <w:szCs w:val="36"/>
          <w:lang w:val="en-US"/>
        </w:rPr>
        <w:t xml:space="preserve"> is not in use</w:t>
      </w:r>
      <w:r w:rsidRPr="008A1F09">
        <w:rPr>
          <w:rFonts w:cs="Arial"/>
          <w:szCs w:val="36"/>
          <w:lang w:val="en-US"/>
        </w:rPr>
        <w:t>.</w:t>
      </w:r>
    </w:p>
    <w:p w14:paraId="09E213DB"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Always unplug the </w:t>
      </w:r>
      <w:r>
        <w:rPr>
          <w:rFonts w:cs="Arial"/>
          <w:szCs w:val="36"/>
          <w:lang w:val="en-GB"/>
        </w:rPr>
        <w:t>CV</w:t>
      </w:r>
      <w:r w:rsidRPr="004A77CD">
        <w:rPr>
          <w:rFonts w:cs="Arial"/>
          <w:szCs w:val="36"/>
          <w:vertAlign w:val="superscript"/>
          <w:lang w:val="en-GB"/>
        </w:rPr>
        <w:t>+</w:t>
      </w:r>
      <w:r w:rsidRPr="008A1F09">
        <w:rPr>
          <w:rFonts w:cs="Arial"/>
          <w:szCs w:val="36"/>
          <w:lang w:val="en-US"/>
        </w:rPr>
        <w:t xml:space="preserve"> before cleaning it. Use a soft, damp cloth to clean the exterior surfaces. Do not use any cleaning agents or any abrasive materials as these will damage your </w:t>
      </w:r>
      <w:r>
        <w:rPr>
          <w:rFonts w:cs="Arial"/>
          <w:szCs w:val="36"/>
          <w:lang w:val="en-GB"/>
        </w:rPr>
        <w:t>CV</w:t>
      </w:r>
      <w:r w:rsidRPr="004A77CD">
        <w:rPr>
          <w:rFonts w:cs="Arial"/>
          <w:szCs w:val="36"/>
          <w:vertAlign w:val="superscript"/>
          <w:lang w:val="en-GB"/>
        </w:rPr>
        <w:t>+</w:t>
      </w:r>
      <w:r w:rsidRPr="008A1F09">
        <w:rPr>
          <w:rFonts w:cs="Arial"/>
          <w:szCs w:val="36"/>
          <w:lang w:val="en-US"/>
        </w:rPr>
        <w:t>.</w:t>
      </w:r>
    </w:p>
    <w:p w14:paraId="412076AD" w14:textId="77777777" w:rsidR="001E55FA" w:rsidRPr="008A1F09" w:rsidRDefault="001E55FA" w:rsidP="001E55FA">
      <w:pPr>
        <w:numPr>
          <w:ilvl w:val="0"/>
          <w:numId w:val="3"/>
        </w:numPr>
        <w:rPr>
          <w:rFonts w:cs="Arial"/>
          <w:szCs w:val="36"/>
          <w:lang w:val="en-US"/>
        </w:rPr>
      </w:pPr>
      <w:r w:rsidRPr="008A1F09">
        <w:rPr>
          <w:rFonts w:cs="Arial"/>
          <w:szCs w:val="36"/>
          <w:lang w:val="en-US"/>
        </w:rPr>
        <w:t xml:space="preserve">Only use the </w:t>
      </w:r>
      <w:r>
        <w:rPr>
          <w:rFonts w:cs="Arial"/>
          <w:szCs w:val="36"/>
          <w:lang w:val="en-US"/>
        </w:rPr>
        <w:t xml:space="preserve">mains </w:t>
      </w:r>
      <w:r w:rsidRPr="008A1F09">
        <w:rPr>
          <w:rFonts w:cs="Arial"/>
          <w:szCs w:val="36"/>
          <w:lang w:val="en-US"/>
        </w:rPr>
        <w:t>power supply provided.</w:t>
      </w:r>
    </w:p>
    <w:p w14:paraId="15759494" w14:textId="5DFF65DB" w:rsidR="005454F3" w:rsidRDefault="005454F3">
      <w:pPr>
        <w:jc w:val="left"/>
        <w:rPr>
          <w:lang w:val="en-GB"/>
        </w:rPr>
      </w:pPr>
      <w:r>
        <w:rPr>
          <w:lang w:val="en-GB"/>
        </w:rPr>
        <w:br w:type="page"/>
      </w:r>
    </w:p>
    <w:p w14:paraId="621B9771" w14:textId="77777777" w:rsidR="001E55FA" w:rsidRPr="00B160CA" w:rsidRDefault="001E55FA" w:rsidP="001E55FA">
      <w:pPr>
        <w:pStyle w:val="Kop1"/>
        <w:numPr>
          <w:ilvl w:val="0"/>
          <w:numId w:val="13"/>
        </w:numPr>
      </w:pPr>
      <w:bookmarkStart w:id="52" w:name="_Toc138056428"/>
      <w:bookmarkStart w:id="53" w:name="_Toc138057714"/>
      <w:bookmarkStart w:id="54" w:name="_Toc138059080"/>
      <w:bookmarkStart w:id="55" w:name="_Toc138064014"/>
      <w:bookmarkStart w:id="56" w:name="_Toc138212408"/>
      <w:bookmarkStart w:id="57" w:name="_Toc138671707"/>
      <w:bookmarkStart w:id="58" w:name="_Toc223321343"/>
      <w:bookmarkStart w:id="59" w:name="_Toc223321548"/>
      <w:bookmarkStart w:id="60" w:name="_Toc223321756"/>
      <w:bookmarkStart w:id="61" w:name="_Toc223321967"/>
      <w:bookmarkStart w:id="62" w:name="_Toc223322181"/>
      <w:bookmarkStart w:id="63" w:name="_Toc223322668"/>
      <w:bookmarkStart w:id="64" w:name="_Toc223322910"/>
      <w:bookmarkStart w:id="65" w:name="_Toc226962684"/>
      <w:bookmarkStart w:id="66" w:name="_Toc228244616"/>
      <w:bookmarkStart w:id="67" w:name="_Toc228245376"/>
      <w:bookmarkStart w:id="68" w:name="_Toc228245836"/>
      <w:bookmarkStart w:id="69" w:name="_Toc228246687"/>
      <w:bookmarkStart w:id="70" w:name="_Toc238527138"/>
      <w:bookmarkStart w:id="71" w:name="_Toc238609571"/>
      <w:bookmarkStart w:id="72" w:name="_Toc245701794"/>
      <w:bookmarkStart w:id="73" w:name="_Toc247612277"/>
      <w:bookmarkStart w:id="74" w:name="_Toc247617605"/>
      <w:bookmarkStart w:id="75" w:name="_Toc247617944"/>
      <w:bookmarkStart w:id="76" w:name="_Toc248141952"/>
      <w:bookmarkStart w:id="77" w:name="_Toc335119639"/>
      <w:bookmarkStart w:id="78" w:name="_Toc504392260"/>
      <w:proofErr w:type="spellStart"/>
      <w:r w:rsidRPr="00B160CA">
        <w:lastRenderedPageBreak/>
        <w:t>Unpacking</w:t>
      </w:r>
      <w:proofErr w:type="spellEnd"/>
      <w:r w:rsidRPr="00B160CA">
        <w:t xml:space="preserve">, </w:t>
      </w:r>
      <w:r>
        <w:t>I</w:t>
      </w:r>
      <w:r w:rsidRPr="00B160CA">
        <w:t xml:space="preserve">nstallation and </w:t>
      </w:r>
      <w:r>
        <w:t>S</w:t>
      </w:r>
      <w:r w:rsidRPr="00B160CA">
        <w:t>etup</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78DB20D" w14:textId="77777777" w:rsidR="001E55FA" w:rsidRDefault="001E55FA" w:rsidP="001E55FA">
      <w:pPr>
        <w:rPr>
          <w:rFonts w:cs="Arial"/>
          <w:szCs w:val="36"/>
          <w:lang w:val="en-GB"/>
        </w:rPr>
      </w:pPr>
    </w:p>
    <w:p w14:paraId="71F47B0E" w14:textId="77777777" w:rsidR="001E55FA" w:rsidRPr="008A1F09" w:rsidRDefault="001E55FA" w:rsidP="001E55FA">
      <w:pPr>
        <w:rPr>
          <w:rFonts w:cs="Arial"/>
          <w:szCs w:val="36"/>
          <w:lang w:val="en-GB"/>
        </w:rPr>
      </w:pPr>
      <w:r w:rsidRPr="008A1F09">
        <w:rPr>
          <w:rFonts w:cs="Arial"/>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is a modular system with a standard </w:t>
      </w:r>
      <w:r w:rsidR="0086017F">
        <w:rPr>
          <w:rFonts w:cs="Arial"/>
          <w:szCs w:val="36"/>
          <w:lang w:val="en-GB"/>
        </w:rPr>
        <w:t>HDMI</w:t>
      </w:r>
      <w:r w:rsidR="00E02A0B">
        <w:rPr>
          <w:rFonts w:cs="Arial"/>
          <w:szCs w:val="36"/>
          <w:lang w:val="en-GB"/>
        </w:rPr>
        <w:t xml:space="preserve"> </w:t>
      </w:r>
      <w:r w:rsidRPr="008A1F09">
        <w:rPr>
          <w:rFonts w:cs="Arial"/>
          <w:szCs w:val="36"/>
          <w:lang w:val="en-GB"/>
        </w:rPr>
        <w:t xml:space="preserve">output that allows you to connect your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to any </w:t>
      </w:r>
      <w:r w:rsidR="0086017F">
        <w:rPr>
          <w:rFonts w:cs="Arial"/>
          <w:szCs w:val="36"/>
          <w:lang w:val="en-GB"/>
        </w:rPr>
        <w:t xml:space="preserve">HDMI </w:t>
      </w:r>
      <w:r w:rsidRPr="008A1F09">
        <w:rPr>
          <w:rFonts w:cs="Arial"/>
          <w:szCs w:val="36"/>
          <w:lang w:val="en-GB"/>
        </w:rPr>
        <w:t xml:space="preserve">-compatible monitor or </w:t>
      </w:r>
      <w:r>
        <w:rPr>
          <w:rFonts w:cs="Arial"/>
          <w:szCs w:val="36"/>
          <w:lang w:val="en-GB"/>
        </w:rPr>
        <w:t>TV</w:t>
      </w:r>
      <w:r w:rsidRPr="008A1F09">
        <w:rPr>
          <w:rFonts w:cs="Arial"/>
          <w:szCs w:val="36"/>
          <w:lang w:val="en-GB"/>
        </w:rPr>
        <w:t>.</w:t>
      </w:r>
    </w:p>
    <w:p w14:paraId="4B21BC39" w14:textId="77777777" w:rsidR="001E55FA" w:rsidRPr="008A1F09" w:rsidRDefault="001E55FA" w:rsidP="001E55FA">
      <w:pPr>
        <w:rPr>
          <w:rFonts w:cs="Arial"/>
          <w:szCs w:val="36"/>
          <w:lang w:val="en-GB"/>
        </w:rPr>
      </w:pPr>
    </w:p>
    <w:p w14:paraId="683EC586" w14:textId="77777777" w:rsidR="001E55FA" w:rsidRPr="008A1F09" w:rsidRDefault="001E55FA" w:rsidP="001E55FA">
      <w:pPr>
        <w:rPr>
          <w:rFonts w:cs="Arial"/>
          <w:szCs w:val="36"/>
          <w:lang w:val="en-GB"/>
        </w:rPr>
      </w:pPr>
      <w:r w:rsidRPr="008A1F09">
        <w:rPr>
          <w:rFonts w:cs="Arial"/>
          <w:szCs w:val="36"/>
          <w:lang w:val="en-GB"/>
        </w:rPr>
        <w:t xml:space="preserve">Your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consists of the following:</w:t>
      </w:r>
    </w:p>
    <w:p w14:paraId="4B2C9852" w14:textId="77777777"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A base unit</w:t>
      </w:r>
      <w:r w:rsidRPr="008A1F09">
        <w:rPr>
          <w:rFonts w:cs="Arial"/>
          <w:szCs w:val="36"/>
          <w:lang w:val="en-GB"/>
        </w:rPr>
        <w:t xml:space="preserve"> with a reading tab</w:t>
      </w:r>
      <w:r w:rsidR="005D037A">
        <w:rPr>
          <w:rFonts w:cs="Arial"/>
          <w:szCs w:val="36"/>
          <w:lang w:val="en-GB"/>
        </w:rPr>
        <w:t>le and integrated control panel</w:t>
      </w:r>
    </w:p>
    <w:p w14:paraId="08DC582F" w14:textId="77777777" w:rsidR="001E55FA" w:rsidRPr="008A1F09" w:rsidRDefault="001E55FA" w:rsidP="001E55FA">
      <w:pPr>
        <w:spacing w:line="360" w:lineRule="atLeast"/>
        <w:ind w:left="357"/>
        <w:rPr>
          <w:rFonts w:cs="Arial"/>
          <w:szCs w:val="36"/>
          <w:lang w:val="en-GB"/>
        </w:rPr>
      </w:pPr>
    </w:p>
    <w:p w14:paraId="082FC71D"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An electronic box</w:t>
      </w:r>
      <w:r w:rsidRPr="008A1F09">
        <w:rPr>
          <w:rFonts w:cs="Arial"/>
          <w:szCs w:val="36"/>
          <w:lang w:val="en-GB"/>
        </w:rPr>
        <w:t xml:space="preserve"> with the camera module, light sources and in</w:t>
      </w:r>
      <w:r>
        <w:rPr>
          <w:rFonts w:cs="Arial"/>
          <w:szCs w:val="36"/>
          <w:lang w:val="en-GB"/>
        </w:rPr>
        <w:t>put</w:t>
      </w:r>
      <w:r w:rsidRPr="008A1F09">
        <w:rPr>
          <w:rFonts w:cs="Arial"/>
          <w:szCs w:val="36"/>
          <w:lang w:val="en-GB"/>
        </w:rPr>
        <w:t xml:space="preserve"> / output connectors. You have the choice between:</w:t>
      </w:r>
    </w:p>
    <w:p w14:paraId="2BF65451" w14:textId="53E45BA6" w:rsidR="0086017F" w:rsidRDefault="0086017F" w:rsidP="0086017F">
      <w:pPr>
        <w:numPr>
          <w:ilvl w:val="0"/>
          <w:numId w:val="8"/>
        </w:numPr>
        <w:spacing w:line="360" w:lineRule="atLeast"/>
        <w:ind w:hanging="207"/>
        <w:rPr>
          <w:rFonts w:cs="Arial"/>
          <w:szCs w:val="36"/>
          <w:lang w:val="en-GB"/>
        </w:rPr>
      </w:pPr>
      <w:bookmarkStart w:id="79" w:name="OLE_LINK5"/>
      <w:r w:rsidRPr="008A1F09">
        <w:rPr>
          <w:rFonts w:cs="Arial"/>
          <w:szCs w:val="36"/>
          <w:lang w:val="en-GB"/>
        </w:rPr>
        <w:t xml:space="preserve">HD </w:t>
      </w:r>
      <w:r>
        <w:rPr>
          <w:rFonts w:cs="Arial"/>
          <w:szCs w:val="36"/>
          <w:lang w:val="en-GB"/>
        </w:rPr>
        <w:t>720P</w:t>
      </w:r>
    </w:p>
    <w:p w14:paraId="240D646B" w14:textId="77777777" w:rsidR="0086017F" w:rsidRPr="0086017F" w:rsidRDefault="0086017F" w:rsidP="00E02A0B">
      <w:pPr>
        <w:numPr>
          <w:ilvl w:val="0"/>
          <w:numId w:val="8"/>
        </w:numPr>
        <w:spacing w:line="360" w:lineRule="atLeast"/>
        <w:ind w:hanging="207"/>
        <w:rPr>
          <w:rFonts w:cs="Arial"/>
          <w:szCs w:val="36"/>
          <w:lang w:val="en-GB"/>
        </w:rPr>
      </w:pPr>
      <w:r>
        <w:rPr>
          <w:rFonts w:cs="Arial"/>
          <w:szCs w:val="36"/>
          <w:lang w:val="en-GB"/>
        </w:rPr>
        <w:t xml:space="preserve">Full </w:t>
      </w:r>
      <w:r w:rsidRPr="0086017F">
        <w:rPr>
          <w:rFonts w:cs="Arial"/>
          <w:szCs w:val="36"/>
          <w:lang w:val="en-GB"/>
        </w:rPr>
        <w:t xml:space="preserve">HD </w:t>
      </w:r>
      <w:r>
        <w:rPr>
          <w:rFonts w:cs="Arial"/>
          <w:szCs w:val="36"/>
          <w:lang w:val="en-GB"/>
        </w:rPr>
        <w:t xml:space="preserve">1080P </w:t>
      </w:r>
      <w:r w:rsidRPr="0086017F">
        <w:rPr>
          <w:rFonts w:cs="Arial"/>
          <w:szCs w:val="36"/>
          <w:lang w:val="en-GB"/>
        </w:rPr>
        <w:t>(for superior image quality)</w:t>
      </w:r>
    </w:p>
    <w:bookmarkEnd w:id="79"/>
    <w:p w14:paraId="30D2312B" w14:textId="77777777" w:rsidR="001E55FA" w:rsidRPr="008A1F09" w:rsidRDefault="001E55FA" w:rsidP="001E55FA">
      <w:pPr>
        <w:spacing w:line="360" w:lineRule="atLeast"/>
        <w:ind w:left="1440"/>
        <w:rPr>
          <w:rFonts w:cs="Arial"/>
          <w:szCs w:val="36"/>
          <w:lang w:val="en-GB"/>
        </w:rPr>
      </w:pPr>
    </w:p>
    <w:p w14:paraId="0AB4FF5D"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 xml:space="preserve">Customized </w:t>
      </w:r>
      <w:proofErr w:type="spellStart"/>
      <w:r>
        <w:rPr>
          <w:rFonts w:cs="Arial"/>
          <w:b/>
          <w:szCs w:val="36"/>
          <w:lang w:val="en-GB"/>
        </w:rPr>
        <w:t>ClearView</w:t>
      </w:r>
      <w:proofErr w:type="spellEnd"/>
      <w:r w:rsidRPr="004A77CD">
        <w:rPr>
          <w:rFonts w:cs="Arial"/>
          <w:b/>
          <w:szCs w:val="36"/>
          <w:vertAlign w:val="superscript"/>
          <w:lang w:val="en-GB"/>
        </w:rPr>
        <w:t>+</w:t>
      </w:r>
      <w:r w:rsidRPr="008A1F09">
        <w:rPr>
          <w:rFonts w:cs="Arial"/>
          <w:b/>
          <w:szCs w:val="36"/>
          <w:lang w:val="en-GB"/>
        </w:rPr>
        <w:t xml:space="preserve"> monitor</w:t>
      </w:r>
      <w:r w:rsidRPr="008A1F09">
        <w:rPr>
          <w:rFonts w:cs="Arial"/>
          <w:szCs w:val="36"/>
          <w:lang w:val="en-GB"/>
        </w:rPr>
        <w:t xml:space="preserv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offers the following monitor options:</w:t>
      </w:r>
    </w:p>
    <w:p w14:paraId="5CB543DD" w14:textId="77777777" w:rsidR="001E55FA" w:rsidRPr="008A1F09" w:rsidRDefault="001E55FA" w:rsidP="00E134D9">
      <w:pPr>
        <w:numPr>
          <w:ilvl w:val="1"/>
          <w:numId w:val="7"/>
        </w:numPr>
        <w:spacing w:line="360" w:lineRule="atLeast"/>
        <w:ind w:hanging="207"/>
        <w:rPr>
          <w:rFonts w:cs="Arial"/>
          <w:szCs w:val="36"/>
          <w:lang w:val="en-GB"/>
        </w:rPr>
      </w:pPr>
      <w:smartTag w:uri="urn:schemas-microsoft-com:office:smarttags" w:element="metricconverter">
        <w:smartTagPr>
          <w:attr w:name="ProductID" w:val="22”"/>
        </w:smartTagPr>
        <w:r>
          <w:rPr>
            <w:rFonts w:cs="Arial"/>
            <w:szCs w:val="36"/>
            <w:lang w:val="en-GB"/>
          </w:rPr>
          <w:t>22</w:t>
        </w:r>
        <w:r w:rsidRPr="008A1F09">
          <w:rPr>
            <w:rFonts w:cs="Arial"/>
            <w:szCs w:val="36"/>
            <w:lang w:val="en-GB"/>
          </w:rPr>
          <w:t>”</w:t>
        </w:r>
      </w:smartTag>
      <w:r w:rsidRPr="008A1F09">
        <w:rPr>
          <w:rFonts w:cs="Arial"/>
          <w:szCs w:val="36"/>
          <w:lang w:val="en-GB"/>
        </w:rPr>
        <w:t xml:space="preserve"> </w:t>
      </w:r>
      <w:r>
        <w:rPr>
          <w:rFonts w:cs="Arial"/>
          <w:szCs w:val="36"/>
          <w:lang w:val="en-GB"/>
        </w:rPr>
        <w:t xml:space="preserve">high brightness </w:t>
      </w:r>
      <w:r w:rsidRPr="008A1F09">
        <w:rPr>
          <w:rFonts w:cs="Arial"/>
          <w:szCs w:val="36"/>
          <w:lang w:val="en-GB"/>
        </w:rPr>
        <w:t>TFT monitor</w:t>
      </w:r>
      <w:r>
        <w:rPr>
          <w:rFonts w:cs="Arial"/>
          <w:szCs w:val="36"/>
          <w:lang w:val="en-GB"/>
        </w:rPr>
        <w:t xml:space="preserve"> </w:t>
      </w:r>
    </w:p>
    <w:p w14:paraId="30F94E27" w14:textId="77777777" w:rsidR="0086017F" w:rsidRDefault="0086017F" w:rsidP="0086017F">
      <w:pPr>
        <w:numPr>
          <w:ilvl w:val="1"/>
          <w:numId w:val="7"/>
        </w:numPr>
        <w:spacing w:line="360" w:lineRule="atLeast"/>
        <w:ind w:hanging="207"/>
        <w:rPr>
          <w:rFonts w:cs="Arial"/>
          <w:szCs w:val="36"/>
          <w:lang w:val="en-GB"/>
        </w:rPr>
      </w:pPr>
      <w:bookmarkStart w:id="80" w:name="OLE_LINK6"/>
      <w:r>
        <w:rPr>
          <w:rFonts w:cs="Arial"/>
          <w:szCs w:val="36"/>
          <w:lang w:val="en-GB"/>
        </w:rPr>
        <w:t>24</w:t>
      </w:r>
      <w:r w:rsidRPr="008A1F09">
        <w:rPr>
          <w:rFonts w:cs="Arial"/>
          <w:szCs w:val="36"/>
          <w:lang w:val="en-GB"/>
        </w:rPr>
        <w:t xml:space="preserve">” </w:t>
      </w:r>
      <w:r>
        <w:rPr>
          <w:rFonts w:cs="Arial"/>
          <w:szCs w:val="36"/>
          <w:lang w:val="en-GB"/>
        </w:rPr>
        <w:t xml:space="preserve">high brightness </w:t>
      </w:r>
      <w:r w:rsidRPr="008A1F09">
        <w:rPr>
          <w:rFonts w:cs="Arial"/>
          <w:szCs w:val="36"/>
          <w:lang w:val="en-GB"/>
        </w:rPr>
        <w:t>TFT monitor</w:t>
      </w:r>
      <w:r>
        <w:rPr>
          <w:rFonts w:cs="Arial"/>
          <w:szCs w:val="36"/>
          <w:lang w:val="en-GB"/>
        </w:rPr>
        <w:t xml:space="preserve"> </w:t>
      </w:r>
    </w:p>
    <w:bookmarkEnd w:id="80"/>
    <w:p w14:paraId="6737F1FA" w14:textId="205AD67F" w:rsidR="0086017F" w:rsidRPr="0086017F" w:rsidRDefault="0086017F" w:rsidP="00E02A0B">
      <w:pPr>
        <w:numPr>
          <w:ilvl w:val="1"/>
          <w:numId w:val="7"/>
        </w:numPr>
        <w:spacing w:line="360" w:lineRule="atLeast"/>
        <w:ind w:hanging="207"/>
        <w:jc w:val="left"/>
        <w:rPr>
          <w:rFonts w:cs="Arial"/>
          <w:szCs w:val="36"/>
          <w:lang w:val="en-GB"/>
        </w:rPr>
      </w:pPr>
      <w:r>
        <w:rPr>
          <w:rFonts w:cs="Arial"/>
          <w:szCs w:val="36"/>
          <w:lang w:val="en-GB"/>
        </w:rPr>
        <w:t>2</w:t>
      </w:r>
      <w:r w:rsidRPr="0086017F">
        <w:rPr>
          <w:rFonts w:cs="Arial"/>
          <w:szCs w:val="36"/>
          <w:lang w:val="en-GB"/>
        </w:rPr>
        <w:t>4”</w:t>
      </w:r>
      <w:r>
        <w:rPr>
          <w:rFonts w:cs="Arial"/>
          <w:szCs w:val="36"/>
          <w:lang w:val="en-GB"/>
        </w:rPr>
        <w:t xml:space="preserve"> touch screen Speech monitor </w:t>
      </w:r>
    </w:p>
    <w:p w14:paraId="684AEC6B" w14:textId="77777777" w:rsidR="0086017F" w:rsidRDefault="0086017F" w:rsidP="00E02A0B">
      <w:pPr>
        <w:spacing w:line="360" w:lineRule="atLeast"/>
        <w:ind w:left="1440"/>
        <w:rPr>
          <w:rFonts w:cs="Arial"/>
          <w:szCs w:val="36"/>
          <w:lang w:val="en-GB"/>
        </w:rPr>
      </w:pPr>
    </w:p>
    <w:p w14:paraId="1D5CB497" w14:textId="77777777" w:rsidR="001E55FA" w:rsidRPr="008A1F09" w:rsidRDefault="001E55FA" w:rsidP="001E55FA">
      <w:pPr>
        <w:spacing w:line="360" w:lineRule="atLeast"/>
        <w:ind w:left="720"/>
        <w:rPr>
          <w:rFonts w:cs="Arial"/>
          <w:szCs w:val="36"/>
          <w:lang w:val="en-GB"/>
        </w:rPr>
      </w:pPr>
      <w:r w:rsidRPr="008A1F09">
        <w:rPr>
          <w:rFonts w:cs="Arial"/>
          <w:szCs w:val="36"/>
          <w:lang w:val="en-GB"/>
        </w:rPr>
        <w:t>For adjusting the different monitors to your preferred position, please refer to chapter 7.</w:t>
      </w:r>
    </w:p>
    <w:p w14:paraId="0888D808" w14:textId="77777777" w:rsidR="001E55FA" w:rsidRDefault="001E55FA" w:rsidP="001E55FA">
      <w:pPr>
        <w:spacing w:line="360" w:lineRule="atLeast"/>
        <w:ind w:left="720"/>
        <w:rPr>
          <w:rFonts w:cs="Arial"/>
          <w:szCs w:val="36"/>
          <w:lang w:val="en-GB"/>
        </w:rPr>
      </w:pPr>
      <w:r w:rsidRPr="008A1F09">
        <w:rPr>
          <w:rFonts w:cs="Arial"/>
          <w:szCs w:val="36"/>
          <w:lang w:val="en-GB"/>
        </w:rPr>
        <w:t xml:space="preserve">These monitors may only be </w:t>
      </w:r>
      <w:r>
        <w:rPr>
          <w:rFonts w:cs="Arial"/>
          <w:szCs w:val="36"/>
          <w:lang w:val="en-GB"/>
        </w:rPr>
        <w:t>fitted</w:t>
      </w:r>
      <w:r w:rsidRPr="008A1F09">
        <w:rPr>
          <w:rFonts w:cs="Arial"/>
          <w:szCs w:val="36"/>
          <w:lang w:val="en-GB"/>
        </w:rPr>
        <w:t xml:space="preserve"> as an integrated part of the unit.</w:t>
      </w:r>
    </w:p>
    <w:p w14:paraId="04D44FDA" w14:textId="77777777" w:rsidR="001E55FA" w:rsidRPr="008A1F09" w:rsidRDefault="001E55FA" w:rsidP="001E55FA">
      <w:pPr>
        <w:spacing w:line="360" w:lineRule="atLeast"/>
        <w:ind w:left="720"/>
        <w:rPr>
          <w:rFonts w:cs="Arial"/>
          <w:szCs w:val="36"/>
          <w:lang w:val="en-GB"/>
        </w:rPr>
      </w:pPr>
    </w:p>
    <w:p w14:paraId="6008005C"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Feature Pack</w:t>
      </w:r>
      <w:r>
        <w:rPr>
          <w:rFonts w:cs="Arial"/>
          <w:b/>
          <w:szCs w:val="36"/>
          <w:lang w:val="en-GB"/>
        </w:rPr>
        <w:t>s</w:t>
      </w:r>
      <w:r w:rsidRPr="008A1F09">
        <w:rPr>
          <w:rFonts w:cs="Arial"/>
          <w:b/>
          <w:szCs w:val="36"/>
          <w:lang w:val="en-GB"/>
        </w:rPr>
        <w:t xml:space="preserve"> </w:t>
      </w:r>
      <w:r w:rsidRPr="008A1F09">
        <w:rPr>
          <w:rFonts w:cs="Arial"/>
          <w:szCs w:val="36"/>
          <w:lang w:val="en-GB"/>
        </w:rPr>
        <w:t xml:space="preserve">(optional) for </w:t>
      </w:r>
      <w:r>
        <w:rPr>
          <w:rFonts w:cs="Arial"/>
          <w:szCs w:val="36"/>
          <w:lang w:val="en-GB"/>
        </w:rPr>
        <w:t>additional</w:t>
      </w:r>
      <w:r w:rsidRPr="008A1F09">
        <w:rPr>
          <w:rFonts w:cs="Arial"/>
          <w:szCs w:val="36"/>
          <w:lang w:val="en-GB"/>
        </w:rPr>
        <w:t xml:space="preserv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functionality. Optelec offers </w:t>
      </w:r>
      <w:r w:rsidR="0086017F">
        <w:rPr>
          <w:rFonts w:cs="Arial"/>
          <w:szCs w:val="36"/>
          <w:lang w:val="en-GB"/>
        </w:rPr>
        <w:t xml:space="preserve">two </w:t>
      </w:r>
      <w:r w:rsidRPr="008A1F09">
        <w:rPr>
          <w:rFonts w:cs="Arial"/>
          <w:szCs w:val="36"/>
          <w:lang w:val="en-GB"/>
        </w:rPr>
        <w:t>feature packs:</w:t>
      </w:r>
    </w:p>
    <w:p w14:paraId="2E02C308" w14:textId="77777777" w:rsidR="001E55FA" w:rsidRPr="008A1F09" w:rsidRDefault="001E55FA" w:rsidP="00E134D9">
      <w:pPr>
        <w:numPr>
          <w:ilvl w:val="1"/>
          <w:numId w:val="9"/>
        </w:numPr>
        <w:spacing w:line="360" w:lineRule="atLeast"/>
        <w:ind w:hanging="207"/>
        <w:rPr>
          <w:rFonts w:cs="Arial"/>
          <w:szCs w:val="36"/>
          <w:lang w:val="en-GB"/>
        </w:rPr>
      </w:pPr>
      <w:r w:rsidRPr="008A1F09">
        <w:rPr>
          <w:rFonts w:cs="Arial"/>
          <w:szCs w:val="36"/>
          <w:lang w:val="en-GB"/>
        </w:rPr>
        <w:t>Feature Pack</w:t>
      </w:r>
      <w:r w:rsidRPr="00781925">
        <w:rPr>
          <w:rFonts w:cs="Arial"/>
          <w:szCs w:val="36"/>
          <w:lang w:val="en-GB"/>
        </w:rPr>
        <w:t xml:space="preserve"> </w:t>
      </w:r>
      <w:r w:rsidRPr="008A1F09">
        <w:rPr>
          <w:rFonts w:cs="Arial"/>
          <w:szCs w:val="36"/>
          <w:lang w:val="en-GB"/>
        </w:rPr>
        <w:t>Basic</w:t>
      </w:r>
      <w:r>
        <w:rPr>
          <w:rFonts w:cs="Arial"/>
          <w:szCs w:val="36"/>
          <w:lang w:val="en-GB"/>
        </w:rPr>
        <w:t xml:space="preserve"> (with Semi-</w:t>
      </w:r>
      <w:proofErr w:type="spellStart"/>
      <w:r>
        <w:rPr>
          <w:rFonts w:cs="Arial"/>
          <w:szCs w:val="36"/>
          <w:lang w:val="en-GB"/>
        </w:rPr>
        <w:t>color</w:t>
      </w:r>
      <w:proofErr w:type="spellEnd"/>
      <w:r>
        <w:rPr>
          <w:rFonts w:cs="Arial"/>
          <w:szCs w:val="36"/>
          <w:lang w:val="en-GB"/>
        </w:rPr>
        <w:t>, Find and Pointer functions)</w:t>
      </w:r>
    </w:p>
    <w:p w14:paraId="3B00DC2E" w14:textId="77777777" w:rsidR="001E55FA" w:rsidRPr="008A1F09" w:rsidRDefault="001E55FA" w:rsidP="00E134D9">
      <w:pPr>
        <w:numPr>
          <w:ilvl w:val="1"/>
          <w:numId w:val="9"/>
        </w:numPr>
        <w:spacing w:line="360" w:lineRule="atLeast"/>
        <w:ind w:hanging="207"/>
        <w:rPr>
          <w:rFonts w:cs="Arial"/>
          <w:szCs w:val="36"/>
          <w:lang w:val="en-GB"/>
        </w:rPr>
      </w:pPr>
      <w:r w:rsidRPr="008A1F09">
        <w:rPr>
          <w:rFonts w:cs="Arial"/>
          <w:szCs w:val="36"/>
          <w:lang w:val="en-GB"/>
        </w:rPr>
        <w:t>Feature Pack</w:t>
      </w:r>
      <w:r w:rsidRPr="00781925">
        <w:rPr>
          <w:rFonts w:cs="Arial"/>
          <w:szCs w:val="36"/>
          <w:lang w:val="en-GB"/>
        </w:rPr>
        <w:t xml:space="preserve"> </w:t>
      </w:r>
      <w:r w:rsidRPr="008A1F09">
        <w:rPr>
          <w:rFonts w:cs="Arial"/>
          <w:szCs w:val="36"/>
          <w:lang w:val="en-GB"/>
        </w:rPr>
        <w:t>Advanced</w:t>
      </w:r>
      <w:r>
        <w:rPr>
          <w:rFonts w:cs="Arial"/>
          <w:szCs w:val="36"/>
          <w:lang w:val="en-GB"/>
        </w:rPr>
        <w:t xml:space="preserve"> (with Semi-</w:t>
      </w:r>
      <w:proofErr w:type="spellStart"/>
      <w:r>
        <w:rPr>
          <w:rFonts w:cs="Arial"/>
          <w:szCs w:val="36"/>
          <w:lang w:val="en-GB"/>
        </w:rPr>
        <w:t>color</w:t>
      </w:r>
      <w:proofErr w:type="spellEnd"/>
      <w:r>
        <w:rPr>
          <w:rFonts w:cs="Arial"/>
          <w:szCs w:val="36"/>
          <w:lang w:val="en-GB"/>
        </w:rPr>
        <w:t>, Find and Pointer functions, Line markers, Window shade and PC-switch functions)</w:t>
      </w:r>
    </w:p>
    <w:p w14:paraId="2B0B951F" w14:textId="51A6F11C" w:rsidR="001E55FA" w:rsidRPr="008A1F09" w:rsidRDefault="001E55FA" w:rsidP="001E55FA">
      <w:pPr>
        <w:spacing w:line="360" w:lineRule="atLeast"/>
        <w:ind w:left="720"/>
        <w:rPr>
          <w:rFonts w:cs="Arial"/>
          <w:szCs w:val="36"/>
          <w:lang w:val="en-GB"/>
        </w:rPr>
      </w:pPr>
    </w:p>
    <w:p w14:paraId="766499E1" w14:textId="782133C7"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 xml:space="preserve">Footswitch </w:t>
      </w:r>
      <w:r w:rsidRPr="008A1F09">
        <w:rPr>
          <w:rFonts w:cs="Arial"/>
          <w:szCs w:val="36"/>
          <w:lang w:val="en-GB"/>
        </w:rPr>
        <w:t xml:space="preserve">(optional) for toggling between the images of the </w:t>
      </w:r>
      <w:proofErr w:type="spellStart"/>
      <w:r>
        <w:rPr>
          <w:rFonts w:cs="Arial"/>
          <w:szCs w:val="36"/>
          <w:lang w:val="en-GB"/>
        </w:rPr>
        <w:t>ClearView</w:t>
      </w:r>
      <w:proofErr w:type="spellEnd"/>
      <w:r w:rsidRPr="004A77CD">
        <w:rPr>
          <w:rFonts w:cs="Arial"/>
          <w:szCs w:val="36"/>
          <w:vertAlign w:val="superscript"/>
          <w:lang w:val="en-GB"/>
        </w:rPr>
        <w:t>+</w:t>
      </w:r>
      <w:r>
        <w:rPr>
          <w:rFonts w:cs="Arial"/>
          <w:szCs w:val="36"/>
          <w:lang w:val="en-GB"/>
        </w:rPr>
        <w:t xml:space="preserve"> and of external sources, such as computers (for </w:t>
      </w:r>
      <w:proofErr w:type="spellStart"/>
      <w:r>
        <w:rPr>
          <w:rFonts w:cs="Arial"/>
          <w:szCs w:val="36"/>
          <w:lang w:val="en-GB"/>
        </w:rPr>
        <w:t>Color</w:t>
      </w:r>
      <w:proofErr w:type="spellEnd"/>
      <w:r>
        <w:rPr>
          <w:rFonts w:cs="Arial"/>
          <w:szCs w:val="36"/>
          <w:lang w:val="en-GB"/>
        </w:rPr>
        <w:t>, HD and PC units).</w:t>
      </w:r>
    </w:p>
    <w:p w14:paraId="0C7041DB" w14:textId="77777777" w:rsidR="001E55FA" w:rsidRPr="008A1F09" w:rsidRDefault="001E55FA" w:rsidP="001E55FA">
      <w:pPr>
        <w:spacing w:line="360" w:lineRule="atLeast"/>
        <w:ind w:left="357"/>
        <w:rPr>
          <w:rFonts w:cs="Arial"/>
          <w:szCs w:val="36"/>
          <w:lang w:val="en-GB"/>
        </w:rPr>
      </w:pPr>
    </w:p>
    <w:p w14:paraId="499B1E70" w14:textId="5326D4DA" w:rsidR="001E55FA"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Power supply and cables</w:t>
      </w:r>
      <w:r w:rsidRPr="001C109A">
        <w:rPr>
          <w:rFonts w:cs="Arial"/>
          <w:szCs w:val="36"/>
          <w:lang w:val="en-GB"/>
        </w:rPr>
        <w:t xml:space="preserve"> for</w:t>
      </w:r>
      <w:r w:rsidRPr="008A1F09">
        <w:rPr>
          <w:rFonts w:cs="Arial"/>
          <w:b/>
          <w:szCs w:val="36"/>
          <w:lang w:val="en-GB"/>
        </w:rPr>
        <w:t xml:space="preserve"> </w:t>
      </w:r>
      <w:r w:rsidRPr="008A1F09">
        <w:rPr>
          <w:rFonts w:cs="Arial"/>
          <w:szCs w:val="36"/>
          <w:lang w:val="en-GB"/>
        </w:rPr>
        <w:t xml:space="preserve">connecting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to an electrical wall outlet.</w:t>
      </w:r>
    </w:p>
    <w:p w14:paraId="5EEB8B26" w14:textId="77777777" w:rsidR="001E55FA" w:rsidRPr="008A1F09" w:rsidRDefault="001E55FA" w:rsidP="001E55FA">
      <w:pPr>
        <w:spacing w:line="360" w:lineRule="atLeast"/>
        <w:ind w:left="357"/>
        <w:rPr>
          <w:rFonts w:cs="Arial"/>
          <w:szCs w:val="36"/>
          <w:lang w:val="en-GB"/>
        </w:rPr>
      </w:pPr>
    </w:p>
    <w:p w14:paraId="0D461031" w14:textId="77777777" w:rsidR="001E55FA" w:rsidRPr="008A1F09" w:rsidRDefault="001E55FA" w:rsidP="001E55FA">
      <w:pPr>
        <w:numPr>
          <w:ilvl w:val="0"/>
          <w:numId w:val="1"/>
        </w:numPr>
        <w:spacing w:line="360" w:lineRule="atLeast"/>
        <w:ind w:left="714" w:hanging="357"/>
        <w:rPr>
          <w:rFonts w:cs="Arial"/>
          <w:szCs w:val="36"/>
          <w:lang w:val="en-GB"/>
        </w:rPr>
      </w:pPr>
      <w:r w:rsidRPr="008A1F09">
        <w:rPr>
          <w:rFonts w:cs="Arial"/>
          <w:b/>
          <w:szCs w:val="36"/>
          <w:lang w:val="en-GB"/>
        </w:rPr>
        <w:t>This user manual and an installation guide.</w:t>
      </w:r>
    </w:p>
    <w:p w14:paraId="53E7E40B" w14:textId="77777777" w:rsidR="001E55FA" w:rsidRPr="008A1F09" w:rsidRDefault="001E55FA" w:rsidP="001E55FA">
      <w:pPr>
        <w:rPr>
          <w:rFonts w:cs="Arial"/>
          <w:szCs w:val="36"/>
          <w:lang w:val="en-GB"/>
        </w:rPr>
      </w:pPr>
    </w:p>
    <w:p w14:paraId="02245556" w14:textId="7304B18D" w:rsidR="001E55FA" w:rsidRPr="008A1F09" w:rsidRDefault="001E55FA" w:rsidP="001E55FA">
      <w:pPr>
        <w:rPr>
          <w:rFonts w:cs="Arial"/>
          <w:szCs w:val="36"/>
          <w:lang w:val="en-GB"/>
        </w:rPr>
      </w:pPr>
      <w:r w:rsidRPr="008B2641">
        <w:rPr>
          <w:rFonts w:cs="Arial"/>
          <w:szCs w:val="36"/>
          <w:lang w:val="en-GB"/>
        </w:rPr>
        <w:t>Please note that i</w:t>
      </w:r>
      <w:r w:rsidRPr="008A1F09">
        <w:rPr>
          <w:rFonts w:cs="Arial"/>
          <w:szCs w:val="36"/>
          <w:lang w:val="en-GB"/>
        </w:rPr>
        <w:t xml:space="preserve">f your </w:t>
      </w:r>
      <w:proofErr w:type="spellStart"/>
      <w:r>
        <w:rPr>
          <w:rFonts w:cs="Arial"/>
          <w:szCs w:val="36"/>
          <w:lang w:val="en-GB"/>
        </w:rPr>
        <w:t>ClearView</w:t>
      </w:r>
      <w:proofErr w:type="spellEnd"/>
      <w:r w:rsidRPr="004A77CD">
        <w:rPr>
          <w:rFonts w:cs="Arial"/>
          <w:szCs w:val="36"/>
          <w:vertAlign w:val="superscript"/>
          <w:lang w:val="en-GB"/>
        </w:rPr>
        <w:t>+</w:t>
      </w:r>
      <w:r w:rsidRPr="00A236B4">
        <w:rPr>
          <w:rFonts w:cs="Arial"/>
          <w:szCs w:val="36"/>
          <w:lang w:val="en-GB"/>
        </w:rPr>
        <w:t xml:space="preserve"> </w:t>
      </w:r>
      <w:r w:rsidRPr="008A1F09">
        <w:rPr>
          <w:rFonts w:cs="Arial"/>
          <w:szCs w:val="36"/>
          <w:lang w:val="en-GB"/>
        </w:rPr>
        <w:t>system was delivered to you in separate modules, unpack each module carefully before proceeding with installation, and consult the accompanying installation guide to install the different modules.</w:t>
      </w:r>
      <w:r>
        <w:rPr>
          <w:rFonts w:cs="Arial"/>
          <w:szCs w:val="36"/>
          <w:lang w:val="en-GB"/>
        </w:rPr>
        <w:t xml:space="preserve"> Please contact your Optelec distributor for further instructions if required.</w:t>
      </w:r>
    </w:p>
    <w:p w14:paraId="46EA87D4" w14:textId="3C19DF9C" w:rsidR="005454F3" w:rsidRDefault="005454F3">
      <w:pPr>
        <w:jc w:val="left"/>
        <w:rPr>
          <w:rFonts w:cs="Arial"/>
          <w:lang w:val="en-GB"/>
        </w:rPr>
      </w:pPr>
      <w:r>
        <w:rPr>
          <w:rFonts w:cs="Arial"/>
          <w:lang w:val="en-GB"/>
        </w:rPr>
        <w:br w:type="page"/>
      </w:r>
    </w:p>
    <w:p w14:paraId="7B7B2615" w14:textId="77777777" w:rsidR="001E55FA" w:rsidRPr="00B160CA" w:rsidRDefault="001E55FA" w:rsidP="001E55FA">
      <w:pPr>
        <w:pStyle w:val="Kop1"/>
        <w:numPr>
          <w:ilvl w:val="0"/>
          <w:numId w:val="13"/>
        </w:numPr>
      </w:pPr>
      <w:bookmarkStart w:id="81" w:name="_Toc138056429"/>
      <w:bookmarkStart w:id="82" w:name="_Toc138057715"/>
      <w:bookmarkStart w:id="83" w:name="_Toc138059081"/>
      <w:bookmarkStart w:id="84" w:name="_Toc138064015"/>
      <w:bookmarkStart w:id="85" w:name="_Toc138212409"/>
      <w:bookmarkStart w:id="86" w:name="_Toc138671708"/>
      <w:bookmarkStart w:id="87" w:name="_Toc223321344"/>
      <w:bookmarkStart w:id="88" w:name="_Toc223321549"/>
      <w:bookmarkStart w:id="89" w:name="_Toc223321757"/>
      <w:bookmarkStart w:id="90" w:name="_Toc223321968"/>
      <w:bookmarkStart w:id="91" w:name="_Toc223322182"/>
      <w:bookmarkStart w:id="92" w:name="_Toc223322669"/>
      <w:bookmarkStart w:id="93" w:name="_Toc223322911"/>
      <w:bookmarkStart w:id="94" w:name="_Toc226962685"/>
      <w:bookmarkStart w:id="95" w:name="_Toc228244617"/>
      <w:bookmarkStart w:id="96" w:name="_Toc228245377"/>
      <w:bookmarkStart w:id="97" w:name="_Toc228245837"/>
      <w:bookmarkStart w:id="98" w:name="_Toc228246688"/>
      <w:bookmarkStart w:id="99" w:name="_Toc238527139"/>
      <w:bookmarkStart w:id="100" w:name="_Toc238609572"/>
      <w:bookmarkStart w:id="101" w:name="_Toc245701795"/>
      <w:bookmarkStart w:id="102" w:name="_Toc247612278"/>
      <w:bookmarkStart w:id="103" w:name="_Toc247617606"/>
      <w:bookmarkStart w:id="104" w:name="_Toc247617945"/>
      <w:bookmarkStart w:id="105" w:name="_Toc248141953"/>
      <w:bookmarkStart w:id="106" w:name="_Toc335119640"/>
      <w:bookmarkStart w:id="107" w:name="_Toc504392261"/>
      <w:proofErr w:type="spellStart"/>
      <w:r w:rsidRPr="00B160CA">
        <w:lastRenderedPageBreak/>
        <w:t>Operation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roofErr w:type="spellEnd"/>
    </w:p>
    <w:p w14:paraId="3E70F0AF" w14:textId="77777777" w:rsidR="001E55FA" w:rsidRPr="008A1F09" w:rsidRDefault="001E55FA" w:rsidP="001E55FA">
      <w:pPr>
        <w:rPr>
          <w:rFonts w:cs="Arial"/>
          <w:szCs w:val="36"/>
          <w:lang w:val="en-GB"/>
        </w:rPr>
      </w:pPr>
      <w:r w:rsidRPr="008A1F09">
        <w:rPr>
          <w:rFonts w:cs="Arial"/>
          <w:szCs w:val="36"/>
          <w:lang w:val="en-GB"/>
        </w:rPr>
        <w:t>W</w:t>
      </w:r>
      <w:proofErr w:type="spellStart"/>
      <w:r w:rsidRPr="008A1F09">
        <w:rPr>
          <w:rFonts w:cs="Arial"/>
          <w:szCs w:val="36"/>
          <w:lang w:val="en-US"/>
        </w:rPr>
        <w:t>hen</w:t>
      </w:r>
      <w:proofErr w:type="spellEnd"/>
      <w:r w:rsidRPr="008A1F09">
        <w:rPr>
          <w:rFonts w:cs="Arial"/>
          <w:szCs w:val="36"/>
          <w:lang w:val="en-US"/>
        </w:rPr>
        <w:t xml:space="preserve"> using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US"/>
        </w:rPr>
        <w:t xml:space="preserve">, place your hands on the wrist support at the front of the table for easier access to the control buttons, and for steady table movement. </w:t>
      </w:r>
    </w:p>
    <w:p w14:paraId="0DCE4990" w14:textId="77777777" w:rsidR="001E55FA" w:rsidRPr="008A1F09" w:rsidRDefault="001E55FA" w:rsidP="001E55FA">
      <w:pPr>
        <w:rPr>
          <w:szCs w:val="36"/>
          <w:lang w:val="en-GB"/>
        </w:rPr>
      </w:pPr>
    </w:p>
    <w:p w14:paraId="3DE8C093" w14:textId="77777777" w:rsidR="001E55FA" w:rsidRPr="008A1F09" w:rsidRDefault="001E55FA" w:rsidP="001E55FA">
      <w:pPr>
        <w:rPr>
          <w:rFonts w:cs="Arial"/>
          <w:szCs w:val="36"/>
          <w:lang w:val="en-GB"/>
        </w:rPr>
      </w:pPr>
    </w:p>
    <w:p w14:paraId="2530A823" w14:textId="77777777" w:rsidR="001E55FA" w:rsidRPr="008A1F09" w:rsidRDefault="00A85115" w:rsidP="001E55FA">
      <w:pPr>
        <w:rPr>
          <w:rFonts w:cs="Arial"/>
          <w:szCs w:val="36"/>
          <w:lang w:val="en-GB"/>
        </w:rPr>
      </w:pPr>
      <w:r>
        <w:rPr>
          <w:rFonts w:cs="Arial"/>
          <w:noProof/>
          <w:szCs w:val="36"/>
        </w:rPr>
        <w:drawing>
          <wp:inline distT="0" distB="0" distL="0" distR="0" wp14:anchorId="4A597C17" wp14:editId="65FA6096">
            <wp:extent cx="6124575" cy="170497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56AF0D4C" w14:textId="77777777" w:rsidR="001E55FA" w:rsidRPr="008A1F09" w:rsidRDefault="001E55FA" w:rsidP="001E55FA">
      <w:pPr>
        <w:rPr>
          <w:rFonts w:cs="Arial"/>
          <w:szCs w:val="36"/>
          <w:lang w:val="en-GB"/>
        </w:rPr>
      </w:pPr>
    </w:p>
    <w:p w14:paraId="149DFA7F" w14:textId="77777777" w:rsidR="001E55FA" w:rsidRPr="008A1F09" w:rsidRDefault="00A85115" w:rsidP="001E55FA">
      <w:pPr>
        <w:pStyle w:val="Kop3"/>
        <w:rPr>
          <w:b w:val="0"/>
          <w:bCs w:val="0"/>
          <w:szCs w:val="36"/>
          <w:lang w:val="en-GB"/>
        </w:rPr>
      </w:pPr>
      <w:bookmarkStart w:id="108" w:name="_Toc223321345"/>
      <w:bookmarkStart w:id="109" w:name="_Toc223321550"/>
      <w:bookmarkStart w:id="110" w:name="_Toc223321758"/>
      <w:bookmarkStart w:id="111" w:name="_Toc223321969"/>
      <w:bookmarkStart w:id="112" w:name="_Toc223322183"/>
      <w:bookmarkStart w:id="113" w:name="_Toc223322670"/>
      <w:bookmarkStart w:id="114" w:name="_Toc223322912"/>
      <w:bookmarkStart w:id="115" w:name="_Toc226962686"/>
      <w:bookmarkStart w:id="116" w:name="_Toc228244618"/>
      <w:bookmarkStart w:id="117" w:name="_Toc228245378"/>
      <w:bookmarkStart w:id="118" w:name="_Toc228245838"/>
      <w:bookmarkStart w:id="119" w:name="_Toc228246689"/>
      <w:bookmarkStart w:id="120" w:name="_Toc238527140"/>
      <w:bookmarkStart w:id="121" w:name="_Toc238609573"/>
      <w:bookmarkStart w:id="122" w:name="_Toc245701796"/>
      <w:bookmarkStart w:id="123" w:name="_Toc247612279"/>
      <w:bookmarkStart w:id="124" w:name="_Toc247617607"/>
      <w:bookmarkStart w:id="125" w:name="_Toc247617946"/>
      <w:bookmarkStart w:id="126" w:name="_Toc248141954"/>
      <w:bookmarkStart w:id="127" w:name="_Toc335119641"/>
      <w:bookmarkStart w:id="128" w:name="_Toc504392262"/>
      <w:r>
        <w:rPr>
          <w:noProof/>
          <w:szCs w:val="36"/>
        </w:rPr>
        <w:drawing>
          <wp:anchor distT="0" distB="0" distL="114300" distR="114300" simplePos="0" relativeHeight="251542016" behindDoc="0" locked="0" layoutInCell="1" allowOverlap="1" wp14:anchorId="5158395A" wp14:editId="409D09E3">
            <wp:simplePos x="0" y="0"/>
            <wp:positionH relativeFrom="column">
              <wp:posOffset>5715000</wp:posOffset>
            </wp:positionH>
            <wp:positionV relativeFrom="paragraph">
              <wp:posOffset>127000</wp:posOffset>
            </wp:positionV>
            <wp:extent cx="431800" cy="431800"/>
            <wp:effectExtent l="19050" t="0" r="6350" b="0"/>
            <wp:wrapSquare wrapText="bothSides"/>
            <wp:docPr id="1242" name="Afbeelding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1E55FA">
        <w:rPr>
          <w:szCs w:val="36"/>
          <w:lang w:val="en-GB"/>
        </w:rPr>
        <w:t xml:space="preserve">Operation – </w:t>
      </w:r>
      <w:r w:rsidR="001E55FA" w:rsidRPr="008A1F09">
        <w:rPr>
          <w:szCs w:val="36"/>
          <w:lang w:val="en-GB"/>
        </w:rPr>
        <w:t>Switching ON / OFF</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1E55FA" w:rsidRPr="008A1F09">
        <w:rPr>
          <w:b w:val="0"/>
          <w:bCs w:val="0"/>
          <w:szCs w:val="36"/>
          <w:lang w:val="en-GB"/>
        </w:rPr>
        <w:t xml:space="preserve"> </w:t>
      </w:r>
    </w:p>
    <w:p w14:paraId="0B9FA478" w14:textId="77777777" w:rsidR="001E55FA" w:rsidRDefault="001E55FA" w:rsidP="001E55FA">
      <w:pPr>
        <w:rPr>
          <w:rFonts w:cs="Arial"/>
          <w:szCs w:val="36"/>
          <w:lang w:val="en-GB"/>
        </w:rPr>
      </w:pPr>
      <w:r w:rsidRPr="008A1F09">
        <w:rPr>
          <w:rFonts w:cs="Arial"/>
          <w:szCs w:val="36"/>
          <w:lang w:val="en-GB"/>
        </w:rPr>
        <w:t xml:space="preserve">To power both the system and monitor, press the ON / OFF button that is located right above the magnification button on the reading table.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will start up in the same </w:t>
      </w:r>
      <w:r>
        <w:rPr>
          <w:rFonts w:cs="Arial"/>
          <w:szCs w:val="36"/>
          <w:lang w:val="en-GB"/>
        </w:rPr>
        <w:t>viewing</w:t>
      </w:r>
      <w:r w:rsidRPr="008A1F09">
        <w:rPr>
          <w:rFonts w:cs="Arial"/>
          <w:szCs w:val="36"/>
          <w:lang w:val="en-GB"/>
        </w:rPr>
        <w:t xml:space="preserve"> mode as when it was powered off.</w:t>
      </w:r>
    </w:p>
    <w:p w14:paraId="06754A44" w14:textId="77777777" w:rsidR="001E55FA" w:rsidRPr="008A1F09" w:rsidRDefault="001E55FA" w:rsidP="001E55FA">
      <w:pPr>
        <w:rPr>
          <w:rFonts w:cs="Arial"/>
          <w:szCs w:val="36"/>
          <w:lang w:val="en-GB"/>
        </w:rPr>
      </w:pPr>
    </w:p>
    <w:p w14:paraId="5CAECECB" w14:textId="77777777" w:rsidR="001E55FA" w:rsidRPr="008A1F09" w:rsidRDefault="001E55FA" w:rsidP="001E55FA">
      <w:pPr>
        <w:rPr>
          <w:rFonts w:cs="Arial"/>
          <w:szCs w:val="36"/>
          <w:lang w:val="en-GB"/>
        </w:rPr>
      </w:pPr>
      <w:r w:rsidRPr="008A1F09">
        <w:rPr>
          <w:rFonts w:cs="Arial"/>
          <w:szCs w:val="36"/>
          <w:lang w:val="en-GB"/>
        </w:rPr>
        <w:t xml:space="preserve">It takes about 10 seconds for the camera unit to initialize before it displays an image. Within about 1 minute, the </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system’s light source will achieve full brightness, providing optimal image quality.</w:t>
      </w:r>
    </w:p>
    <w:p w14:paraId="39403583" w14:textId="77777777" w:rsidR="001E55FA" w:rsidRPr="008A1F09" w:rsidRDefault="001E55FA" w:rsidP="001E55FA">
      <w:pPr>
        <w:ind w:left="900"/>
        <w:rPr>
          <w:rFonts w:cs="Arial"/>
          <w:szCs w:val="36"/>
          <w:lang w:val="en-GB"/>
        </w:rPr>
      </w:pPr>
      <w:r w:rsidRPr="00997088">
        <w:rPr>
          <w:rFonts w:cs="Arial"/>
          <w:b/>
          <w:szCs w:val="36"/>
          <w:lang w:val="en-GB"/>
        </w:rPr>
        <w:t>Please note</w:t>
      </w:r>
      <w:r w:rsidRPr="008B2641">
        <w:rPr>
          <w:rFonts w:cs="Arial"/>
          <w:szCs w:val="36"/>
          <w:lang w:val="en-GB"/>
        </w:rPr>
        <w:t xml:space="preserve"> that a</w:t>
      </w:r>
      <w:r w:rsidRPr="008A1F09">
        <w:rPr>
          <w:rFonts w:cs="Arial"/>
          <w:szCs w:val="36"/>
          <w:lang w:val="en-GB"/>
        </w:rPr>
        <w:t xml:space="preserve"> non-</w:t>
      </w:r>
      <w:proofErr w:type="spellStart"/>
      <w:r>
        <w:rPr>
          <w:rFonts w:cs="Arial"/>
          <w:szCs w:val="36"/>
          <w:lang w:val="en-GB"/>
        </w:rPr>
        <w:t>ClearView</w:t>
      </w:r>
      <w:proofErr w:type="spellEnd"/>
      <w:r w:rsidRPr="004A77CD">
        <w:rPr>
          <w:rFonts w:cs="Arial"/>
          <w:szCs w:val="36"/>
          <w:vertAlign w:val="superscript"/>
          <w:lang w:val="en-GB"/>
        </w:rPr>
        <w:t>+</w:t>
      </w:r>
      <w:r w:rsidRPr="008A1F09">
        <w:rPr>
          <w:rFonts w:cs="Arial"/>
          <w:szCs w:val="36"/>
          <w:lang w:val="en-GB"/>
        </w:rPr>
        <w:t xml:space="preserve"> monitor must be switched on and off separately.</w:t>
      </w:r>
      <w:r w:rsidRPr="008A1F09">
        <w:rPr>
          <w:szCs w:val="36"/>
          <w:lang w:val="en-GB"/>
        </w:rPr>
        <w:t xml:space="preserve"> </w:t>
      </w:r>
    </w:p>
    <w:p w14:paraId="6F51AE6A" w14:textId="77777777" w:rsidR="001E55FA" w:rsidRPr="008A1F09" w:rsidRDefault="00A85115" w:rsidP="001E55FA">
      <w:pPr>
        <w:rPr>
          <w:rFonts w:cs="Arial"/>
          <w:szCs w:val="36"/>
          <w:lang w:val="en-GB"/>
        </w:rPr>
      </w:pPr>
      <w:r>
        <w:rPr>
          <w:noProof/>
          <w:szCs w:val="36"/>
        </w:rPr>
        <w:drawing>
          <wp:anchor distT="0" distB="0" distL="114300" distR="114300" simplePos="0" relativeHeight="251563520" behindDoc="0" locked="0" layoutInCell="1" allowOverlap="1" wp14:anchorId="63911B49" wp14:editId="50D0A6D8">
            <wp:simplePos x="0" y="0"/>
            <wp:positionH relativeFrom="column">
              <wp:posOffset>5295900</wp:posOffset>
            </wp:positionH>
            <wp:positionV relativeFrom="paragraph">
              <wp:posOffset>157480</wp:posOffset>
            </wp:positionV>
            <wp:extent cx="1019175" cy="876300"/>
            <wp:effectExtent l="19050" t="0" r="9525" b="0"/>
            <wp:wrapSquare wrapText="bothSides"/>
            <wp:docPr id="1265" name="Afbeelding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2B9D11D1" w14:textId="77777777" w:rsidR="001E55FA" w:rsidRPr="008A1F09" w:rsidRDefault="001E55FA" w:rsidP="001E55FA">
      <w:pPr>
        <w:pStyle w:val="Kop3"/>
        <w:rPr>
          <w:szCs w:val="36"/>
          <w:lang w:val="en-GB"/>
        </w:rPr>
      </w:pPr>
      <w:bookmarkStart w:id="129" w:name="_Toc245701798"/>
      <w:bookmarkStart w:id="130" w:name="_Toc247612281"/>
      <w:bookmarkStart w:id="131" w:name="_Toc247617609"/>
      <w:bookmarkStart w:id="132" w:name="_Toc247617948"/>
      <w:bookmarkStart w:id="133" w:name="_Toc248141956"/>
      <w:bookmarkStart w:id="134" w:name="_Toc335119642"/>
      <w:bookmarkStart w:id="135" w:name="_Toc504392263"/>
      <w:r w:rsidRPr="008A1F09">
        <w:rPr>
          <w:szCs w:val="36"/>
          <w:lang w:val="en-GB"/>
        </w:rPr>
        <w:t>Adjusting the magnification</w:t>
      </w:r>
      <w:bookmarkEnd w:id="129"/>
      <w:bookmarkEnd w:id="130"/>
      <w:bookmarkEnd w:id="131"/>
      <w:bookmarkEnd w:id="132"/>
      <w:bookmarkEnd w:id="133"/>
      <w:bookmarkEnd w:id="134"/>
      <w:bookmarkEnd w:id="135"/>
      <w:r w:rsidRPr="008A1F09">
        <w:rPr>
          <w:b w:val="0"/>
          <w:bCs w:val="0"/>
          <w:szCs w:val="36"/>
          <w:lang w:val="en-GB"/>
        </w:rPr>
        <w:t xml:space="preserve"> </w:t>
      </w:r>
    </w:p>
    <w:p w14:paraId="43C15BC3" w14:textId="77777777" w:rsidR="001E55FA" w:rsidRPr="008A1F09" w:rsidRDefault="001E55FA" w:rsidP="001E55FA">
      <w:pPr>
        <w:rPr>
          <w:szCs w:val="36"/>
          <w:lang w:val="en-GB"/>
        </w:rPr>
      </w:pPr>
      <w:r w:rsidRPr="008A1F09">
        <w:rPr>
          <w:szCs w:val="36"/>
          <w:lang w:val="en-GB"/>
        </w:rPr>
        <w:t xml:space="preserve">Locate the zoom button in the centre of the table, and turn it clockwise to increase the magnification, and counter-clockwise to decrease it. </w:t>
      </w:r>
    </w:p>
    <w:p w14:paraId="6BEA23B3" w14:textId="291FBD5B" w:rsidR="001E55FA" w:rsidRPr="008A1F09" w:rsidRDefault="001E55FA" w:rsidP="001E55FA">
      <w:pPr>
        <w:rPr>
          <w:szCs w:val="36"/>
          <w:lang w:val="en-GB"/>
        </w:rPr>
      </w:pPr>
    </w:p>
    <w:p w14:paraId="10687E65" w14:textId="35EF904D" w:rsidR="001E55FA" w:rsidRPr="008A1F09" w:rsidRDefault="00BC7E83" w:rsidP="001E55FA">
      <w:pPr>
        <w:pStyle w:val="Kop3"/>
        <w:rPr>
          <w:szCs w:val="36"/>
          <w:lang w:val="en-GB"/>
        </w:rPr>
      </w:pPr>
      <w:bookmarkStart w:id="136" w:name="_Toc223321347"/>
      <w:bookmarkStart w:id="137" w:name="_Toc223321552"/>
      <w:bookmarkStart w:id="138" w:name="_Toc223321760"/>
      <w:bookmarkStart w:id="139" w:name="_Toc223321971"/>
      <w:bookmarkStart w:id="140" w:name="_Toc223322185"/>
      <w:bookmarkStart w:id="141" w:name="_Toc223322672"/>
      <w:bookmarkStart w:id="142" w:name="_Toc223322914"/>
      <w:bookmarkStart w:id="143" w:name="_Toc226962688"/>
      <w:bookmarkStart w:id="144" w:name="_Toc228244620"/>
      <w:bookmarkStart w:id="145" w:name="_Toc228245380"/>
      <w:bookmarkStart w:id="146" w:name="_Toc228245840"/>
      <w:bookmarkStart w:id="147" w:name="_Toc228246691"/>
      <w:bookmarkStart w:id="148" w:name="_Toc238527142"/>
      <w:bookmarkStart w:id="149" w:name="_Toc238609575"/>
      <w:bookmarkStart w:id="150" w:name="_Toc245701797"/>
      <w:bookmarkStart w:id="151" w:name="_Toc247612280"/>
      <w:bookmarkStart w:id="152" w:name="_Toc247617608"/>
      <w:bookmarkStart w:id="153" w:name="_Toc247617947"/>
      <w:bookmarkStart w:id="154" w:name="_Toc248141955"/>
      <w:bookmarkStart w:id="155" w:name="_Toc335119643"/>
      <w:bookmarkStart w:id="156" w:name="_Toc504392264"/>
      <w:r>
        <w:rPr>
          <w:noProof/>
        </w:rPr>
        <w:lastRenderedPageBreak/>
        <w:drawing>
          <wp:anchor distT="0" distB="0" distL="114300" distR="114300" simplePos="0" relativeHeight="251561472" behindDoc="0" locked="0" layoutInCell="1" allowOverlap="1" wp14:anchorId="6F9D98D0" wp14:editId="1B9705A0">
            <wp:simplePos x="0" y="0"/>
            <wp:positionH relativeFrom="column">
              <wp:posOffset>5458031</wp:posOffset>
            </wp:positionH>
            <wp:positionV relativeFrom="paragraph">
              <wp:posOffset>247</wp:posOffset>
            </wp:positionV>
            <wp:extent cx="685800" cy="685800"/>
            <wp:effectExtent l="19050" t="0" r="0" b="0"/>
            <wp:wrapSquare wrapText="bothSides"/>
            <wp:docPr id="1263" name="Afbeelding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832832" behindDoc="0" locked="0" layoutInCell="1" allowOverlap="1" wp14:anchorId="470DE437" wp14:editId="02D64A22">
            <wp:simplePos x="0" y="0"/>
            <wp:positionH relativeFrom="column">
              <wp:posOffset>86360</wp:posOffset>
            </wp:positionH>
            <wp:positionV relativeFrom="paragraph">
              <wp:posOffset>117475</wp:posOffset>
            </wp:positionV>
            <wp:extent cx="1628775" cy="121920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1E55FA" w:rsidRPr="008A1F09">
        <w:rPr>
          <w:szCs w:val="36"/>
          <w:lang w:val="en-GB"/>
        </w:rPr>
        <w:t>Choosing viewing mode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1E55FA" w:rsidRPr="008A1F09">
        <w:rPr>
          <w:szCs w:val="36"/>
          <w:lang w:val="en-GB"/>
        </w:rPr>
        <w:t>s</w:t>
      </w:r>
      <w:bookmarkEnd w:id="151"/>
      <w:bookmarkEnd w:id="152"/>
      <w:bookmarkEnd w:id="153"/>
      <w:bookmarkEnd w:id="154"/>
      <w:bookmarkEnd w:id="155"/>
      <w:bookmarkEnd w:id="156"/>
      <w:r w:rsidR="001E55FA" w:rsidRPr="008A1F09">
        <w:rPr>
          <w:b w:val="0"/>
          <w:bCs w:val="0"/>
          <w:szCs w:val="36"/>
          <w:lang w:val="en-GB"/>
        </w:rPr>
        <w:t xml:space="preserve"> </w:t>
      </w:r>
    </w:p>
    <w:p w14:paraId="13C59F9E" w14:textId="655CD8A1" w:rsidR="001E55FA" w:rsidRPr="008A1F09" w:rsidRDefault="001E55FA" w:rsidP="001E55FA">
      <w:pPr>
        <w:rPr>
          <w:szCs w:val="36"/>
          <w:lang w:val="en-GB"/>
        </w:rPr>
      </w:pPr>
      <w:r w:rsidRPr="008A1F09">
        <w:rPr>
          <w:szCs w:val="36"/>
          <w:lang w:val="en-GB"/>
        </w:rPr>
        <w:t>Pressing this button will cycle you through 3 different viewing modes:</w:t>
      </w:r>
    </w:p>
    <w:p w14:paraId="1F892959" w14:textId="7093BA1B" w:rsidR="001E55FA" w:rsidRPr="008A1F09" w:rsidRDefault="001E55FA" w:rsidP="001E55FA">
      <w:pPr>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grey scale setting is </w:t>
      </w:r>
      <w:r>
        <w:rPr>
          <w:rFonts w:cs="Arial"/>
          <w:szCs w:val="36"/>
          <w:lang w:val="en-GB"/>
        </w:rPr>
        <w:t>enabled</w:t>
      </w:r>
      <w:r w:rsidRPr="008A1F09">
        <w:rPr>
          <w:rFonts w:cs="Arial"/>
          <w:szCs w:val="36"/>
          <w:lang w:val="en-GB"/>
        </w:rPr>
        <w:t xml:space="preserve"> on your </w:t>
      </w:r>
      <w:proofErr w:type="spellStart"/>
      <w:r>
        <w:rPr>
          <w:rFonts w:cs="Arial"/>
          <w:szCs w:val="36"/>
          <w:lang w:val="en-GB"/>
        </w:rPr>
        <w:t>ClearView</w:t>
      </w:r>
      <w:proofErr w:type="spellEnd"/>
      <w:r w:rsidRPr="004A77CD">
        <w:rPr>
          <w:rFonts w:cs="Arial"/>
          <w:szCs w:val="36"/>
          <w:vertAlign w:val="superscript"/>
          <w:lang w:val="en-GB"/>
        </w:rPr>
        <w:t>+</w:t>
      </w:r>
      <w:r w:rsidRPr="009D5096">
        <w:rPr>
          <w:rFonts w:cs="Arial"/>
          <w:szCs w:val="36"/>
          <w:lang w:val="en-GB"/>
        </w:rPr>
        <w:t xml:space="preserve">, </w:t>
      </w:r>
      <w:r w:rsidRPr="008A1F09">
        <w:rPr>
          <w:rFonts w:cs="Arial"/>
          <w:szCs w:val="36"/>
          <w:lang w:val="en-GB"/>
        </w:rPr>
        <w:t xml:space="preserve">this button will </w:t>
      </w:r>
      <w:r>
        <w:rPr>
          <w:rFonts w:cs="Arial"/>
          <w:szCs w:val="36"/>
          <w:lang w:val="en-GB"/>
        </w:rPr>
        <w:t>also include a fourth viewing mode which shows the image in grey scale (true black and white).</w:t>
      </w:r>
    </w:p>
    <w:p w14:paraId="6C03F09B" w14:textId="308F7745" w:rsidR="001E55FA" w:rsidRPr="00646C29" w:rsidRDefault="001E55FA" w:rsidP="001E55FA">
      <w:pPr>
        <w:numPr>
          <w:ilvl w:val="0"/>
          <w:numId w:val="2"/>
        </w:numPr>
        <w:tabs>
          <w:tab w:val="clear" w:pos="420"/>
          <w:tab w:val="num" w:pos="360"/>
        </w:tabs>
        <w:ind w:hanging="420"/>
        <w:rPr>
          <w:szCs w:val="36"/>
          <w:lang w:val="en-GB"/>
        </w:rPr>
      </w:pPr>
      <w:r w:rsidRPr="008A1F09">
        <w:rPr>
          <w:b/>
          <w:szCs w:val="36"/>
          <w:lang w:val="en-GB"/>
        </w:rPr>
        <w:t xml:space="preserve">Photo mode full </w:t>
      </w:r>
      <w:proofErr w:type="spellStart"/>
      <w:r w:rsidRPr="008A1F09">
        <w:rPr>
          <w:b/>
          <w:szCs w:val="36"/>
          <w:lang w:val="en-GB"/>
        </w:rPr>
        <w:t>color</w:t>
      </w:r>
      <w:proofErr w:type="spellEnd"/>
      <w:r w:rsidRPr="008A1F09">
        <w:rPr>
          <w:i/>
          <w:szCs w:val="36"/>
          <w:lang w:val="en-GB"/>
        </w:rPr>
        <w:t xml:space="preserve"> </w:t>
      </w:r>
      <w:r w:rsidRPr="008A1F09">
        <w:rPr>
          <w:szCs w:val="36"/>
          <w:lang w:val="en-GB"/>
        </w:rPr>
        <w:t>(</w:t>
      </w:r>
      <w:r>
        <w:rPr>
          <w:szCs w:val="36"/>
          <w:lang w:val="en-GB"/>
        </w:rPr>
        <w:t xml:space="preserve">or grey scale </w:t>
      </w:r>
      <w:r w:rsidRPr="008A1F09">
        <w:rPr>
          <w:szCs w:val="36"/>
          <w:lang w:val="en-GB"/>
        </w:rPr>
        <w:t>with a monochrome unit)</w:t>
      </w:r>
    </w:p>
    <w:p w14:paraId="6E3249C4" w14:textId="022604CF" w:rsidR="001E55FA" w:rsidRPr="008A1F09" w:rsidRDefault="001E55FA" w:rsidP="001E55FA">
      <w:pPr>
        <w:numPr>
          <w:ilvl w:val="0"/>
          <w:numId w:val="2"/>
        </w:numPr>
        <w:tabs>
          <w:tab w:val="clear" w:pos="420"/>
          <w:tab w:val="num" w:pos="360"/>
        </w:tabs>
        <w:ind w:left="360"/>
        <w:rPr>
          <w:szCs w:val="36"/>
          <w:lang w:val="en-GB"/>
        </w:rPr>
      </w:pPr>
      <w:r w:rsidRPr="008A1F09">
        <w:rPr>
          <w:b/>
          <w:szCs w:val="36"/>
          <w:lang w:val="en-GB"/>
        </w:rPr>
        <w:t>Reading mode</w:t>
      </w:r>
      <w:r w:rsidRPr="008A1F09">
        <w:rPr>
          <w:szCs w:val="36"/>
          <w:lang w:val="en-GB"/>
        </w:rPr>
        <w:t xml:space="preserve">: This mode enhances the foreground / background contrast. Pictures and text will </w:t>
      </w:r>
      <w:r>
        <w:rPr>
          <w:szCs w:val="36"/>
          <w:lang w:val="en-GB"/>
        </w:rPr>
        <w:t xml:space="preserve">be </w:t>
      </w:r>
      <w:r w:rsidRPr="008A1F09">
        <w:rPr>
          <w:szCs w:val="36"/>
          <w:lang w:val="en-GB"/>
        </w:rPr>
        <w:t>display</w:t>
      </w:r>
      <w:r>
        <w:rPr>
          <w:szCs w:val="36"/>
          <w:lang w:val="en-GB"/>
        </w:rPr>
        <w:t>ed</w:t>
      </w:r>
      <w:r w:rsidRPr="008A1F09">
        <w:rPr>
          <w:szCs w:val="36"/>
          <w:lang w:val="en-GB"/>
        </w:rPr>
        <w:t xml:space="preserve"> in </w:t>
      </w:r>
      <w:r>
        <w:rPr>
          <w:szCs w:val="36"/>
          <w:lang w:val="en-GB"/>
        </w:rPr>
        <w:t xml:space="preserve">high contrast </w:t>
      </w:r>
      <w:r w:rsidRPr="008A1F09">
        <w:rPr>
          <w:szCs w:val="36"/>
          <w:lang w:val="en-GB"/>
        </w:rPr>
        <w:t>black and white.</w:t>
      </w:r>
    </w:p>
    <w:p w14:paraId="1A44CDEE" w14:textId="480BD92B" w:rsidR="001E55FA" w:rsidRPr="008A1F09" w:rsidRDefault="001E55FA" w:rsidP="001E55FA">
      <w:pPr>
        <w:tabs>
          <w:tab w:val="num" w:pos="360"/>
        </w:tabs>
        <w:ind w:left="360"/>
        <w:rPr>
          <w:szCs w:val="36"/>
          <w:lang w:val="en-GB"/>
        </w:rPr>
      </w:pPr>
      <w:r w:rsidRPr="008A1F09">
        <w:rPr>
          <w:szCs w:val="36"/>
          <w:lang w:val="en-GB"/>
        </w:rPr>
        <w:t>If a</w:t>
      </w:r>
      <w:r>
        <w:rPr>
          <w:szCs w:val="36"/>
          <w:lang w:val="en-GB"/>
        </w:rPr>
        <w:t>n</w:t>
      </w:r>
      <w:r w:rsidRPr="008A1F09">
        <w:rPr>
          <w:szCs w:val="36"/>
          <w:lang w:val="en-GB"/>
        </w:rPr>
        <w:t xml:space="preserve"> optional Feature Pack was purchased with the </w:t>
      </w:r>
      <w:proofErr w:type="spellStart"/>
      <w:r>
        <w:rPr>
          <w:szCs w:val="36"/>
          <w:lang w:val="en-GB"/>
        </w:rPr>
        <w:t>ClearView</w:t>
      </w:r>
      <w:proofErr w:type="spellEnd"/>
      <w:r w:rsidRPr="00646C29">
        <w:rPr>
          <w:szCs w:val="36"/>
          <w:vertAlign w:val="superscript"/>
          <w:lang w:val="en-GB"/>
        </w:rPr>
        <w:t>+</w:t>
      </w:r>
      <w:r w:rsidRPr="008A1F09">
        <w:rPr>
          <w:szCs w:val="36"/>
          <w:lang w:val="en-GB"/>
        </w:rPr>
        <w:t xml:space="preserve">, the background and foreground </w:t>
      </w:r>
      <w:proofErr w:type="spellStart"/>
      <w:r w:rsidRPr="008A1F09">
        <w:rPr>
          <w:szCs w:val="36"/>
          <w:lang w:val="en-GB"/>
        </w:rPr>
        <w:t>color</w:t>
      </w:r>
      <w:proofErr w:type="spellEnd"/>
      <w:r w:rsidRPr="008A1F09">
        <w:rPr>
          <w:szCs w:val="36"/>
          <w:lang w:val="en-GB"/>
        </w:rPr>
        <w:t xml:space="preserve"> combination </w:t>
      </w:r>
      <w:r>
        <w:rPr>
          <w:szCs w:val="36"/>
          <w:lang w:val="en-GB"/>
        </w:rPr>
        <w:t>can</w:t>
      </w:r>
      <w:r w:rsidRPr="008A1F09">
        <w:rPr>
          <w:szCs w:val="36"/>
          <w:lang w:val="en-GB"/>
        </w:rPr>
        <w:t xml:space="preserve"> be changed.</w:t>
      </w:r>
    </w:p>
    <w:p w14:paraId="5C9CE253" w14:textId="1049C0CF" w:rsidR="001E55FA" w:rsidRPr="008A1F09" w:rsidRDefault="001E55FA" w:rsidP="00E134D9">
      <w:pPr>
        <w:numPr>
          <w:ilvl w:val="0"/>
          <w:numId w:val="6"/>
        </w:numPr>
        <w:tabs>
          <w:tab w:val="clear" w:pos="420"/>
          <w:tab w:val="num" w:pos="360"/>
        </w:tabs>
        <w:ind w:left="360"/>
        <w:rPr>
          <w:szCs w:val="36"/>
          <w:lang w:val="en-GB"/>
        </w:rPr>
      </w:pPr>
      <w:r>
        <w:rPr>
          <w:b/>
          <w:szCs w:val="36"/>
          <w:lang w:val="en-GB"/>
        </w:rPr>
        <w:t>Reverse</w:t>
      </w:r>
      <w:r w:rsidRPr="008A1F09">
        <w:rPr>
          <w:b/>
          <w:szCs w:val="36"/>
          <w:lang w:val="en-GB"/>
        </w:rPr>
        <w:t xml:space="preserve"> reading mode</w:t>
      </w:r>
      <w:r w:rsidRPr="008A1F09">
        <w:rPr>
          <w:i/>
          <w:szCs w:val="36"/>
          <w:lang w:val="en-GB"/>
        </w:rPr>
        <w:t xml:space="preserve">: </w:t>
      </w:r>
      <w:r w:rsidRPr="008A1F09">
        <w:rPr>
          <w:szCs w:val="36"/>
          <w:lang w:val="en-GB"/>
        </w:rPr>
        <w:t xml:space="preserve">This mode </w:t>
      </w:r>
      <w:r>
        <w:rPr>
          <w:szCs w:val="36"/>
          <w:lang w:val="en-GB"/>
        </w:rPr>
        <w:t>reverse</w:t>
      </w:r>
      <w:r w:rsidRPr="008A1F09">
        <w:rPr>
          <w:szCs w:val="36"/>
          <w:lang w:val="en-GB"/>
        </w:rPr>
        <w:t xml:space="preserve">s the chosen background and foreground </w:t>
      </w:r>
      <w:proofErr w:type="spellStart"/>
      <w:r w:rsidRPr="008A1F09">
        <w:rPr>
          <w:szCs w:val="36"/>
          <w:lang w:val="en-GB"/>
        </w:rPr>
        <w:t>color</w:t>
      </w:r>
      <w:proofErr w:type="spellEnd"/>
      <w:r w:rsidRPr="008A1F09">
        <w:rPr>
          <w:szCs w:val="36"/>
          <w:lang w:val="en-GB"/>
        </w:rPr>
        <w:t xml:space="preserve"> combinations of the reading mode.</w:t>
      </w:r>
    </w:p>
    <w:p w14:paraId="09A37335" w14:textId="77777777" w:rsidR="001E55FA" w:rsidRPr="008A1F09" w:rsidRDefault="001E55FA" w:rsidP="001E55FA">
      <w:pPr>
        <w:numPr>
          <w:ilvl w:val="0"/>
          <w:numId w:val="6"/>
        </w:numPr>
        <w:tabs>
          <w:tab w:val="left" w:pos="360"/>
        </w:tabs>
        <w:rPr>
          <w:rFonts w:cs="Arial"/>
          <w:b/>
          <w:szCs w:val="36"/>
          <w:lang w:val="en-GB"/>
        </w:rPr>
      </w:pPr>
      <w:r w:rsidRPr="008A1F09">
        <w:rPr>
          <w:rFonts w:cs="Arial"/>
          <w:b/>
          <w:szCs w:val="36"/>
          <w:lang w:val="en-GB"/>
        </w:rPr>
        <w:t>Photo mode grey scale</w:t>
      </w:r>
      <w:r>
        <w:rPr>
          <w:rFonts w:cs="Arial"/>
          <w:b/>
          <w:szCs w:val="36"/>
          <w:lang w:val="en-GB"/>
        </w:rPr>
        <w:t xml:space="preserve"> </w:t>
      </w:r>
      <w:r w:rsidRPr="009D5096">
        <w:rPr>
          <w:rFonts w:cs="Arial"/>
          <w:szCs w:val="36"/>
          <w:lang w:val="en-GB"/>
        </w:rPr>
        <w:t>(if enabled)</w:t>
      </w:r>
    </w:p>
    <w:p w14:paraId="5E875EB1" w14:textId="6B33DE2B" w:rsidR="001E55FA" w:rsidRPr="008A1F09" w:rsidRDefault="001E55FA" w:rsidP="001E55FA">
      <w:pPr>
        <w:tabs>
          <w:tab w:val="left" w:pos="360"/>
        </w:tabs>
        <w:rPr>
          <w:rFonts w:cs="Arial"/>
          <w:szCs w:val="36"/>
          <w:lang w:val="en-GB"/>
        </w:rPr>
      </w:pPr>
    </w:p>
    <w:p w14:paraId="0A488D1D" w14:textId="77777777" w:rsidR="001E55FA" w:rsidRPr="008A1F09" w:rsidRDefault="00A85115" w:rsidP="001E55FA">
      <w:pPr>
        <w:tabs>
          <w:tab w:val="left" w:pos="360"/>
        </w:tabs>
        <w:rPr>
          <w:rFonts w:cs="Arial"/>
          <w:szCs w:val="36"/>
          <w:lang w:val="en-GB"/>
        </w:rPr>
      </w:pPr>
      <w:r>
        <w:rPr>
          <w:noProof/>
          <w:szCs w:val="36"/>
        </w:rPr>
        <w:drawing>
          <wp:anchor distT="0" distB="0" distL="114300" distR="114300" simplePos="0" relativeHeight="251539968" behindDoc="1" locked="0" layoutInCell="1" allowOverlap="1" wp14:anchorId="4DCEF43A" wp14:editId="177C2E3D">
            <wp:simplePos x="0" y="0"/>
            <wp:positionH relativeFrom="column">
              <wp:posOffset>5600700</wp:posOffset>
            </wp:positionH>
            <wp:positionV relativeFrom="paragraph">
              <wp:posOffset>46355</wp:posOffset>
            </wp:positionV>
            <wp:extent cx="457200" cy="447675"/>
            <wp:effectExtent l="19050" t="0" r="0" b="0"/>
            <wp:wrapTight wrapText="bothSides">
              <wp:wrapPolygon edited="0">
                <wp:start x="-900" y="0"/>
                <wp:lineTo x="-900" y="21140"/>
                <wp:lineTo x="21600" y="21140"/>
                <wp:lineTo x="21600" y="0"/>
                <wp:lineTo x="-900" y="0"/>
              </wp:wrapPolygon>
            </wp:wrapTight>
            <wp:docPr id="1239" name="Afbeelding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p>
    <w:p w14:paraId="1C5A38BA" w14:textId="77777777" w:rsidR="001E55FA" w:rsidRPr="008A1F09" w:rsidRDefault="001E55FA" w:rsidP="001E55FA">
      <w:pPr>
        <w:pStyle w:val="Kop3"/>
        <w:rPr>
          <w:szCs w:val="36"/>
          <w:lang w:val="en-GB"/>
        </w:rPr>
      </w:pPr>
      <w:bookmarkStart w:id="157" w:name="_Toc223321348"/>
      <w:bookmarkStart w:id="158" w:name="_Toc223321553"/>
      <w:bookmarkStart w:id="159" w:name="_Toc223321761"/>
      <w:bookmarkStart w:id="160" w:name="_Toc223321972"/>
      <w:bookmarkStart w:id="161" w:name="_Toc223322186"/>
      <w:bookmarkStart w:id="162" w:name="_Toc223322673"/>
      <w:bookmarkStart w:id="163" w:name="_Toc223322915"/>
      <w:bookmarkStart w:id="164" w:name="_Toc226962689"/>
      <w:bookmarkStart w:id="165" w:name="_Toc228244621"/>
      <w:bookmarkStart w:id="166" w:name="_Toc228245381"/>
      <w:bookmarkStart w:id="167" w:name="_Toc228245841"/>
      <w:bookmarkStart w:id="168" w:name="_Toc228246692"/>
      <w:bookmarkStart w:id="169" w:name="_Toc238527143"/>
      <w:bookmarkStart w:id="170" w:name="_Toc238609576"/>
      <w:bookmarkStart w:id="171" w:name="_Toc245701799"/>
      <w:bookmarkStart w:id="172" w:name="_Toc247612282"/>
      <w:bookmarkStart w:id="173" w:name="_Toc247617610"/>
      <w:bookmarkStart w:id="174" w:name="_Toc247617949"/>
      <w:bookmarkStart w:id="175" w:name="_Toc248141957"/>
      <w:bookmarkStart w:id="176" w:name="_Toc335119644"/>
      <w:bookmarkStart w:id="177" w:name="_Toc504392265"/>
      <w:r>
        <w:rPr>
          <w:szCs w:val="36"/>
          <w:lang w:val="en-GB"/>
        </w:rPr>
        <w:t>Auto-focus</w:t>
      </w:r>
      <w:r w:rsidRPr="008A1F09">
        <w:rPr>
          <w:szCs w:val="36"/>
          <w:lang w:val="en-GB"/>
        </w:rPr>
        <w:t xml:space="preserve"> lock</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C3EEAF9" w14:textId="2CF2BE2F" w:rsidR="001E55FA" w:rsidRPr="008A1F09" w:rsidRDefault="001E55FA" w:rsidP="001E55FA">
      <w:pPr>
        <w:tabs>
          <w:tab w:val="left" w:pos="9900"/>
        </w:tabs>
        <w:rPr>
          <w:szCs w:val="36"/>
          <w:lang w:val="en-GB"/>
        </w:rPr>
      </w:pPr>
      <w:r w:rsidRPr="008A1F09">
        <w:rPr>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8A1F09">
        <w:rPr>
          <w:szCs w:val="36"/>
          <w:lang w:val="en-GB"/>
        </w:rPr>
        <w:t xml:space="preserve"> features an automatic focu</w:t>
      </w:r>
      <w:r>
        <w:rPr>
          <w:szCs w:val="36"/>
          <w:lang w:val="en-GB"/>
        </w:rPr>
        <w:t>s system that produces a sharp</w:t>
      </w:r>
      <w:r w:rsidRPr="008A1F09">
        <w:rPr>
          <w:szCs w:val="36"/>
          <w:lang w:val="en-GB"/>
        </w:rPr>
        <w:t xml:space="preserve"> on-screen image at any time. When switching the </w:t>
      </w:r>
      <w:proofErr w:type="spellStart"/>
      <w:r>
        <w:rPr>
          <w:rFonts w:cs="Arial"/>
          <w:szCs w:val="36"/>
          <w:lang w:val="en-GB"/>
        </w:rPr>
        <w:t>ClearView</w:t>
      </w:r>
      <w:proofErr w:type="spellEnd"/>
      <w:r w:rsidRPr="004A77CD">
        <w:rPr>
          <w:rFonts w:cs="Arial"/>
          <w:szCs w:val="36"/>
          <w:vertAlign w:val="superscript"/>
          <w:lang w:val="en-GB"/>
        </w:rPr>
        <w:t>+</w:t>
      </w:r>
      <w:r w:rsidRPr="008A1F09">
        <w:rPr>
          <w:szCs w:val="36"/>
          <w:lang w:val="en-GB"/>
        </w:rPr>
        <w:t xml:space="preserve"> on, the system will start up in the </w:t>
      </w:r>
      <w:r>
        <w:rPr>
          <w:szCs w:val="36"/>
          <w:lang w:val="en-GB"/>
        </w:rPr>
        <w:t>auto-focus</w:t>
      </w:r>
      <w:r w:rsidRPr="008A1F09">
        <w:rPr>
          <w:szCs w:val="36"/>
          <w:lang w:val="en-GB"/>
        </w:rPr>
        <w:t xml:space="preserve"> mode. Pressing the </w:t>
      </w:r>
      <w:r>
        <w:rPr>
          <w:szCs w:val="36"/>
          <w:lang w:val="en-GB"/>
        </w:rPr>
        <w:t>auto-focus</w:t>
      </w:r>
      <w:r w:rsidRPr="008A1F09">
        <w:rPr>
          <w:szCs w:val="36"/>
          <w:lang w:val="en-GB"/>
        </w:rPr>
        <w:t xml:space="preserve"> button stops the </w:t>
      </w:r>
      <w:proofErr w:type="spellStart"/>
      <w:r>
        <w:rPr>
          <w:rFonts w:cs="Arial"/>
          <w:szCs w:val="36"/>
          <w:lang w:val="en-GB"/>
        </w:rPr>
        <w:t>ClearView</w:t>
      </w:r>
      <w:proofErr w:type="spellEnd"/>
      <w:r w:rsidRPr="004A77CD">
        <w:rPr>
          <w:rFonts w:cs="Arial"/>
          <w:szCs w:val="36"/>
          <w:vertAlign w:val="superscript"/>
          <w:lang w:val="en-GB"/>
        </w:rPr>
        <w:t>+</w:t>
      </w:r>
      <w:r w:rsidRPr="008A1F09">
        <w:rPr>
          <w:szCs w:val="36"/>
          <w:lang w:val="en-GB"/>
        </w:rPr>
        <w:t xml:space="preserve"> from continuously operating the </w:t>
      </w:r>
      <w:r>
        <w:rPr>
          <w:szCs w:val="36"/>
          <w:lang w:val="en-GB"/>
        </w:rPr>
        <w:t>auto-focus</w:t>
      </w:r>
      <w:r w:rsidRPr="008A1F09">
        <w:rPr>
          <w:szCs w:val="36"/>
          <w:lang w:val="en-GB"/>
        </w:rPr>
        <w:t xml:space="preserve"> feature</w:t>
      </w:r>
      <w:r>
        <w:rPr>
          <w:szCs w:val="36"/>
          <w:lang w:val="en-GB"/>
        </w:rPr>
        <w:t xml:space="preserve"> and fixes the focus on the object being viewed</w:t>
      </w:r>
      <w:r w:rsidRPr="008A1F09">
        <w:rPr>
          <w:szCs w:val="36"/>
          <w:lang w:val="en-GB"/>
        </w:rPr>
        <w:t xml:space="preserve">. This can be useful for tasks, such as writing, painting or crafts. When the </w:t>
      </w:r>
      <w:r>
        <w:rPr>
          <w:szCs w:val="36"/>
          <w:lang w:val="en-GB"/>
        </w:rPr>
        <w:t>auto-focus</w:t>
      </w:r>
      <w:r w:rsidRPr="008A1F09">
        <w:rPr>
          <w:szCs w:val="36"/>
          <w:lang w:val="en-GB"/>
        </w:rPr>
        <w:t xml:space="preserve"> feature is in locked mode, a red light on the central control button (mode / zoom) will light up. To turn the </w:t>
      </w:r>
      <w:r>
        <w:rPr>
          <w:szCs w:val="36"/>
          <w:lang w:val="en-GB"/>
        </w:rPr>
        <w:t>auto-focus</w:t>
      </w:r>
      <w:r w:rsidRPr="008A1F09">
        <w:rPr>
          <w:szCs w:val="36"/>
          <w:lang w:val="en-GB"/>
        </w:rPr>
        <w:t xml:space="preserve"> back on, simply press the </w:t>
      </w:r>
      <w:r>
        <w:rPr>
          <w:szCs w:val="36"/>
          <w:lang w:val="en-GB"/>
        </w:rPr>
        <w:t>auto-focus</w:t>
      </w:r>
      <w:r w:rsidRPr="008A1F09">
        <w:rPr>
          <w:szCs w:val="36"/>
          <w:lang w:val="en-GB"/>
        </w:rPr>
        <w:t xml:space="preserve"> button again. The red indicator light will turn off.</w:t>
      </w:r>
    </w:p>
    <w:p w14:paraId="24C91D2A" w14:textId="5C4C57F7" w:rsidR="001E55FA" w:rsidRPr="008A1F09" w:rsidRDefault="001E55FA" w:rsidP="001E55FA">
      <w:pPr>
        <w:rPr>
          <w:szCs w:val="36"/>
          <w:lang w:val="en-GB"/>
        </w:rPr>
      </w:pPr>
    </w:p>
    <w:p w14:paraId="52708B67" w14:textId="77777777" w:rsidR="001E55FA" w:rsidRPr="008A1F09" w:rsidRDefault="00A85115" w:rsidP="001E55FA">
      <w:pPr>
        <w:pStyle w:val="Kop3"/>
        <w:rPr>
          <w:szCs w:val="36"/>
          <w:lang w:val="en-GB"/>
        </w:rPr>
      </w:pPr>
      <w:bookmarkStart w:id="178" w:name="_Toc223321349"/>
      <w:bookmarkStart w:id="179" w:name="_Toc223321554"/>
      <w:bookmarkStart w:id="180" w:name="_Toc223321762"/>
      <w:bookmarkStart w:id="181" w:name="_Toc223321973"/>
      <w:bookmarkStart w:id="182" w:name="_Toc223322187"/>
      <w:bookmarkStart w:id="183" w:name="_Toc223322674"/>
      <w:bookmarkStart w:id="184" w:name="_Toc223322916"/>
      <w:bookmarkStart w:id="185" w:name="_Toc226962690"/>
      <w:bookmarkStart w:id="186" w:name="_Toc228244622"/>
      <w:bookmarkStart w:id="187" w:name="_Toc228245382"/>
      <w:bookmarkStart w:id="188" w:name="_Toc228245842"/>
      <w:bookmarkStart w:id="189" w:name="_Toc228246693"/>
      <w:bookmarkStart w:id="190" w:name="_Toc238527144"/>
      <w:bookmarkStart w:id="191" w:name="_Toc238609577"/>
      <w:bookmarkStart w:id="192" w:name="_Toc245701800"/>
      <w:bookmarkStart w:id="193" w:name="_Toc247612283"/>
      <w:bookmarkStart w:id="194" w:name="_Toc247617611"/>
      <w:bookmarkStart w:id="195" w:name="_Toc247617950"/>
      <w:bookmarkStart w:id="196" w:name="_Toc248141958"/>
      <w:bookmarkStart w:id="197" w:name="_Toc335119645"/>
      <w:bookmarkStart w:id="198" w:name="_Toc504392266"/>
      <w:r>
        <w:rPr>
          <w:noProof/>
          <w:szCs w:val="36"/>
        </w:rPr>
        <w:lastRenderedPageBreak/>
        <w:drawing>
          <wp:anchor distT="0" distB="0" distL="114300" distR="114300" simplePos="0" relativeHeight="251562496" behindDoc="0" locked="0" layoutInCell="1" allowOverlap="1" wp14:anchorId="1206937C" wp14:editId="2154ADCD">
            <wp:simplePos x="0" y="0"/>
            <wp:positionH relativeFrom="column">
              <wp:posOffset>5486400</wp:posOffset>
            </wp:positionH>
            <wp:positionV relativeFrom="paragraph">
              <wp:posOffset>194310</wp:posOffset>
            </wp:positionV>
            <wp:extent cx="685800" cy="685800"/>
            <wp:effectExtent l="19050" t="0" r="0" b="0"/>
            <wp:wrapSquare wrapText="bothSides"/>
            <wp:docPr id="1264" name="Afbeelding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1E55FA" w:rsidRPr="008A1F09">
        <w:rPr>
          <w:szCs w:val="36"/>
          <w:lang w:val="en-GB"/>
        </w:rPr>
        <w:t>Object lighting ON /OFF</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2A0E2A2" w14:textId="77777777" w:rsidR="001E55FA" w:rsidRPr="008A1F09" w:rsidRDefault="001E55FA" w:rsidP="001E55FA">
      <w:pPr>
        <w:rPr>
          <w:rFonts w:cs="Arial"/>
          <w:szCs w:val="36"/>
          <w:lang w:val="en-GB"/>
        </w:rPr>
      </w:pPr>
      <w:r w:rsidRPr="008A1F09">
        <w:rPr>
          <w:rFonts w:cs="Arial"/>
          <w:szCs w:val="36"/>
          <w:lang w:val="en-GB"/>
        </w:rPr>
        <w:t xml:space="preserve">Pressing this button for </w:t>
      </w:r>
      <w:r w:rsidRPr="008A1F09">
        <w:rPr>
          <w:szCs w:val="36"/>
          <w:lang w:val="en-GB"/>
        </w:rPr>
        <w:t xml:space="preserve">four seconds </w:t>
      </w:r>
      <w:r w:rsidRPr="008A1F09">
        <w:rPr>
          <w:rFonts w:cs="Arial"/>
          <w:szCs w:val="36"/>
          <w:lang w:val="en-GB"/>
        </w:rPr>
        <w:t>turn</w:t>
      </w:r>
      <w:r>
        <w:rPr>
          <w:rFonts w:cs="Arial"/>
          <w:szCs w:val="36"/>
          <w:lang w:val="en-GB"/>
        </w:rPr>
        <w:t>s</w:t>
      </w:r>
      <w:r w:rsidRPr="008A1F09">
        <w:rPr>
          <w:rFonts w:cs="Arial"/>
          <w:szCs w:val="36"/>
          <w:lang w:val="en-GB"/>
        </w:rPr>
        <w:t xml:space="preserve"> off the object lighting. You can choose this option to make it easier to read glossy </w:t>
      </w:r>
      <w:r>
        <w:rPr>
          <w:rFonts w:cs="Arial"/>
          <w:szCs w:val="36"/>
          <w:lang w:val="en-GB"/>
        </w:rPr>
        <w:t xml:space="preserve">articles such as </w:t>
      </w:r>
      <w:r w:rsidRPr="008A1F09">
        <w:rPr>
          <w:rFonts w:cs="Arial"/>
          <w:szCs w:val="36"/>
          <w:lang w:val="en-GB"/>
        </w:rPr>
        <w:t xml:space="preserve">magazines and </w:t>
      </w:r>
      <w:r>
        <w:rPr>
          <w:rFonts w:cs="Arial"/>
          <w:szCs w:val="36"/>
          <w:lang w:val="en-GB"/>
        </w:rPr>
        <w:t>photos</w:t>
      </w:r>
      <w:r w:rsidRPr="008A1F09">
        <w:rPr>
          <w:rFonts w:cs="Arial"/>
          <w:szCs w:val="36"/>
          <w:lang w:val="en-GB"/>
        </w:rPr>
        <w:t xml:space="preserve">. </w:t>
      </w:r>
      <w:r w:rsidRPr="00997088">
        <w:rPr>
          <w:rFonts w:cs="Arial"/>
          <w:szCs w:val="36"/>
          <w:lang w:val="en-GB"/>
        </w:rPr>
        <w:t xml:space="preserve">Pressing the button once will advance the viewing mode by one position and will turn the lights back on; or pressing the button for four seconds will turn the object lighting back </w:t>
      </w:r>
      <w:r>
        <w:rPr>
          <w:rFonts w:cs="Arial"/>
          <w:szCs w:val="36"/>
          <w:lang w:val="en-GB"/>
        </w:rPr>
        <w:t>to</w:t>
      </w:r>
      <w:r w:rsidRPr="00997088">
        <w:rPr>
          <w:rFonts w:cs="Arial"/>
          <w:szCs w:val="36"/>
          <w:lang w:val="en-GB"/>
        </w:rPr>
        <w:t xml:space="preserve"> the same viewing mode.</w:t>
      </w:r>
    </w:p>
    <w:p w14:paraId="31233020" w14:textId="77777777" w:rsidR="001E55FA" w:rsidRPr="008A1F09" w:rsidRDefault="001E55FA" w:rsidP="001E55FA">
      <w:pPr>
        <w:rPr>
          <w:rFonts w:cs="Arial"/>
          <w:szCs w:val="36"/>
          <w:lang w:val="en-GB"/>
        </w:rPr>
      </w:pPr>
    </w:p>
    <w:p w14:paraId="2DFA1C36" w14:textId="77777777" w:rsidR="001E55FA" w:rsidRPr="008A1F09" w:rsidRDefault="00A85115" w:rsidP="001E55FA">
      <w:pPr>
        <w:pStyle w:val="Kop3"/>
        <w:rPr>
          <w:szCs w:val="36"/>
          <w:lang w:val="en-GB"/>
        </w:rPr>
      </w:pPr>
      <w:bookmarkStart w:id="199" w:name="_Toc223321350"/>
      <w:bookmarkStart w:id="200" w:name="_Toc223321555"/>
      <w:bookmarkStart w:id="201" w:name="_Toc223321763"/>
      <w:bookmarkStart w:id="202" w:name="_Toc223321974"/>
      <w:bookmarkStart w:id="203" w:name="_Toc223322188"/>
      <w:bookmarkStart w:id="204" w:name="_Toc223322675"/>
      <w:bookmarkStart w:id="205" w:name="_Toc223322917"/>
      <w:bookmarkStart w:id="206" w:name="_Toc226962691"/>
      <w:bookmarkStart w:id="207" w:name="_Toc228244623"/>
      <w:bookmarkStart w:id="208" w:name="_Toc228245383"/>
      <w:bookmarkStart w:id="209" w:name="_Toc228245843"/>
      <w:bookmarkStart w:id="210" w:name="_Toc228246694"/>
      <w:bookmarkStart w:id="211" w:name="_Toc238527145"/>
      <w:bookmarkStart w:id="212" w:name="_Toc238609578"/>
      <w:bookmarkStart w:id="213" w:name="_Toc245701801"/>
      <w:bookmarkStart w:id="214" w:name="_Toc247612284"/>
      <w:bookmarkStart w:id="215" w:name="_Toc247617612"/>
      <w:bookmarkStart w:id="216" w:name="_Toc247617951"/>
      <w:bookmarkStart w:id="217" w:name="_Toc248141959"/>
      <w:bookmarkStart w:id="218" w:name="_Toc335119646"/>
      <w:bookmarkStart w:id="219" w:name="_Toc504392267"/>
      <w:r>
        <w:rPr>
          <w:noProof/>
          <w:szCs w:val="36"/>
        </w:rPr>
        <w:drawing>
          <wp:anchor distT="0" distB="0" distL="114300" distR="114300" simplePos="0" relativeHeight="251529728" behindDoc="0" locked="0" layoutInCell="1" allowOverlap="1" wp14:anchorId="489C5C53" wp14:editId="318EC79A">
            <wp:simplePos x="0" y="0"/>
            <wp:positionH relativeFrom="column">
              <wp:posOffset>5372100</wp:posOffset>
            </wp:positionH>
            <wp:positionV relativeFrom="paragraph">
              <wp:posOffset>188595</wp:posOffset>
            </wp:positionV>
            <wp:extent cx="800100" cy="400050"/>
            <wp:effectExtent l="19050" t="0" r="0" b="0"/>
            <wp:wrapSquare wrapText="bothSides"/>
            <wp:docPr id="1229" name="Afbeelding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1E55FA" w:rsidRPr="008A1F09">
        <w:rPr>
          <w:szCs w:val="36"/>
          <w:lang w:val="en-GB"/>
        </w:rPr>
        <w:t>Adjusting image control</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F18FC43" w14:textId="77777777" w:rsidR="001E55FA" w:rsidRPr="008A1F09" w:rsidRDefault="001E55FA" w:rsidP="001E55FA">
      <w:pPr>
        <w:rPr>
          <w:szCs w:val="36"/>
          <w:lang w:val="en-GB"/>
        </w:rPr>
      </w:pPr>
      <w:r w:rsidRPr="008A1F09">
        <w:rPr>
          <w:szCs w:val="36"/>
          <w:lang w:val="en-GB"/>
        </w:rPr>
        <w:t>Press and hold the right or left side of this button to adjust the image control. The image control may be adjusted to make the characters or other on-screen elements sharp</w:t>
      </w:r>
      <w:r>
        <w:rPr>
          <w:szCs w:val="36"/>
          <w:lang w:val="en-GB"/>
        </w:rPr>
        <w:t>er</w:t>
      </w:r>
      <w:r w:rsidRPr="008A1F09">
        <w:rPr>
          <w:szCs w:val="36"/>
          <w:lang w:val="en-GB"/>
        </w:rPr>
        <w:t>, if they are not clearly visible.</w:t>
      </w:r>
    </w:p>
    <w:p w14:paraId="2C927C78" w14:textId="77777777" w:rsidR="001E55FA" w:rsidRPr="008A1F09" w:rsidRDefault="001E55FA" w:rsidP="001E55FA">
      <w:pPr>
        <w:ind w:left="540"/>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control setting is changed on your </w:t>
      </w:r>
      <w:proofErr w:type="spellStart"/>
      <w:r>
        <w:rPr>
          <w:rFonts w:cs="Arial"/>
          <w:szCs w:val="36"/>
          <w:lang w:val="en-GB"/>
        </w:rPr>
        <w:t>ClearView</w:t>
      </w:r>
      <w:proofErr w:type="spellEnd"/>
      <w:r w:rsidRPr="004A77CD">
        <w:rPr>
          <w:rFonts w:cs="Arial"/>
          <w:szCs w:val="36"/>
          <w:vertAlign w:val="superscript"/>
          <w:lang w:val="en-GB"/>
        </w:rPr>
        <w:t>+</w:t>
      </w:r>
      <w:r w:rsidRPr="004A77CD">
        <w:rPr>
          <w:rFonts w:cs="Arial"/>
          <w:szCs w:val="36"/>
          <w:lang w:val="en-GB"/>
        </w:rPr>
        <w:t xml:space="preserve">, </w:t>
      </w:r>
      <w:r w:rsidRPr="008A1F09">
        <w:rPr>
          <w:rFonts w:cs="Arial"/>
          <w:szCs w:val="36"/>
          <w:lang w:val="en-GB"/>
        </w:rPr>
        <w:t>pressing this button will adjust the brightness.</w:t>
      </w:r>
    </w:p>
    <w:p w14:paraId="0ABDD140" w14:textId="77777777" w:rsidR="001E55FA" w:rsidRPr="008A1F09" w:rsidRDefault="001E55FA" w:rsidP="001E55FA">
      <w:pPr>
        <w:rPr>
          <w:szCs w:val="36"/>
          <w:lang w:val="en-GB"/>
        </w:rPr>
      </w:pPr>
    </w:p>
    <w:p w14:paraId="2F114CEF" w14:textId="77777777" w:rsidR="001E55FA" w:rsidRPr="008A1F09" w:rsidRDefault="00A85115" w:rsidP="001E55FA">
      <w:pPr>
        <w:pStyle w:val="Kop3"/>
        <w:rPr>
          <w:szCs w:val="36"/>
          <w:lang w:val="en-GB"/>
        </w:rPr>
      </w:pPr>
      <w:bookmarkStart w:id="220" w:name="_Toc223321351"/>
      <w:bookmarkStart w:id="221" w:name="_Toc223321556"/>
      <w:bookmarkStart w:id="222" w:name="_Toc223321764"/>
      <w:bookmarkStart w:id="223" w:name="_Toc223321975"/>
      <w:bookmarkStart w:id="224" w:name="_Toc223322189"/>
      <w:bookmarkStart w:id="225" w:name="_Toc223322676"/>
      <w:bookmarkStart w:id="226" w:name="_Toc223322918"/>
      <w:bookmarkStart w:id="227" w:name="_Toc226962692"/>
      <w:bookmarkStart w:id="228" w:name="_Toc228244624"/>
      <w:bookmarkStart w:id="229" w:name="_Toc228245384"/>
      <w:bookmarkStart w:id="230" w:name="_Toc228245844"/>
      <w:bookmarkStart w:id="231" w:name="_Toc228246695"/>
      <w:bookmarkStart w:id="232" w:name="_Toc238527146"/>
      <w:bookmarkStart w:id="233" w:name="_Toc238609579"/>
      <w:bookmarkStart w:id="234" w:name="_Toc245701802"/>
      <w:bookmarkStart w:id="235" w:name="_Toc247612285"/>
      <w:bookmarkStart w:id="236" w:name="_Toc247617613"/>
      <w:bookmarkStart w:id="237" w:name="_Toc247617952"/>
      <w:bookmarkStart w:id="238" w:name="_Toc248141960"/>
      <w:bookmarkStart w:id="239" w:name="_Toc335119647"/>
      <w:bookmarkStart w:id="240" w:name="_Toc504392268"/>
      <w:r>
        <w:rPr>
          <w:noProof/>
          <w:szCs w:val="36"/>
        </w:rPr>
        <w:drawing>
          <wp:anchor distT="0" distB="0" distL="114300" distR="114300" simplePos="0" relativeHeight="251531776" behindDoc="1" locked="0" layoutInCell="1" allowOverlap="1" wp14:anchorId="4D8C248E" wp14:editId="14632B9D">
            <wp:simplePos x="0" y="0"/>
            <wp:positionH relativeFrom="column">
              <wp:posOffset>5715000</wp:posOffset>
            </wp:positionH>
            <wp:positionV relativeFrom="paragraph">
              <wp:posOffset>162560</wp:posOffset>
            </wp:positionV>
            <wp:extent cx="457200" cy="447675"/>
            <wp:effectExtent l="19050" t="0" r="0" b="0"/>
            <wp:wrapTight wrapText="bothSides">
              <wp:wrapPolygon edited="0">
                <wp:start x="-900" y="0"/>
                <wp:lineTo x="-900" y="21140"/>
                <wp:lineTo x="21600" y="21140"/>
                <wp:lineTo x="21600" y="0"/>
                <wp:lineTo x="-900" y="0"/>
              </wp:wrapPolygon>
            </wp:wrapTight>
            <wp:docPr id="1231" name="Afbeelding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530752" behindDoc="0" locked="0" layoutInCell="1" allowOverlap="1" wp14:anchorId="3B8CD936" wp14:editId="2575C8C8">
            <wp:simplePos x="0" y="0"/>
            <wp:positionH relativeFrom="column">
              <wp:posOffset>4857750</wp:posOffset>
            </wp:positionH>
            <wp:positionV relativeFrom="paragraph">
              <wp:posOffset>182880</wp:posOffset>
            </wp:positionV>
            <wp:extent cx="800100" cy="400050"/>
            <wp:effectExtent l="19050" t="0" r="0" b="0"/>
            <wp:wrapSquare wrapText="bothSides"/>
            <wp:docPr id="1230" name="Afbeelding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1E55FA" w:rsidRPr="008A1F09">
        <w:rPr>
          <w:szCs w:val="36"/>
          <w:lang w:val="en-GB"/>
        </w:rPr>
        <w:t>Adjusting the brightness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5C127A5" w14:textId="77777777" w:rsidR="001E55FA" w:rsidRPr="008A1F09" w:rsidRDefault="001E55FA" w:rsidP="001E55FA">
      <w:pPr>
        <w:ind w:right="98"/>
        <w:rPr>
          <w:szCs w:val="36"/>
          <w:lang w:val="en-GB"/>
        </w:rPr>
      </w:pPr>
      <w:r w:rsidRPr="008A1F09">
        <w:rPr>
          <w:szCs w:val="36"/>
          <w:lang w:val="en-GB"/>
        </w:rPr>
        <w:t xml:space="preserve">Press the left or right adjustment button while pressing the </w:t>
      </w:r>
      <w:r>
        <w:rPr>
          <w:szCs w:val="36"/>
          <w:lang w:val="en-GB"/>
        </w:rPr>
        <w:t>auto-focus</w:t>
      </w:r>
      <w:r w:rsidRPr="008A1F09">
        <w:rPr>
          <w:szCs w:val="36"/>
          <w:lang w:val="en-GB"/>
        </w:rPr>
        <w:t xml:space="preserve"> button to adjust the brightness.</w:t>
      </w:r>
    </w:p>
    <w:p w14:paraId="1E1AAEF9" w14:textId="77777777" w:rsidR="001E55FA" w:rsidRPr="008A1F09" w:rsidRDefault="001E55FA" w:rsidP="001E55FA">
      <w:pPr>
        <w:ind w:left="540" w:right="98"/>
        <w:rPr>
          <w:rFonts w:cs="Arial"/>
          <w:szCs w:val="36"/>
          <w:lang w:val="en-GB"/>
        </w:rPr>
      </w:pPr>
      <w:r>
        <w:rPr>
          <w:rFonts w:cs="Arial"/>
          <w:b/>
          <w:szCs w:val="36"/>
          <w:lang w:val="en-GB"/>
        </w:rPr>
        <w:t>Please n</w:t>
      </w:r>
      <w:r w:rsidRPr="008A1F09">
        <w:rPr>
          <w:rFonts w:cs="Arial"/>
          <w:b/>
          <w:szCs w:val="36"/>
          <w:lang w:val="en-GB"/>
        </w:rPr>
        <w:t>ote:</w:t>
      </w:r>
      <w:r w:rsidRPr="008A1F09">
        <w:rPr>
          <w:rFonts w:cs="Arial"/>
          <w:szCs w:val="36"/>
          <w:lang w:val="en-GB"/>
        </w:rPr>
        <w:t xml:space="preserve"> If the default control setti</w:t>
      </w:r>
      <w:r>
        <w:rPr>
          <w:rFonts w:cs="Arial"/>
          <w:szCs w:val="36"/>
          <w:lang w:val="en-GB"/>
        </w:rPr>
        <w:t xml:space="preserve">ng is changed on your </w:t>
      </w:r>
      <w:proofErr w:type="spellStart"/>
      <w:r>
        <w:rPr>
          <w:rFonts w:cs="Arial"/>
          <w:szCs w:val="36"/>
          <w:lang w:val="en-GB"/>
        </w:rPr>
        <w:t>ClearView</w:t>
      </w:r>
      <w:proofErr w:type="spellEnd"/>
      <w:r w:rsidRPr="004A77CD">
        <w:rPr>
          <w:rFonts w:cs="Arial"/>
          <w:szCs w:val="36"/>
          <w:vertAlign w:val="superscript"/>
          <w:lang w:val="en-GB"/>
        </w:rPr>
        <w:t>+</w:t>
      </w:r>
      <w:r w:rsidRPr="004A77CD">
        <w:rPr>
          <w:rFonts w:cs="Arial"/>
          <w:szCs w:val="36"/>
          <w:lang w:val="en-GB"/>
        </w:rPr>
        <w:t xml:space="preserve">, pressing </w:t>
      </w:r>
      <w:r w:rsidRPr="008A1F09">
        <w:rPr>
          <w:rFonts w:cs="Arial"/>
          <w:szCs w:val="36"/>
          <w:lang w:val="en-GB"/>
        </w:rPr>
        <w:t>these buttons will adjust the image control.</w:t>
      </w:r>
    </w:p>
    <w:p w14:paraId="00B74B9F" w14:textId="77777777" w:rsidR="001E55FA" w:rsidRPr="008A1F09" w:rsidRDefault="001E55FA" w:rsidP="001E55FA">
      <w:pPr>
        <w:rPr>
          <w:rFonts w:cs="Arial"/>
          <w:szCs w:val="36"/>
          <w:lang w:val="en-GB"/>
        </w:rPr>
      </w:pPr>
    </w:p>
    <w:p w14:paraId="12DCB8FA" w14:textId="77777777" w:rsidR="001E55FA" w:rsidRPr="008A1F09" w:rsidRDefault="001E55FA" w:rsidP="001E55FA">
      <w:pPr>
        <w:pStyle w:val="Kop3"/>
        <w:rPr>
          <w:szCs w:val="36"/>
          <w:lang w:val="en-GB"/>
        </w:rPr>
      </w:pPr>
      <w:bookmarkStart w:id="241" w:name="_Toc223321352"/>
      <w:bookmarkStart w:id="242" w:name="_Toc223321557"/>
      <w:bookmarkStart w:id="243" w:name="_Toc223321765"/>
      <w:bookmarkStart w:id="244" w:name="_Toc223321976"/>
      <w:bookmarkStart w:id="245" w:name="_Toc223322190"/>
      <w:bookmarkStart w:id="246" w:name="_Toc223322677"/>
      <w:bookmarkStart w:id="247" w:name="_Toc223322919"/>
      <w:bookmarkStart w:id="248" w:name="_Toc226962693"/>
      <w:bookmarkStart w:id="249" w:name="_Toc228244625"/>
      <w:bookmarkStart w:id="250" w:name="_Toc228245385"/>
      <w:bookmarkStart w:id="251" w:name="_Toc228245845"/>
      <w:bookmarkStart w:id="252" w:name="_Toc228246696"/>
      <w:bookmarkStart w:id="253" w:name="_Toc238527147"/>
      <w:bookmarkStart w:id="254" w:name="_Toc238609580"/>
      <w:bookmarkStart w:id="255" w:name="_Toc245701803"/>
      <w:bookmarkStart w:id="256" w:name="_Toc247612286"/>
      <w:bookmarkStart w:id="257" w:name="_Toc247617614"/>
      <w:bookmarkStart w:id="258" w:name="_Toc247617953"/>
      <w:bookmarkStart w:id="259" w:name="_Toc248141961"/>
      <w:bookmarkStart w:id="260" w:name="_Toc335119648"/>
      <w:bookmarkStart w:id="261" w:name="_Toc504392269"/>
      <w:r w:rsidRPr="008A1F09">
        <w:rPr>
          <w:szCs w:val="36"/>
          <w:lang w:val="en-GB"/>
        </w:rPr>
        <w:t xml:space="preserve">Displaying system </w:t>
      </w:r>
      <w:smartTag w:uri="urn:schemas-microsoft-com:office:smarttags" w:element="PersonName">
        <w:r w:rsidRPr="008A1F09">
          <w:rPr>
            <w:szCs w:val="36"/>
            <w:lang w:val="en-GB"/>
          </w:rPr>
          <w:t>info</w:t>
        </w:r>
      </w:smartTag>
      <w:r w:rsidRPr="008A1F09">
        <w:rPr>
          <w:szCs w:val="36"/>
          <w:lang w:val="en-GB"/>
        </w:rPr>
        <w:t>rmation on</w:t>
      </w:r>
      <w:r>
        <w:rPr>
          <w:szCs w:val="36"/>
          <w:lang w:val="en-GB"/>
        </w:rPr>
        <w:t>-</w:t>
      </w:r>
      <w:r w:rsidRPr="008A1F09">
        <w:rPr>
          <w:szCs w:val="36"/>
          <w:lang w:val="en-GB"/>
        </w:rPr>
        <w:t>screen</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8B11ABA" w14:textId="77777777" w:rsidR="001E55FA" w:rsidRPr="008A1F09" w:rsidRDefault="00A85115" w:rsidP="001E55FA">
      <w:pPr>
        <w:ind w:right="998"/>
        <w:rPr>
          <w:szCs w:val="36"/>
          <w:lang w:val="en-GB"/>
        </w:rPr>
      </w:pPr>
      <w:r>
        <w:rPr>
          <w:noProof/>
          <w:szCs w:val="36"/>
        </w:rPr>
        <w:drawing>
          <wp:anchor distT="0" distB="0" distL="114300" distR="114300" simplePos="0" relativeHeight="251532800" behindDoc="1" locked="0" layoutInCell="1" allowOverlap="1" wp14:anchorId="32A4642B" wp14:editId="67A39258">
            <wp:simplePos x="0" y="0"/>
            <wp:positionH relativeFrom="column">
              <wp:posOffset>5743575</wp:posOffset>
            </wp:positionH>
            <wp:positionV relativeFrom="paragraph">
              <wp:posOffset>12700</wp:posOffset>
            </wp:positionV>
            <wp:extent cx="457200" cy="447675"/>
            <wp:effectExtent l="19050" t="0" r="0" b="0"/>
            <wp:wrapTight wrapText="bothSides">
              <wp:wrapPolygon edited="0">
                <wp:start x="-900" y="0"/>
                <wp:lineTo x="-900" y="21140"/>
                <wp:lineTo x="21600" y="21140"/>
                <wp:lineTo x="21600" y="0"/>
                <wp:lineTo x="-900" y="0"/>
              </wp:wrapPolygon>
            </wp:wrapTight>
            <wp:docPr id="1232" name="Afbeelding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1E55FA" w:rsidRPr="008A1F09">
        <w:rPr>
          <w:szCs w:val="36"/>
          <w:lang w:val="en-GB"/>
        </w:rPr>
        <w:t>The magnification factor and the system configuration (system modules) can be displayed on</w:t>
      </w:r>
      <w:r w:rsidR="001E55FA">
        <w:rPr>
          <w:szCs w:val="36"/>
          <w:lang w:val="en-GB"/>
        </w:rPr>
        <w:t>-</w:t>
      </w:r>
      <w:r w:rsidR="001E55FA" w:rsidRPr="008A1F09">
        <w:rPr>
          <w:szCs w:val="36"/>
          <w:lang w:val="en-GB"/>
        </w:rPr>
        <w:t xml:space="preserve">screen. Press the </w:t>
      </w:r>
      <w:r w:rsidR="001E55FA">
        <w:rPr>
          <w:szCs w:val="36"/>
          <w:lang w:val="en-GB"/>
        </w:rPr>
        <w:t>auto-focus</w:t>
      </w:r>
      <w:r w:rsidR="001E55FA" w:rsidRPr="008A1F09">
        <w:rPr>
          <w:szCs w:val="36"/>
          <w:lang w:val="en-GB"/>
        </w:rPr>
        <w:t xml:space="preserve"> button for four seconds to have this </w:t>
      </w:r>
      <w:smartTag w:uri="urn:schemas-microsoft-com:office:smarttags" w:element="PersonName">
        <w:r w:rsidR="001E55FA" w:rsidRPr="008A1F09">
          <w:rPr>
            <w:szCs w:val="36"/>
            <w:lang w:val="en-GB"/>
          </w:rPr>
          <w:t>info</w:t>
        </w:r>
      </w:smartTag>
      <w:r w:rsidR="001E55FA" w:rsidRPr="008A1F09">
        <w:rPr>
          <w:szCs w:val="36"/>
          <w:lang w:val="en-GB"/>
        </w:rPr>
        <w:t>rmation displayed. Press it once again for four seconds to turn this feature off.</w:t>
      </w:r>
    </w:p>
    <w:p w14:paraId="7D5B109E" w14:textId="77777777" w:rsidR="001E55FA" w:rsidRPr="008A1F09" w:rsidRDefault="001E55FA" w:rsidP="001E55FA">
      <w:pPr>
        <w:rPr>
          <w:rFonts w:cs="Arial"/>
          <w:szCs w:val="36"/>
          <w:lang w:val="en-GB"/>
        </w:rPr>
      </w:pPr>
    </w:p>
    <w:p w14:paraId="29998B04" w14:textId="317C7790" w:rsidR="001E55FA" w:rsidRPr="008A1F09" w:rsidRDefault="00BC7E83" w:rsidP="001E55FA">
      <w:pPr>
        <w:pStyle w:val="Kop3"/>
        <w:rPr>
          <w:szCs w:val="36"/>
          <w:lang w:val="en-GB"/>
        </w:rPr>
      </w:pPr>
      <w:bookmarkStart w:id="262" w:name="_Toc223321353"/>
      <w:bookmarkStart w:id="263" w:name="_Toc223321558"/>
      <w:bookmarkStart w:id="264" w:name="_Toc223321766"/>
      <w:bookmarkStart w:id="265" w:name="_Toc223321977"/>
      <w:bookmarkStart w:id="266" w:name="_Toc223322191"/>
      <w:bookmarkStart w:id="267" w:name="_Toc223322678"/>
      <w:bookmarkStart w:id="268" w:name="_Toc223322920"/>
      <w:bookmarkStart w:id="269" w:name="_Toc226962694"/>
      <w:bookmarkStart w:id="270" w:name="_Toc228244626"/>
      <w:bookmarkStart w:id="271" w:name="_Toc228245386"/>
      <w:bookmarkStart w:id="272" w:name="_Toc228245846"/>
      <w:bookmarkStart w:id="273" w:name="_Toc228246697"/>
      <w:bookmarkStart w:id="274" w:name="_Toc238527148"/>
      <w:bookmarkStart w:id="275" w:name="_Toc238609581"/>
      <w:bookmarkStart w:id="276" w:name="_Toc245701804"/>
      <w:bookmarkStart w:id="277" w:name="_Toc247612287"/>
      <w:bookmarkStart w:id="278" w:name="_Toc247617615"/>
      <w:bookmarkStart w:id="279" w:name="_Toc247617954"/>
      <w:bookmarkStart w:id="280" w:name="_Toc248141962"/>
      <w:bookmarkStart w:id="281" w:name="_Toc335119649"/>
      <w:bookmarkStart w:id="282" w:name="_Toc504392270"/>
      <w:r>
        <w:rPr>
          <w:noProof/>
        </w:rPr>
        <w:lastRenderedPageBreak/>
        <w:drawing>
          <wp:anchor distT="0" distB="0" distL="114300" distR="114300" simplePos="0" relativeHeight="251833856" behindDoc="0" locked="0" layoutInCell="1" allowOverlap="1" wp14:anchorId="78519142" wp14:editId="73A2F854">
            <wp:simplePos x="0" y="0"/>
            <wp:positionH relativeFrom="column">
              <wp:posOffset>3827665</wp:posOffset>
            </wp:positionH>
            <wp:positionV relativeFrom="paragraph">
              <wp:posOffset>487</wp:posOffset>
            </wp:positionV>
            <wp:extent cx="2333625" cy="111442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1E55FA" w:rsidRPr="008A1F09">
        <w:rPr>
          <w:szCs w:val="36"/>
          <w:lang w:val="en-GB"/>
        </w:rPr>
        <w:t>Locking the reading table</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1E55FA" w:rsidRPr="008A1F09">
        <w:rPr>
          <w:szCs w:val="36"/>
          <w:lang w:val="en-GB"/>
        </w:rPr>
        <w:t xml:space="preserve"> </w:t>
      </w:r>
    </w:p>
    <w:p w14:paraId="0276D79F" w14:textId="13013C8C" w:rsidR="001E55FA" w:rsidRPr="008A1F09" w:rsidRDefault="001E55FA" w:rsidP="001E55FA">
      <w:pPr>
        <w:rPr>
          <w:szCs w:val="36"/>
          <w:lang w:val="en-GB"/>
        </w:rPr>
      </w:pPr>
      <w:r w:rsidRPr="008A1F09">
        <w:rPr>
          <w:szCs w:val="36"/>
          <w:lang w:val="en-GB"/>
        </w:rPr>
        <w:t>Lift the red lever located at the front of the table to lock the table in a stable position. This is very useful when writing</w:t>
      </w:r>
      <w:r>
        <w:rPr>
          <w:szCs w:val="36"/>
          <w:lang w:val="en-GB"/>
        </w:rPr>
        <w:t>,</w:t>
      </w:r>
      <w:r w:rsidRPr="008A1F09">
        <w:rPr>
          <w:szCs w:val="36"/>
          <w:lang w:val="en-GB"/>
        </w:rPr>
        <w:t xml:space="preserve"> painting</w:t>
      </w:r>
      <w:r>
        <w:rPr>
          <w:szCs w:val="36"/>
          <w:lang w:val="en-GB"/>
        </w:rPr>
        <w:t xml:space="preserve"> and doing hobbies and crafts</w:t>
      </w:r>
      <w:r w:rsidRPr="008A1F09">
        <w:rPr>
          <w:szCs w:val="36"/>
          <w:lang w:val="en-GB"/>
        </w:rPr>
        <w:t>. Unlock the table by simply lifting the lever once again.</w:t>
      </w:r>
    </w:p>
    <w:p w14:paraId="243AA6F6" w14:textId="014D9041" w:rsidR="001E55FA" w:rsidRPr="008A1F09" w:rsidRDefault="001E55FA" w:rsidP="001E55FA">
      <w:pPr>
        <w:ind w:left="540"/>
        <w:rPr>
          <w:szCs w:val="36"/>
          <w:lang w:val="en-GB"/>
        </w:rPr>
      </w:pPr>
      <w:r>
        <w:rPr>
          <w:b/>
          <w:szCs w:val="36"/>
          <w:lang w:val="en-GB"/>
        </w:rPr>
        <w:t xml:space="preserve">Please note: </w:t>
      </w:r>
      <w:r w:rsidRPr="00C33A40">
        <w:rPr>
          <w:szCs w:val="36"/>
          <w:lang w:val="en-GB"/>
        </w:rPr>
        <w:t xml:space="preserve">When </w:t>
      </w:r>
      <w:r w:rsidRPr="008A1F09">
        <w:rPr>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8A1F09">
        <w:rPr>
          <w:szCs w:val="36"/>
          <w:lang w:val="en-GB"/>
        </w:rPr>
        <w:t xml:space="preserve"> power is off, the brake will automatically lock into position. When the </w:t>
      </w:r>
      <w:proofErr w:type="spellStart"/>
      <w:r>
        <w:rPr>
          <w:rFonts w:cs="Arial"/>
          <w:szCs w:val="36"/>
          <w:lang w:val="en-GB"/>
        </w:rPr>
        <w:t>ClearView</w:t>
      </w:r>
      <w:proofErr w:type="spellEnd"/>
      <w:r w:rsidRPr="004A77CD">
        <w:rPr>
          <w:rFonts w:cs="Arial"/>
          <w:szCs w:val="36"/>
          <w:vertAlign w:val="superscript"/>
          <w:lang w:val="en-GB"/>
        </w:rPr>
        <w:t>+</w:t>
      </w:r>
      <w:r w:rsidRPr="008A1F09">
        <w:rPr>
          <w:szCs w:val="36"/>
          <w:lang w:val="en-GB"/>
        </w:rPr>
        <w:t xml:space="preserve"> is switched on, the brake will unlock. Make sure to p</w:t>
      </w:r>
      <w:r>
        <w:rPr>
          <w:szCs w:val="36"/>
          <w:lang w:val="en-GB"/>
        </w:rPr>
        <w:t>ush</w:t>
      </w:r>
      <w:r w:rsidRPr="008A1F09">
        <w:rPr>
          <w:szCs w:val="36"/>
          <w:lang w:val="en-GB"/>
        </w:rPr>
        <w:t xml:space="preserve"> the reading table </w:t>
      </w:r>
      <w:r>
        <w:rPr>
          <w:szCs w:val="36"/>
          <w:lang w:val="en-GB"/>
        </w:rPr>
        <w:t>backwards to</w:t>
      </w:r>
      <w:r w:rsidRPr="008A1F09">
        <w:rPr>
          <w:szCs w:val="36"/>
          <w:lang w:val="en-GB"/>
        </w:rPr>
        <w:t xml:space="preserve"> its home position prior to </w:t>
      </w:r>
      <w:r>
        <w:rPr>
          <w:szCs w:val="36"/>
          <w:lang w:val="en-GB"/>
        </w:rPr>
        <w:t>turning</w:t>
      </w:r>
      <w:r w:rsidRPr="008A1F09">
        <w:rPr>
          <w:szCs w:val="36"/>
          <w:lang w:val="en-GB"/>
        </w:rPr>
        <w:t xml:space="preserve"> off.</w:t>
      </w:r>
    </w:p>
    <w:p w14:paraId="7923E7AF" w14:textId="77777777" w:rsidR="001E55FA" w:rsidRPr="008A1F09" w:rsidRDefault="001E55FA" w:rsidP="001E55FA">
      <w:pPr>
        <w:rPr>
          <w:rFonts w:cs="Arial"/>
          <w:szCs w:val="36"/>
          <w:lang w:val="en-GB"/>
        </w:rPr>
      </w:pPr>
    </w:p>
    <w:p w14:paraId="717C1DE1" w14:textId="363041E5" w:rsidR="001E55FA" w:rsidRPr="008A1F09" w:rsidRDefault="001E55FA" w:rsidP="001E55FA">
      <w:pPr>
        <w:rPr>
          <w:rFonts w:cs="Arial"/>
          <w:szCs w:val="36"/>
          <w:lang w:val="en-GB"/>
        </w:rPr>
      </w:pPr>
    </w:p>
    <w:p w14:paraId="419343F0" w14:textId="77777777" w:rsidR="001E55FA" w:rsidRPr="008A1F09" w:rsidRDefault="001E55FA" w:rsidP="001E55FA">
      <w:pPr>
        <w:pStyle w:val="Kop3"/>
        <w:rPr>
          <w:szCs w:val="36"/>
          <w:lang w:val="en-GB"/>
        </w:rPr>
      </w:pPr>
      <w:bookmarkStart w:id="283" w:name="_Toc223321354"/>
      <w:bookmarkStart w:id="284" w:name="_Toc223321559"/>
      <w:bookmarkStart w:id="285" w:name="_Toc223321767"/>
      <w:bookmarkStart w:id="286" w:name="_Toc223321978"/>
      <w:bookmarkStart w:id="287" w:name="_Toc223322192"/>
      <w:bookmarkStart w:id="288" w:name="_Toc223322679"/>
      <w:bookmarkStart w:id="289" w:name="_Toc223322921"/>
      <w:bookmarkStart w:id="290" w:name="_Toc226962695"/>
      <w:bookmarkStart w:id="291" w:name="_Toc228244627"/>
      <w:bookmarkStart w:id="292" w:name="_Toc228245387"/>
      <w:bookmarkStart w:id="293" w:name="_Toc228245847"/>
      <w:bookmarkStart w:id="294" w:name="_Toc228246698"/>
      <w:bookmarkStart w:id="295" w:name="_Toc238527149"/>
      <w:bookmarkStart w:id="296" w:name="_Toc238609582"/>
      <w:bookmarkStart w:id="297" w:name="_Toc245701805"/>
      <w:bookmarkStart w:id="298" w:name="_Toc247612288"/>
      <w:bookmarkStart w:id="299" w:name="_Toc247617616"/>
      <w:bookmarkStart w:id="300" w:name="_Toc247617955"/>
      <w:bookmarkStart w:id="301" w:name="_Toc248141963"/>
      <w:bookmarkStart w:id="302" w:name="_Toc335119650"/>
      <w:bookmarkStart w:id="303" w:name="_Toc504392271"/>
      <w:r w:rsidRPr="008A1F09">
        <w:rPr>
          <w:szCs w:val="36"/>
          <w:lang w:val="en-GB"/>
        </w:rPr>
        <w:t>Using the footswitch</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9A22A20" w14:textId="77777777" w:rsidR="001E55FA" w:rsidRPr="008A1F09" w:rsidRDefault="00924B48" w:rsidP="001E55FA">
      <w:pPr>
        <w:rPr>
          <w:rFonts w:cs="Arial"/>
          <w:szCs w:val="36"/>
          <w:lang w:val="en-GB"/>
        </w:rPr>
      </w:pPr>
      <w:r>
        <w:rPr>
          <w:rFonts w:cs="Arial"/>
          <w:szCs w:val="36"/>
          <w:lang w:val="en-GB"/>
        </w:rPr>
        <w:t xml:space="preserve">The </w:t>
      </w:r>
      <w:r w:rsidR="001E55FA" w:rsidRPr="008A1F09">
        <w:rPr>
          <w:rFonts w:cs="Arial"/>
          <w:szCs w:val="36"/>
          <w:lang w:val="en-GB"/>
        </w:rPr>
        <w:t xml:space="preserve">footswitch allows you to toggle between the </w:t>
      </w:r>
      <w:proofErr w:type="spellStart"/>
      <w:r w:rsidR="001E55FA">
        <w:rPr>
          <w:rFonts w:cs="Arial"/>
          <w:szCs w:val="36"/>
          <w:lang w:val="en-GB"/>
        </w:rPr>
        <w:t>ClearView</w:t>
      </w:r>
      <w:proofErr w:type="spellEnd"/>
      <w:r w:rsidR="001E55FA" w:rsidRPr="004A77CD">
        <w:rPr>
          <w:rFonts w:cs="Arial"/>
          <w:szCs w:val="36"/>
          <w:vertAlign w:val="superscript"/>
          <w:lang w:val="en-GB"/>
        </w:rPr>
        <w:t>+</w:t>
      </w:r>
      <w:r w:rsidR="001E55FA">
        <w:rPr>
          <w:rFonts w:cs="Arial"/>
          <w:szCs w:val="36"/>
          <w:lang w:val="en-GB"/>
        </w:rPr>
        <w:t xml:space="preserve"> and of an</w:t>
      </w:r>
      <w:r w:rsidR="001E55FA" w:rsidRPr="008A1F09">
        <w:rPr>
          <w:rFonts w:cs="Arial"/>
          <w:szCs w:val="36"/>
          <w:lang w:val="en-GB"/>
        </w:rPr>
        <w:t xml:space="preserve"> external source</w:t>
      </w:r>
      <w:r w:rsidR="001E55FA">
        <w:rPr>
          <w:rFonts w:cs="Arial"/>
          <w:szCs w:val="36"/>
          <w:lang w:val="en-GB"/>
        </w:rPr>
        <w:t xml:space="preserve"> such as a PC (computer)</w:t>
      </w:r>
      <w:r w:rsidR="001E55FA" w:rsidRPr="008A1F09">
        <w:rPr>
          <w:rFonts w:cs="Arial"/>
          <w:szCs w:val="36"/>
          <w:lang w:val="en-GB"/>
        </w:rPr>
        <w:t>.</w:t>
      </w:r>
    </w:p>
    <w:p w14:paraId="6D36E297" w14:textId="16FE0DC4" w:rsidR="005454F3" w:rsidRDefault="005454F3">
      <w:pPr>
        <w:jc w:val="left"/>
        <w:rPr>
          <w:rFonts w:cs="Arial"/>
          <w:szCs w:val="36"/>
          <w:lang w:val="en-GB"/>
        </w:rPr>
      </w:pPr>
      <w:r>
        <w:rPr>
          <w:rFonts w:cs="Arial"/>
          <w:szCs w:val="36"/>
          <w:lang w:val="en-GB"/>
        </w:rPr>
        <w:br w:type="page"/>
      </w:r>
    </w:p>
    <w:p w14:paraId="61CC3BB0" w14:textId="77777777" w:rsidR="001E55FA" w:rsidRPr="00E405C1" w:rsidRDefault="001E55FA" w:rsidP="001E55FA">
      <w:pPr>
        <w:pStyle w:val="Kop1"/>
        <w:numPr>
          <w:ilvl w:val="0"/>
          <w:numId w:val="13"/>
        </w:numPr>
        <w:rPr>
          <w:lang w:val="en-GB"/>
        </w:rPr>
      </w:pPr>
      <w:bookmarkStart w:id="304" w:name="_Toc138056430"/>
      <w:bookmarkStart w:id="305" w:name="_Toc138057716"/>
      <w:bookmarkStart w:id="306" w:name="_Toc138059082"/>
      <w:bookmarkStart w:id="307" w:name="_Toc138064016"/>
      <w:bookmarkStart w:id="308" w:name="_Toc138212410"/>
      <w:bookmarkStart w:id="309" w:name="_Toc138671709"/>
      <w:bookmarkStart w:id="310" w:name="_Toc223321355"/>
      <w:bookmarkStart w:id="311" w:name="_Toc223321560"/>
      <w:bookmarkStart w:id="312" w:name="_Toc223321768"/>
      <w:bookmarkStart w:id="313" w:name="_Toc223321979"/>
      <w:bookmarkStart w:id="314" w:name="_Toc223322193"/>
      <w:bookmarkStart w:id="315" w:name="_Toc223322680"/>
      <w:bookmarkStart w:id="316" w:name="_Toc223322922"/>
      <w:bookmarkStart w:id="317" w:name="_Toc226962696"/>
      <w:bookmarkStart w:id="318" w:name="_Toc228244628"/>
      <w:bookmarkStart w:id="319" w:name="_Toc228245388"/>
      <w:bookmarkStart w:id="320" w:name="_Toc228245848"/>
      <w:bookmarkStart w:id="321" w:name="_Toc228246699"/>
      <w:bookmarkStart w:id="322" w:name="_Toc238527150"/>
      <w:bookmarkStart w:id="323" w:name="_Toc238609583"/>
      <w:bookmarkStart w:id="324" w:name="_Toc247612289"/>
      <w:bookmarkStart w:id="325" w:name="_Toc247617617"/>
      <w:bookmarkStart w:id="326" w:name="_Toc247617956"/>
      <w:bookmarkStart w:id="327" w:name="_Toc248141964"/>
      <w:bookmarkStart w:id="328" w:name="_Toc335119651"/>
      <w:bookmarkStart w:id="329" w:name="_Toc504392272"/>
      <w:r w:rsidRPr="00E405C1">
        <w:rPr>
          <w:lang w:val="en-GB"/>
        </w:rPr>
        <w:lastRenderedPageBreak/>
        <w:t>Feature Packs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31AC2A0" w14:textId="77777777" w:rsidR="001E55FA" w:rsidRPr="007A6F1B" w:rsidRDefault="001E55FA" w:rsidP="001E55FA">
      <w:pPr>
        <w:rPr>
          <w:rFonts w:cs="Arial"/>
          <w:szCs w:val="36"/>
          <w:lang w:val="en-GB"/>
        </w:rPr>
      </w:pPr>
      <w:r w:rsidRPr="007A6F1B">
        <w:rPr>
          <w:rFonts w:cs="Arial"/>
          <w:szCs w:val="36"/>
          <w:lang w:val="en-GB"/>
        </w:rPr>
        <w:t>Feature Pack</w:t>
      </w:r>
      <w:r>
        <w:rPr>
          <w:rFonts w:cs="Arial"/>
          <w:szCs w:val="36"/>
          <w:lang w:val="en-GB"/>
        </w:rPr>
        <w:t>s</w:t>
      </w:r>
      <w:r w:rsidRPr="007A6F1B">
        <w:rPr>
          <w:rFonts w:cs="Arial"/>
          <w:szCs w:val="36"/>
          <w:lang w:val="en-GB"/>
        </w:rPr>
        <w:t xml:space="preserve"> provide increased functionality to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Optelec offer</w:t>
      </w:r>
      <w:r w:rsidR="000B1E3F">
        <w:rPr>
          <w:rFonts w:cs="Arial"/>
          <w:szCs w:val="36"/>
          <w:lang w:val="en-GB"/>
        </w:rPr>
        <w:t>s</w:t>
      </w:r>
      <w:r w:rsidRPr="007A6F1B">
        <w:rPr>
          <w:rFonts w:cs="Arial"/>
          <w:szCs w:val="36"/>
          <w:lang w:val="en-GB"/>
        </w:rPr>
        <w:t xml:space="preserve"> </w:t>
      </w:r>
      <w:r w:rsidR="00924B48">
        <w:rPr>
          <w:rFonts w:cs="Arial"/>
          <w:szCs w:val="36"/>
          <w:lang w:val="en-GB"/>
        </w:rPr>
        <w:t xml:space="preserve">two </w:t>
      </w:r>
      <w:r w:rsidRPr="007A6F1B">
        <w:rPr>
          <w:rFonts w:cs="Arial"/>
          <w:szCs w:val="36"/>
          <w:lang w:val="en-GB"/>
        </w:rPr>
        <w:t xml:space="preserve">Feature Packs: </w:t>
      </w:r>
      <w:r w:rsidR="00924B48">
        <w:rPr>
          <w:rFonts w:cs="Arial"/>
          <w:szCs w:val="36"/>
          <w:lang w:val="en-GB"/>
        </w:rPr>
        <w:t xml:space="preserve">a Basic and </w:t>
      </w:r>
      <w:r w:rsidRPr="007A6F1B">
        <w:rPr>
          <w:rFonts w:cs="Arial"/>
          <w:szCs w:val="36"/>
          <w:lang w:val="en-GB"/>
        </w:rPr>
        <w:t>Advanced</w:t>
      </w:r>
      <w:r w:rsidR="00924B48">
        <w:rPr>
          <w:rFonts w:cs="Arial"/>
          <w:szCs w:val="36"/>
          <w:lang w:val="en-GB"/>
        </w:rPr>
        <w:t xml:space="preserve"> Feature Pack</w:t>
      </w:r>
      <w:r w:rsidRPr="007A6F1B">
        <w:rPr>
          <w:rFonts w:cs="Arial"/>
          <w:szCs w:val="36"/>
          <w:lang w:val="en-GB"/>
        </w:rPr>
        <w:t>.</w:t>
      </w:r>
    </w:p>
    <w:p w14:paraId="64A95F58" w14:textId="77777777" w:rsidR="001E55FA" w:rsidRPr="007A6F1B" w:rsidRDefault="001E55FA" w:rsidP="001E55FA">
      <w:pPr>
        <w:rPr>
          <w:rFonts w:cs="Arial"/>
          <w:szCs w:val="36"/>
          <w:lang w:val="en-GB"/>
        </w:rPr>
      </w:pPr>
    </w:p>
    <w:p w14:paraId="50BBB079" w14:textId="77777777" w:rsidR="001E55FA" w:rsidRPr="007A6F1B" w:rsidRDefault="001E55FA" w:rsidP="001E55FA">
      <w:pPr>
        <w:pStyle w:val="Kop2"/>
        <w:rPr>
          <w:sz w:val="36"/>
          <w:szCs w:val="36"/>
          <w:lang w:val="en-GB"/>
        </w:rPr>
      </w:pPr>
      <w:bookmarkStart w:id="330" w:name="_Toc247612290"/>
      <w:bookmarkStart w:id="331" w:name="_Toc247617618"/>
      <w:bookmarkStart w:id="332" w:name="_Toc247617957"/>
      <w:bookmarkStart w:id="333" w:name="_Toc248141965"/>
      <w:bookmarkStart w:id="334" w:name="_Toc245701807"/>
      <w:bookmarkStart w:id="335" w:name="_Toc335119652"/>
      <w:bookmarkStart w:id="336" w:name="_Toc504392273"/>
      <w:r w:rsidRPr="007A6F1B">
        <w:rPr>
          <w:sz w:val="36"/>
          <w:szCs w:val="36"/>
          <w:lang w:val="en-GB"/>
        </w:rPr>
        <w:t>5.1</w:t>
      </w:r>
      <w:r w:rsidRPr="007A6F1B">
        <w:rPr>
          <w:sz w:val="36"/>
          <w:szCs w:val="36"/>
          <w:lang w:val="en-GB"/>
        </w:rPr>
        <w:tab/>
        <w:t>Feature Pack</w:t>
      </w:r>
      <w:bookmarkEnd w:id="330"/>
      <w:bookmarkEnd w:id="331"/>
      <w:bookmarkEnd w:id="332"/>
      <w:bookmarkEnd w:id="333"/>
      <w:r w:rsidRPr="007A6F1B">
        <w:rPr>
          <w:sz w:val="36"/>
          <w:szCs w:val="36"/>
          <w:lang w:val="en-GB"/>
        </w:rPr>
        <w:t xml:space="preserve"> </w:t>
      </w:r>
      <w:bookmarkEnd w:id="334"/>
      <w:r w:rsidRPr="007A6F1B">
        <w:rPr>
          <w:sz w:val="36"/>
          <w:szCs w:val="36"/>
          <w:lang w:val="en-GB"/>
        </w:rPr>
        <w:t>Basic</w:t>
      </w:r>
      <w:bookmarkEnd w:id="335"/>
      <w:bookmarkEnd w:id="336"/>
    </w:p>
    <w:p w14:paraId="4B6DF550" w14:textId="5224C523" w:rsidR="001E55FA" w:rsidRPr="007A6F1B" w:rsidRDefault="001E55FA" w:rsidP="001E55FA">
      <w:pPr>
        <w:rPr>
          <w:szCs w:val="36"/>
          <w:lang w:val="en-GB"/>
        </w:rPr>
      </w:pPr>
      <w:r w:rsidRPr="007A6F1B">
        <w:rPr>
          <w:szCs w:val="36"/>
          <w:lang w:val="en-GB"/>
        </w:rPr>
        <w:t xml:space="preserve">The Feature Pack Basic offers selectable </w:t>
      </w:r>
      <w:r>
        <w:rPr>
          <w:szCs w:val="36"/>
          <w:lang w:val="en-GB"/>
        </w:rPr>
        <w:t>s</w:t>
      </w:r>
      <w:r w:rsidRPr="007A6F1B">
        <w:rPr>
          <w:szCs w:val="36"/>
          <w:lang w:val="en-GB"/>
        </w:rPr>
        <w:t>emi-</w:t>
      </w:r>
      <w:proofErr w:type="spellStart"/>
      <w:r w:rsidRPr="007A6F1B">
        <w:rPr>
          <w:szCs w:val="36"/>
          <w:lang w:val="en-GB"/>
        </w:rPr>
        <w:t>color</w:t>
      </w:r>
      <w:proofErr w:type="spellEnd"/>
      <w:r w:rsidR="00924B48">
        <w:rPr>
          <w:szCs w:val="36"/>
          <w:lang w:val="en-GB"/>
        </w:rPr>
        <w:t xml:space="preserve"> combinations</w:t>
      </w:r>
      <w:r w:rsidR="003362CD">
        <w:rPr>
          <w:szCs w:val="36"/>
          <w:lang w:val="en-GB"/>
        </w:rPr>
        <w:t xml:space="preserve">, greyscale, </w:t>
      </w:r>
      <w:r w:rsidR="00E16FEE">
        <w:rPr>
          <w:szCs w:val="36"/>
          <w:lang w:val="en-GB"/>
        </w:rPr>
        <w:t xml:space="preserve">Full </w:t>
      </w:r>
      <w:proofErr w:type="spellStart"/>
      <w:r w:rsidR="00E16FEE">
        <w:rPr>
          <w:szCs w:val="36"/>
          <w:lang w:val="en-GB"/>
        </w:rPr>
        <w:t>Color</w:t>
      </w:r>
      <w:proofErr w:type="spellEnd"/>
      <w:r w:rsidR="00E16FEE">
        <w:rPr>
          <w:szCs w:val="36"/>
          <w:lang w:val="en-GB"/>
        </w:rPr>
        <w:t>+</w:t>
      </w:r>
      <w:r w:rsidR="003362CD">
        <w:rPr>
          <w:szCs w:val="36"/>
          <w:lang w:val="en-GB"/>
        </w:rPr>
        <w:t xml:space="preserve">, </w:t>
      </w:r>
      <w:r w:rsidRPr="007A6F1B">
        <w:rPr>
          <w:szCs w:val="36"/>
          <w:lang w:val="en-GB"/>
        </w:rPr>
        <w:t xml:space="preserve">and the </w:t>
      </w:r>
      <w:r w:rsidR="003362CD">
        <w:rPr>
          <w:szCs w:val="36"/>
          <w:lang w:val="en-GB"/>
        </w:rPr>
        <w:t xml:space="preserve">find and </w:t>
      </w:r>
      <w:r w:rsidRPr="007A6F1B">
        <w:rPr>
          <w:szCs w:val="36"/>
          <w:lang w:val="en-GB"/>
        </w:rPr>
        <w:t xml:space="preserve">position locator. </w:t>
      </w:r>
    </w:p>
    <w:p w14:paraId="5468D25B" w14:textId="77777777" w:rsidR="001E55FA" w:rsidRPr="007A6F1B" w:rsidRDefault="001E55FA" w:rsidP="001E55FA">
      <w:pPr>
        <w:rPr>
          <w:szCs w:val="36"/>
          <w:lang w:val="en-GB"/>
        </w:rPr>
      </w:pPr>
    </w:p>
    <w:p w14:paraId="545AD429" w14:textId="77777777" w:rsidR="001E55FA" w:rsidRPr="007A6F1B" w:rsidRDefault="00A85115" w:rsidP="001E55FA">
      <w:pPr>
        <w:rPr>
          <w:szCs w:val="36"/>
          <w:lang w:val="en-GB"/>
        </w:rPr>
      </w:pPr>
      <w:r>
        <w:rPr>
          <w:noProof/>
          <w:szCs w:val="36"/>
        </w:rPr>
        <w:drawing>
          <wp:inline distT="0" distB="0" distL="0" distR="0" wp14:anchorId="660AB56B" wp14:editId="43DEBE76">
            <wp:extent cx="6115050" cy="17049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B8A0056" w14:textId="77777777" w:rsidR="001E55FA" w:rsidRPr="007A6F1B" w:rsidRDefault="001E55FA" w:rsidP="001E55FA">
      <w:pPr>
        <w:rPr>
          <w:szCs w:val="36"/>
          <w:lang w:val="en-GB"/>
        </w:rPr>
      </w:pPr>
    </w:p>
    <w:p w14:paraId="383BBC1C" w14:textId="77777777" w:rsidR="001E55FA" w:rsidRPr="007A6F1B" w:rsidRDefault="00A85115" w:rsidP="001E55FA">
      <w:pPr>
        <w:pStyle w:val="Kop3"/>
        <w:rPr>
          <w:szCs w:val="36"/>
          <w:lang w:val="en-GB"/>
        </w:rPr>
      </w:pPr>
      <w:bookmarkStart w:id="337" w:name="_Toc223321357"/>
      <w:bookmarkStart w:id="338" w:name="_Toc223321562"/>
      <w:bookmarkStart w:id="339" w:name="_Toc223321770"/>
      <w:bookmarkStart w:id="340" w:name="_Toc223321981"/>
      <w:bookmarkStart w:id="341" w:name="_Toc223322195"/>
      <w:bookmarkStart w:id="342" w:name="_Toc223322682"/>
      <w:bookmarkStart w:id="343" w:name="_Toc223322924"/>
      <w:bookmarkStart w:id="344" w:name="_Toc226962698"/>
      <w:bookmarkStart w:id="345" w:name="_Toc228244630"/>
      <w:bookmarkStart w:id="346" w:name="_Toc228245390"/>
      <w:bookmarkStart w:id="347" w:name="_Toc228245850"/>
      <w:bookmarkStart w:id="348" w:name="_Toc228246701"/>
      <w:bookmarkStart w:id="349" w:name="_Toc238527152"/>
      <w:bookmarkStart w:id="350" w:name="_Toc238609585"/>
      <w:bookmarkStart w:id="351" w:name="_Toc245701808"/>
      <w:bookmarkStart w:id="352" w:name="_Toc247612291"/>
      <w:bookmarkStart w:id="353" w:name="_Toc247617619"/>
      <w:bookmarkStart w:id="354" w:name="_Toc247617958"/>
      <w:bookmarkStart w:id="355" w:name="_Toc248141966"/>
      <w:bookmarkStart w:id="356" w:name="_Toc335119653"/>
      <w:bookmarkStart w:id="357" w:name="_Toc504392274"/>
      <w:r>
        <w:rPr>
          <w:noProof/>
          <w:szCs w:val="36"/>
        </w:rPr>
        <w:drawing>
          <wp:anchor distT="0" distB="0" distL="114300" distR="114300" simplePos="0" relativeHeight="251538944" behindDoc="0" locked="0" layoutInCell="1" allowOverlap="1" wp14:anchorId="533D809E" wp14:editId="797C1FBC">
            <wp:simplePos x="0" y="0"/>
            <wp:positionH relativeFrom="column">
              <wp:posOffset>5715000</wp:posOffset>
            </wp:positionH>
            <wp:positionV relativeFrom="paragraph">
              <wp:posOffset>24765</wp:posOffset>
            </wp:positionV>
            <wp:extent cx="414020" cy="414020"/>
            <wp:effectExtent l="19050" t="0" r="5080" b="0"/>
            <wp:wrapSquare wrapText="bothSides"/>
            <wp:docPr id="1238" name="Afbeelding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1E55FA" w:rsidRPr="007A6F1B">
        <w:rPr>
          <w:szCs w:val="36"/>
          <w:lang w:val="en-GB"/>
        </w:rPr>
        <w:t>Semi-</w:t>
      </w:r>
      <w:proofErr w:type="spellStart"/>
      <w:r w:rsidR="001E55FA" w:rsidRPr="007A6F1B">
        <w:rPr>
          <w:szCs w:val="36"/>
          <w:lang w:val="en-GB"/>
        </w:rPr>
        <w:t>colors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roofErr w:type="spellEnd"/>
    </w:p>
    <w:p w14:paraId="66AC41FB" w14:textId="77777777" w:rsidR="001E55FA" w:rsidRPr="007A6F1B" w:rsidRDefault="001E55FA" w:rsidP="001E55FA">
      <w:pPr>
        <w:rPr>
          <w:szCs w:val="36"/>
          <w:lang w:val="en-GB"/>
        </w:rPr>
      </w:pPr>
      <w:r w:rsidRPr="007A6F1B">
        <w:rPr>
          <w:szCs w:val="36"/>
          <w:lang w:val="en-GB"/>
        </w:rPr>
        <w:t xml:space="preserve">Pressing this button in reading mode or </w:t>
      </w:r>
      <w:r>
        <w:rPr>
          <w:szCs w:val="36"/>
          <w:lang w:val="en-GB"/>
        </w:rPr>
        <w:t>reverse</w:t>
      </w:r>
      <w:r w:rsidRPr="007A6F1B">
        <w:rPr>
          <w:szCs w:val="36"/>
          <w:lang w:val="en-GB"/>
        </w:rPr>
        <w:t xml:space="preserve"> reading mode cycles you through 7 different foreground and background </w:t>
      </w:r>
      <w:proofErr w:type="spellStart"/>
      <w:r w:rsidRPr="007A6F1B">
        <w:rPr>
          <w:szCs w:val="36"/>
          <w:lang w:val="en-GB"/>
        </w:rPr>
        <w:t>color</w:t>
      </w:r>
      <w:proofErr w:type="spellEnd"/>
      <w:r w:rsidRPr="007A6F1B">
        <w:rPr>
          <w:szCs w:val="36"/>
          <w:lang w:val="en-GB"/>
        </w:rPr>
        <w:t xml:space="preserve"> combinations. You may choose to display text in a choice of </w:t>
      </w:r>
      <w:proofErr w:type="spellStart"/>
      <w:r w:rsidRPr="007A6F1B">
        <w:rPr>
          <w:szCs w:val="36"/>
          <w:lang w:val="en-GB"/>
        </w:rPr>
        <w:t>color</w:t>
      </w:r>
      <w:proofErr w:type="spellEnd"/>
      <w:r w:rsidRPr="007A6F1B">
        <w:rPr>
          <w:szCs w:val="36"/>
          <w:lang w:val="en-GB"/>
        </w:rPr>
        <w:t xml:space="preserve"> combinations when </w:t>
      </w:r>
      <w:r>
        <w:rPr>
          <w:szCs w:val="36"/>
          <w:lang w:val="en-GB"/>
        </w:rPr>
        <w:t>additional</w:t>
      </w:r>
      <w:r w:rsidRPr="007A6F1B">
        <w:rPr>
          <w:szCs w:val="36"/>
          <w:lang w:val="en-GB"/>
        </w:rPr>
        <w:t xml:space="preserve"> contrast is needed, or when a different </w:t>
      </w:r>
      <w:proofErr w:type="spellStart"/>
      <w:r w:rsidRPr="007A6F1B">
        <w:rPr>
          <w:szCs w:val="36"/>
          <w:lang w:val="en-GB"/>
        </w:rPr>
        <w:t>color</w:t>
      </w:r>
      <w:proofErr w:type="spellEnd"/>
      <w:r w:rsidRPr="007A6F1B">
        <w:rPr>
          <w:szCs w:val="36"/>
          <w:lang w:val="en-GB"/>
        </w:rPr>
        <w:t xml:space="preserve"> combination provides </w:t>
      </w:r>
      <w:r>
        <w:rPr>
          <w:szCs w:val="36"/>
          <w:lang w:val="en-GB"/>
        </w:rPr>
        <w:t>increased</w:t>
      </w:r>
      <w:r w:rsidRPr="007A6F1B">
        <w:rPr>
          <w:szCs w:val="36"/>
          <w:lang w:val="en-GB"/>
        </w:rPr>
        <w:t xml:space="preserve"> visibility. Press and hold the button for two seconds to instantly return to black </w:t>
      </w:r>
      <w:r>
        <w:rPr>
          <w:szCs w:val="36"/>
          <w:lang w:val="en-GB"/>
        </w:rPr>
        <w:t>and</w:t>
      </w:r>
      <w:r w:rsidRPr="007A6F1B">
        <w:rPr>
          <w:szCs w:val="36"/>
          <w:lang w:val="en-GB"/>
        </w:rPr>
        <w:t xml:space="preserve"> white. Press and hold the button once again for two seconds to return to </w:t>
      </w:r>
      <w:r>
        <w:rPr>
          <w:szCs w:val="36"/>
          <w:lang w:val="en-GB"/>
        </w:rPr>
        <w:t>your</w:t>
      </w:r>
      <w:r w:rsidRPr="007A6F1B">
        <w:rPr>
          <w:szCs w:val="36"/>
          <w:lang w:val="en-GB"/>
        </w:rPr>
        <w:t xml:space="preserve"> last selected semi-</w:t>
      </w:r>
      <w:proofErr w:type="spellStart"/>
      <w:r w:rsidRPr="007A6F1B">
        <w:rPr>
          <w:szCs w:val="36"/>
          <w:lang w:val="en-GB"/>
        </w:rPr>
        <w:t>color</w:t>
      </w:r>
      <w:proofErr w:type="spellEnd"/>
      <w:r w:rsidRPr="007A6F1B">
        <w:rPr>
          <w:szCs w:val="36"/>
          <w:lang w:val="en-GB"/>
        </w:rPr>
        <w:t xml:space="preserve"> combination.</w:t>
      </w:r>
    </w:p>
    <w:p w14:paraId="796C22C8" w14:textId="1E18E2C9" w:rsidR="001E55FA" w:rsidRPr="007A6F1B" w:rsidRDefault="001E55FA" w:rsidP="001E55FA">
      <w:pPr>
        <w:rPr>
          <w:szCs w:val="36"/>
          <w:lang w:val="en-GB"/>
        </w:rPr>
      </w:pPr>
      <w:r w:rsidRPr="007A6F1B">
        <w:rPr>
          <w:szCs w:val="36"/>
          <w:lang w:val="en-GB"/>
        </w:rPr>
        <w:t xml:space="preserve">Press this button in photo mode to toggle between the full </w:t>
      </w:r>
      <w:proofErr w:type="spellStart"/>
      <w:r w:rsidRPr="007A6F1B">
        <w:rPr>
          <w:szCs w:val="36"/>
          <w:lang w:val="en-GB"/>
        </w:rPr>
        <w:t>color</w:t>
      </w:r>
      <w:proofErr w:type="spellEnd"/>
      <w:r w:rsidR="003362CD">
        <w:rPr>
          <w:szCs w:val="36"/>
          <w:lang w:val="en-GB"/>
        </w:rPr>
        <w:t xml:space="preserve">, </w:t>
      </w:r>
      <w:r w:rsidR="00E16FEE">
        <w:rPr>
          <w:szCs w:val="36"/>
          <w:lang w:val="en-GB"/>
        </w:rPr>
        <w:t>F</w:t>
      </w:r>
      <w:r w:rsidR="003362CD">
        <w:rPr>
          <w:szCs w:val="36"/>
          <w:lang w:val="en-GB"/>
        </w:rPr>
        <w:t xml:space="preserve">ull </w:t>
      </w:r>
      <w:proofErr w:type="spellStart"/>
      <w:r w:rsidR="00E16FEE">
        <w:rPr>
          <w:szCs w:val="36"/>
          <w:lang w:val="en-GB"/>
        </w:rPr>
        <w:t>C</w:t>
      </w:r>
      <w:r w:rsidR="003362CD">
        <w:rPr>
          <w:szCs w:val="36"/>
          <w:lang w:val="en-GB"/>
        </w:rPr>
        <w:t>olor</w:t>
      </w:r>
      <w:proofErr w:type="spellEnd"/>
      <w:r w:rsidR="00E16FEE">
        <w:rPr>
          <w:szCs w:val="36"/>
          <w:lang w:val="en-GB"/>
        </w:rPr>
        <w:t>+</w:t>
      </w:r>
      <w:r w:rsidR="003362CD">
        <w:rPr>
          <w:szCs w:val="36"/>
          <w:lang w:val="en-GB"/>
        </w:rPr>
        <w:t xml:space="preserve"> </w:t>
      </w:r>
      <w:r w:rsidRPr="007A6F1B">
        <w:rPr>
          <w:szCs w:val="36"/>
          <w:lang w:val="en-GB"/>
        </w:rPr>
        <w:t>and grey scale mode.</w:t>
      </w:r>
      <w:r w:rsidR="00E16FEE" w:rsidRPr="00E16FEE">
        <w:rPr>
          <w:lang w:val="en-CA"/>
        </w:rPr>
        <w:t xml:space="preserve"> </w:t>
      </w:r>
      <w:r w:rsidR="00E16FEE" w:rsidRPr="00E16FEE">
        <w:rPr>
          <w:szCs w:val="36"/>
          <w:lang w:val="en-GB"/>
        </w:rPr>
        <w:t xml:space="preserve">In Full </w:t>
      </w:r>
      <w:proofErr w:type="spellStart"/>
      <w:r w:rsidR="00E16FEE" w:rsidRPr="00E16FEE">
        <w:rPr>
          <w:szCs w:val="36"/>
          <w:lang w:val="en-GB"/>
        </w:rPr>
        <w:t>Color</w:t>
      </w:r>
      <w:proofErr w:type="spellEnd"/>
      <w:r w:rsidR="00E16FEE" w:rsidRPr="00E16FEE">
        <w:rPr>
          <w:szCs w:val="36"/>
          <w:lang w:val="en-GB"/>
        </w:rPr>
        <w:t>+ mode</w:t>
      </w:r>
      <w:r w:rsidR="009B2C81">
        <w:rPr>
          <w:szCs w:val="36"/>
          <w:lang w:val="en-GB"/>
        </w:rPr>
        <w:t>,</w:t>
      </w:r>
      <w:r w:rsidR="00E16FEE" w:rsidRPr="00E16FEE">
        <w:rPr>
          <w:szCs w:val="36"/>
          <w:lang w:val="en-GB"/>
        </w:rPr>
        <w:t xml:space="preserve"> </w:t>
      </w:r>
      <w:proofErr w:type="spellStart"/>
      <w:r w:rsidR="00E16FEE" w:rsidRPr="00E16FEE">
        <w:rPr>
          <w:szCs w:val="36"/>
          <w:lang w:val="en-GB"/>
        </w:rPr>
        <w:t>colors</w:t>
      </w:r>
      <w:proofErr w:type="spellEnd"/>
      <w:r w:rsidR="00E16FEE" w:rsidRPr="00E16FEE">
        <w:rPr>
          <w:szCs w:val="36"/>
          <w:lang w:val="en-GB"/>
        </w:rPr>
        <w:t xml:space="preserve"> are more saturated, which enhances the </w:t>
      </w:r>
      <w:proofErr w:type="spellStart"/>
      <w:r w:rsidR="00E16FEE" w:rsidRPr="00E16FEE">
        <w:rPr>
          <w:szCs w:val="36"/>
          <w:lang w:val="en-GB"/>
        </w:rPr>
        <w:t>color</w:t>
      </w:r>
      <w:proofErr w:type="spellEnd"/>
      <w:r w:rsidR="00E16FEE" w:rsidRPr="00E16FEE">
        <w:rPr>
          <w:szCs w:val="36"/>
          <w:lang w:val="en-GB"/>
        </w:rPr>
        <w:t xml:space="preserve"> image and provides more contrast.</w:t>
      </w:r>
    </w:p>
    <w:p w14:paraId="447F4260" w14:textId="77777777" w:rsidR="001E55FA" w:rsidRPr="007A6F1B" w:rsidRDefault="001E55FA" w:rsidP="001E55FA">
      <w:pPr>
        <w:rPr>
          <w:szCs w:val="36"/>
          <w:lang w:val="en-GB"/>
        </w:rPr>
      </w:pPr>
    </w:p>
    <w:p w14:paraId="6122301E" w14:textId="77777777" w:rsidR="001E55FA" w:rsidRPr="007A6F1B" w:rsidRDefault="00A85115" w:rsidP="001E55FA">
      <w:pPr>
        <w:pStyle w:val="Kop3"/>
        <w:rPr>
          <w:szCs w:val="36"/>
          <w:lang w:val="en-GB"/>
        </w:rPr>
      </w:pPr>
      <w:bookmarkStart w:id="358" w:name="_Toc247612292"/>
      <w:bookmarkStart w:id="359" w:name="_Toc247617620"/>
      <w:bookmarkStart w:id="360" w:name="_Toc247617959"/>
      <w:bookmarkStart w:id="361" w:name="_Toc248141967"/>
      <w:bookmarkStart w:id="362" w:name="_Toc335119654"/>
      <w:bookmarkStart w:id="363" w:name="_Toc504392275"/>
      <w:r>
        <w:rPr>
          <w:noProof/>
          <w:szCs w:val="36"/>
        </w:rPr>
        <w:lastRenderedPageBreak/>
        <w:drawing>
          <wp:anchor distT="0" distB="0" distL="114300" distR="114300" simplePos="0" relativeHeight="251540992" behindDoc="0" locked="0" layoutInCell="1" allowOverlap="1" wp14:anchorId="29DA768B" wp14:editId="3D028717">
            <wp:simplePos x="0" y="0"/>
            <wp:positionH relativeFrom="column">
              <wp:posOffset>5867400</wp:posOffset>
            </wp:positionH>
            <wp:positionV relativeFrom="paragraph">
              <wp:posOffset>96520</wp:posOffset>
            </wp:positionV>
            <wp:extent cx="190500" cy="190500"/>
            <wp:effectExtent l="19050" t="0" r="0" b="0"/>
            <wp:wrapSquare wrapText="bothSides"/>
            <wp:docPr id="1241" name="Afbeelding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E55FA" w:rsidRPr="007A6F1B">
        <w:rPr>
          <w:szCs w:val="36"/>
          <w:lang w:val="en-GB"/>
        </w:rPr>
        <w:t>Find function (position locator)</w:t>
      </w:r>
      <w:bookmarkEnd w:id="358"/>
      <w:bookmarkEnd w:id="359"/>
      <w:bookmarkEnd w:id="360"/>
      <w:bookmarkEnd w:id="361"/>
      <w:bookmarkEnd w:id="362"/>
      <w:bookmarkEnd w:id="363"/>
    </w:p>
    <w:p w14:paraId="779CE788" w14:textId="77777777" w:rsidR="001E55FA" w:rsidRPr="007A6F1B" w:rsidRDefault="001E55FA" w:rsidP="001E55FA">
      <w:pPr>
        <w:rPr>
          <w:rFonts w:cs="Arial"/>
          <w:szCs w:val="36"/>
          <w:lang w:val="en-US"/>
        </w:rPr>
      </w:pPr>
      <w:r w:rsidRPr="007A6F1B">
        <w:rPr>
          <w:rFonts w:cs="Arial"/>
          <w:szCs w:val="36"/>
          <w:lang w:val="en-US"/>
        </w:rPr>
        <w:t xml:space="preserve">The find function provides you with a quick overview of the text, which helps you easily locate </w:t>
      </w:r>
      <w:r>
        <w:rPr>
          <w:rFonts w:cs="Arial"/>
          <w:szCs w:val="36"/>
          <w:lang w:val="en-US"/>
        </w:rPr>
        <w:t>the part</w:t>
      </w:r>
      <w:r w:rsidRPr="007A6F1B">
        <w:rPr>
          <w:rFonts w:cs="Arial"/>
          <w:szCs w:val="36"/>
          <w:lang w:val="en-US"/>
        </w:rPr>
        <w:t xml:space="preserve"> of a </w:t>
      </w:r>
      <w:r>
        <w:rPr>
          <w:rFonts w:cs="Arial"/>
          <w:szCs w:val="36"/>
          <w:lang w:val="en-US"/>
        </w:rPr>
        <w:t>document which is</w:t>
      </w:r>
      <w:r w:rsidRPr="007A6F1B">
        <w:rPr>
          <w:rFonts w:cs="Arial"/>
          <w:szCs w:val="36"/>
          <w:lang w:val="en-US"/>
        </w:rPr>
        <w:t xml:space="preserve"> of interest. </w:t>
      </w:r>
    </w:p>
    <w:p w14:paraId="596B372E" w14:textId="77777777" w:rsidR="001E55FA" w:rsidRPr="007A6F1B" w:rsidRDefault="001E55FA" w:rsidP="001E55FA">
      <w:pPr>
        <w:rPr>
          <w:rFonts w:cs="Arial"/>
          <w:szCs w:val="36"/>
          <w:lang w:val="en-US"/>
        </w:rPr>
      </w:pPr>
      <w:r w:rsidRPr="007A6F1B">
        <w:rPr>
          <w:rFonts w:cs="Arial"/>
          <w:szCs w:val="36"/>
          <w:lang w:val="en-US"/>
        </w:rPr>
        <w:t xml:space="preserve">Press the position locator button to activate the find function. When the find function is activated,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US"/>
        </w:rPr>
        <w:t xml:space="preserve"> will automatically zoom out to the minimum magnification, and will display a crosshair</w:t>
      </w:r>
      <w:r>
        <w:rPr>
          <w:rFonts w:cs="Arial"/>
          <w:szCs w:val="36"/>
          <w:lang w:val="en-US"/>
        </w:rPr>
        <w:t xml:space="preserve"> target</w:t>
      </w:r>
      <w:r w:rsidRPr="007A6F1B">
        <w:rPr>
          <w:rFonts w:cs="Arial"/>
          <w:szCs w:val="36"/>
          <w:lang w:val="en-US"/>
        </w:rPr>
        <w:t xml:space="preserve"> to indicate the </w:t>
      </w:r>
      <w:proofErr w:type="spellStart"/>
      <w:r w:rsidRPr="007A6F1B">
        <w:rPr>
          <w:rFonts w:cs="Arial"/>
          <w:szCs w:val="36"/>
          <w:lang w:val="en-US"/>
        </w:rPr>
        <w:t>centre</w:t>
      </w:r>
      <w:proofErr w:type="spellEnd"/>
      <w:r w:rsidRPr="007A6F1B">
        <w:rPr>
          <w:rFonts w:cs="Arial"/>
          <w:szCs w:val="36"/>
          <w:lang w:val="en-US"/>
        </w:rPr>
        <w:t xml:space="preserve"> of the screen. Position the text you wish t</w:t>
      </w:r>
      <w:r>
        <w:rPr>
          <w:rFonts w:cs="Arial"/>
          <w:szCs w:val="36"/>
          <w:lang w:val="en-US"/>
        </w:rPr>
        <w:t>o read in the crosshair’s target</w:t>
      </w:r>
      <w:r w:rsidRPr="007A6F1B">
        <w:rPr>
          <w:rFonts w:cs="Arial"/>
          <w:szCs w:val="36"/>
          <w:lang w:val="en-US"/>
        </w:rPr>
        <w:t xml:space="preserve"> by moving the reading table. Once the document has been positioned, press the button once again to zoom in on the selected text in your previous magnification setting.</w:t>
      </w:r>
    </w:p>
    <w:p w14:paraId="0130B369" w14:textId="77777777" w:rsidR="001E55FA" w:rsidRPr="007A6F1B" w:rsidRDefault="001E55FA" w:rsidP="001E55FA">
      <w:pPr>
        <w:rPr>
          <w:szCs w:val="36"/>
          <w:lang w:val="en-GB"/>
        </w:rPr>
      </w:pPr>
    </w:p>
    <w:p w14:paraId="445F7280" w14:textId="77777777" w:rsidR="001E55FA" w:rsidRPr="007A6F1B" w:rsidRDefault="00A85115" w:rsidP="001E55FA">
      <w:pPr>
        <w:pStyle w:val="Kop3"/>
        <w:rPr>
          <w:szCs w:val="36"/>
          <w:lang w:val="en-GB"/>
        </w:rPr>
      </w:pPr>
      <w:bookmarkStart w:id="364" w:name="_Toc223321358"/>
      <w:bookmarkStart w:id="365" w:name="_Toc223321563"/>
      <w:bookmarkStart w:id="366" w:name="_Toc223321771"/>
      <w:bookmarkStart w:id="367" w:name="_Toc223321982"/>
      <w:bookmarkStart w:id="368" w:name="_Toc223322196"/>
      <w:bookmarkStart w:id="369" w:name="_Toc223322683"/>
      <w:bookmarkStart w:id="370" w:name="_Toc223322925"/>
      <w:bookmarkStart w:id="371" w:name="_Toc226962699"/>
      <w:bookmarkStart w:id="372" w:name="_Toc228244631"/>
      <w:bookmarkStart w:id="373" w:name="_Toc228245391"/>
      <w:bookmarkStart w:id="374" w:name="_Toc228245851"/>
      <w:bookmarkStart w:id="375" w:name="_Toc228246702"/>
      <w:bookmarkStart w:id="376" w:name="_Toc238527153"/>
      <w:bookmarkStart w:id="377" w:name="_Toc238609586"/>
      <w:bookmarkStart w:id="378" w:name="_Toc245701810"/>
      <w:bookmarkStart w:id="379" w:name="_Toc247612293"/>
      <w:bookmarkStart w:id="380" w:name="_Toc247617621"/>
      <w:bookmarkStart w:id="381" w:name="_Toc247617960"/>
      <w:bookmarkStart w:id="382" w:name="_Toc248141968"/>
      <w:bookmarkStart w:id="383" w:name="_Toc335119655"/>
      <w:bookmarkStart w:id="384" w:name="_Toc504392276"/>
      <w:r>
        <w:rPr>
          <w:noProof/>
          <w:szCs w:val="36"/>
        </w:rPr>
        <w:drawing>
          <wp:anchor distT="0" distB="0" distL="114300" distR="114300" simplePos="0" relativeHeight="251533824" behindDoc="0" locked="0" layoutInCell="1" allowOverlap="1" wp14:anchorId="250559F8" wp14:editId="5959460D">
            <wp:simplePos x="0" y="0"/>
            <wp:positionH relativeFrom="column">
              <wp:posOffset>5867400</wp:posOffset>
            </wp:positionH>
            <wp:positionV relativeFrom="paragraph">
              <wp:posOffset>96520</wp:posOffset>
            </wp:positionV>
            <wp:extent cx="190500" cy="190500"/>
            <wp:effectExtent l="19050" t="0" r="0" b="0"/>
            <wp:wrapSquare wrapText="bothSides"/>
            <wp:docPr id="1233" name="Afbeelding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E55FA" w:rsidRPr="007A6F1B">
        <w:rPr>
          <w:szCs w:val="36"/>
          <w:lang w:val="en-GB"/>
        </w:rPr>
        <w:t>Pointer (position locator)</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1CB86A8D" w14:textId="6ECD65D7" w:rsidR="001E55FA" w:rsidRDefault="00B767EC" w:rsidP="001E55FA">
      <w:pPr>
        <w:rPr>
          <w:szCs w:val="36"/>
          <w:lang w:val="en-GB"/>
        </w:rPr>
      </w:pPr>
      <w:r>
        <w:rPr>
          <w:noProof/>
        </w:rPr>
        <w:drawing>
          <wp:anchor distT="0" distB="0" distL="114300" distR="114300" simplePos="0" relativeHeight="251834880" behindDoc="0" locked="0" layoutInCell="1" allowOverlap="1" wp14:anchorId="428111C9" wp14:editId="0CBC20BB">
            <wp:simplePos x="0" y="0"/>
            <wp:positionH relativeFrom="column">
              <wp:posOffset>4305</wp:posOffset>
            </wp:positionH>
            <wp:positionV relativeFrom="paragraph">
              <wp:posOffset>2721</wp:posOffset>
            </wp:positionV>
            <wp:extent cx="1276350" cy="9810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rFonts w:cs="Arial"/>
          <w:szCs w:val="36"/>
          <w:lang w:val="en-GB"/>
        </w:rPr>
        <w:t>Pressing this button for three seconds will a</w:t>
      </w:r>
      <w:r w:rsidR="001E55FA">
        <w:rPr>
          <w:rFonts w:cs="Arial"/>
          <w:szCs w:val="36"/>
          <w:lang w:val="en-GB"/>
        </w:rPr>
        <w:t>ctivate a red LED light, which shows as a red spotlight on the object</w:t>
      </w:r>
      <w:r w:rsidR="001E55FA" w:rsidRPr="007A6F1B">
        <w:rPr>
          <w:rFonts w:cs="Arial"/>
          <w:szCs w:val="36"/>
          <w:lang w:val="en-GB"/>
        </w:rPr>
        <w:t xml:space="preserve"> in </w:t>
      </w:r>
      <w:r w:rsidR="001E55FA" w:rsidRPr="007A6F1B">
        <w:rPr>
          <w:szCs w:val="36"/>
          <w:lang w:val="en-GB"/>
        </w:rPr>
        <w:t xml:space="preserve">the centre of the reading table. It serves to indicate the centre of the on-screen image. </w:t>
      </w:r>
      <w:r w:rsidR="001E55FA">
        <w:rPr>
          <w:szCs w:val="36"/>
          <w:lang w:val="en-GB"/>
        </w:rPr>
        <w:t>To assist with writing, p</w:t>
      </w:r>
      <w:r w:rsidR="001E55FA" w:rsidRPr="007A6F1B">
        <w:rPr>
          <w:szCs w:val="36"/>
          <w:lang w:val="en-GB"/>
        </w:rPr>
        <w:t xml:space="preserve">lace a pen in the </w:t>
      </w:r>
      <w:r w:rsidR="001E55FA">
        <w:rPr>
          <w:szCs w:val="36"/>
          <w:lang w:val="en-GB"/>
        </w:rPr>
        <w:t>red spot</w:t>
      </w:r>
      <w:r w:rsidR="001E55FA" w:rsidRPr="007A6F1B">
        <w:rPr>
          <w:szCs w:val="36"/>
          <w:lang w:val="en-GB"/>
        </w:rPr>
        <w:t xml:space="preserve">light on the reading table </w:t>
      </w:r>
      <w:r w:rsidR="001E55FA">
        <w:rPr>
          <w:szCs w:val="36"/>
          <w:lang w:val="en-GB"/>
        </w:rPr>
        <w:t>and</w:t>
      </w:r>
      <w:r w:rsidR="001E55FA" w:rsidRPr="007A6F1B">
        <w:rPr>
          <w:szCs w:val="36"/>
          <w:lang w:val="en-GB"/>
        </w:rPr>
        <w:t xml:space="preserve"> see the pen displayed in the centre of your screen. Press this button once again to deactivate the LED light.</w:t>
      </w:r>
    </w:p>
    <w:p w14:paraId="69DC5E30" w14:textId="77777777" w:rsidR="00FA294E" w:rsidRPr="007A6F1B" w:rsidRDefault="00FA294E" w:rsidP="001E55FA">
      <w:pPr>
        <w:rPr>
          <w:szCs w:val="36"/>
          <w:lang w:val="en-GB"/>
        </w:rPr>
      </w:pPr>
    </w:p>
    <w:p w14:paraId="461655C4" w14:textId="77777777" w:rsidR="001E55FA" w:rsidRPr="007A6F1B" w:rsidRDefault="005D037A" w:rsidP="001E55FA">
      <w:pPr>
        <w:pStyle w:val="Kop2"/>
        <w:rPr>
          <w:sz w:val="36"/>
          <w:szCs w:val="36"/>
          <w:lang w:val="en-GB"/>
        </w:rPr>
      </w:pPr>
      <w:bookmarkStart w:id="385" w:name="_Toc247612294"/>
      <w:bookmarkStart w:id="386" w:name="_Toc247617622"/>
      <w:bookmarkStart w:id="387" w:name="_Toc247617961"/>
      <w:bookmarkStart w:id="388" w:name="_Toc248141969"/>
      <w:bookmarkStart w:id="389" w:name="_Toc245701811"/>
      <w:r>
        <w:rPr>
          <w:sz w:val="36"/>
          <w:szCs w:val="36"/>
          <w:lang w:val="en-GB"/>
        </w:rPr>
        <w:br w:type="page"/>
      </w:r>
      <w:bookmarkStart w:id="390" w:name="_Toc335119656"/>
      <w:bookmarkStart w:id="391" w:name="_Toc504392277"/>
      <w:r w:rsidR="001E55FA" w:rsidRPr="007A6F1B">
        <w:rPr>
          <w:sz w:val="36"/>
          <w:szCs w:val="36"/>
          <w:lang w:val="en-GB"/>
        </w:rPr>
        <w:lastRenderedPageBreak/>
        <w:t>5.2</w:t>
      </w:r>
      <w:r w:rsidR="001E55FA" w:rsidRPr="007A6F1B">
        <w:rPr>
          <w:sz w:val="36"/>
          <w:szCs w:val="36"/>
          <w:lang w:val="en-GB"/>
        </w:rPr>
        <w:tab/>
        <w:t>Feature Pack</w:t>
      </w:r>
      <w:bookmarkEnd w:id="385"/>
      <w:bookmarkEnd w:id="386"/>
      <w:bookmarkEnd w:id="387"/>
      <w:bookmarkEnd w:id="388"/>
      <w:r w:rsidR="001E55FA" w:rsidRPr="007A6F1B">
        <w:rPr>
          <w:sz w:val="36"/>
          <w:szCs w:val="36"/>
          <w:lang w:val="en-GB"/>
        </w:rPr>
        <w:t xml:space="preserve"> </w:t>
      </w:r>
      <w:bookmarkEnd w:id="389"/>
      <w:r w:rsidR="001E55FA" w:rsidRPr="007A6F1B">
        <w:rPr>
          <w:sz w:val="36"/>
          <w:szCs w:val="36"/>
          <w:lang w:val="en-GB"/>
        </w:rPr>
        <w:t>Advanced</w:t>
      </w:r>
      <w:bookmarkEnd w:id="390"/>
      <w:bookmarkEnd w:id="391"/>
    </w:p>
    <w:p w14:paraId="61E5237B" w14:textId="77777777" w:rsidR="001E55FA" w:rsidRDefault="001E55FA" w:rsidP="001E55FA">
      <w:pPr>
        <w:rPr>
          <w:szCs w:val="36"/>
          <w:lang w:val="en-GB"/>
        </w:rPr>
      </w:pPr>
      <w:r w:rsidRPr="007A6F1B">
        <w:rPr>
          <w:szCs w:val="36"/>
          <w:lang w:val="en-GB"/>
        </w:rPr>
        <w:t xml:space="preserve">The Feature Pack Advanced contains </w:t>
      </w:r>
      <w:r>
        <w:rPr>
          <w:szCs w:val="36"/>
          <w:lang w:val="en-GB"/>
        </w:rPr>
        <w:t>all the features of the Feature Pack Basic and adds</w:t>
      </w:r>
      <w:r w:rsidRPr="007A6F1B">
        <w:rPr>
          <w:szCs w:val="36"/>
          <w:lang w:val="en-GB"/>
        </w:rPr>
        <w:t xml:space="preserve"> </w:t>
      </w:r>
      <w:r>
        <w:rPr>
          <w:szCs w:val="36"/>
          <w:lang w:val="en-GB"/>
        </w:rPr>
        <w:t>the line marker, window shade</w:t>
      </w:r>
      <w:r w:rsidRPr="007A6F1B">
        <w:rPr>
          <w:szCs w:val="36"/>
          <w:lang w:val="en-GB"/>
        </w:rPr>
        <w:t xml:space="preserve"> </w:t>
      </w:r>
      <w:r>
        <w:rPr>
          <w:szCs w:val="36"/>
          <w:lang w:val="en-GB"/>
        </w:rPr>
        <w:t>and PC-switch functions</w:t>
      </w:r>
      <w:r w:rsidRPr="007A6F1B">
        <w:rPr>
          <w:szCs w:val="36"/>
          <w:lang w:val="en-GB"/>
        </w:rPr>
        <w:t>. For a description of the semi-</w:t>
      </w:r>
      <w:proofErr w:type="spellStart"/>
      <w:r w:rsidRPr="007A6F1B">
        <w:rPr>
          <w:szCs w:val="36"/>
          <w:lang w:val="en-GB"/>
        </w:rPr>
        <w:t>colors</w:t>
      </w:r>
      <w:proofErr w:type="spellEnd"/>
      <w:r w:rsidRPr="007A6F1B">
        <w:rPr>
          <w:szCs w:val="36"/>
          <w:lang w:val="en-GB"/>
        </w:rPr>
        <w:t xml:space="preserve"> and position locator functions, please refer to section 5.1 Feature Pack Basic.</w:t>
      </w:r>
    </w:p>
    <w:p w14:paraId="40151813" w14:textId="77777777" w:rsidR="00C72642" w:rsidRDefault="00C72642" w:rsidP="001E55FA">
      <w:pPr>
        <w:rPr>
          <w:szCs w:val="36"/>
          <w:lang w:val="en-GB"/>
        </w:rPr>
      </w:pPr>
    </w:p>
    <w:p w14:paraId="2D8844FD" w14:textId="5FCB6D08" w:rsidR="00C72642" w:rsidRDefault="00C72642" w:rsidP="001E55FA">
      <w:pPr>
        <w:rPr>
          <w:szCs w:val="36"/>
          <w:lang w:val="en-GB"/>
        </w:rPr>
      </w:pPr>
      <w:r>
        <w:rPr>
          <w:noProof/>
          <w:szCs w:val="36"/>
        </w:rPr>
        <w:drawing>
          <wp:inline distT="0" distB="0" distL="0" distR="0" wp14:anchorId="1A22C4EB" wp14:editId="42E92C42">
            <wp:extent cx="6115050" cy="1704975"/>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E8F1960" w14:textId="77777777" w:rsidR="001E55FA" w:rsidRPr="007A6F1B" w:rsidRDefault="00A85115" w:rsidP="001E55FA">
      <w:pPr>
        <w:rPr>
          <w:szCs w:val="36"/>
          <w:lang w:val="en-GB"/>
        </w:rPr>
      </w:pPr>
      <w:r>
        <w:rPr>
          <w:noProof/>
          <w:szCs w:val="36"/>
        </w:rPr>
        <w:drawing>
          <wp:anchor distT="0" distB="0" distL="114300" distR="114300" simplePos="0" relativeHeight="251543040" behindDoc="0" locked="0" layoutInCell="1" allowOverlap="1" wp14:anchorId="2444BD2C" wp14:editId="7C1A11D4">
            <wp:simplePos x="0" y="0"/>
            <wp:positionH relativeFrom="column">
              <wp:posOffset>5600700</wp:posOffset>
            </wp:positionH>
            <wp:positionV relativeFrom="paragraph">
              <wp:posOffset>162560</wp:posOffset>
            </wp:positionV>
            <wp:extent cx="581025" cy="581025"/>
            <wp:effectExtent l="19050" t="0" r="9525" b="0"/>
            <wp:wrapSquare wrapText="bothSides"/>
            <wp:docPr id="1243" name="Afbeelding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42CD3CBC" w14:textId="77777777" w:rsidR="001E55FA" w:rsidRPr="007A6F1B" w:rsidRDefault="001E55FA" w:rsidP="001E55FA">
      <w:pPr>
        <w:pStyle w:val="Kop3"/>
        <w:rPr>
          <w:szCs w:val="36"/>
          <w:lang w:val="en-GB"/>
        </w:rPr>
      </w:pPr>
      <w:bookmarkStart w:id="392" w:name="_Toc223321359"/>
      <w:bookmarkStart w:id="393" w:name="_Toc223321564"/>
      <w:bookmarkStart w:id="394" w:name="_Toc223321772"/>
      <w:bookmarkStart w:id="395" w:name="_Toc223321983"/>
      <w:bookmarkStart w:id="396" w:name="_Toc223322197"/>
      <w:bookmarkStart w:id="397" w:name="_Toc223322684"/>
      <w:bookmarkStart w:id="398" w:name="_Toc223322926"/>
      <w:bookmarkStart w:id="399" w:name="_Toc226962701"/>
      <w:bookmarkStart w:id="400" w:name="_Toc228244633"/>
      <w:bookmarkStart w:id="401" w:name="_Toc228245393"/>
      <w:bookmarkStart w:id="402" w:name="_Toc228245853"/>
      <w:bookmarkStart w:id="403" w:name="_Toc228246704"/>
      <w:bookmarkStart w:id="404" w:name="_Toc238527155"/>
      <w:bookmarkStart w:id="405" w:name="_Toc238609588"/>
      <w:bookmarkStart w:id="406" w:name="_Toc245701812"/>
      <w:bookmarkStart w:id="407" w:name="_Toc247612295"/>
      <w:bookmarkStart w:id="408" w:name="_Toc247617623"/>
      <w:bookmarkStart w:id="409" w:name="_Toc247617962"/>
      <w:bookmarkStart w:id="410" w:name="_Toc248141970"/>
      <w:bookmarkStart w:id="411" w:name="_Toc335119657"/>
      <w:bookmarkStart w:id="412" w:name="_Toc504392278"/>
      <w:r w:rsidRPr="007A6F1B">
        <w:rPr>
          <w:szCs w:val="36"/>
          <w:lang w:val="en-GB"/>
        </w:rPr>
        <w:t xml:space="preserve">Switching between the </w:t>
      </w:r>
      <w:proofErr w:type="spellStart"/>
      <w:r>
        <w:rPr>
          <w:szCs w:val="36"/>
          <w:lang w:val="en-GB"/>
        </w:rPr>
        <w:t>ClearView</w:t>
      </w:r>
      <w:proofErr w:type="spellEnd"/>
      <w:r w:rsidRPr="004A77CD">
        <w:rPr>
          <w:szCs w:val="36"/>
          <w:vertAlign w:val="superscript"/>
          <w:lang w:val="en-GB"/>
        </w:rPr>
        <w:t>+</w:t>
      </w:r>
      <w:r w:rsidRPr="007A6F1B">
        <w:rPr>
          <w:szCs w:val="36"/>
          <w:lang w:val="en-GB"/>
        </w:rPr>
        <w:t xml:space="preserve"> and </w:t>
      </w:r>
      <w:r>
        <w:rPr>
          <w:szCs w:val="36"/>
          <w:lang w:val="en-GB"/>
        </w:rPr>
        <w:t xml:space="preserve">a computer </w:t>
      </w:r>
      <w:r w:rsidRPr="007A6F1B">
        <w:rPr>
          <w:szCs w:val="36"/>
          <w:lang w:val="en-GB"/>
        </w:rPr>
        <w:t>/ external source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szCs w:val="36"/>
          <w:lang w:val="en-GB"/>
        </w:rPr>
        <w:t xml:space="preserve"> image</w:t>
      </w:r>
      <w:bookmarkEnd w:id="411"/>
      <w:bookmarkEnd w:id="412"/>
    </w:p>
    <w:p w14:paraId="569FCF5D" w14:textId="77777777" w:rsidR="001E55FA" w:rsidRPr="007A6F1B" w:rsidRDefault="001E55FA" w:rsidP="001E55FA">
      <w:pPr>
        <w:rPr>
          <w:szCs w:val="36"/>
          <w:lang w:val="en-GB"/>
        </w:rPr>
      </w:pPr>
      <w:r w:rsidRPr="007A6F1B">
        <w:rPr>
          <w:szCs w:val="36"/>
          <w:lang w:val="en-GB"/>
        </w:rPr>
        <w:t xml:space="preserve">If a </w:t>
      </w:r>
      <w:r>
        <w:rPr>
          <w:szCs w:val="36"/>
          <w:lang w:val="en-GB"/>
        </w:rPr>
        <w:t xml:space="preserve">computer </w:t>
      </w:r>
      <w:r w:rsidRPr="007A6F1B">
        <w:rPr>
          <w:szCs w:val="36"/>
          <w:lang w:val="en-GB"/>
        </w:rPr>
        <w:t xml:space="preserve">or another external source is connected to the </w:t>
      </w:r>
      <w:proofErr w:type="spellStart"/>
      <w:r>
        <w:rPr>
          <w:rFonts w:cs="Arial"/>
          <w:szCs w:val="36"/>
          <w:lang w:val="en-GB"/>
        </w:rPr>
        <w:t>ClearView</w:t>
      </w:r>
      <w:proofErr w:type="spellEnd"/>
      <w:r w:rsidRPr="004A77CD">
        <w:rPr>
          <w:rFonts w:cs="Arial"/>
          <w:szCs w:val="36"/>
          <w:vertAlign w:val="superscript"/>
          <w:lang w:val="en-GB"/>
        </w:rPr>
        <w:t>+</w:t>
      </w:r>
      <w:r w:rsidRPr="007A6F1B">
        <w:rPr>
          <w:szCs w:val="36"/>
          <w:lang w:val="en-GB"/>
        </w:rPr>
        <w:t xml:space="preserve">, press this button or the footswitch </w:t>
      </w:r>
      <w:r>
        <w:rPr>
          <w:szCs w:val="36"/>
          <w:lang w:val="en-GB"/>
        </w:rPr>
        <w:t xml:space="preserve">if fitted </w:t>
      </w:r>
      <w:r w:rsidRPr="007A6F1B">
        <w:rPr>
          <w:szCs w:val="36"/>
          <w:lang w:val="en-GB"/>
        </w:rPr>
        <w:t xml:space="preserve">to toggle between the </w:t>
      </w:r>
      <w:proofErr w:type="spellStart"/>
      <w:r>
        <w:rPr>
          <w:rFonts w:cs="Arial"/>
          <w:szCs w:val="36"/>
          <w:lang w:val="en-GB"/>
        </w:rPr>
        <w:t>ClearView</w:t>
      </w:r>
      <w:proofErr w:type="spellEnd"/>
      <w:r w:rsidRPr="004A77CD">
        <w:rPr>
          <w:rFonts w:cs="Arial"/>
          <w:szCs w:val="36"/>
          <w:vertAlign w:val="superscript"/>
          <w:lang w:val="en-GB"/>
        </w:rPr>
        <w:t>+</w:t>
      </w:r>
      <w:r w:rsidRPr="007A6F1B">
        <w:rPr>
          <w:szCs w:val="36"/>
          <w:lang w:val="en-GB"/>
        </w:rPr>
        <w:t xml:space="preserve"> image and the full screen </w:t>
      </w:r>
      <w:r>
        <w:rPr>
          <w:szCs w:val="36"/>
          <w:lang w:val="en-GB"/>
        </w:rPr>
        <w:t>computer</w:t>
      </w:r>
      <w:r w:rsidRPr="007A6F1B">
        <w:rPr>
          <w:szCs w:val="36"/>
          <w:lang w:val="en-GB"/>
        </w:rPr>
        <w:t xml:space="preserve"> image.</w:t>
      </w:r>
    </w:p>
    <w:p w14:paraId="4BE2FF2C" w14:textId="77777777" w:rsidR="001E55FA" w:rsidRPr="007A6F1B" w:rsidRDefault="00A85115" w:rsidP="001E55FA">
      <w:pPr>
        <w:jc w:val="center"/>
        <w:rPr>
          <w:rFonts w:cs="Arial"/>
          <w:szCs w:val="36"/>
          <w:lang w:val="en-GB"/>
        </w:rPr>
      </w:pPr>
      <w:r>
        <w:rPr>
          <w:rFonts w:cs="Arial"/>
          <w:noProof/>
          <w:szCs w:val="36"/>
        </w:rPr>
        <w:drawing>
          <wp:inline distT="0" distB="0" distL="0" distR="0" wp14:anchorId="0F2AF1D9" wp14:editId="7D8CC0CF">
            <wp:extent cx="5438775" cy="1685925"/>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5E641366" w14:textId="77777777" w:rsidR="001E55FA" w:rsidRPr="007A6F1B" w:rsidRDefault="001E55FA" w:rsidP="001E55FA">
      <w:pPr>
        <w:rPr>
          <w:szCs w:val="36"/>
          <w:lang w:val="en-GB"/>
        </w:rPr>
      </w:pPr>
      <w:r w:rsidRPr="007A6F1B">
        <w:rPr>
          <w:szCs w:val="36"/>
          <w:lang w:val="en-GB"/>
        </w:rPr>
        <w:t xml:space="preserve">To display the </w:t>
      </w:r>
      <w:r>
        <w:rPr>
          <w:szCs w:val="36"/>
          <w:lang w:val="en-GB"/>
        </w:rPr>
        <w:t>computer</w:t>
      </w:r>
      <w:r w:rsidRPr="007A6F1B">
        <w:rPr>
          <w:szCs w:val="36"/>
          <w:lang w:val="en-GB"/>
        </w:rPr>
        <w:t xml:space="preserve"> image on your </w:t>
      </w:r>
      <w:proofErr w:type="spellStart"/>
      <w:r>
        <w:rPr>
          <w:rFonts w:cs="Arial"/>
          <w:szCs w:val="36"/>
          <w:lang w:val="en-GB"/>
        </w:rPr>
        <w:t>ClearView</w:t>
      </w:r>
      <w:proofErr w:type="spellEnd"/>
      <w:r w:rsidRPr="004A77CD">
        <w:rPr>
          <w:rFonts w:cs="Arial"/>
          <w:szCs w:val="36"/>
          <w:vertAlign w:val="superscript"/>
          <w:lang w:val="en-GB"/>
        </w:rPr>
        <w:t>+</w:t>
      </w:r>
      <w:r w:rsidRPr="007A6F1B">
        <w:rPr>
          <w:szCs w:val="36"/>
          <w:lang w:val="en-GB"/>
        </w:rPr>
        <w:t xml:space="preserve"> monitor correctly, make sure that your </w:t>
      </w:r>
      <w:r>
        <w:rPr>
          <w:szCs w:val="36"/>
          <w:lang w:val="en-GB"/>
        </w:rPr>
        <w:t>computer</w:t>
      </w:r>
      <w:r w:rsidRPr="007A6F1B">
        <w:rPr>
          <w:szCs w:val="36"/>
          <w:lang w:val="en-GB"/>
        </w:rPr>
        <w:t>’s resolution is set accordingly:</w:t>
      </w:r>
    </w:p>
    <w:p w14:paraId="404916C8" w14:textId="77777777" w:rsidR="001E55FA" w:rsidRDefault="001E55FA" w:rsidP="00E134D9">
      <w:pPr>
        <w:numPr>
          <w:ilvl w:val="1"/>
          <w:numId w:val="7"/>
        </w:numPr>
        <w:tabs>
          <w:tab w:val="clear" w:pos="1647"/>
          <w:tab w:val="num" w:pos="720"/>
        </w:tabs>
        <w:spacing w:line="360" w:lineRule="atLeast"/>
        <w:ind w:left="720" w:hanging="360"/>
        <w:rPr>
          <w:rFonts w:cs="Arial"/>
          <w:szCs w:val="36"/>
          <w:lang w:val="en-GB"/>
        </w:rPr>
      </w:pPr>
      <w:r w:rsidRPr="007A6F1B">
        <w:rPr>
          <w:rFonts w:cs="Arial"/>
          <w:szCs w:val="36"/>
          <w:lang w:val="en-GB"/>
        </w:rPr>
        <w:t xml:space="preserve">For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w:t>
      </w:r>
      <w:smartTag w:uri="urn:schemas-microsoft-com:office:smarttags" w:element="metricconverter">
        <w:smartTagPr>
          <w:attr w:name="ProductID" w:val="22”"/>
        </w:smartTagPr>
        <w:r w:rsidRPr="007A6F1B">
          <w:rPr>
            <w:rFonts w:cs="Arial"/>
            <w:szCs w:val="36"/>
            <w:lang w:val="en-GB"/>
          </w:rPr>
          <w:t>22”</w:t>
        </w:r>
      </w:smartTag>
      <w:r w:rsidRPr="007A6F1B">
        <w:rPr>
          <w:rFonts w:cs="Arial"/>
          <w:szCs w:val="36"/>
          <w:lang w:val="en-GB"/>
        </w:rPr>
        <w:t xml:space="preserve"> TFT monitor, the resolution must be set to 1680 x 1050.</w:t>
      </w:r>
    </w:p>
    <w:p w14:paraId="4EFBD19E" w14:textId="77777777" w:rsidR="001E55FA" w:rsidRDefault="001E55FA" w:rsidP="00E134D9">
      <w:pPr>
        <w:numPr>
          <w:ilvl w:val="1"/>
          <w:numId w:val="7"/>
        </w:numPr>
        <w:tabs>
          <w:tab w:val="clear" w:pos="1647"/>
          <w:tab w:val="num" w:pos="720"/>
        </w:tabs>
        <w:spacing w:line="360" w:lineRule="atLeast"/>
        <w:ind w:left="720" w:hanging="360"/>
        <w:rPr>
          <w:rFonts w:cs="Arial"/>
          <w:szCs w:val="36"/>
          <w:lang w:val="en-GB"/>
        </w:rPr>
      </w:pPr>
      <w:r w:rsidRPr="007A6F1B">
        <w:rPr>
          <w:rFonts w:cs="Arial"/>
          <w:szCs w:val="36"/>
          <w:lang w:val="en-GB"/>
        </w:rPr>
        <w:t xml:space="preserve">For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w:t>
      </w:r>
      <w:smartTag w:uri="urn:schemas-microsoft-com:office:smarttags" w:element="metricconverter">
        <w:smartTagPr>
          <w:attr w:name="ProductID" w:val="24”"/>
        </w:smartTagPr>
        <w:r>
          <w:rPr>
            <w:rFonts w:cs="Arial"/>
            <w:szCs w:val="36"/>
            <w:lang w:val="en-GB"/>
          </w:rPr>
          <w:t>24</w:t>
        </w:r>
        <w:r w:rsidRPr="007A6F1B">
          <w:rPr>
            <w:rFonts w:cs="Arial"/>
            <w:szCs w:val="36"/>
            <w:lang w:val="en-GB"/>
          </w:rPr>
          <w:t>”</w:t>
        </w:r>
      </w:smartTag>
      <w:r w:rsidRPr="007A6F1B">
        <w:rPr>
          <w:rFonts w:cs="Arial"/>
          <w:szCs w:val="36"/>
          <w:lang w:val="en-GB"/>
        </w:rPr>
        <w:t xml:space="preserve"> TFT monitor</w:t>
      </w:r>
      <w:r w:rsidR="00C51A28">
        <w:rPr>
          <w:rFonts w:cs="Arial"/>
          <w:szCs w:val="36"/>
          <w:lang w:val="en-GB"/>
        </w:rPr>
        <w:t xml:space="preserve"> or 24” touch screen monitor</w:t>
      </w:r>
      <w:r w:rsidRPr="007A6F1B">
        <w:rPr>
          <w:rFonts w:cs="Arial"/>
          <w:szCs w:val="36"/>
          <w:lang w:val="en-GB"/>
        </w:rPr>
        <w:t>, the resolution must be set to 1</w:t>
      </w:r>
      <w:r>
        <w:rPr>
          <w:rFonts w:cs="Arial"/>
          <w:szCs w:val="36"/>
          <w:lang w:val="en-GB"/>
        </w:rPr>
        <w:t>920</w:t>
      </w:r>
      <w:r w:rsidRPr="007A6F1B">
        <w:rPr>
          <w:rFonts w:cs="Arial"/>
          <w:szCs w:val="36"/>
          <w:lang w:val="en-GB"/>
        </w:rPr>
        <w:t xml:space="preserve"> x </w:t>
      </w:r>
      <w:r>
        <w:rPr>
          <w:rFonts w:cs="Arial"/>
          <w:szCs w:val="36"/>
          <w:lang w:val="en-GB"/>
        </w:rPr>
        <w:t>1080</w:t>
      </w:r>
      <w:r w:rsidRPr="007A6F1B">
        <w:rPr>
          <w:rFonts w:cs="Arial"/>
          <w:szCs w:val="36"/>
          <w:lang w:val="en-GB"/>
        </w:rPr>
        <w:t>.</w:t>
      </w:r>
    </w:p>
    <w:p w14:paraId="2DA587DF" w14:textId="77777777" w:rsidR="001E55FA" w:rsidRPr="007A6F1B" w:rsidRDefault="00A85115" w:rsidP="001E55FA">
      <w:pPr>
        <w:rPr>
          <w:szCs w:val="36"/>
          <w:lang w:val="en-GB"/>
        </w:rPr>
      </w:pPr>
      <w:r>
        <w:rPr>
          <w:noProof/>
          <w:szCs w:val="36"/>
        </w:rPr>
        <w:lastRenderedPageBreak/>
        <w:drawing>
          <wp:anchor distT="0" distB="0" distL="114300" distR="114300" simplePos="0" relativeHeight="251545088" behindDoc="0" locked="0" layoutInCell="1" allowOverlap="1" wp14:anchorId="1BCDC122" wp14:editId="3F76F99D">
            <wp:simplePos x="0" y="0"/>
            <wp:positionH relativeFrom="column">
              <wp:posOffset>5581650</wp:posOffset>
            </wp:positionH>
            <wp:positionV relativeFrom="paragraph">
              <wp:posOffset>157480</wp:posOffset>
            </wp:positionV>
            <wp:extent cx="581025" cy="581025"/>
            <wp:effectExtent l="19050" t="0" r="9525" b="0"/>
            <wp:wrapSquare wrapText="bothSides"/>
            <wp:docPr id="1245" name="Afbeelding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425A37F3" w14:textId="77777777" w:rsidR="001E55FA" w:rsidRPr="007A6F1B" w:rsidRDefault="001E55FA" w:rsidP="001E55FA">
      <w:pPr>
        <w:pStyle w:val="Kop3"/>
        <w:rPr>
          <w:szCs w:val="36"/>
          <w:lang w:val="en-GB"/>
        </w:rPr>
      </w:pPr>
      <w:bookmarkStart w:id="413" w:name="_Toc223321360"/>
      <w:bookmarkStart w:id="414" w:name="_Toc223321565"/>
      <w:bookmarkStart w:id="415" w:name="_Toc223321773"/>
      <w:bookmarkStart w:id="416" w:name="_Toc223321984"/>
      <w:bookmarkStart w:id="417" w:name="_Toc223322198"/>
      <w:bookmarkStart w:id="418" w:name="_Toc223322685"/>
      <w:bookmarkStart w:id="419" w:name="_Toc223322927"/>
      <w:bookmarkStart w:id="420" w:name="_Toc226962702"/>
      <w:bookmarkStart w:id="421" w:name="_Toc228244634"/>
      <w:bookmarkStart w:id="422" w:name="_Toc228245394"/>
      <w:bookmarkStart w:id="423" w:name="_Toc228245854"/>
      <w:bookmarkStart w:id="424" w:name="_Toc228246705"/>
      <w:bookmarkStart w:id="425" w:name="_Toc238527156"/>
      <w:bookmarkStart w:id="426" w:name="_Toc238609589"/>
      <w:bookmarkStart w:id="427" w:name="_Toc245701813"/>
      <w:bookmarkStart w:id="428" w:name="_Toc247612296"/>
      <w:bookmarkStart w:id="429" w:name="_Toc247617624"/>
      <w:bookmarkStart w:id="430" w:name="_Toc247617963"/>
      <w:bookmarkStart w:id="431" w:name="_Toc248141971"/>
      <w:bookmarkStart w:id="432" w:name="_Toc335119658"/>
      <w:bookmarkStart w:id="433" w:name="_Toc504392279"/>
      <w:r w:rsidRPr="007A6F1B">
        <w:rPr>
          <w:szCs w:val="36"/>
          <w:lang w:val="en-GB"/>
        </w:rPr>
        <w:t>Activating line markers / window shades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A213920" w14:textId="77777777" w:rsidR="001E55FA" w:rsidRPr="007A6F1B" w:rsidRDefault="00A85115" w:rsidP="001E55FA">
      <w:pPr>
        <w:rPr>
          <w:szCs w:val="36"/>
          <w:lang w:val="en-GB"/>
        </w:rPr>
      </w:pPr>
      <w:r>
        <w:rPr>
          <w:noProof/>
          <w:szCs w:val="36"/>
        </w:rPr>
        <w:drawing>
          <wp:anchor distT="0" distB="0" distL="114300" distR="114300" simplePos="0" relativeHeight="251550208" behindDoc="0" locked="0" layoutInCell="1" allowOverlap="1" wp14:anchorId="5252C1B8" wp14:editId="4BDE86D6">
            <wp:simplePos x="0" y="0"/>
            <wp:positionH relativeFrom="column">
              <wp:posOffset>-200025</wp:posOffset>
            </wp:positionH>
            <wp:positionV relativeFrom="paragraph">
              <wp:posOffset>891540</wp:posOffset>
            </wp:positionV>
            <wp:extent cx="2400300" cy="1278255"/>
            <wp:effectExtent l="0" t="0" r="0" b="0"/>
            <wp:wrapSquare wrapText="bothSides"/>
            <wp:docPr id="1250" name="Afbeelding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1E55FA" w:rsidRPr="007A6F1B">
        <w:rPr>
          <w:szCs w:val="36"/>
          <w:lang w:val="en-GB"/>
        </w:rPr>
        <w:t xml:space="preserve">Pressing this button cycles you through the line markers, window shades and full screen camera image modes. Line markers are used as guides to make reading text easier. The window </w:t>
      </w:r>
      <w:r w:rsidR="001E55FA">
        <w:rPr>
          <w:szCs w:val="36"/>
          <w:lang w:val="en-GB"/>
        </w:rPr>
        <w:t xml:space="preserve">shades </w:t>
      </w:r>
      <w:r w:rsidR="001E55FA" w:rsidRPr="007A6F1B">
        <w:rPr>
          <w:szCs w:val="36"/>
          <w:lang w:val="en-GB"/>
        </w:rPr>
        <w:t>function may be u</w:t>
      </w:r>
      <w:r w:rsidR="001E55FA">
        <w:rPr>
          <w:szCs w:val="36"/>
          <w:lang w:val="en-GB"/>
        </w:rPr>
        <w:t>sed to block a part of an image</w:t>
      </w:r>
      <w:r w:rsidR="001E55FA" w:rsidRPr="007A6F1B">
        <w:rPr>
          <w:szCs w:val="36"/>
          <w:lang w:val="en-GB"/>
        </w:rPr>
        <w:t xml:space="preserve"> when screen brightness becomes inconvenient</w:t>
      </w:r>
      <w:r w:rsidR="001E55FA">
        <w:rPr>
          <w:szCs w:val="36"/>
          <w:lang w:val="en-GB"/>
        </w:rPr>
        <w:t xml:space="preserve"> or when needing to concentrate on only one or two lines of text is preferred</w:t>
      </w:r>
      <w:r w:rsidR="001E55FA" w:rsidRPr="007A6F1B">
        <w:rPr>
          <w:szCs w:val="36"/>
          <w:lang w:val="en-GB"/>
        </w:rPr>
        <w:t>.</w:t>
      </w:r>
    </w:p>
    <w:p w14:paraId="07993DEC" w14:textId="77777777" w:rsidR="001E55FA" w:rsidRPr="007A6F1B" w:rsidRDefault="00A85115" w:rsidP="001E55FA">
      <w:pPr>
        <w:rPr>
          <w:szCs w:val="36"/>
          <w:lang w:val="en-GB"/>
        </w:rPr>
      </w:pPr>
      <w:r>
        <w:rPr>
          <w:noProof/>
          <w:szCs w:val="36"/>
        </w:rPr>
        <w:drawing>
          <wp:anchor distT="0" distB="0" distL="114300" distR="114300" simplePos="0" relativeHeight="251564544" behindDoc="0" locked="0" layoutInCell="1" allowOverlap="1" wp14:anchorId="32E79529" wp14:editId="7952226E">
            <wp:simplePos x="0" y="0"/>
            <wp:positionH relativeFrom="column">
              <wp:posOffset>5486400</wp:posOffset>
            </wp:positionH>
            <wp:positionV relativeFrom="paragraph">
              <wp:posOffset>169545</wp:posOffset>
            </wp:positionV>
            <wp:extent cx="828040" cy="720090"/>
            <wp:effectExtent l="19050" t="0" r="0" b="0"/>
            <wp:wrapSquare wrapText="bothSides"/>
            <wp:docPr id="1266" name="Afbeelding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p>
    <w:p w14:paraId="1CE92A2E" w14:textId="77777777" w:rsidR="001E55FA" w:rsidRPr="007A6F1B" w:rsidRDefault="001E55FA" w:rsidP="001E55FA">
      <w:pPr>
        <w:pStyle w:val="Kop3"/>
        <w:rPr>
          <w:szCs w:val="36"/>
          <w:lang w:val="en-GB"/>
        </w:rPr>
      </w:pPr>
      <w:bookmarkStart w:id="434" w:name="_Toc223321362"/>
      <w:bookmarkStart w:id="435" w:name="_Toc223321567"/>
      <w:bookmarkStart w:id="436" w:name="_Toc223321775"/>
      <w:bookmarkStart w:id="437" w:name="_Toc223321986"/>
      <w:bookmarkStart w:id="438" w:name="_Toc223322200"/>
      <w:bookmarkStart w:id="439" w:name="_Toc223322687"/>
      <w:bookmarkStart w:id="440" w:name="_Toc223322929"/>
      <w:bookmarkStart w:id="441" w:name="_Toc226962704"/>
      <w:bookmarkStart w:id="442" w:name="_Toc228244636"/>
      <w:bookmarkStart w:id="443" w:name="_Toc228245396"/>
      <w:bookmarkStart w:id="444" w:name="_Toc228245856"/>
      <w:bookmarkStart w:id="445" w:name="_Toc228246707"/>
      <w:bookmarkStart w:id="446" w:name="_Toc238527158"/>
      <w:bookmarkStart w:id="447" w:name="_Toc238609591"/>
      <w:bookmarkStart w:id="448" w:name="_Toc245701815"/>
      <w:bookmarkStart w:id="449" w:name="_Toc247612297"/>
      <w:bookmarkStart w:id="450" w:name="_Toc247617625"/>
      <w:bookmarkStart w:id="451" w:name="_Toc247617964"/>
      <w:bookmarkStart w:id="452" w:name="_Toc248141973"/>
      <w:bookmarkStart w:id="453" w:name="_Toc335119659"/>
      <w:bookmarkStart w:id="454" w:name="_Toc504392280"/>
      <w:r w:rsidRPr="007A6F1B">
        <w:rPr>
          <w:szCs w:val="36"/>
          <w:lang w:val="en-GB"/>
        </w:rPr>
        <w:t xml:space="preserve">Sizing the lines </w:t>
      </w:r>
      <w:r>
        <w:rPr>
          <w:szCs w:val="36"/>
          <w:lang w:val="en-GB"/>
        </w:rPr>
        <w:t xml:space="preserve">markers </w:t>
      </w:r>
      <w:r w:rsidRPr="007A6F1B">
        <w:rPr>
          <w:szCs w:val="36"/>
          <w:lang w:val="en-GB"/>
        </w:rPr>
        <w:t>/ windows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3803D6F7" w14:textId="14CDFAE6" w:rsidR="001E55FA" w:rsidRPr="007A6F1B" w:rsidRDefault="00B767EC" w:rsidP="001E55FA">
      <w:pPr>
        <w:rPr>
          <w:szCs w:val="36"/>
          <w:lang w:val="en-GB"/>
        </w:rPr>
      </w:pPr>
      <w:r>
        <w:rPr>
          <w:noProof/>
        </w:rPr>
        <w:drawing>
          <wp:anchor distT="0" distB="0" distL="114300" distR="114300" simplePos="0" relativeHeight="251835904" behindDoc="0" locked="0" layoutInCell="1" allowOverlap="1" wp14:anchorId="63DD9104" wp14:editId="1AF6A493">
            <wp:simplePos x="0" y="0"/>
            <wp:positionH relativeFrom="column">
              <wp:posOffset>4305</wp:posOffset>
            </wp:positionH>
            <wp:positionV relativeFrom="paragraph">
              <wp:posOffset>4354</wp:posOffset>
            </wp:positionV>
            <wp:extent cx="1371600" cy="79057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When line markers or window</w:t>
      </w:r>
      <w:r w:rsidR="001E55FA">
        <w:rPr>
          <w:szCs w:val="36"/>
          <w:lang w:val="en-GB"/>
        </w:rPr>
        <w:t xml:space="preserve"> shade</w:t>
      </w:r>
      <w:r w:rsidR="001E55FA" w:rsidRPr="007A6F1B">
        <w:rPr>
          <w:szCs w:val="36"/>
          <w:lang w:val="en-GB"/>
        </w:rPr>
        <w:t>s are activated, turning this button will narrow or widen the space between the line marker</w:t>
      </w:r>
      <w:r w:rsidR="001E55FA">
        <w:rPr>
          <w:szCs w:val="36"/>
          <w:lang w:val="en-GB"/>
        </w:rPr>
        <w:t>s</w:t>
      </w:r>
      <w:r w:rsidR="001E55FA" w:rsidRPr="007A6F1B">
        <w:rPr>
          <w:szCs w:val="36"/>
          <w:lang w:val="en-GB"/>
        </w:rPr>
        <w:t xml:space="preserve"> / window edges. This can either be modi</w:t>
      </w:r>
      <w:r w:rsidR="001E55FA">
        <w:rPr>
          <w:szCs w:val="36"/>
          <w:lang w:val="en-GB"/>
        </w:rPr>
        <w:t>fied horizontally or vertically</w:t>
      </w:r>
      <w:r w:rsidR="001E55FA" w:rsidRPr="007A6F1B">
        <w:rPr>
          <w:szCs w:val="36"/>
          <w:lang w:val="en-GB"/>
        </w:rPr>
        <w:t xml:space="preserve"> </w:t>
      </w:r>
      <w:r w:rsidR="001E55FA">
        <w:rPr>
          <w:szCs w:val="36"/>
          <w:lang w:val="en-GB"/>
        </w:rPr>
        <w:t xml:space="preserve">by using </w:t>
      </w:r>
      <w:r w:rsidR="001E55FA" w:rsidRPr="007A6F1B">
        <w:rPr>
          <w:szCs w:val="36"/>
          <w:lang w:val="en-GB"/>
        </w:rPr>
        <w:t>th</w:t>
      </w:r>
      <w:r w:rsidR="001E55FA">
        <w:rPr>
          <w:szCs w:val="36"/>
          <w:lang w:val="en-GB"/>
        </w:rPr>
        <w:t>is</w:t>
      </w:r>
      <w:r w:rsidR="001E55FA" w:rsidRPr="007A6F1B">
        <w:rPr>
          <w:szCs w:val="36"/>
          <w:lang w:val="en-GB"/>
        </w:rPr>
        <w:t xml:space="preserve"> button</w:t>
      </w:r>
      <w:r w:rsidR="001E55FA">
        <w:rPr>
          <w:szCs w:val="36"/>
          <w:lang w:val="en-GB"/>
        </w:rPr>
        <w:t xml:space="preserve"> </w:t>
      </w:r>
      <w:r w:rsidR="00A85115">
        <w:rPr>
          <w:noProof/>
          <w:szCs w:val="36"/>
        </w:rPr>
        <w:drawing>
          <wp:inline distT="0" distB="0" distL="0" distR="0" wp14:anchorId="4C47C150" wp14:editId="77CFF83F">
            <wp:extent cx="190500" cy="19050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1E55FA" w:rsidRPr="007A6F1B">
        <w:rPr>
          <w:szCs w:val="36"/>
          <w:lang w:val="en-GB"/>
        </w:rPr>
        <w:t>.</w:t>
      </w:r>
    </w:p>
    <w:p w14:paraId="065A9AAD" w14:textId="77777777" w:rsidR="001E55FA" w:rsidRDefault="001E55FA" w:rsidP="001E55FA">
      <w:pPr>
        <w:rPr>
          <w:szCs w:val="36"/>
          <w:lang w:val="en-GB"/>
        </w:rPr>
      </w:pPr>
    </w:p>
    <w:p w14:paraId="5CEC8343" w14:textId="77777777" w:rsidR="001E55FA" w:rsidRPr="007A6F1B" w:rsidRDefault="001E55FA" w:rsidP="001E55FA">
      <w:pPr>
        <w:rPr>
          <w:szCs w:val="36"/>
          <w:lang w:val="en-GB"/>
        </w:rPr>
      </w:pPr>
    </w:p>
    <w:p w14:paraId="787485D1" w14:textId="77777777" w:rsidR="001E55FA" w:rsidRPr="003D0EF1" w:rsidRDefault="00A85115" w:rsidP="001E55FA">
      <w:pPr>
        <w:pStyle w:val="Kop3"/>
        <w:rPr>
          <w:szCs w:val="36"/>
          <w:lang w:val="en-GB"/>
        </w:rPr>
      </w:pPr>
      <w:bookmarkStart w:id="455" w:name="_Toc248141972"/>
      <w:bookmarkStart w:id="456" w:name="_Toc335119660"/>
      <w:bookmarkStart w:id="457" w:name="_Toc504392281"/>
      <w:r>
        <w:rPr>
          <w:noProof/>
          <w:szCs w:val="36"/>
        </w:rPr>
        <w:drawing>
          <wp:anchor distT="0" distB="0" distL="114300" distR="114300" simplePos="0" relativeHeight="251549184" behindDoc="0" locked="0" layoutInCell="1" allowOverlap="1" wp14:anchorId="00736F18" wp14:editId="677995E7">
            <wp:simplePos x="0" y="0"/>
            <wp:positionH relativeFrom="column">
              <wp:posOffset>5438775</wp:posOffset>
            </wp:positionH>
            <wp:positionV relativeFrom="paragraph">
              <wp:posOffset>24130</wp:posOffset>
            </wp:positionV>
            <wp:extent cx="824230" cy="721360"/>
            <wp:effectExtent l="19050" t="0" r="0" b="0"/>
            <wp:wrapSquare wrapText="bothSides"/>
            <wp:docPr id="1249" name="Afbeelding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bookmarkStart w:id="458" w:name="_Toc223321361"/>
      <w:bookmarkStart w:id="459" w:name="_Toc223321566"/>
      <w:bookmarkStart w:id="460" w:name="_Toc223321774"/>
      <w:bookmarkStart w:id="461" w:name="_Toc223321985"/>
      <w:bookmarkStart w:id="462" w:name="_Toc223322199"/>
      <w:bookmarkStart w:id="463" w:name="_Toc223322686"/>
      <w:bookmarkStart w:id="464" w:name="_Toc223322928"/>
      <w:bookmarkStart w:id="465" w:name="_Toc226962703"/>
      <w:bookmarkStart w:id="466" w:name="_Toc228244635"/>
      <w:bookmarkStart w:id="467" w:name="_Toc228245395"/>
      <w:bookmarkStart w:id="468" w:name="_Toc228245855"/>
      <w:bookmarkStart w:id="469" w:name="_Toc228246706"/>
      <w:bookmarkStart w:id="470" w:name="_Toc238527157"/>
      <w:bookmarkStart w:id="471" w:name="_Toc238609590"/>
      <w:bookmarkStart w:id="472" w:name="_Toc245701814"/>
      <w:r w:rsidR="001E55FA" w:rsidRPr="003D0EF1">
        <w:rPr>
          <w:szCs w:val="36"/>
          <w:lang w:val="en-GB"/>
        </w:rPr>
        <w:t xml:space="preserve">Positioning lines </w:t>
      </w:r>
      <w:r w:rsidR="001E55FA">
        <w:rPr>
          <w:szCs w:val="36"/>
          <w:lang w:val="en-GB"/>
        </w:rPr>
        <w:t xml:space="preserve">markers </w:t>
      </w:r>
      <w:r w:rsidR="001E55FA" w:rsidRPr="003D0EF1">
        <w:rPr>
          <w:szCs w:val="36"/>
          <w:lang w:val="en-GB"/>
        </w:rPr>
        <w:t>/ windows</w:t>
      </w:r>
      <w:bookmarkEnd w:id="455"/>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001E55FA">
        <w:rPr>
          <w:szCs w:val="36"/>
          <w:lang w:val="en-GB"/>
        </w:rPr>
        <w:t xml:space="preserve"> </w:t>
      </w:r>
      <w:r w:rsidR="001E55FA" w:rsidRPr="007A6F1B">
        <w:rPr>
          <w:szCs w:val="36"/>
          <w:lang w:val="en-GB"/>
        </w:rPr>
        <w:t>shades</w:t>
      </w:r>
      <w:bookmarkEnd w:id="456"/>
      <w:bookmarkEnd w:id="457"/>
    </w:p>
    <w:p w14:paraId="293E9305" w14:textId="5C1160A5" w:rsidR="001E55FA" w:rsidRPr="007A6F1B" w:rsidRDefault="00B767EC" w:rsidP="001E55FA">
      <w:pPr>
        <w:rPr>
          <w:szCs w:val="36"/>
          <w:lang w:val="en-GB"/>
        </w:rPr>
      </w:pPr>
      <w:r>
        <w:rPr>
          <w:noProof/>
        </w:rPr>
        <w:drawing>
          <wp:anchor distT="0" distB="0" distL="114300" distR="114300" simplePos="0" relativeHeight="251836928" behindDoc="0" locked="0" layoutInCell="1" allowOverlap="1" wp14:anchorId="19E4E9B8" wp14:editId="206848BF">
            <wp:simplePos x="0" y="0"/>
            <wp:positionH relativeFrom="column">
              <wp:posOffset>4305</wp:posOffset>
            </wp:positionH>
            <wp:positionV relativeFrom="paragraph">
              <wp:posOffset>3167</wp:posOffset>
            </wp:positionV>
            <wp:extent cx="1371600" cy="7239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When line markers or window</w:t>
      </w:r>
      <w:r w:rsidR="001E55FA">
        <w:rPr>
          <w:szCs w:val="36"/>
          <w:lang w:val="en-GB"/>
        </w:rPr>
        <w:t xml:space="preserve"> shade</w:t>
      </w:r>
      <w:r w:rsidR="001E55FA" w:rsidRPr="007A6F1B">
        <w:rPr>
          <w:szCs w:val="36"/>
          <w:lang w:val="en-GB"/>
        </w:rPr>
        <w:t>s are activated, turning this button will change their position on screen. Line markers and window</w:t>
      </w:r>
      <w:r w:rsidR="001E55FA">
        <w:rPr>
          <w:szCs w:val="36"/>
          <w:lang w:val="en-GB"/>
        </w:rPr>
        <w:t xml:space="preserve"> shade</w:t>
      </w:r>
      <w:r w:rsidR="001E55FA" w:rsidRPr="007A6F1B">
        <w:rPr>
          <w:szCs w:val="36"/>
          <w:lang w:val="en-GB"/>
        </w:rPr>
        <w:t xml:space="preserve">s may be displayed horizontally </w:t>
      </w:r>
      <w:r w:rsidR="001E55FA">
        <w:rPr>
          <w:szCs w:val="36"/>
          <w:lang w:val="en-GB"/>
        </w:rPr>
        <w:t>and</w:t>
      </w:r>
      <w:r w:rsidR="001E55FA" w:rsidRPr="007A6F1B">
        <w:rPr>
          <w:szCs w:val="36"/>
          <w:lang w:val="en-GB"/>
        </w:rPr>
        <w:t xml:space="preserve"> vertically</w:t>
      </w:r>
      <w:r w:rsidR="001E55FA">
        <w:rPr>
          <w:szCs w:val="36"/>
          <w:lang w:val="en-GB"/>
        </w:rPr>
        <w:t xml:space="preserve"> </w:t>
      </w:r>
      <w:r w:rsidR="001E55FA" w:rsidRPr="007A6F1B">
        <w:rPr>
          <w:szCs w:val="36"/>
          <w:lang w:val="en-GB"/>
        </w:rPr>
        <w:t xml:space="preserve">depending </w:t>
      </w:r>
      <w:r w:rsidR="001E55FA">
        <w:rPr>
          <w:szCs w:val="36"/>
          <w:lang w:val="en-GB"/>
        </w:rPr>
        <w:t>up</w:t>
      </w:r>
      <w:r w:rsidR="001E55FA" w:rsidRPr="007A6F1B">
        <w:rPr>
          <w:szCs w:val="36"/>
          <w:lang w:val="en-GB"/>
        </w:rPr>
        <w:t>on the status of th</w:t>
      </w:r>
      <w:r w:rsidR="001E55FA">
        <w:rPr>
          <w:szCs w:val="36"/>
          <w:lang w:val="en-GB"/>
        </w:rPr>
        <w:t>is</w:t>
      </w:r>
      <w:r w:rsidR="001E55FA" w:rsidRPr="007A6F1B">
        <w:rPr>
          <w:szCs w:val="36"/>
          <w:lang w:val="en-GB"/>
        </w:rPr>
        <w:t xml:space="preserve"> button</w:t>
      </w:r>
      <w:r w:rsidR="001E55FA">
        <w:rPr>
          <w:szCs w:val="36"/>
          <w:lang w:val="en-GB"/>
        </w:rPr>
        <w:t xml:space="preserve"> described below</w:t>
      </w:r>
      <w:r w:rsidR="001E55FA" w:rsidRPr="007A6F1B">
        <w:rPr>
          <w:szCs w:val="36"/>
          <w:lang w:val="en-GB"/>
        </w:rPr>
        <w:t xml:space="preserve"> </w:t>
      </w:r>
      <w:r w:rsidR="00A85115">
        <w:rPr>
          <w:noProof/>
          <w:szCs w:val="36"/>
        </w:rPr>
        <w:drawing>
          <wp:inline distT="0" distB="0" distL="0" distR="0" wp14:anchorId="56E35AA5" wp14:editId="6B195C08">
            <wp:extent cx="190500" cy="19050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1E55FA" w:rsidRPr="007A6F1B">
        <w:rPr>
          <w:szCs w:val="36"/>
          <w:lang w:val="en-GB"/>
        </w:rPr>
        <w:t>.</w:t>
      </w:r>
    </w:p>
    <w:p w14:paraId="609AF677" w14:textId="77777777" w:rsidR="001E55FA" w:rsidRPr="007A6F1B" w:rsidRDefault="001E55FA" w:rsidP="001E55FA">
      <w:pPr>
        <w:rPr>
          <w:szCs w:val="36"/>
          <w:lang w:val="en-GB"/>
        </w:rPr>
      </w:pPr>
    </w:p>
    <w:p w14:paraId="33EE104B" w14:textId="64C090AC" w:rsidR="001E55FA" w:rsidRPr="007A6F1B" w:rsidRDefault="00A85115" w:rsidP="001E55FA">
      <w:pPr>
        <w:pStyle w:val="Kop3"/>
        <w:rPr>
          <w:szCs w:val="36"/>
          <w:lang w:val="en-GB"/>
        </w:rPr>
      </w:pPr>
      <w:bookmarkStart w:id="473" w:name="_Toc223321363"/>
      <w:bookmarkStart w:id="474" w:name="_Toc223321568"/>
      <w:bookmarkStart w:id="475" w:name="_Toc223321776"/>
      <w:bookmarkStart w:id="476" w:name="_Toc223321987"/>
      <w:bookmarkStart w:id="477" w:name="_Toc223322201"/>
      <w:bookmarkStart w:id="478" w:name="_Toc223322688"/>
      <w:bookmarkStart w:id="479" w:name="_Toc223322930"/>
      <w:bookmarkStart w:id="480" w:name="_Toc226962705"/>
      <w:bookmarkStart w:id="481" w:name="_Toc228244637"/>
      <w:bookmarkStart w:id="482" w:name="_Toc228245397"/>
      <w:bookmarkStart w:id="483" w:name="_Toc228245857"/>
      <w:bookmarkStart w:id="484" w:name="_Toc228246708"/>
      <w:bookmarkStart w:id="485" w:name="_Toc238527159"/>
      <w:bookmarkStart w:id="486" w:name="_Toc238609592"/>
      <w:bookmarkStart w:id="487" w:name="_Toc245701816"/>
      <w:bookmarkStart w:id="488" w:name="_Toc247612298"/>
      <w:bookmarkStart w:id="489" w:name="_Toc247617626"/>
      <w:bookmarkStart w:id="490" w:name="_Toc247617965"/>
      <w:bookmarkStart w:id="491" w:name="_Toc248141974"/>
      <w:bookmarkStart w:id="492" w:name="_Toc335119661"/>
      <w:bookmarkStart w:id="493" w:name="_Toc504392282"/>
      <w:r>
        <w:rPr>
          <w:noProof/>
          <w:szCs w:val="36"/>
        </w:rPr>
        <w:drawing>
          <wp:anchor distT="0" distB="0" distL="114300" distR="114300" simplePos="0" relativeHeight="251535872" behindDoc="0" locked="0" layoutInCell="1" allowOverlap="1" wp14:anchorId="46EC94EB" wp14:editId="7D19D881">
            <wp:simplePos x="0" y="0"/>
            <wp:positionH relativeFrom="column">
              <wp:posOffset>5715000</wp:posOffset>
            </wp:positionH>
            <wp:positionV relativeFrom="paragraph">
              <wp:posOffset>67310</wp:posOffset>
            </wp:positionV>
            <wp:extent cx="396240" cy="396240"/>
            <wp:effectExtent l="19050" t="0" r="3810" b="0"/>
            <wp:wrapSquare wrapText="bothSides"/>
            <wp:docPr id="1235" name="Afbeelding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1E55FA" w:rsidRPr="007A6F1B">
        <w:rPr>
          <w:szCs w:val="36"/>
          <w:lang w:val="en-GB"/>
        </w:rPr>
        <w:t>Horizontal / vertical button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4EF3D7A6" w14:textId="1B402D1C" w:rsidR="001E55FA" w:rsidRPr="007A6F1B" w:rsidRDefault="00B767EC" w:rsidP="001E55FA">
      <w:pPr>
        <w:rPr>
          <w:szCs w:val="36"/>
          <w:lang w:val="en-GB"/>
        </w:rPr>
      </w:pPr>
      <w:r>
        <w:rPr>
          <w:noProof/>
        </w:rPr>
        <w:drawing>
          <wp:anchor distT="0" distB="0" distL="114300" distR="114300" simplePos="0" relativeHeight="251837952" behindDoc="0" locked="0" layoutInCell="1" allowOverlap="1" wp14:anchorId="38D9A4B6" wp14:editId="1871A568">
            <wp:simplePos x="0" y="0"/>
            <wp:positionH relativeFrom="column">
              <wp:posOffset>4305</wp:posOffset>
            </wp:positionH>
            <wp:positionV relativeFrom="paragraph">
              <wp:posOffset>1979</wp:posOffset>
            </wp:positionV>
            <wp:extent cx="1352550" cy="7334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1E55FA" w:rsidRPr="007A6F1B">
        <w:rPr>
          <w:szCs w:val="36"/>
          <w:lang w:val="en-GB"/>
        </w:rPr>
        <w:t>Pressing this button allows you to switch the line</w:t>
      </w:r>
      <w:r w:rsidR="001E55FA">
        <w:rPr>
          <w:szCs w:val="36"/>
          <w:lang w:val="en-GB"/>
        </w:rPr>
        <w:t xml:space="preserve"> marker</w:t>
      </w:r>
      <w:r w:rsidR="001E55FA" w:rsidRPr="007A6F1B">
        <w:rPr>
          <w:szCs w:val="36"/>
          <w:lang w:val="en-GB"/>
        </w:rPr>
        <w:t xml:space="preserve">s / windows from the vertical to the horizontal position. </w:t>
      </w:r>
    </w:p>
    <w:p w14:paraId="7BA4E34D" w14:textId="77777777" w:rsidR="005D037A" w:rsidRDefault="005D037A" w:rsidP="001E55FA">
      <w:pPr>
        <w:pStyle w:val="Kop2"/>
        <w:rPr>
          <w:sz w:val="36"/>
          <w:szCs w:val="36"/>
          <w:lang w:val="en-GB"/>
        </w:rPr>
      </w:pPr>
      <w:bookmarkStart w:id="494" w:name="_Toc247612299"/>
      <w:bookmarkStart w:id="495" w:name="_Toc247617627"/>
      <w:bookmarkStart w:id="496" w:name="_Toc247617966"/>
      <w:bookmarkStart w:id="497" w:name="_Toc248141975"/>
      <w:bookmarkStart w:id="498" w:name="_Toc245701817"/>
      <w:bookmarkStart w:id="499" w:name="_Toc223321364"/>
      <w:bookmarkStart w:id="500" w:name="_Toc223321569"/>
      <w:bookmarkStart w:id="501" w:name="_Toc223321777"/>
      <w:bookmarkStart w:id="502" w:name="_Toc223321988"/>
      <w:bookmarkStart w:id="503" w:name="_Toc223322202"/>
      <w:bookmarkStart w:id="504" w:name="_Toc223322689"/>
      <w:bookmarkStart w:id="505" w:name="_Toc223322931"/>
      <w:bookmarkStart w:id="506" w:name="_Toc226962706"/>
      <w:bookmarkStart w:id="507" w:name="_Toc228244638"/>
      <w:bookmarkStart w:id="508" w:name="_Toc228245398"/>
      <w:bookmarkStart w:id="509" w:name="_Toc228245858"/>
      <w:bookmarkStart w:id="510" w:name="_Toc228246709"/>
      <w:bookmarkStart w:id="511" w:name="_Toc238527160"/>
      <w:bookmarkStart w:id="512" w:name="_Toc238609593"/>
    </w:p>
    <w:p w14:paraId="6A064A73" w14:textId="77777777" w:rsidR="00131CCD" w:rsidRDefault="00131CCD">
      <w:pPr>
        <w:jc w:val="left"/>
        <w:rPr>
          <w:rFonts w:cs="Arial"/>
          <w:b/>
          <w:bCs/>
          <w:kern w:val="32"/>
          <w:szCs w:val="36"/>
          <w:lang w:val="en-GB"/>
        </w:rPr>
      </w:pPr>
      <w:bookmarkStart w:id="513" w:name="_Toc247612305"/>
      <w:bookmarkStart w:id="514" w:name="_Toc247617633"/>
      <w:bookmarkStart w:id="515" w:name="_Toc247617972"/>
      <w:bookmarkStart w:id="516" w:name="_Toc248141981"/>
      <w:bookmarkStart w:id="517" w:name="_Toc335119668"/>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szCs w:val="36"/>
          <w:lang w:val="en-GB"/>
        </w:rPr>
        <w:br w:type="page"/>
      </w:r>
    </w:p>
    <w:p w14:paraId="6FCEA7F4" w14:textId="23D84B83" w:rsidR="001E55FA" w:rsidRPr="00830E06" w:rsidRDefault="001E55FA" w:rsidP="001E55FA">
      <w:pPr>
        <w:pStyle w:val="Kop1"/>
        <w:numPr>
          <w:ilvl w:val="0"/>
          <w:numId w:val="13"/>
        </w:numPr>
        <w:rPr>
          <w:szCs w:val="36"/>
          <w:lang w:val="en-US"/>
        </w:rPr>
      </w:pPr>
      <w:bookmarkStart w:id="518" w:name="_Toc138056432"/>
      <w:bookmarkStart w:id="519" w:name="_Toc138057718"/>
      <w:bookmarkStart w:id="520" w:name="_Toc138059084"/>
      <w:bookmarkStart w:id="521" w:name="_Toc138064018"/>
      <w:bookmarkStart w:id="522" w:name="_Toc138212412"/>
      <w:bookmarkStart w:id="523" w:name="_Toc138671711"/>
      <w:bookmarkStart w:id="524" w:name="_Toc223321376"/>
      <w:bookmarkStart w:id="525" w:name="_Toc223321581"/>
      <w:bookmarkStart w:id="526" w:name="_Toc223321789"/>
      <w:bookmarkStart w:id="527" w:name="_Toc223322000"/>
      <w:bookmarkStart w:id="528" w:name="_Toc223322214"/>
      <w:bookmarkStart w:id="529" w:name="_Toc223322701"/>
      <w:bookmarkStart w:id="530" w:name="_Toc223322943"/>
      <w:bookmarkStart w:id="531" w:name="_Toc226962718"/>
      <w:bookmarkStart w:id="532" w:name="_Toc228244650"/>
      <w:bookmarkStart w:id="533" w:name="_Toc228245410"/>
      <w:bookmarkStart w:id="534" w:name="_Toc228245870"/>
      <w:bookmarkStart w:id="535" w:name="_Toc228246721"/>
      <w:bookmarkStart w:id="536" w:name="_Toc238527172"/>
      <w:bookmarkStart w:id="537" w:name="_Toc238609605"/>
      <w:bookmarkStart w:id="538" w:name="_Toc245701831"/>
      <w:bookmarkStart w:id="539" w:name="_Toc247612313"/>
      <w:bookmarkStart w:id="540" w:name="_Toc247617641"/>
      <w:bookmarkStart w:id="541" w:name="_Toc247617980"/>
      <w:bookmarkStart w:id="542" w:name="_Toc248141989"/>
      <w:bookmarkStart w:id="543" w:name="_Toc335119676"/>
      <w:bookmarkStart w:id="544" w:name="_Toc504392283"/>
      <w:bookmarkEnd w:id="513"/>
      <w:bookmarkEnd w:id="514"/>
      <w:bookmarkEnd w:id="515"/>
      <w:bookmarkEnd w:id="516"/>
      <w:bookmarkEnd w:id="517"/>
      <w:r w:rsidRPr="00830E06">
        <w:rPr>
          <w:szCs w:val="36"/>
          <w:lang w:val="en-US"/>
        </w:rPr>
        <w:lastRenderedPageBreak/>
        <w:t>Adjusting the monitor</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60E2A62" w14:textId="77777777" w:rsidR="001E55FA" w:rsidRPr="000242B2" w:rsidRDefault="001E55FA" w:rsidP="001E55FA">
      <w:pPr>
        <w:rPr>
          <w:lang w:val="en-GB"/>
        </w:rPr>
      </w:pPr>
    </w:p>
    <w:p w14:paraId="487CDD6C" w14:textId="77777777" w:rsidR="001E55FA" w:rsidRPr="007A6F1B" w:rsidRDefault="001E55FA" w:rsidP="001E55FA">
      <w:pPr>
        <w:rPr>
          <w:szCs w:val="36"/>
          <w:lang w:val="en-GB"/>
        </w:rPr>
      </w:pPr>
      <w:r w:rsidRPr="007A6F1B">
        <w:rPr>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7A6F1B">
        <w:rPr>
          <w:szCs w:val="36"/>
          <w:lang w:val="en-GB"/>
        </w:rPr>
        <w:t xml:space="preserve"> TFT monitor </w:t>
      </w:r>
      <w:r w:rsidR="00C51A28">
        <w:rPr>
          <w:szCs w:val="36"/>
          <w:lang w:val="en-GB"/>
        </w:rPr>
        <w:t xml:space="preserve">with standard arm </w:t>
      </w:r>
      <w:r w:rsidRPr="007A6F1B">
        <w:rPr>
          <w:szCs w:val="36"/>
          <w:lang w:val="en-GB"/>
        </w:rPr>
        <w:t xml:space="preserve">can be adjusted in height and viewing angle for an optimal reading position. Adjusting the monitor </w:t>
      </w:r>
      <w:r>
        <w:rPr>
          <w:szCs w:val="36"/>
          <w:lang w:val="en-GB"/>
        </w:rPr>
        <w:t xml:space="preserve">assists in </w:t>
      </w:r>
      <w:r w:rsidRPr="007A6F1B">
        <w:rPr>
          <w:szCs w:val="36"/>
          <w:lang w:val="en-GB"/>
        </w:rPr>
        <w:t xml:space="preserve">preventing glare. Firmly grip the flat panel on both sides to adjust </w:t>
      </w:r>
      <w:r>
        <w:rPr>
          <w:szCs w:val="36"/>
          <w:lang w:val="en-GB"/>
        </w:rPr>
        <w:t>to</w:t>
      </w:r>
      <w:r w:rsidRPr="007A6F1B">
        <w:rPr>
          <w:szCs w:val="36"/>
          <w:lang w:val="en-GB"/>
        </w:rPr>
        <w:t xml:space="preserve"> your preferred position.</w:t>
      </w:r>
    </w:p>
    <w:p w14:paraId="794760AE" w14:textId="77777777" w:rsidR="001E55FA" w:rsidRPr="007A6F1B" w:rsidRDefault="001E55FA" w:rsidP="001E55FA">
      <w:pPr>
        <w:rPr>
          <w:szCs w:val="36"/>
          <w:lang w:val="en-GB"/>
        </w:rPr>
      </w:pPr>
    </w:p>
    <w:p w14:paraId="4254FB5B" w14:textId="211773FC" w:rsidR="001E55FA" w:rsidRPr="007A6F1B" w:rsidRDefault="001E55FA" w:rsidP="001E55FA">
      <w:pPr>
        <w:rPr>
          <w:rFonts w:cs="Arial"/>
          <w:szCs w:val="36"/>
          <w:lang w:val="en-GB"/>
        </w:rPr>
      </w:pPr>
      <w:r w:rsidRPr="007A6F1B">
        <w:rPr>
          <w:szCs w:val="36"/>
          <w:lang w:val="en-GB"/>
        </w:rPr>
        <w:t xml:space="preserve">The </w:t>
      </w:r>
      <w:proofErr w:type="spellStart"/>
      <w:r>
        <w:rPr>
          <w:rFonts w:cs="Arial"/>
          <w:szCs w:val="36"/>
          <w:lang w:val="en-GB"/>
        </w:rPr>
        <w:t>ClearView</w:t>
      </w:r>
      <w:proofErr w:type="spellEnd"/>
      <w:r w:rsidRPr="004A77CD">
        <w:rPr>
          <w:rFonts w:cs="Arial"/>
          <w:szCs w:val="36"/>
          <w:vertAlign w:val="superscript"/>
          <w:lang w:val="en-GB"/>
        </w:rPr>
        <w:t>+</w:t>
      </w:r>
      <w:r w:rsidRPr="007A6F1B">
        <w:rPr>
          <w:szCs w:val="36"/>
          <w:lang w:val="en-GB"/>
        </w:rPr>
        <w:t xml:space="preserve"> </w:t>
      </w:r>
      <w:r w:rsidR="00C51A28">
        <w:rPr>
          <w:szCs w:val="36"/>
          <w:lang w:val="en-GB"/>
        </w:rPr>
        <w:t xml:space="preserve">monitors equipped with the </w:t>
      </w:r>
      <w:r>
        <w:rPr>
          <w:szCs w:val="36"/>
          <w:lang w:val="en-GB"/>
        </w:rPr>
        <w:t>ultra-flexible TFT arm</w:t>
      </w:r>
      <w:r w:rsidRPr="007A6F1B">
        <w:rPr>
          <w:szCs w:val="36"/>
          <w:lang w:val="en-GB"/>
        </w:rPr>
        <w:t xml:space="preserve"> allows you to adjust the monitor to a preferred position. The monitor can be moved up or down, forward or backward, and </w:t>
      </w:r>
      <w:r>
        <w:rPr>
          <w:szCs w:val="36"/>
          <w:lang w:val="en-GB"/>
        </w:rPr>
        <w:t xml:space="preserve">tilted horizontally and vertically </w:t>
      </w:r>
      <w:r w:rsidRPr="007A6F1B">
        <w:rPr>
          <w:szCs w:val="36"/>
          <w:lang w:val="en-GB"/>
        </w:rPr>
        <w:t xml:space="preserve">for optimal </w:t>
      </w:r>
      <w:r>
        <w:rPr>
          <w:szCs w:val="36"/>
          <w:lang w:val="en-GB"/>
        </w:rPr>
        <w:t xml:space="preserve">ergonomic and </w:t>
      </w:r>
      <w:r w:rsidRPr="007A6F1B">
        <w:rPr>
          <w:szCs w:val="36"/>
          <w:lang w:val="en-GB"/>
        </w:rPr>
        <w:t xml:space="preserve">viewing comfort. </w:t>
      </w:r>
      <w:r w:rsidRPr="007A6F1B">
        <w:rPr>
          <w:rFonts w:cs="Arial"/>
          <w:szCs w:val="36"/>
          <w:lang w:val="en-GB"/>
        </w:rPr>
        <w:t>To place the monitor in your preferred position, firmly grip the flat panel on both sides</w:t>
      </w:r>
      <w:r>
        <w:rPr>
          <w:rFonts w:cs="Arial"/>
          <w:szCs w:val="36"/>
          <w:lang w:val="en-GB"/>
        </w:rPr>
        <w:t xml:space="preserve"> by the surrounding frame</w:t>
      </w:r>
      <w:r w:rsidRPr="007A6F1B">
        <w:rPr>
          <w:rFonts w:cs="Arial"/>
          <w:szCs w:val="36"/>
          <w:lang w:val="en-GB"/>
        </w:rPr>
        <w:t>, and move</w:t>
      </w:r>
      <w:r w:rsidR="00405D1F">
        <w:rPr>
          <w:rFonts w:cs="Arial"/>
          <w:szCs w:val="36"/>
          <w:lang w:val="en-GB"/>
        </w:rPr>
        <w:t xml:space="preserve"> or</w:t>
      </w:r>
      <w:r w:rsidRPr="007A6F1B">
        <w:rPr>
          <w:rFonts w:cs="Arial"/>
          <w:szCs w:val="36"/>
          <w:lang w:val="en-GB"/>
        </w:rPr>
        <w:t xml:space="preserve"> tilt it</w:t>
      </w:r>
      <w:r>
        <w:rPr>
          <w:rFonts w:cs="Arial"/>
          <w:szCs w:val="36"/>
          <w:lang w:val="en-GB"/>
        </w:rPr>
        <w:t xml:space="preserve"> as required</w:t>
      </w:r>
      <w:r w:rsidRPr="007A6F1B">
        <w:rPr>
          <w:rFonts w:cs="Arial"/>
          <w:szCs w:val="36"/>
          <w:lang w:val="en-GB"/>
        </w:rPr>
        <w:t xml:space="preserve">. </w:t>
      </w:r>
    </w:p>
    <w:p w14:paraId="513BAD8C" w14:textId="77777777" w:rsidR="001E55FA" w:rsidRDefault="001E55FA" w:rsidP="001E55FA">
      <w:pPr>
        <w:rPr>
          <w:rFonts w:cs="Arial"/>
          <w:szCs w:val="36"/>
          <w:lang w:val="en-GB"/>
        </w:rPr>
      </w:pPr>
    </w:p>
    <w:p w14:paraId="797DA561" w14:textId="77777777" w:rsidR="001E55FA" w:rsidRPr="007A6F1B" w:rsidRDefault="001E55FA" w:rsidP="001E55FA">
      <w:pPr>
        <w:rPr>
          <w:rFonts w:cs="Arial"/>
          <w:szCs w:val="36"/>
          <w:lang w:val="en-GB"/>
        </w:rPr>
      </w:pPr>
      <w:r w:rsidRPr="007A6F1B">
        <w:rPr>
          <w:rFonts w:cs="Arial"/>
          <w:szCs w:val="36"/>
          <w:lang w:val="en-GB"/>
        </w:rPr>
        <w:t xml:space="preserve">Please refer to the poster included in the monitor box for more </w:t>
      </w:r>
      <w:smartTag w:uri="urn:schemas-microsoft-com:office:smarttags" w:element="PersonName">
        <w:r w:rsidRPr="007A6F1B">
          <w:rPr>
            <w:rFonts w:cs="Arial"/>
            <w:szCs w:val="36"/>
            <w:lang w:val="en-GB"/>
          </w:rPr>
          <w:t>info</w:t>
        </w:r>
      </w:smartTag>
      <w:r w:rsidRPr="007A6F1B">
        <w:rPr>
          <w:rFonts w:cs="Arial"/>
          <w:szCs w:val="36"/>
          <w:lang w:val="en-GB"/>
        </w:rPr>
        <w:t>rmation about adjusting the ultra-flexible TFT arm.</w:t>
      </w:r>
    </w:p>
    <w:p w14:paraId="643E6C0D" w14:textId="77777777" w:rsidR="001E55FA" w:rsidRPr="007A6F1B" w:rsidRDefault="001E55FA" w:rsidP="001E55FA">
      <w:pPr>
        <w:rPr>
          <w:szCs w:val="36"/>
          <w:lang w:val="en-GB"/>
        </w:rPr>
      </w:pPr>
    </w:p>
    <w:p w14:paraId="49C42BA1" w14:textId="77777777" w:rsidR="001E55FA" w:rsidRPr="007A6F1B" w:rsidRDefault="001E55FA" w:rsidP="001E55FA">
      <w:pPr>
        <w:rPr>
          <w:szCs w:val="36"/>
          <w:lang w:val="en-GB"/>
        </w:rPr>
      </w:pPr>
      <w:r w:rsidRPr="007A6F1B">
        <w:rPr>
          <w:szCs w:val="36"/>
          <w:lang w:val="en-GB"/>
        </w:rPr>
        <w:t>Avoid putting any magnetic or metal objects in front of or near the monitor as they may damage the monitor.</w:t>
      </w:r>
    </w:p>
    <w:p w14:paraId="7BDB0861" w14:textId="77777777" w:rsidR="00E16FEE" w:rsidRPr="007A199C" w:rsidRDefault="00E16FEE">
      <w:pPr>
        <w:jc w:val="left"/>
        <w:rPr>
          <w:rFonts w:cs="Arial"/>
          <w:b/>
          <w:bCs/>
          <w:kern w:val="32"/>
          <w:szCs w:val="36"/>
          <w:lang w:val="en-CA"/>
        </w:rPr>
      </w:pPr>
      <w:bookmarkStart w:id="545" w:name="_Toc138056433"/>
      <w:bookmarkStart w:id="546" w:name="_Toc138057719"/>
      <w:bookmarkStart w:id="547" w:name="_Toc138059085"/>
      <w:bookmarkStart w:id="548" w:name="_Toc138064019"/>
      <w:bookmarkStart w:id="549" w:name="_Toc138212413"/>
      <w:bookmarkStart w:id="550" w:name="_Toc138671712"/>
      <w:bookmarkStart w:id="551" w:name="_Toc223321377"/>
      <w:bookmarkStart w:id="552" w:name="_Toc223321582"/>
      <w:bookmarkStart w:id="553" w:name="_Toc223321790"/>
      <w:bookmarkStart w:id="554" w:name="_Toc223322001"/>
      <w:bookmarkStart w:id="555" w:name="_Toc223322215"/>
      <w:bookmarkStart w:id="556" w:name="_Toc223322702"/>
      <w:bookmarkStart w:id="557" w:name="_Toc223322944"/>
      <w:bookmarkStart w:id="558" w:name="_Toc226962719"/>
      <w:bookmarkStart w:id="559" w:name="_Toc228244651"/>
      <w:bookmarkStart w:id="560" w:name="_Toc228245411"/>
      <w:bookmarkStart w:id="561" w:name="_Toc228245871"/>
      <w:bookmarkStart w:id="562" w:name="_Toc228246722"/>
      <w:bookmarkStart w:id="563" w:name="_Toc238527173"/>
      <w:bookmarkStart w:id="564" w:name="_Toc238609606"/>
      <w:bookmarkStart w:id="565" w:name="_Toc245701832"/>
      <w:bookmarkStart w:id="566" w:name="_Toc247612314"/>
      <w:bookmarkStart w:id="567" w:name="_Toc247617642"/>
      <w:bookmarkStart w:id="568" w:name="_Toc247617981"/>
      <w:bookmarkStart w:id="569" w:name="_Toc248141990"/>
      <w:bookmarkStart w:id="570" w:name="_Toc335119677"/>
      <w:r w:rsidRPr="007A199C">
        <w:rPr>
          <w:szCs w:val="36"/>
          <w:lang w:val="en-CA"/>
        </w:rPr>
        <w:br w:type="page"/>
      </w:r>
    </w:p>
    <w:p w14:paraId="7651713A" w14:textId="0D366C07" w:rsidR="001E55FA" w:rsidRPr="00B160CA" w:rsidRDefault="001E55FA" w:rsidP="001E55FA">
      <w:pPr>
        <w:pStyle w:val="Kop1"/>
        <w:numPr>
          <w:ilvl w:val="0"/>
          <w:numId w:val="13"/>
        </w:numPr>
        <w:rPr>
          <w:szCs w:val="36"/>
        </w:rPr>
      </w:pPr>
      <w:bookmarkStart w:id="571" w:name="_Toc504392284"/>
      <w:proofErr w:type="spellStart"/>
      <w:r w:rsidRPr="00B160CA">
        <w:rPr>
          <w:szCs w:val="36"/>
        </w:rPr>
        <w:lastRenderedPageBreak/>
        <w:t>Troubleshooting</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roofErr w:type="spellEnd"/>
    </w:p>
    <w:p w14:paraId="2D71C05F" w14:textId="77777777" w:rsidR="001E55FA" w:rsidRPr="00DF01C2" w:rsidRDefault="001E55FA" w:rsidP="001E55FA">
      <w:pPr>
        <w:rPr>
          <w:sz w:val="16"/>
          <w:szCs w:val="16"/>
        </w:rPr>
      </w:pPr>
    </w:p>
    <w:p w14:paraId="7FEDD18D" w14:textId="77777777" w:rsidR="001E55FA" w:rsidRPr="007A6F1B" w:rsidRDefault="001E55FA" w:rsidP="001E55FA">
      <w:pPr>
        <w:rPr>
          <w:szCs w:val="36"/>
          <w:lang w:val="en-GB"/>
        </w:rPr>
      </w:pPr>
    </w:p>
    <w:p w14:paraId="618D14A4" w14:textId="77777777" w:rsidR="001E55FA" w:rsidRPr="007A6F1B" w:rsidRDefault="001E55FA" w:rsidP="001E55FA">
      <w:pPr>
        <w:rPr>
          <w:b/>
          <w:szCs w:val="36"/>
          <w:lang w:val="en-GB"/>
        </w:rPr>
      </w:pPr>
      <w:r w:rsidRPr="007A6F1B">
        <w:rPr>
          <w:b/>
          <w:szCs w:val="36"/>
          <w:lang w:val="en-GB"/>
        </w:rPr>
        <w:t>Manufacturer’s default settings</w:t>
      </w:r>
    </w:p>
    <w:p w14:paraId="7C5DD2AF" w14:textId="77777777" w:rsidR="001E55FA" w:rsidRDefault="001E55FA" w:rsidP="001E55FA">
      <w:pPr>
        <w:ind w:left="567"/>
        <w:rPr>
          <w:szCs w:val="36"/>
          <w:lang w:val="en-GB"/>
        </w:rPr>
      </w:pPr>
      <w:r w:rsidRPr="007A6F1B">
        <w:rPr>
          <w:szCs w:val="36"/>
          <w:lang w:val="en-GB"/>
        </w:rPr>
        <w:t xml:space="preserve">If you experience any difficulty operating the system, you can reset the </w:t>
      </w:r>
      <w:r>
        <w:rPr>
          <w:szCs w:val="36"/>
          <w:lang w:val="en-GB"/>
        </w:rPr>
        <w:t xml:space="preserve">factory </w:t>
      </w:r>
      <w:r w:rsidRPr="007A6F1B">
        <w:rPr>
          <w:szCs w:val="36"/>
          <w:lang w:val="en-GB"/>
        </w:rPr>
        <w:t>default se</w:t>
      </w:r>
      <w:r>
        <w:rPr>
          <w:szCs w:val="36"/>
          <w:lang w:val="en-GB"/>
        </w:rPr>
        <w:t xml:space="preserve">ttings. Switch the </w:t>
      </w:r>
      <w:proofErr w:type="spellStart"/>
      <w:r>
        <w:rPr>
          <w:szCs w:val="36"/>
          <w:lang w:val="en-GB"/>
        </w:rPr>
        <w:t>ClearView</w:t>
      </w:r>
      <w:proofErr w:type="spellEnd"/>
      <w:r w:rsidRPr="00864F45">
        <w:rPr>
          <w:szCs w:val="36"/>
          <w:vertAlign w:val="superscript"/>
          <w:lang w:val="en-GB"/>
        </w:rPr>
        <w:t>+</w:t>
      </w:r>
      <w:r>
        <w:rPr>
          <w:szCs w:val="36"/>
          <w:lang w:val="en-GB"/>
        </w:rPr>
        <w:t xml:space="preserve"> off and</w:t>
      </w:r>
      <w:r w:rsidRPr="007A6F1B">
        <w:rPr>
          <w:szCs w:val="36"/>
          <w:lang w:val="en-GB"/>
        </w:rPr>
        <w:t xml:space="preserve"> wait 3 seconds. Then press and hold the On / Off button</w:t>
      </w:r>
      <w:r>
        <w:rPr>
          <w:szCs w:val="36"/>
          <w:lang w:val="en-GB"/>
        </w:rPr>
        <w:t xml:space="preserve"> till the red ring light starts flashing</w:t>
      </w:r>
      <w:r w:rsidRPr="007A6F1B">
        <w:rPr>
          <w:szCs w:val="36"/>
          <w:lang w:val="en-GB"/>
        </w:rPr>
        <w:t>.</w:t>
      </w:r>
    </w:p>
    <w:p w14:paraId="36686E20" w14:textId="77777777" w:rsidR="001E55FA" w:rsidRPr="00B5562F" w:rsidRDefault="001E55FA" w:rsidP="001E55FA">
      <w:pPr>
        <w:ind w:left="567"/>
        <w:rPr>
          <w:szCs w:val="36"/>
          <w:lang w:val="en-GB"/>
        </w:rPr>
      </w:pPr>
    </w:p>
    <w:p w14:paraId="5F55807D" w14:textId="77777777" w:rsidR="001E55FA" w:rsidRDefault="001E55FA" w:rsidP="001E55FA">
      <w:pPr>
        <w:rPr>
          <w:rFonts w:cs="Arial"/>
          <w:b/>
          <w:szCs w:val="36"/>
          <w:lang w:val="en-GB"/>
        </w:rPr>
      </w:pPr>
      <w:r w:rsidRPr="007A6F1B">
        <w:rPr>
          <w:rFonts w:cs="Arial"/>
          <w:b/>
          <w:szCs w:val="36"/>
          <w:lang w:val="en-GB"/>
        </w:rPr>
        <w:t xml:space="preserve">No image on the </w:t>
      </w:r>
      <w:proofErr w:type="spellStart"/>
      <w:r>
        <w:rPr>
          <w:rFonts w:cs="Arial"/>
          <w:b/>
          <w:szCs w:val="36"/>
          <w:lang w:val="en-GB"/>
        </w:rPr>
        <w:t>ClearView</w:t>
      </w:r>
      <w:proofErr w:type="spellEnd"/>
      <w:r w:rsidRPr="004A77CD">
        <w:rPr>
          <w:rFonts w:cs="Arial"/>
          <w:b/>
          <w:szCs w:val="36"/>
          <w:vertAlign w:val="superscript"/>
          <w:lang w:val="en-GB"/>
        </w:rPr>
        <w:t>+</w:t>
      </w:r>
      <w:r w:rsidRPr="007A6F1B">
        <w:rPr>
          <w:rFonts w:cs="Arial"/>
          <w:b/>
          <w:szCs w:val="36"/>
          <w:lang w:val="en-GB"/>
        </w:rPr>
        <w:t xml:space="preserve"> monitor after it is switched on</w:t>
      </w:r>
    </w:p>
    <w:p w14:paraId="6E2F2475" w14:textId="77777777" w:rsidR="001E55FA" w:rsidRDefault="001E55FA" w:rsidP="001E55FA">
      <w:pPr>
        <w:numPr>
          <w:ilvl w:val="0"/>
          <w:numId w:val="1"/>
        </w:numPr>
        <w:rPr>
          <w:rFonts w:cs="Arial"/>
          <w:szCs w:val="36"/>
          <w:lang w:val="en-GB"/>
        </w:rPr>
      </w:pPr>
      <w:r>
        <w:rPr>
          <w:rFonts w:cs="Arial"/>
          <w:szCs w:val="36"/>
          <w:lang w:val="en-GB"/>
        </w:rPr>
        <w:t>Check</w:t>
      </w:r>
      <w:r w:rsidRPr="007A6F1B">
        <w:rPr>
          <w:rFonts w:cs="Arial"/>
          <w:szCs w:val="36"/>
          <w:lang w:val="en-GB"/>
        </w:rPr>
        <w:t xml:space="preserve"> all cable</w:t>
      </w:r>
      <w:r>
        <w:rPr>
          <w:rFonts w:cs="Arial"/>
          <w:szCs w:val="36"/>
          <w:lang w:val="en-GB"/>
        </w:rPr>
        <w:t>s</w:t>
      </w:r>
      <w:r w:rsidRPr="007A6F1B">
        <w:rPr>
          <w:rFonts w:cs="Arial"/>
          <w:szCs w:val="36"/>
          <w:lang w:val="en-GB"/>
        </w:rPr>
        <w:t xml:space="preserve"> and hardware </w:t>
      </w:r>
      <w:r>
        <w:rPr>
          <w:rFonts w:cs="Arial"/>
          <w:szCs w:val="36"/>
          <w:lang w:val="en-GB"/>
        </w:rPr>
        <w:t>are connected properly and securely</w:t>
      </w:r>
      <w:r w:rsidRPr="007A6F1B">
        <w:rPr>
          <w:rFonts w:cs="Arial"/>
          <w:szCs w:val="36"/>
          <w:lang w:val="en-GB"/>
        </w:rPr>
        <w:t>.</w:t>
      </w:r>
    </w:p>
    <w:p w14:paraId="21968FAC" w14:textId="77777777" w:rsidR="001E55FA" w:rsidRDefault="001E55FA" w:rsidP="001E55FA">
      <w:pPr>
        <w:numPr>
          <w:ilvl w:val="0"/>
          <w:numId w:val="1"/>
        </w:numPr>
        <w:rPr>
          <w:rFonts w:cs="Arial"/>
          <w:szCs w:val="36"/>
          <w:lang w:val="en-GB"/>
        </w:rPr>
      </w:pPr>
      <w:r>
        <w:rPr>
          <w:rFonts w:cs="Arial"/>
          <w:szCs w:val="36"/>
          <w:lang w:val="en-GB"/>
        </w:rPr>
        <w:t>Check that the unit is receiving power by verifying that the green indictor LED light is lit on the power supply.</w:t>
      </w:r>
    </w:p>
    <w:p w14:paraId="28127401" w14:textId="77777777" w:rsidR="001E55FA" w:rsidRPr="007A6F1B" w:rsidRDefault="001E55FA" w:rsidP="001E55FA">
      <w:pPr>
        <w:numPr>
          <w:ilvl w:val="0"/>
          <w:numId w:val="1"/>
        </w:numPr>
        <w:rPr>
          <w:rFonts w:cs="Arial"/>
          <w:szCs w:val="36"/>
          <w:lang w:val="en-GB"/>
        </w:rPr>
      </w:pPr>
      <w:r>
        <w:rPr>
          <w:rFonts w:cs="Arial"/>
          <w:szCs w:val="36"/>
          <w:lang w:val="en-GB"/>
        </w:rPr>
        <w:t>Ensure</w:t>
      </w:r>
      <w:r w:rsidRPr="007A6F1B">
        <w:rPr>
          <w:rFonts w:cs="Arial"/>
          <w:szCs w:val="36"/>
          <w:lang w:val="en-GB"/>
        </w:rPr>
        <w:t xml:space="preserve"> sure the monitor is switched on if a non-</w:t>
      </w:r>
      <w:proofErr w:type="spellStart"/>
      <w:r w:rsidRPr="007A6F1B">
        <w:rPr>
          <w:rFonts w:cs="Arial"/>
          <w:szCs w:val="36"/>
          <w:lang w:val="en-GB"/>
        </w:rPr>
        <w:t>ClearView</w:t>
      </w:r>
      <w:proofErr w:type="spellEnd"/>
      <w:r w:rsidRPr="007A6F1B">
        <w:rPr>
          <w:rFonts w:cs="Arial"/>
          <w:b/>
          <w:szCs w:val="36"/>
          <w:vertAlign w:val="superscript"/>
          <w:lang w:val="en-GB"/>
        </w:rPr>
        <w:t>+</w:t>
      </w:r>
      <w:r w:rsidRPr="007A6F1B">
        <w:rPr>
          <w:rFonts w:cs="Arial"/>
          <w:szCs w:val="36"/>
          <w:lang w:val="en-GB"/>
        </w:rPr>
        <w:t xml:space="preserve"> monitor is connected.</w:t>
      </w:r>
    </w:p>
    <w:p w14:paraId="66F91EE1" w14:textId="77777777" w:rsidR="001E55FA" w:rsidRPr="007A6F1B" w:rsidRDefault="001E55FA" w:rsidP="001E55FA">
      <w:pPr>
        <w:rPr>
          <w:rFonts w:cs="Arial"/>
          <w:b/>
          <w:szCs w:val="36"/>
          <w:lang w:val="en-GB"/>
        </w:rPr>
      </w:pPr>
    </w:p>
    <w:p w14:paraId="7E2299BE" w14:textId="77777777" w:rsidR="001E55FA" w:rsidRPr="007A6F1B" w:rsidRDefault="001E55FA" w:rsidP="001E55FA">
      <w:pPr>
        <w:rPr>
          <w:rFonts w:cs="Arial"/>
          <w:b/>
          <w:szCs w:val="36"/>
          <w:lang w:val="en-GB"/>
        </w:rPr>
      </w:pPr>
      <w:r w:rsidRPr="007A6F1B">
        <w:rPr>
          <w:rFonts w:cs="Arial"/>
          <w:b/>
          <w:szCs w:val="36"/>
          <w:lang w:val="en-GB"/>
        </w:rPr>
        <w:t>Image is not in focus</w:t>
      </w:r>
    </w:p>
    <w:p w14:paraId="1070FF78" w14:textId="77777777" w:rsidR="001E55FA" w:rsidRPr="007A6F1B" w:rsidRDefault="001E55FA" w:rsidP="001E55FA">
      <w:pPr>
        <w:numPr>
          <w:ilvl w:val="0"/>
          <w:numId w:val="1"/>
        </w:numPr>
        <w:rPr>
          <w:rFonts w:cs="Arial"/>
          <w:szCs w:val="36"/>
          <w:lang w:val="en-GB"/>
        </w:rPr>
      </w:pPr>
      <w:r w:rsidRPr="007A6F1B">
        <w:rPr>
          <w:rFonts w:cs="Arial"/>
          <w:szCs w:val="36"/>
          <w:lang w:val="en-GB"/>
        </w:rPr>
        <w:t xml:space="preserve">Check the </w:t>
      </w:r>
      <w:r>
        <w:rPr>
          <w:rFonts w:cs="Arial"/>
          <w:szCs w:val="36"/>
          <w:lang w:val="en-GB"/>
        </w:rPr>
        <w:t>auto-focus</w:t>
      </w:r>
      <w:r w:rsidRPr="007A6F1B">
        <w:rPr>
          <w:rFonts w:cs="Arial"/>
          <w:szCs w:val="36"/>
          <w:lang w:val="en-GB"/>
        </w:rPr>
        <w:t xml:space="preserve"> lock (the lit red circle around the mode button means that the focus is locked). Press the focus button to return to </w:t>
      </w:r>
      <w:r>
        <w:rPr>
          <w:rFonts w:cs="Arial"/>
          <w:szCs w:val="36"/>
          <w:lang w:val="en-GB"/>
        </w:rPr>
        <w:t>auto-focus</w:t>
      </w:r>
      <w:r w:rsidRPr="007A6F1B">
        <w:rPr>
          <w:rFonts w:cs="Arial"/>
          <w:szCs w:val="36"/>
          <w:lang w:val="en-GB"/>
        </w:rPr>
        <w:t xml:space="preserve"> mode.</w:t>
      </w:r>
    </w:p>
    <w:p w14:paraId="5A05525E" w14:textId="77777777" w:rsidR="001E55FA" w:rsidRPr="007A6F1B" w:rsidRDefault="001E55FA" w:rsidP="001E55FA">
      <w:pPr>
        <w:numPr>
          <w:ilvl w:val="0"/>
          <w:numId w:val="1"/>
        </w:numPr>
        <w:rPr>
          <w:rFonts w:cs="Arial"/>
          <w:szCs w:val="36"/>
          <w:lang w:val="en-GB"/>
        </w:rPr>
      </w:pPr>
      <w:r w:rsidRPr="007A6F1B">
        <w:rPr>
          <w:rFonts w:cs="Arial"/>
          <w:szCs w:val="36"/>
          <w:lang w:val="en-GB"/>
        </w:rPr>
        <w:t>Carefully clean the mirror on the camera unit with a non-abrasive cloth.</w:t>
      </w:r>
    </w:p>
    <w:p w14:paraId="1935CDB2" w14:textId="77777777" w:rsidR="001E55FA" w:rsidRPr="007A6F1B" w:rsidRDefault="001E55FA" w:rsidP="001E55FA">
      <w:pPr>
        <w:numPr>
          <w:ilvl w:val="0"/>
          <w:numId w:val="1"/>
        </w:numPr>
        <w:rPr>
          <w:rFonts w:cs="Arial"/>
          <w:szCs w:val="36"/>
          <w:lang w:val="en-GB"/>
        </w:rPr>
      </w:pPr>
      <w:r w:rsidRPr="007A6F1B">
        <w:rPr>
          <w:rFonts w:cs="Arial"/>
          <w:szCs w:val="36"/>
          <w:lang w:val="en-GB"/>
        </w:rPr>
        <w:t>Clean the monitor screen with a non-abrasive cloth.</w:t>
      </w:r>
    </w:p>
    <w:p w14:paraId="4020EE92" w14:textId="77777777" w:rsidR="001E55FA" w:rsidRPr="007A6F1B" w:rsidRDefault="001E55FA" w:rsidP="001E55FA">
      <w:pPr>
        <w:rPr>
          <w:rFonts w:cs="Arial"/>
          <w:szCs w:val="36"/>
          <w:lang w:val="en-GB"/>
        </w:rPr>
      </w:pPr>
    </w:p>
    <w:p w14:paraId="4A6D26C3" w14:textId="77777777" w:rsidR="001E55FA" w:rsidRPr="007A6F1B" w:rsidRDefault="001E55FA" w:rsidP="001E55FA">
      <w:pPr>
        <w:rPr>
          <w:rFonts w:cs="Arial"/>
          <w:b/>
          <w:szCs w:val="36"/>
          <w:lang w:val="en-GB"/>
        </w:rPr>
      </w:pPr>
      <w:r w:rsidRPr="007A6F1B">
        <w:rPr>
          <w:rFonts w:cs="Arial"/>
          <w:b/>
          <w:szCs w:val="36"/>
          <w:lang w:val="en-GB"/>
        </w:rPr>
        <w:t>Pictures and text look grey or have low contrast</w:t>
      </w:r>
    </w:p>
    <w:p w14:paraId="5874EADE" w14:textId="77777777" w:rsidR="001E55FA" w:rsidRPr="007A6F1B" w:rsidRDefault="001E55FA" w:rsidP="001E55FA">
      <w:pPr>
        <w:numPr>
          <w:ilvl w:val="0"/>
          <w:numId w:val="1"/>
        </w:numPr>
        <w:rPr>
          <w:rFonts w:cs="Arial"/>
          <w:szCs w:val="36"/>
          <w:lang w:val="en-GB"/>
        </w:rPr>
      </w:pPr>
      <w:r w:rsidRPr="007A6F1B">
        <w:rPr>
          <w:rFonts w:cs="Arial"/>
          <w:szCs w:val="36"/>
          <w:lang w:val="en-GB"/>
        </w:rPr>
        <w:t>Press the mode button to switch to the high contrast reading mode.</w:t>
      </w:r>
    </w:p>
    <w:p w14:paraId="1863334C" w14:textId="77777777" w:rsidR="001E55FA" w:rsidRPr="007A6F1B" w:rsidRDefault="001E55FA" w:rsidP="001E55FA">
      <w:pPr>
        <w:numPr>
          <w:ilvl w:val="0"/>
          <w:numId w:val="1"/>
        </w:numPr>
        <w:rPr>
          <w:rFonts w:cs="Arial"/>
          <w:szCs w:val="36"/>
          <w:lang w:val="en-GB"/>
        </w:rPr>
      </w:pPr>
      <w:r w:rsidRPr="007A6F1B">
        <w:rPr>
          <w:rFonts w:cs="Arial"/>
          <w:szCs w:val="36"/>
          <w:lang w:val="en-GB"/>
        </w:rPr>
        <w:t>Adjust the image control or brightness level on the control panel.</w:t>
      </w:r>
    </w:p>
    <w:p w14:paraId="30B3AC9F" w14:textId="77777777" w:rsidR="001E55FA" w:rsidRPr="007A6F1B" w:rsidRDefault="001E55FA" w:rsidP="001E55FA">
      <w:pPr>
        <w:numPr>
          <w:ilvl w:val="0"/>
          <w:numId w:val="1"/>
        </w:numPr>
        <w:rPr>
          <w:rFonts w:cs="Arial"/>
          <w:szCs w:val="36"/>
          <w:lang w:val="en-GB"/>
        </w:rPr>
      </w:pPr>
      <w:r w:rsidRPr="007A6F1B">
        <w:rPr>
          <w:rFonts w:cs="Arial"/>
          <w:szCs w:val="36"/>
          <w:lang w:val="en-GB"/>
        </w:rPr>
        <w:t>If you are using a non-</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monitor, modify the monitor’s brightness and contrast settings .</w:t>
      </w:r>
    </w:p>
    <w:p w14:paraId="77F22A92" w14:textId="77777777" w:rsidR="001E55FA" w:rsidRPr="007A6F1B" w:rsidRDefault="001E55FA" w:rsidP="001E55FA">
      <w:pPr>
        <w:rPr>
          <w:rFonts w:cs="Arial"/>
          <w:szCs w:val="36"/>
          <w:lang w:val="en-GB"/>
        </w:rPr>
      </w:pPr>
    </w:p>
    <w:p w14:paraId="205828F0" w14:textId="77777777" w:rsidR="001E55FA" w:rsidRPr="007A6F1B" w:rsidRDefault="00FA294E" w:rsidP="001E55FA">
      <w:pPr>
        <w:rPr>
          <w:rFonts w:cs="Arial"/>
          <w:b/>
          <w:szCs w:val="36"/>
          <w:lang w:val="en-GB"/>
        </w:rPr>
      </w:pPr>
      <w:r>
        <w:rPr>
          <w:rFonts w:cs="Arial"/>
          <w:b/>
          <w:szCs w:val="36"/>
          <w:lang w:val="en-GB"/>
        </w:rPr>
        <w:br w:type="page"/>
      </w:r>
      <w:r w:rsidR="001E55FA" w:rsidRPr="007A6F1B">
        <w:rPr>
          <w:rFonts w:cs="Arial"/>
          <w:b/>
          <w:szCs w:val="36"/>
          <w:lang w:val="en-GB"/>
        </w:rPr>
        <w:lastRenderedPageBreak/>
        <w:t>The computer image is not displaying</w:t>
      </w:r>
    </w:p>
    <w:p w14:paraId="71274970" w14:textId="77777777" w:rsidR="001E55FA" w:rsidRPr="007A6F1B" w:rsidRDefault="001E55FA" w:rsidP="001E55FA">
      <w:pPr>
        <w:numPr>
          <w:ilvl w:val="0"/>
          <w:numId w:val="1"/>
        </w:numPr>
        <w:rPr>
          <w:rFonts w:cs="Arial"/>
          <w:szCs w:val="36"/>
          <w:lang w:val="en-GB"/>
        </w:rPr>
      </w:pPr>
      <w:r w:rsidRPr="007A6F1B">
        <w:rPr>
          <w:rFonts w:cs="Arial"/>
          <w:szCs w:val="36"/>
          <w:lang w:val="en-GB"/>
        </w:rPr>
        <w:t>Check to see if the Advanced Feature Pack is installed.</w:t>
      </w:r>
    </w:p>
    <w:p w14:paraId="0B394E1E" w14:textId="77777777" w:rsidR="001E55FA" w:rsidRPr="007A6F1B" w:rsidRDefault="001E55FA" w:rsidP="001E55FA">
      <w:pPr>
        <w:numPr>
          <w:ilvl w:val="0"/>
          <w:numId w:val="1"/>
        </w:numPr>
        <w:rPr>
          <w:rFonts w:cs="Arial"/>
          <w:szCs w:val="36"/>
          <w:lang w:val="en-GB"/>
        </w:rPr>
      </w:pPr>
      <w:r w:rsidRPr="007A6F1B">
        <w:rPr>
          <w:rFonts w:cs="Arial"/>
          <w:szCs w:val="36"/>
          <w:lang w:val="en-GB"/>
        </w:rPr>
        <w:t>Verify the computer’s video (VGA) connection to the base unit (do not connect the PC directly to the monitor).</w:t>
      </w:r>
    </w:p>
    <w:p w14:paraId="30769543" w14:textId="77777777" w:rsidR="001E55FA" w:rsidRPr="007A6F1B" w:rsidRDefault="001E55FA" w:rsidP="001E55FA">
      <w:pPr>
        <w:numPr>
          <w:ilvl w:val="0"/>
          <w:numId w:val="1"/>
        </w:numPr>
        <w:rPr>
          <w:rFonts w:cs="Arial"/>
          <w:szCs w:val="36"/>
          <w:lang w:val="en-GB"/>
        </w:rPr>
      </w:pPr>
      <w:r w:rsidRPr="007A6F1B">
        <w:rPr>
          <w:rFonts w:cs="Arial"/>
          <w:szCs w:val="36"/>
          <w:lang w:val="en-GB"/>
        </w:rPr>
        <w:t xml:space="preserve">Check the status of the </w:t>
      </w:r>
      <w:r w:rsidR="00A85115">
        <w:rPr>
          <w:noProof/>
          <w:szCs w:val="36"/>
        </w:rPr>
        <w:drawing>
          <wp:inline distT="0" distB="0" distL="0" distR="0" wp14:anchorId="7916C32C" wp14:editId="794A7241">
            <wp:extent cx="209550" cy="21907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7A6F1B">
        <w:rPr>
          <w:rFonts w:cs="Arial"/>
          <w:szCs w:val="36"/>
          <w:lang w:val="en-GB"/>
        </w:rPr>
        <w:t xml:space="preserve"> button.</w:t>
      </w:r>
    </w:p>
    <w:p w14:paraId="5049064D" w14:textId="77777777" w:rsidR="001E55FA" w:rsidRPr="007A6F1B" w:rsidRDefault="001E55FA" w:rsidP="001E55FA">
      <w:pPr>
        <w:numPr>
          <w:ilvl w:val="0"/>
          <w:numId w:val="1"/>
        </w:numPr>
        <w:rPr>
          <w:rFonts w:cs="Arial"/>
          <w:szCs w:val="36"/>
          <w:lang w:val="en-GB"/>
        </w:rPr>
      </w:pPr>
      <w:r w:rsidRPr="007A6F1B">
        <w:rPr>
          <w:rFonts w:cs="Arial"/>
          <w:szCs w:val="36"/>
          <w:lang w:val="en-GB"/>
        </w:rPr>
        <w:t>When operating with the footswitch, check to see if the Advanced Feature Pack is installed.</w:t>
      </w:r>
    </w:p>
    <w:p w14:paraId="1C83A572" w14:textId="77777777" w:rsidR="001E55FA" w:rsidRDefault="001E55FA" w:rsidP="001E55FA">
      <w:pPr>
        <w:numPr>
          <w:ilvl w:val="0"/>
          <w:numId w:val="1"/>
        </w:numPr>
        <w:rPr>
          <w:rFonts w:cs="Arial"/>
          <w:szCs w:val="36"/>
          <w:lang w:val="en-GB"/>
        </w:rPr>
      </w:pPr>
      <w:r w:rsidRPr="007A6F1B">
        <w:rPr>
          <w:rFonts w:cs="Arial"/>
          <w:szCs w:val="36"/>
          <w:lang w:val="en-GB"/>
        </w:rPr>
        <w:t>Check the computer for any malfunction by connecting the PC directly into the monitor.</w:t>
      </w:r>
    </w:p>
    <w:p w14:paraId="016EC85B" w14:textId="77777777" w:rsidR="00405D1F" w:rsidRPr="007A6F1B" w:rsidRDefault="00405D1F" w:rsidP="001E55FA">
      <w:pPr>
        <w:numPr>
          <w:ilvl w:val="0"/>
          <w:numId w:val="1"/>
        </w:numPr>
        <w:rPr>
          <w:rFonts w:cs="Arial"/>
          <w:szCs w:val="36"/>
          <w:lang w:val="en-GB"/>
        </w:rPr>
      </w:pPr>
      <w:r>
        <w:rPr>
          <w:rFonts w:cs="Arial"/>
          <w:szCs w:val="36"/>
          <w:lang w:val="en-GB"/>
        </w:rPr>
        <w:t>Make sure the PC resolution is set to 1920x1080.</w:t>
      </w:r>
    </w:p>
    <w:p w14:paraId="1208F88B" w14:textId="77777777" w:rsidR="001E55FA" w:rsidRPr="007A6F1B" w:rsidRDefault="001E55FA" w:rsidP="00FA294E">
      <w:pPr>
        <w:rPr>
          <w:rFonts w:cs="Arial"/>
          <w:szCs w:val="36"/>
          <w:lang w:val="en-GB"/>
        </w:rPr>
      </w:pPr>
    </w:p>
    <w:p w14:paraId="7D33A9C9" w14:textId="77777777" w:rsidR="001E55FA" w:rsidRPr="007A6F1B" w:rsidRDefault="001E55FA" w:rsidP="001E55FA">
      <w:pPr>
        <w:rPr>
          <w:szCs w:val="36"/>
          <w:lang w:val="en-GB"/>
        </w:rPr>
      </w:pPr>
    </w:p>
    <w:p w14:paraId="42057FB0" w14:textId="77777777" w:rsidR="001E55FA" w:rsidRPr="007A6F1B" w:rsidRDefault="001E55FA" w:rsidP="001E55FA">
      <w:pPr>
        <w:rPr>
          <w:rFonts w:cs="Arial"/>
          <w:b/>
          <w:szCs w:val="36"/>
          <w:lang w:val="en-GB"/>
        </w:rPr>
      </w:pPr>
      <w:r w:rsidRPr="007A6F1B">
        <w:rPr>
          <w:rFonts w:cs="Arial"/>
          <w:b/>
          <w:szCs w:val="36"/>
          <w:lang w:val="en-GB"/>
        </w:rPr>
        <w:t>The reading table does not move or does not move smoothly</w:t>
      </w:r>
    </w:p>
    <w:p w14:paraId="68006850" w14:textId="77777777" w:rsidR="001E55FA" w:rsidRPr="007A6F1B" w:rsidRDefault="001E55FA" w:rsidP="001E55FA">
      <w:pPr>
        <w:numPr>
          <w:ilvl w:val="0"/>
          <w:numId w:val="1"/>
        </w:numPr>
        <w:rPr>
          <w:rFonts w:cs="Arial"/>
          <w:szCs w:val="36"/>
          <w:lang w:val="en-GB"/>
        </w:rPr>
      </w:pPr>
      <w:r w:rsidRPr="007A6F1B">
        <w:rPr>
          <w:rFonts w:cs="Arial"/>
          <w:szCs w:val="36"/>
          <w:lang w:val="en-GB"/>
        </w:rPr>
        <w:t>Unlock the table by pulling the lever</w:t>
      </w:r>
      <w:r>
        <w:rPr>
          <w:rFonts w:cs="Arial"/>
          <w:szCs w:val="36"/>
          <w:lang w:val="en-GB"/>
        </w:rPr>
        <w:t>,</w:t>
      </w:r>
      <w:r w:rsidRPr="007A6F1B">
        <w:rPr>
          <w:rFonts w:cs="Arial"/>
          <w:szCs w:val="36"/>
          <w:lang w:val="en-GB"/>
        </w:rPr>
        <w:t xml:space="preserve"> located under the front of the table. </w:t>
      </w:r>
    </w:p>
    <w:p w14:paraId="72AEBC0C" w14:textId="77777777" w:rsidR="001E55FA" w:rsidRDefault="001E55FA" w:rsidP="001E55FA">
      <w:pPr>
        <w:numPr>
          <w:ilvl w:val="0"/>
          <w:numId w:val="1"/>
        </w:numPr>
        <w:rPr>
          <w:rFonts w:cs="Arial"/>
          <w:szCs w:val="36"/>
          <w:lang w:val="en-GB"/>
        </w:rPr>
      </w:pPr>
      <w:r w:rsidRPr="007A6F1B">
        <w:rPr>
          <w:rFonts w:cs="Arial"/>
          <w:szCs w:val="36"/>
          <w:lang w:val="en-GB"/>
        </w:rPr>
        <w:t>Inspect the tracks for dust or any other obstructions.</w:t>
      </w:r>
    </w:p>
    <w:p w14:paraId="34710348" w14:textId="77777777" w:rsidR="004A24E1" w:rsidRDefault="004A24E1" w:rsidP="004A24E1">
      <w:pPr>
        <w:rPr>
          <w:rFonts w:cs="Arial"/>
          <w:szCs w:val="36"/>
          <w:lang w:val="en-GB"/>
        </w:rPr>
      </w:pPr>
    </w:p>
    <w:p w14:paraId="6E97C2C9" w14:textId="77777777" w:rsidR="004A24E1" w:rsidRDefault="004A24E1" w:rsidP="004A24E1">
      <w:pPr>
        <w:rPr>
          <w:rFonts w:cs="Arial"/>
          <w:szCs w:val="36"/>
          <w:lang w:val="en-GB"/>
        </w:rPr>
      </w:pPr>
    </w:p>
    <w:p w14:paraId="4F188CDC" w14:textId="77777777" w:rsidR="001E55FA" w:rsidRPr="00B160CA" w:rsidRDefault="001E55FA" w:rsidP="004A24E1">
      <w:pPr>
        <w:pStyle w:val="Kop1"/>
        <w:numPr>
          <w:ilvl w:val="0"/>
          <w:numId w:val="13"/>
        </w:numPr>
      </w:pPr>
      <w:bookmarkStart w:id="572" w:name="_Toc138056434"/>
      <w:bookmarkStart w:id="573" w:name="_Toc138057720"/>
      <w:bookmarkStart w:id="574" w:name="_Toc138059086"/>
      <w:bookmarkStart w:id="575" w:name="_Toc138064020"/>
      <w:bookmarkStart w:id="576" w:name="_Toc138212414"/>
      <w:bookmarkStart w:id="577" w:name="_Toc138671713"/>
      <w:bookmarkStart w:id="578" w:name="_Toc223321378"/>
      <w:bookmarkStart w:id="579" w:name="_Toc223321583"/>
      <w:bookmarkStart w:id="580" w:name="_Toc223321791"/>
      <w:bookmarkStart w:id="581" w:name="_Toc223322002"/>
      <w:bookmarkStart w:id="582" w:name="_Toc223322216"/>
      <w:bookmarkStart w:id="583" w:name="_Toc223322703"/>
      <w:bookmarkStart w:id="584" w:name="_Toc223322945"/>
      <w:bookmarkStart w:id="585" w:name="_Toc226962720"/>
      <w:bookmarkStart w:id="586" w:name="_Toc228244652"/>
      <w:bookmarkStart w:id="587" w:name="_Toc228245412"/>
      <w:bookmarkStart w:id="588" w:name="_Toc228245872"/>
      <w:bookmarkStart w:id="589" w:name="_Toc228246723"/>
      <w:bookmarkStart w:id="590" w:name="_Toc238527174"/>
      <w:bookmarkStart w:id="591" w:name="_Toc238609607"/>
      <w:bookmarkStart w:id="592" w:name="_Toc245701833"/>
      <w:bookmarkStart w:id="593" w:name="_Toc247612315"/>
      <w:bookmarkStart w:id="594" w:name="_Toc247617643"/>
      <w:bookmarkStart w:id="595" w:name="_Toc247617982"/>
      <w:bookmarkStart w:id="596" w:name="_Toc248141991"/>
      <w:bookmarkStart w:id="597" w:name="_Toc335119678"/>
      <w:bookmarkStart w:id="598" w:name="_Toc504392285"/>
      <w:proofErr w:type="spellStart"/>
      <w:r w:rsidRPr="00B160CA">
        <w:t>Contac</w:t>
      </w:r>
      <w:r>
        <w:t>ting</w:t>
      </w:r>
      <w:proofErr w:type="spellEnd"/>
      <w:r>
        <w:t xml:space="preserve"> P</w:t>
      </w:r>
      <w:r w:rsidRPr="00B160CA">
        <w:t xml:space="preserve">roduct </w:t>
      </w:r>
      <w:r>
        <w:t>S</w:t>
      </w:r>
      <w:r w:rsidRPr="00B160CA">
        <w:t>upport</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BE0A6DD" w14:textId="77777777" w:rsidR="001E55FA" w:rsidRPr="007A6F1B" w:rsidRDefault="001E55FA" w:rsidP="001E55FA">
      <w:pPr>
        <w:rPr>
          <w:rFonts w:cs="Arial"/>
          <w:szCs w:val="36"/>
          <w:lang w:val="en-GB"/>
        </w:rPr>
      </w:pPr>
      <w:r w:rsidRPr="007A6F1B">
        <w:rPr>
          <w:rFonts w:cs="Arial"/>
          <w:szCs w:val="36"/>
          <w:lang w:val="en-GB"/>
        </w:rPr>
        <w:t xml:space="preserve">If you have questions about operating, installing or setting your </w:t>
      </w:r>
      <w:proofErr w:type="spellStart"/>
      <w:r>
        <w:rPr>
          <w:rFonts w:cs="Arial"/>
          <w:szCs w:val="36"/>
          <w:lang w:val="en-GB"/>
        </w:rPr>
        <w:t>ClearView</w:t>
      </w:r>
      <w:proofErr w:type="spellEnd"/>
      <w:r w:rsidRPr="00864F45">
        <w:rPr>
          <w:rFonts w:cs="Arial"/>
          <w:szCs w:val="36"/>
          <w:vertAlign w:val="superscript"/>
          <w:lang w:val="en-GB"/>
        </w:rPr>
        <w:t>+</w:t>
      </w:r>
      <w:r w:rsidRPr="007A6F1B">
        <w:rPr>
          <w:rFonts w:cs="Arial"/>
          <w:szCs w:val="36"/>
          <w:lang w:val="en-GB"/>
        </w:rPr>
        <w:t xml:space="preserve">, please contact your </w:t>
      </w:r>
      <w:r>
        <w:rPr>
          <w:rFonts w:cs="Arial"/>
          <w:szCs w:val="36"/>
          <w:lang w:val="en-GB"/>
        </w:rPr>
        <w:t>Optelec distributor</w:t>
      </w:r>
      <w:r w:rsidRPr="007A6F1B">
        <w:rPr>
          <w:rFonts w:cs="Arial"/>
          <w:szCs w:val="36"/>
          <w:lang w:val="en-GB"/>
        </w:rPr>
        <w:t xml:space="preserve"> or the Optelec office nearest you. See the last pages of this manual for a complete list of Optelec addresses.</w:t>
      </w:r>
    </w:p>
    <w:p w14:paraId="746E6F68" w14:textId="77777777" w:rsidR="001E55FA" w:rsidRPr="00C70D20" w:rsidRDefault="004A24E1" w:rsidP="001E55FA">
      <w:pPr>
        <w:rPr>
          <w:lang w:val="en-GB"/>
        </w:rPr>
      </w:pPr>
      <w:r>
        <w:rPr>
          <w:rFonts w:cs="Arial"/>
          <w:noProof/>
          <w:szCs w:val="36"/>
        </w:rPr>
        <mc:AlternateContent>
          <mc:Choice Requires="wps">
            <w:drawing>
              <wp:anchor distT="0" distB="0" distL="114300" distR="114300" simplePos="0" relativeHeight="251807232" behindDoc="0" locked="0" layoutInCell="1" allowOverlap="1" wp14:anchorId="521F8BD8" wp14:editId="1F44C7CB">
                <wp:simplePos x="0" y="0"/>
                <wp:positionH relativeFrom="column">
                  <wp:posOffset>-7571</wp:posOffset>
                </wp:positionH>
                <wp:positionV relativeFrom="paragraph">
                  <wp:posOffset>210193</wp:posOffset>
                </wp:positionV>
                <wp:extent cx="6057900" cy="2303813"/>
                <wp:effectExtent l="0" t="0" r="19050" b="20320"/>
                <wp:wrapNone/>
                <wp:docPr id="12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03813"/>
                        </a:xfrm>
                        <a:prstGeom prst="rect">
                          <a:avLst/>
                        </a:prstGeom>
                        <a:solidFill>
                          <a:srgbClr val="FFFFFF"/>
                        </a:solidFill>
                        <a:ln w="9525">
                          <a:solidFill>
                            <a:srgbClr val="000000"/>
                          </a:solidFill>
                          <a:miter lim="800000"/>
                          <a:headEnd/>
                          <a:tailEnd/>
                        </a:ln>
                      </wps:spPr>
                      <wps:txbx>
                        <w:txbxContent>
                          <w:p w14:paraId="55929AE8" w14:textId="77777777" w:rsidR="00852AF5" w:rsidRDefault="00852AF5" w:rsidP="001E55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F8BD8" id="_x0000_t202" coordsize="21600,21600" o:spt="202" path="m,l,21600r21600,l21600,xe">
                <v:stroke joinstyle="miter"/>
                <v:path gradientshapeok="t" o:connecttype="rect"/>
              </v:shapetype>
              <v:shape id="Text Box 1226" o:spid="_x0000_s1026" type="#_x0000_t202" style="position:absolute;left:0;text-align:left;margin-left:-.6pt;margin-top:16.55pt;width:477pt;height:181.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">
                <v:textbox>
                  <w:txbxContent>
                    <w:p w14:paraId="55929AE8" w14:textId="77777777" w:rsidR="00852AF5" w:rsidRDefault="00852AF5" w:rsidP="001E55FA"/>
                  </w:txbxContent>
                </v:textbox>
              </v:shape>
            </w:pict>
          </mc:Fallback>
        </mc:AlternateContent>
      </w:r>
    </w:p>
    <w:p w14:paraId="4BB4E430" w14:textId="77777777" w:rsidR="001E55FA" w:rsidRDefault="001E55FA" w:rsidP="001E55FA">
      <w:pPr>
        <w:rPr>
          <w:rFonts w:cs="Arial"/>
          <w:noProof/>
          <w:lang w:val="en-GB"/>
        </w:rPr>
      </w:pPr>
    </w:p>
    <w:p w14:paraId="75A2E591" w14:textId="77777777" w:rsidR="001E55FA" w:rsidRPr="000242B2" w:rsidRDefault="001E55FA" w:rsidP="001E55FA">
      <w:pPr>
        <w:rPr>
          <w:rFonts w:cs="Arial"/>
          <w:lang w:val="en-GB"/>
        </w:rPr>
      </w:pPr>
      <w:r w:rsidRPr="000242B2">
        <w:rPr>
          <w:rFonts w:cs="Arial"/>
          <w:noProof/>
          <w:lang w:val="en-GB"/>
        </w:rPr>
        <w:t xml:space="preserve"> </w:t>
      </w:r>
    </w:p>
    <w:p w14:paraId="054DED9B" w14:textId="77777777" w:rsidR="001E55FA" w:rsidRPr="000242B2" w:rsidRDefault="001E55FA" w:rsidP="001E55FA">
      <w:pPr>
        <w:rPr>
          <w:rFonts w:cs="Arial"/>
          <w:lang w:val="en-GB"/>
        </w:rPr>
      </w:pPr>
    </w:p>
    <w:p w14:paraId="19A10597" w14:textId="77777777" w:rsidR="001E55FA" w:rsidRPr="000242B2" w:rsidRDefault="001E55FA" w:rsidP="001E55FA">
      <w:pPr>
        <w:rPr>
          <w:rFonts w:cs="Arial"/>
          <w:lang w:val="en-GB"/>
        </w:rPr>
      </w:pPr>
    </w:p>
    <w:p w14:paraId="516020C3" w14:textId="77777777" w:rsidR="001E55FA" w:rsidRPr="000242B2" w:rsidRDefault="001E55FA" w:rsidP="001E55FA">
      <w:pPr>
        <w:rPr>
          <w:rFonts w:cs="Arial"/>
          <w:lang w:val="en-GB"/>
        </w:rPr>
      </w:pPr>
    </w:p>
    <w:p w14:paraId="6FD5A770" w14:textId="77777777" w:rsidR="001E55FA" w:rsidRPr="000242B2" w:rsidRDefault="001E55FA" w:rsidP="001E55FA">
      <w:pPr>
        <w:rPr>
          <w:rFonts w:cs="Arial"/>
          <w:lang w:val="en-GB"/>
        </w:rPr>
      </w:pPr>
    </w:p>
    <w:p w14:paraId="72856247" w14:textId="77777777" w:rsidR="001E55FA" w:rsidRPr="000242B2" w:rsidRDefault="001E55FA" w:rsidP="001E55FA">
      <w:pPr>
        <w:rPr>
          <w:rFonts w:cs="Arial"/>
          <w:lang w:val="en-GB"/>
        </w:rPr>
      </w:pPr>
    </w:p>
    <w:p w14:paraId="021841E5" w14:textId="77777777" w:rsidR="001E55FA" w:rsidRPr="000242B2" w:rsidRDefault="001E55FA" w:rsidP="001E55FA">
      <w:pPr>
        <w:rPr>
          <w:rFonts w:cs="Arial"/>
          <w:lang w:val="en-GB"/>
        </w:rPr>
      </w:pPr>
    </w:p>
    <w:p w14:paraId="77A4AAA8" w14:textId="77777777" w:rsidR="001E55FA" w:rsidRPr="000242B2" w:rsidRDefault="001E55FA" w:rsidP="001E55FA">
      <w:pPr>
        <w:rPr>
          <w:rFonts w:cs="Arial"/>
          <w:lang w:val="en-GB"/>
        </w:rPr>
      </w:pPr>
    </w:p>
    <w:p w14:paraId="1DDDEC72" w14:textId="77777777" w:rsidR="001E55FA" w:rsidRPr="00B160CA" w:rsidRDefault="001E55FA" w:rsidP="001E55FA">
      <w:pPr>
        <w:pStyle w:val="Kop1"/>
        <w:numPr>
          <w:ilvl w:val="0"/>
          <w:numId w:val="13"/>
        </w:numPr>
        <w:rPr>
          <w:szCs w:val="36"/>
        </w:rPr>
      </w:pPr>
      <w:bookmarkStart w:id="599" w:name="_Toc138056435"/>
      <w:bookmarkStart w:id="600" w:name="_Toc138057721"/>
      <w:bookmarkStart w:id="601" w:name="_Toc138059087"/>
      <w:bookmarkStart w:id="602" w:name="_Toc138064021"/>
      <w:bookmarkStart w:id="603" w:name="_Toc138212415"/>
      <w:bookmarkStart w:id="604" w:name="_Toc138671714"/>
      <w:bookmarkStart w:id="605" w:name="_Toc223321379"/>
      <w:bookmarkStart w:id="606" w:name="_Toc223321584"/>
      <w:bookmarkStart w:id="607" w:name="_Toc223321792"/>
      <w:bookmarkStart w:id="608" w:name="_Toc223322003"/>
      <w:bookmarkStart w:id="609" w:name="_Toc223322217"/>
      <w:bookmarkStart w:id="610" w:name="_Toc223322704"/>
      <w:bookmarkStart w:id="611" w:name="_Toc223322946"/>
      <w:bookmarkStart w:id="612" w:name="_Toc226962721"/>
      <w:bookmarkStart w:id="613" w:name="_Toc228244653"/>
      <w:bookmarkStart w:id="614" w:name="_Toc228245413"/>
      <w:bookmarkStart w:id="615" w:name="_Toc228245873"/>
      <w:bookmarkStart w:id="616" w:name="_Toc228246724"/>
      <w:bookmarkStart w:id="617" w:name="_Toc238527175"/>
      <w:bookmarkStart w:id="618" w:name="_Toc238609608"/>
      <w:bookmarkStart w:id="619" w:name="_Toc245701834"/>
      <w:bookmarkStart w:id="620" w:name="_Toc247612316"/>
      <w:bookmarkStart w:id="621" w:name="_Toc247617644"/>
      <w:bookmarkStart w:id="622" w:name="_Toc247617983"/>
      <w:bookmarkStart w:id="623" w:name="_Toc248141992"/>
      <w:bookmarkStart w:id="624" w:name="_Toc335119679"/>
      <w:bookmarkStart w:id="625" w:name="_Toc504392286"/>
      <w:r w:rsidRPr="00B160CA">
        <w:rPr>
          <w:szCs w:val="36"/>
        </w:rPr>
        <w:lastRenderedPageBreak/>
        <w:t xml:space="preserve">Warranty </w:t>
      </w:r>
      <w:proofErr w:type="spellStart"/>
      <w:r>
        <w:rPr>
          <w:szCs w:val="36"/>
        </w:rPr>
        <w:t>C</w:t>
      </w:r>
      <w:r w:rsidRPr="00B160CA">
        <w:rPr>
          <w:szCs w:val="36"/>
        </w:rPr>
        <w:t>onditions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roofErr w:type="spellEnd"/>
    </w:p>
    <w:p w14:paraId="65C489FC" w14:textId="77777777" w:rsidR="001E55FA" w:rsidRPr="007A6F1B" w:rsidRDefault="001E55FA" w:rsidP="001E55FA">
      <w:pPr>
        <w:rPr>
          <w:rFonts w:cs="Arial"/>
          <w:szCs w:val="36"/>
          <w:lang w:val="en-GB"/>
        </w:rPr>
      </w:pPr>
      <w:r w:rsidRPr="007A6F1B">
        <w:rPr>
          <w:rFonts w:cs="Arial"/>
          <w:szCs w:val="36"/>
          <w:lang w:val="en-GB"/>
        </w:rPr>
        <w:t xml:space="preserve">Optelec warrants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effective from the date of delivery, to be free of any defects in material and workmanship.</w:t>
      </w:r>
    </w:p>
    <w:p w14:paraId="3FEE67B5" w14:textId="77777777" w:rsidR="001E55FA" w:rsidRDefault="001E55FA" w:rsidP="001E55FA">
      <w:pPr>
        <w:rPr>
          <w:rFonts w:cs="Arial"/>
          <w:szCs w:val="36"/>
          <w:lang w:val="en-GB"/>
        </w:rPr>
      </w:pPr>
    </w:p>
    <w:p w14:paraId="380D5875" w14:textId="77777777" w:rsidR="001E55FA" w:rsidRPr="007A6F1B" w:rsidRDefault="001E55FA" w:rsidP="001E55FA">
      <w:pPr>
        <w:rPr>
          <w:rFonts w:cs="Arial"/>
          <w:szCs w:val="36"/>
          <w:lang w:val="en-GB"/>
        </w:rPr>
      </w:pPr>
      <w:r w:rsidRPr="007A6F1B">
        <w:rPr>
          <w:rFonts w:cs="Arial"/>
          <w:szCs w:val="36"/>
          <w:lang w:val="en-GB"/>
        </w:rPr>
        <w:t xml:space="preserve">The warranty is not transferable and </w:t>
      </w:r>
      <w:r>
        <w:rPr>
          <w:rFonts w:cs="Arial"/>
          <w:szCs w:val="36"/>
          <w:lang w:val="en-GB"/>
        </w:rPr>
        <w:t>does not apply to groups, multi-</w:t>
      </w:r>
      <w:r w:rsidRPr="007A6F1B">
        <w:rPr>
          <w:rFonts w:cs="Arial"/>
          <w:szCs w:val="36"/>
          <w:lang w:val="en-GB"/>
        </w:rPr>
        <w:t xml:space="preserve">users and agencies.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was designed for the individual purchaser to be used at home and work. Optelec reserves the right to repair or replace any purchased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with a similar or improved product.</w:t>
      </w:r>
    </w:p>
    <w:p w14:paraId="730741D7" w14:textId="59EFCF50" w:rsidR="001E55FA" w:rsidRPr="007A6F1B" w:rsidRDefault="001E55FA" w:rsidP="001E55FA">
      <w:pPr>
        <w:rPr>
          <w:rFonts w:cs="Arial"/>
          <w:szCs w:val="36"/>
          <w:lang w:val="en-GB"/>
        </w:rPr>
      </w:pPr>
      <w:r w:rsidRPr="007A6F1B">
        <w:rPr>
          <w:rFonts w:cs="Arial"/>
          <w:szCs w:val="36"/>
          <w:lang w:val="en-GB"/>
        </w:rPr>
        <w:t xml:space="preserve">In no event shall Optelec or its </w:t>
      </w:r>
      <w:r>
        <w:rPr>
          <w:rFonts w:cs="Arial"/>
          <w:szCs w:val="36"/>
          <w:lang w:val="en-GB"/>
        </w:rPr>
        <w:t>supplier</w:t>
      </w:r>
      <w:r w:rsidRPr="007A6F1B">
        <w:rPr>
          <w:rFonts w:cs="Arial"/>
          <w:szCs w:val="36"/>
          <w:lang w:val="en-GB"/>
        </w:rPr>
        <w:t xml:space="preserve">s be held liable for any indirect or consequential damages. The original user’s remedies are limited to replacement of </w:t>
      </w:r>
      <w:proofErr w:type="spellStart"/>
      <w:r>
        <w:rPr>
          <w:rFonts w:cs="Arial"/>
          <w:szCs w:val="36"/>
          <w:lang w:val="en-GB"/>
        </w:rPr>
        <w:t>ClearView</w:t>
      </w:r>
      <w:proofErr w:type="spellEnd"/>
      <w:r w:rsidRPr="004A77CD">
        <w:rPr>
          <w:rFonts w:cs="Arial"/>
          <w:szCs w:val="36"/>
          <w:vertAlign w:val="superscript"/>
          <w:lang w:val="en-GB"/>
        </w:rPr>
        <w:t>+</w:t>
      </w:r>
      <w:r w:rsidRPr="007A6F1B">
        <w:rPr>
          <w:rFonts w:cs="Arial"/>
          <w:szCs w:val="36"/>
          <w:lang w:val="en-GB"/>
        </w:rPr>
        <w:t xml:space="preserve"> modules. This warranty is valid only when serviced in the country of original purchase, and with intact seals. For additional warranty claims or service during or after warranty period, please contact your </w:t>
      </w:r>
      <w:r>
        <w:rPr>
          <w:rFonts w:cs="Arial"/>
          <w:szCs w:val="36"/>
          <w:lang w:val="en-GB"/>
        </w:rPr>
        <w:t>Optelec distributor</w:t>
      </w:r>
      <w:r w:rsidRPr="007A6F1B">
        <w:rPr>
          <w:rFonts w:cs="Arial"/>
          <w:szCs w:val="36"/>
          <w:lang w:val="en-GB"/>
        </w:rPr>
        <w:t>.</w:t>
      </w:r>
    </w:p>
    <w:p w14:paraId="580431CB" w14:textId="4D96EDF0" w:rsidR="004A24E1" w:rsidRDefault="001E55FA" w:rsidP="001E55FA">
      <w:pPr>
        <w:pStyle w:val="Plattetekst3"/>
        <w:rPr>
          <w:sz w:val="36"/>
          <w:szCs w:val="36"/>
          <w:lang w:val="en-GB"/>
        </w:rPr>
      </w:pPr>
      <w:r w:rsidRPr="007A6F1B">
        <w:rPr>
          <w:sz w:val="36"/>
          <w:szCs w:val="36"/>
          <w:lang w:val="en-GB"/>
        </w:rPr>
        <w:t>Optelec is not responsible for any uses of this device other than those described in this manual.</w:t>
      </w:r>
    </w:p>
    <w:p w14:paraId="3232E2FC" w14:textId="77777777" w:rsidR="00131CCD" w:rsidRDefault="00131CCD" w:rsidP="001E55FA">
      <w:pPr>
        <w:pStyle w:val="Plattetekst3"/>
        <w:rPr>
          <w:sz w:val="36"/>
          <w:szCs w:val="36"/>
          <w:lang w:val="en-GB"/>
        </w:rPr>
      </w:pPr>
    </w:p>
    <w:p w14:paraId="33F72CF6" w14:textId="77777777" w:rsidR="001E55FA" w:rsidRPr="00B160CA" w:rsidRDefault="001E55FA" w:rsidP="001E55FA">
      <w:pPr>
        <w:pStyle w:val="Kop1"/>
        <w:numPr>
          <w:ilvl w:val="0"/>
          <w:numId w:val="13"/>
        </w:numPr>
        <w:rPr>
          <w:szCs w:val="36"/>
        </w:rPr>
      </w:pPr>
      <w:bookmarkStart w:id="626" w:name="_Toc138056436"/>
      <w:bookmarkStart w:id="627" w:name="_Toc138057722"/>
      <w:bookmarkStart w:id="628" w:name="_Toc138059088"/>
      <w:bookmarkStart w:id="629" w:name="_Toc138064022"/>
      <w:bookmarkStart w:id="630" w:name="_Toc138212416"/>
      <w:bookmarkStart w:id="631" w:name="_Toc138671715"/>
      <w:bookmarkStart w:id="632" w:name="_Toc223321380"/>
      <w:bookmarkStart w:id="633" w:name="_Toc223321585"/>
      <w:bookmarkStart w:id="634" w:name="_Toc223321793"/>
      <w:bookmarkStart w:id="635" w:name="_Toc223322004"/>
      <w:bookmarkStart w:id="636" w:name="_Toc223322218"/>
      <w:bookmarkStart w:id="637" w:name="_Toc223322705"/>
      <w:bookmarkStart w:id="638" w:name="_Toc223322947"/>
      <w:bookmarkStart w:id="639" w:name="_Toc226962722"/>
      <w:bookmarkStart w:id="640" w:name="_Toc228244654"/>
      <w:bookmarkStart w:id="641" w:name="_Toc228245414"/>
      <w:bookmarkStart w:id="642" w:name="_Toc228245874"/>
      <w:bookmarkStart w:id="643" w:name="_Toc228246725"/>
      <w:bookmarkStart w:id="644" w:name="_Toc238527176"/>
      <w:bookmarkStart w:id="645" w:name="_Toc238609609"/>
      <w:bookmarkStart w:id="646" w:name="_Toc245701835"/>
      <w:bookmarkStart w:id="647" w:name="_Toc247612317"/>
      <w:bookmarkStart w:id="648" w:name="_Toc247617645"/>
      <w:bookmarkStart w:id="649" w:name="_Toc247617984"/>
      <w:bookmarkStart w:id="650" w:name="_Toc248141993"/>
      <w:bookmarkStart w:id="651" w:name="_Toc335119680"/>
      <w:bookmarkStart w:id="652" w:name="_Toc504392287"/>
      <w:r w:rsidRPr="00B160CA">
        <w:rPr>
          <w:szCs w:val="36"/>
        </w:rPr>
        <w:t>Compliance</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8467C28" w14:textId="77777777" w:rsidR="001E55FA" w:rsidRPr="007A6F1B" w:rsidRDefault="001E55FA" w:rsidP="001E55FA">
      <w:pPr>
        <w:rPr>
          <w:rFonts w:cs="Arial"/>
          <w:szCs w:val="36"/>
          <w:lang w:val="en-GB"/>
        </w:rPr>
      </w:pPr>
      <w:r w:rsidRPr="007A6F1B">
        <w:rPr>
          <w:rFonts w:cs="Arial"/>
          <w:szCs w:val="36"/>
          <w:lang w:val="en-GB"/>
        </w:rPr>
        <w:t>This product complies with the safety and EMC requirements</w:t>
      </w:r>
      <w:r w:rsidR="00405D1F">
        <w:rPr>
          <w:rFonts w:cs="Arial"/>
          <w:szCs w:val="36"/>
          <w:lang w:val="en-GB"/>
        </w:rPr>
        <w:t>.</w:t>
      </w:r>
    </w:p>
    <w:p w14:paraId="43160FE7" w14:textId="77777777" w:rsidR="001E55FA" w:rsidRPr="004A24E1" w:rsidRDefault="001E55FA" w:rsidP="001E55FA">
      <w:pPr>
        <w:rPr>
          <w:rFonts w:cs="Arial"/>
          <w:sz w:val="20"/>
          <w:szCs w:val="36"/>
          <w:lang w:val="en-CA"/>
        </w:rPr>
      </w:pPr>
    </w:p>
    <w:p w14:paraId="406CF70C" w14:textId="77777777" w:rsidR="001E55FA" w:rsidRDefault="001E55FA" w:rsidP="001E55FA">
      <w:pPr>
        <w:rPr>
          <w:rFonts w:cs="Arial"/>
          <w:szCs w:val="36"/>
          <w:lang w:val="en-GB"/>
        </w:rPr>
      </w:pPr>
      <w:r w:rsidRPr="007A6F1B">
        <w:rPr>
          <w:rFonts w:cs="Arial"/>
          <w:szCs w:val="36"/>
          <w:lang w:val="en-GB"/>
        </w:rPr>
        <w:t>Electrical medical equipment requires special precaution with regard to EMC (Electro Magnetic Compatibility) and must be installed and put into service according to EMC guidelines.</w:t>
      </w:r>
    </w:p>
    <w:p w14:paraId="2F4E50F1" w14:textId="77777777" w:rsidR="001E55FA" w:rsidRPr="004A24E1" w:rsidRDefault="001E55FA" w:rsidP="001E55FA">
      <w:pPr>
        <w:rPr>
          <w:rFonts w:cs="Arial"/>
          <w:sz w:val="20"/>
          <w:szCs w:val="36"/>
          <w:lang w:val="en-GB"/>
        </w:rPr>
      </w:pPr>
    </w:p>
    <w:p w14:paraId="6A83EF43" w14:textId="5B438E55" w:rsidR="001E55FA" w:rsidRDefault="001E55FA" w:rsidP="001E55FA">
      <w:pPr>
        <w:autoSpaceDE w:val="0"/>
        <w:autoSpaceDN w:val="0"/>
        <w:adjustRightInd w:val="0"/>
        <w:rPr>
          <w:rFonts w:eastAsia="Ryumin-Light-Identity-H" w:cs="Arial"/>
          <w:lang w:val="en-GB"/>
        </w:rPr>
      </w:pPr>
      <w:r w:rsidRPr="007A6F1B">
        <w:rPr>
          <w:rFonts w:cs="Arial"/>
          <w:b/>
          <w:bCs/>
          <w:szCs w:val="36"/>
          <w:lang w:val="en-GB"/>
        </w:rPr>
        <w:t>WARNING</w:t>
      </w:r>
      <w:r w:rsidRPr="007A6F1B">
        <w:rPr>
          <w:rFonts w:cs="Arial"/>
          <w:szCs w:val="36"/>
          <w:lang w:val="en-GB"/>
        </w:rPr>
        <w:t xml:space="preserve">: The use of accessories and cables other than those specified and sold by the manufacturer of the </w:t>
      </w:r>
      <w:proofErr w:type="spellStart"/>
      <w:r>
        <w:rPr>
          <w:rFonts w:cs="Arial"/>
          <w:szCs w:val="36"/>
          <w:lang w:val="en-GB"/>
        </w:rPr>
        <w:t>ClearView</w:t>
      </w:r>
      <w:proofErr w:type="spellEnd"/>
      <w:r w:rsidRPr="004A77CD">
        <w:rPr>
          <w:rFonts w:cs="Arial"/>
          <w:szCs w:val="36"/>
          <w:vertAlign w:val="superscript"/>
          <w:lang w:val="en-GB"/>
        </w:rPr>
        <w:t>+</w:t>
      </w:r>
      <w:r w:rsidRPr="00651E04">
        <w:rPr>
          <w:rFonts w:cs="Arial"/>
          <w:szCs w:val="36"/>
          <w:lang w:val="en-GB"/>
        </w:rPr>
        <w:t>,</w:t>
      </w:r>
      <w:r w:rsidRPr="007A6F1B">
        <w:rPr>
          <w:rFonts w:cs="Arial"/>
          <w:szCs w:val="36"/>
          <w:lang w:val="en-GB"/>
        </w:rPr>
        <w:t xml:space="preserve"> as replacement parts for components, may result in increased emissions or decreased </w:t>
      </w:r>
      <w:r>
        <w:rPr>
          <w:rFonts w:cs="Arial"/>
          <w:szCs w:val="36"/>
          <w:lang w:val="en-GB"/>
        </w:rPr>
        <w:t>functioning</w:t>
      </w:r>
      <w:r w:rsidRPr="007A6F1B">
        <w:rPr>
          <w:rFonts w:cs="Arial"/>
          <w:szCs w:val="36"/>
          <w:lang w:val="en-GB"/>
        </w:rPr>
        <w:t xml:space="preserve"> of the </w:t>
      </w:r>
      <w:proofErr w:type="spellStart"/>
      <w:r>
        <w:rPr>
          <w:rFonts w:cs="Arial"/>
          <w:szCs w:val="36"/>
          <w:lang w:val="en-GB"/>
        </w:rPr>
        <w:t>ClearView</w:t>
      </w:r>
      <w:proofErr w:type="spellEnd"/>
      <w:r w:rsidRPr="004A77CD">
        <w:rPr>
          <w:rFonts w:cs="Arial"/>
          <w:szCs w:val="36"/>
          <w:vertAlign w:val="superscript"/>
          <w:lang w:val="en-GB"/>
        </w:rPr>
        <w:t>+</w:t>
      </w:r>
      <w:r w:rsidRPr="007A6F1B">
        <w:rPr>
          <w:rFonts w:eastAsia="Ryumin-Light-Identity-H" w:cs="Arial"/>
          <w:szCs w:val="36"/>
          <w:lang w:val="en-GB"/>
        </w:rPr>
        <w:t>.</w:t>
      </w:r>
    </w:p>
    <w:p w14:paraId="627EC2A4" w14:textId="49B836E8" w:rsidR="001E55FA" w:rsidRPr="000242B2" w:rsidRDefault="00131CCD" w:rsidP="001E55FA">
      <w:pPr>
        <w:autoSpaceDE w:val="0"/>
        <w:autoSpaceDN w:val="0"/>
        <w:adjustRightInd w:val="0"/>
        <w:rPr>
          <w:rFonts w:eastAsia="Ryumin-Light-Identity-H" w:cs="Arial"/>
          <w:lang w:val="en-GB"/>
        </w:rPr>
      </w:pPr>
      <w:r>
        <w:rPr>
          <w:noProof/>
        </w:rPr>
        <mc:AlternateContent>
          <mc:Choice Requires="wps">
            <w:drawing>
              <wp:anchor distT="0" distB="0" distL="114300" distR="114300" simplePos="0" relativeHeight="251808256" behindDoc="0" locked="0" layoutInCell="1" allowOverlap="1" wp14:anchorId="49835B6A" wp14:editId="13E85C69">
                <wp:simplePos x="0" y="0"/>
                <wp:positionH relativeFrom="column">
                  <wp:posOffset>1464945</wp:posOffset>
                </wp:positionH>
                <wp:positionV relativeFrom="paragraph">
                  <wp:posOffset>61150</wp:posOffset>
                </wp:positionV>
                <wp:extent cx="4476750" cy="554792"/>
                <wp:effectExtent l="0" t="0" r="0" b="0"/>
                <wp:wrapNone/>
                <wp:docPr id="12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54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EF65" w14:textId="77777777" w:rsidR="00852AF5" w:rsidRPr="00131CCD" w:rsidRDefault="00852AF5" w:rsidP="001E55FA">
                            <w:pPr>
                              <w:rPr>
                                <w:b/>
                                <w:sz w:val="34"/>
                                <w:szCs w:val="34"/>
                                <w:lang w:val="en-GB"/>
                              </w:rPr>
                            </w:pPr>
                            <w:r w:rsidRPr="00131CCD">
                              <w:rPr>
                                <w:b/>
                                <w:sz w:val="34"/>
                                <w:szCs w:val="34"/>
                                <w:lang w:val="en-US"/>
                              </w:rPr>
                              <w:t>This device bears the CE and FCC approval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5B6A" id="Text Box 1240" o:spid="_x0000_s1027" type="#_x0000_t202" style="position:absolute;left:0;text-align:left;margin-left:115.35pt;margin-top:4.8pt;width:352.5pt;height:43.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HugIAAMU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" filled="f" stroked="f">
                <v:textbox>
                  <w:txbxContent>
                    <w:p w14:paraId="60A9EF65" w14:textId="77777777" w:rsidR="00852AF5" w:rsidRPr="00131CCD" w:rsidRDefault="00852AF5" w:rsidP="001E55FA">
                      <w:pPr>
                        <w:rPr>
                          <w:b/>
                          <w:sz w:val="34"/>
                          <w:szCs w:val="34"/>
                          <w:lang w:val="en-GB"/>
                        </w:rPr>
                      </w:pPr>
                      <w:r w:rsidRPr="00131CCD">
                        <w:rPr>
                          <w:b/>
                          <w:sz w:val="34"/>
                          <w:szCs w:val="34"/>
                          <w:lang w:val="en-US"/>
                        </w:rPr>
                        <w:t>This device bears the CE and FCC approval mark.</w:t>
                      </w:r>
                    </w:p>
                  </w:txbxContent>
                </v:textbox>
              </v:shape>
            </w:pict>
          </mc:Fallback>
        </mc:AlternateContent>
      </w:r>
      <w:r>
        <w:rPr>
          <w:b/>
          <w:noProof/>
        </w:rPr>
        <w:drawing>
          <wp:anchor distT="0" distB="0" distL="114300" distR="114300" simplePos="0" relativeHeight="251527680" behindDoc="0" locked="0" layoutInCell="1" allowOverlap="1" wp14:anchorId="0C74652B" wp14:editId="65ECEEED">
            <wp:simplePos x="0" y="0"/>
            <wp:positionH relativeFrom="column">
              <wp:posOffset>815975</wp:posOffset>
            </wp:positionH>
            <wp:positionV relativeFrom="paragraph">
              <wp:posOffset>151955</wp:posOffset>
            </wp:positionV>
            <wp:extent cx="457200" cy="327660"/>
            <wp:effectExtent l="0" t="0" r="0" b="0"/>
            <wp:wrapSquare wrapText="bothSides"/>
            <wp:docPr id="1227"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rPr>
        <w:drawing>
          <wp:anchor distT="0" distB="0" distL="114300" distR="114300" simplePos="0" relativeHeight="251829760" behindDoc="0" locked="0" layoutInCell="1" allowOverlap="1" wp14:anchorId="59FB88CE" wp14:editId="747C2BE4">
            <wp:simplePos x="0" y="0"/>
            <wp:positionH relativeFrom="column">
              <wp:posOffset>158444</wp:posOffset>
            </wp:positionH>
            <wp:positionV relativeFrom="paragraph">
              <wp:posOffset>72217</wp:posOffset>
            </wp:positionV>
            <wp:extent cx="571500" cy="466725"/>
            <wp:effectExtent l="0" t="0" r="0" b="9525"/>
            <wp:wrapSquare wrapText="bothSides"/>
            <wp:docPr id="13"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3FDFD99" w14:textId="574078D4" w:rsidR="001E55FA" w:rsidRPr="000242B2" w:rsidRDefault="001E55FA" w:rsidP="001E55FA">
      <w:pPr>
        <w:rPr>
          <w:sz w:val="40"/>
          <w:lang w:val="en-US"/>
        </w:rPr>
      </w:pPr>
    </w:p>
    <w:p w14:paraId="31F69F43" w14:textId="31AF2E62" w:rsidR="001E55FA" w:rsidRPr="00F109BF" w:rsidRDefault="001E55FA" w:rsidP="001E55FA">
      <w:pPr>
        <w:pStyle w:val="Kop1"/>
        <w:numPr>
          <w:ilvl w:val="0"/>
          <w:numId w:val="13"/>
        </w:numPr>
        <w:rPr>
          <w:lang w:val="en-GB"/>
        </w:rPr>
      </w:pPr>
      <w:r>
        <w:rPr>
          <w:lang w:val="en-GB"/>
        </w:rPr>
        <w:br w:type="page"/>
      </w:r>
      <w:bookmarkStart w:id="653" w:name="_Toc138056437"/>
      <w:bookmarkStart w:id="654" w:name="_Toc138057723"/>
      <w:bookmarkStart w:id="655" w:name="_Toc138059089"/>
      <w:bookmarkStart w:id="656" w:name="_Toc138064023"/>
      <w:bookmarkStart w:id="657" w:name="_Toc138212417"/>
      <w:bookmarkStart w:id="658" w:name="_Toc138671716"/>
      <w:bookmarkStart w:id="659" w:name="_Toc223321381"/>
      <w:bookmarkStart w:id="660" w:name="_Toc223321586"/>
      <w:bookmarkStart w:id="661" w:name="_Toc223321794"/>
      <w:bookmarkStart w:id="662" w:name="_Toc223322005"/>
      <w:bookmarkStart w:id="663" w:name="_Toc223322219"/>
      <w:bookmarkStart w:id="664" w:name="_Toc223322706"/>
      <w:bookmarkStart w:id="665" w:name="_Toc223322948"/>
      <w:bookmarkStart w:id="666" w:name="_Toc226962723"/>
      <w:bookmarkStart w:id="667" w:name="_Toc228244655"/>
      <w:bookmarkStart w:id="668" w:name="_Toc228245415"/>
      <w:bookmarkStart w:id="669" w:name="_Toc228245875"/>
      <w:bookmarkStart w:id="670" w:name="_Toc228246726"/>
      <w:bookmarkStart w:id="671" w:name="_Toc238527177"/>
      <w:bookmarkStart w:id="672" w:name="_Toc238609610"/>
      <w:bookmarkStart w:id="673" w:name="_Toc245701836"/>
      <w:bookmarkStart w:id="674" w:name="_Toc247612318"/>
      <w:bookmarkStart w:id="675" w:name="_Toc247617646"/>
      <w:bookmarkStart w:id="676" w:name="_Toc247617985"/>
      <w:bookmarkStart w:id="677" w:name="_Toc248141994"/>
      <w:bookmarkStart w:id="678" w:name="_Toc335119681"/>
      <w:bookmarkStart w:id="679" w:name="_Toc504392288"/>
      <w:r w:rsidRPr="00F109BF">
        <w:rPr>
          <w:lang w:val="en-GB"/>
        </w:rPr>
        <w:lastRenderedPageBreak/>
        <w:t>Specifications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5D48AE85" w14:textId="77777777" w:rsidR="001E55FA" w:rsidRPr="00742E12" w:rsidRDefault="001E55FA" w:rsidP="001E55FA">
      <w:pPr>
        <w:rPr>
          <w:rFonts w:cs="Arial"/>
          <w:szCs w:val="36"/>
          <w:lang w:val="en-GB"/>
        </w:rPr>
      </w:pPr>
    </w:p>
    <w:p w14:paraId="485C14B5" w14:textId="77777777" w:rsidR="001E55FA" w:rsidRPr="00742E12" w:rsidRDefault="001E55FA" w:rsidP="001E55FA">
      <w:pPr>
        <w:rPr>
          <w:rFonts w:cs="Arial"/>
          <w:szCs w:val="36"/>
          <w:lang w:val="en-GB"/>
        </w:rPr>
      </w:pPr>
      <w:r w:rsidRPr="00742E12">
        <w:rPr>
          <w:rFonts w:cs="Arial"/>
          <w:szCs w:val="36"/>
          <w:lang w:val="en-GB"/>
        </w:rPr>
        <w:t>Focus</w:t>
      </w:r>
      <w:r w:rsidRPr="00742E12">
        <w:rPr>
          <w:rFonts w:cs="Arial"/>
          <w:szCs w:val="36"/>
          <w:lang w:val="en-GB"/>
        </w:rPr>
        <w:tab/>
      </w:r>
      <w:r w:rsidRPr="00742E12">
        <w:rPr>
          <w:rFonts w:cs="Arial"/>
          <w:szCs w:val="36"/>
          <w:lang w:val="en-GB"/>
        </w:rPr>
        <w:tab/>
      </w:r>
      <w:r w:rsidRPr="00742E12">
        <w:rPr>
          <w:rFonts w:cs="Arial"/>
          <w:szCs w:val="36"/>
          <w:lang w:val="en-GB"/>
        </w:rPr>
        <w:tab/>
      </w:r>
      <w:r w:rsidRPr="00742E12">
        <w:rPr>
          <w:rFonts w:cs="Arial"/>
          <w:szCs w:val="36"/>
          <w:lang w:val="en-GB"/>
        </w:rPr>
        <w:tab/>
        <w:t xml:space="preserve">: </w:t>
      </w:r>
      <w:r>
        <w:rPr>
          <w:rFonts w:cs="Arial"/>
          <w:szCs w:val="36"/>
          <w:lang w:val="en-GB"/>
        </w:rPr>
        <w:t>Auto-focus</w:t>
      </w:r>
      <w:r w:rsidRPr="00742E12">
        <w:rPr>
          <w:rFonts w:cs="Arial"/>
          <w:szCs w:val="36"/>
          <w:lang w:val="en-GB"/>
        </w:rPr>
        <w:t xml:space="preserve"> with focus lock</w:t>
      </w:r>
    </w:p>
    <w:p w14:paraId="0F934F47" w14:textId="77777777" w:rsidR="001E55FA" w:rsidRPr="00742E12" w:rsidRDefault="001E55FA" w:rsidP="001E55FA">
      <w:pPr>
        <w:rPr>
          <w:rFonts w:cs="Arial"/>
          <w:szCs w:val="36"/>
          <w:lang w:val="en-GB"/>
        </w:rPr>
      </w:pPr>
      <w:r w:rsidRPr="00742E12">
        <w:rPr>
          <w:rFonts w:cs="Arial"/>
          <w:szCs w:val="36"/>
          <w:lang w:val="en-GB"/>
        </w:rPr>
        <w:t xml:space="preserve">Magnification </w:t>
      </w:r>
      <w:r w:rsidRPr="00742E12">
        <w:rPr>
          <w:rFonts w:cs="Arial"/>
          <w:szCs w:val="36"/>
          <w:lang w:val="en-GB"/>
        </w:rPr>
        <w:tab/>
      </w:r>
      <w:r w:rsidRPr="00742E12">
        <w:rPr>
          <w:rFonts w:cs="Arial"/>
          <w:szCs w:val="36"/>
          <w:lang w:val="en-GB"/>
        </w:rPr>
        <w:tab/>
        <w:t xml:space="preserve">: </w:t>
      </w:r>
      <w:r w:rsidR="005A1B0C">
        <w:rPr>
          <w:rFonts w:cs="Arial"/>
          <w:szCs w:val="36"/>
          <w:lang w:val="en-GB"/>
        </w:rPr>
        <w:t>2.4</w:t>
      </w:r>
      <w:r w:rsidRPr="00742E12">
        <w:rPr>
          <w:rFonts w:cs="Arial"/>
          <w:szCs w:val="36"/>
          <w:lang w:val="en-GB"/>
        </w:rPr>
        <w:t xml:space="preserve"> X – </w:t>
      </w:r>
      <w:r w:rsidR="005A1B0C">
        <w:rPr>
          <w:rFonts w:cs="Arial"/>
          <w:szCs w:val="36"/>
          <w:lang w:val="en-GB"/>
        </w:rPr>
        <w:t>&gt;</w:t>
      </w:r>
      <w:r w:rsidRPr="00742E12">
        <w:rPr>
          <w:rFonts w:cs="Arial"/>
          <w:szCs w:val="36"/>
          <w:lang w:val="en-GB"/>
        </w:rPr>
        <w:t xml:space="preserve">50 </w:t>
      </w:r>
      <w:r>
        <w:rPr>
          <w:rFonts w:cs="Arial"/>
          <w:szCs w:val="36"/>
          <w:lang w:val="en-GB"/>
        </w:rPr>
        <w:t xml:space="preserve">X </w:t>
      </w:r>
    </w:p>
    <w:p w14:paraId="2155235F" w14:textId="77777777" w:rsidR="001E55FA" w:rsidRPr="00152F6C" w:rsidRDefault="001E55FA" w:rsidP="001E55FA">
      <w:pPr>
        <w:rPr>
          <w:rFonts w:cs="Arial"/>
          <w:szCs w:val="36"/>
          <w:lang w:val="en-GB"/>
        </w:rPr>
      </w:pPr>
      <w:r w:rsidRPr="00152F6C">
        <w:rPr>
          <w:rFonts w:cs="Arial"/>
          <w:szCs w:val="36"/>
          <w:lang w:val="en-GB"/>
        </w:rPr>
        <w:t xml:space="preserve">Dimensions </w:t>
      </w:r>
      <w:r>
        <w:rPr>
          <w:rFonts w:cs="Arial"/>
          <w:szCs w:val="36"/>
          <w:lang w:val="en-GB"/>
        </w:rPr>
        <w:t>b</w:t>
      </w:r>
      <w:r w:rsidRPr="00152F6C">
        <w:rPr>
          <w:rFonts w:cs="Arial"/>
          <w:szCs w:val="36"/>
          <w:lang w:val="en-GB"/>
        </w:rPr>
        <w:t>ase unit footprint</w:t>
      </w:r>
    </w:p>
    <w:p w14:paraId="5A3ABF6A" w14:textId="77777777" w:rsidR="001E55FA" w:rsidRPr="00152F6C" w:rsidRDefault="001E55FA" w:rsidP="001E55FA">
      <w:pPr>
        <w:rPr>
          <w:rFonts w:cs="Arial"/>
          <w:szCs w:val="36"/>
          <w:lang w:val="en-GB"/>
        </w:rPr>
      </w:pPr>
      <w:r w:rsidRPr="00152F6C">
        <w:rPr>
          <w:rFonts w:cs="Arial"/>
          <w:szCs w:val="36"/>
          <w:lang w:val="en-GB"/>
        </w:rPr>
        <w:tab/>
      </w:r>
      <w:r w:rsidRPr="00152F6C">
        <w:rPr>
          <w:rFonts w:cs="Arial"/>
          <w:szCs w:val="36"/>
          <w:lang w:val="en-GB"/>
        </w:rPr>
        <w:tab/>
      </w:r>
      <w:r w:rsidRPr="00152F6C">
        <w:rPr>
          <w:rFonts w:cs="Arial"/>
          <w:szCs w:val="36"/>
          <w:lang w:val="en-GB"/>
        </w:rPr>
        <w:tab/>
      </w:r>
      <w:r w:rsidRPr="00152F6C">
        <w:rPr>
          <w:rFonts w:cs="Arial"/>
          <w:szCs w:val="36"/>
          <w:lang w:val="en-GB"/>
        </w:rPr>
        <w:tab/>
      </w:r>
      <w:r w:rsidRPr="00152F6C">
        <w:rPr>
          <w:rFonts w:cs="Arial"/>
          <w:szCs w:val="36"/>
          <w:lang w:val="en-GB"/>
        </w:rPr>
        <w:tab/>
        <w:t xml:space="preserve">: 44 x </w:t>
      </w:r>
      <w:smartTag w:uri="urn:schemas-microsoft-com:office:smarttags" w:element="metricconverter">
        <w:smartTagPr>
          <w:attr w:name="ProductID" w:val="50 cm"/>
        </w:smartTagPr>
        <w:r w:rsidRPr="00152F6C">
          <w:rPr>
            <w:rFonts w:cs="Arial"/>
            <w:szCs w:val="36"/>
            <w:lang w:val="en-GB"/>
          </w:rPr>
          <w:t>50 cm</w:t>
        </w:r>
      </w:smartTag>
    </w:p>
    <w:p w14:paraId="1ACE1F6D" w14:textId="77777777" w:rsidR="001E55FA" w:rsidRPr="00742E12" w:rsidRDefault="001E55FA" w:rsidP="001E55FA">
      <w:pPr>
        <w:rPr>
          <w:rFonts w:cs="Arial"/>
          <w:szCs w:val="36"/>
          <w:lang w:val="en-GB"/>
        </w:rPr>
      </w:pPr>
      <w:r>
        <w:rPr>
          <w:rFonts w:cs="Arial"/>
          <w:szCs w:val="36"/>
          <w:lang w:val="en-GB"/>
        </w:rPr>
        <w:t>Power supply</w:t>
      </w:r>
      <w:r w:rsidR="004A24E1">
        <w:rPr>
          <w:rFonts w:cs="Arial"/>
          <w:szCs w:val="36"/>
          <w:lang w:val="en-GB"/>
        </w:rPr>
        <w:t xml:space="preserve"> max.</w:t>
      </w:r>
      <w:r>
        <w:rPr>
          <w:rFonts w:cs="Arial"/>
          <w:szCs w:val="36"/>
          <w:lang w:val="en-GB"/>
        </w:rPr>
        <w:tab/>
      </w:r>
      <w:r w:rsidRPr="00742E12">
        <w:rPr>
          <w:rFonts w:cs="Arial"/>
          <w:szCs w:val="36"/>
          <w:lang w:val="en-GB"/>
        </w:rPr>
        <w:t>: 110 - 240 Volt AC. – 12 Volt / 8.3A.</w:t>
      </w:r>
    </w:p>
    <w:p w14:paraId="70984ADF" w14:textId="77777777" w:rsidR="001E55FA" w:rsidRPr="00742E12" w:rsidRDefault="001E55FA" w:rsidP="001E55FA">
      <w:pPr>
        <w:rPr>
          <w:rFonts w:cs="Arial"/>
          <w:szCs w:val="36"/>
          <w:lang w:val="en-GB"/>
        </w:rPr>
      </w:pPr>
      <w:r>
        <w:rPr>
          <w:rFonts w:cs="Arial"/>
          <w:szCs w:val="36"/>
          <w:lang w:val="en-GB"/>
        </w:rPr>
        <w:t>Net frequency</w:t>
      </w:r>
      <w:r>
        <w:rPr>
          <w:rFonts w:cs="Arial"/>
          <w:szCs w:val="36"/>
          <w:lang w:val="en-GB"/>
        </w:rPr>
        <w:tab/>
      </w:r>
      <w:r>
        <w:rPr>
          <w:rFonts w:cs="Arial"/>
          <w:szCs w:val="36"/>
          <w:lang w:val="en-GB"/>
        </w:rPr>
        <w:tab/>
      </w:r>
      <w:r w:rsidRPr="00742E12">
        <w:rPr>
          <w:rFonts w:cs="Arial"/>
          <w:szCs w:val="36"/>
          <w:lang w:val="en-GB"/>
        </w:rPr>
        <w:t>: 50 - 60 Hz</w:t>
      </w:r>
    </w:p>
    <w:p w14:paraId="1D7D48A5" w14:textId="77777777" w:rsidR="001E55FA" w:rsidRPr="00742E12" w:rsidRDefault="001E55FA" w:rsidP="001E55FA">
      <w:pPr>
        <w:rPr>
          <w:szCs w:val="36"/>
          <w:lang w:val="en-GB"/>
        </w:rPr>
      </w:pPr>
    </w:p>
    <w:p w14:paraId="6A58B0B0" w14:textId="77777777" w:rsidR="001E55FA" w:rsidRPr="00742E12" w:rsidRDefault="001E55FA" w:rsidP="001E55FA">
      <w:pPr>
        <w:rPr>
          <w:rFonts w:cs="Arial"/>
          <w:b/>
          <w:szCs w:val="36"/>
          <w:lang w:val="en-GB"/>
        </w:rPr>
      </w:pPr>
      <w:r w:rsidRPr="00742E12">
        <w:rPr>
          <w:rFonts w:cs="Arial"/>
          <w:b/>
          <w:szCs w:val="36"/>
          <w:lang w:val="en-GB"/>
        </w:rPr>
        <w:t>Operating conditions</w:t>
      </w:r>
    </w:p>
    <w:p w14:paraId="677F4C77" w14:textId="77777777" w:rsidR="001E55FA" w:rsidRPr="00742E12" w:rsidRDefault="001E55FA" w:rsidP="001E55FA">
      <w:pPr>
        <w:rPr>
          <w:rFonts w:cs="Arial"/>
          <w:szCs w:val="36"/>
          <w:lang w:val="en-GB"/>
        </w:rPr>
      </w:pPr>
      <w:r w:rsidRPr="00742E12">
        <w:rPr>
          <w:rFonts w:cs="Arial"/>
          <w:szCs w:val="36"/>
          <w:lang w:val="en-GB"/>
        </w:rPr>
        <w:t>Temperature</w:t>
      </w:r>
      <w:r w:rsidRPr="00742E12">
        <w:rPr>
          <w:rFonts w:cs="Arial"/>
          <w:szCs w:val="36"/>
          <w:lang w:val="en-GB"/>
        </w:rPr>
        <w:tab/>
      </w:r>
      <w:r w:rsidRPr="00742E12">
        <w:rPr>
          <w:rFonts w:cs="Arial"/>
          <w:szCs w:val="36"/>
          <w:lang w:val="en-GB"/>
        </w:rPr>
        <w:tab/>
      </w:r>
      <w:r w:rsidRPr="00742E12">
        <w:rPr>
          <w:rFonts w:cs="Arial"/>
          <w:szCs w:val="36"/>
          <w:lang w:val="en-GB"/>
        </w:rPr>
        <w:tab/>
        <w:t>: +</w:t>
      </w:r>
      <w:smartTag w:uri="urn:schemas-microsoft-com:office:smarttags" w:element="metricconverter">
        <w:smartTagPr>
          <w:attr w:name="ProductID" w:val="10ﾰC"/>
        </w:smartTagPr>
        <w:r w:rsidRPr="00742E12">
          <w:rPr>
            <w:rFonts w:cs="Arial"/>
            <w:szCs w:val="36"/>
            <w:lang w:val="en-GB"/>
          </w:rPr>
          <w:t>10°C</w:t>
        </w:r>
      </w:smartTag>
      <w:r w:rsidRPr="00742E12">
        <w:rPr>
          <w:rFonts w:cs="Arial"/>
          <w:szCs w:val="36"/>
          <w:lang w:val="en-GB"/>
        </w:rPr>
        <w:t xml:space="preserve"> to +</w:t>
      </w:r>
      <w:smartTag w:uri="urn:schemas-microsoft-com:office:smarttags" w:element="metricconverter">
        <w:smartTagPr>
          <w:attr w:name="ProductID" w:val="35ﾰC"/>
        </w:smartTagPr>
        <w:r w:rsidRPr="00742E12">
          <w:rPr>
            <w:rFonts w:cs="Arial"/>
            <w:szCs w:val="36"/>
            <w:lang w:val="en-GB"/>
          </w:rPr>
          <w:t>35°C</w:t>
        </w:r>
      </w:smartTag>
    </w:p>
    <w:p w14:paraId="19A56D17" w14:textId="77777777" w:rsidR="001E55FA" w:rsidRPr="00742E12" w:rsidRDefault="001E55FA" w:rsidP="001E55FA">
      <w:pPr>
        <w:rPr>
          <w:rFonts w:cs="Arial"/>
          <w:szCs w:val="36"/>
          <w:lang w:val="en-GB"/>
        </w:rPr>
      </w:pPr>
      <w:r w:rsidRPr="00742E12">
        <w:rPr>
          <w:rFonts w:cs="Arial"/>
          <w:szCs w:val="36"/>
          <w:lang w:val="en-GB"/>
        </w:rPr>
        <w:t>Humidity</w:t>
      </w:r>
      <w:r w:rsidRPr="00742E12">
        <w:rPr>
          <w:rFonts w:cs="Arial"/>
          <w:szCs w:val="36"/>
          <w:lang w:val="en-GB"/>
        </w:rPr>
        <w:tab/>
      </w:r>
      <w:r w:rsidRPr="00742E12">
        <w:rPr>
          <w:rFonts w:cs="Arial"/>
          <w:szCs w:val="36"/>
          <w:lang w:val="en-GB"/>
        </w:rPr>
        <w:tab/>
      </w:r>
      <w:r w:rsidRPr="00742E12">
        <w:rPr>
          <w:rFonts w:cs="Arial"/>
          <w:szCs w:val="36"/>
          <w:lang w:val="en-GB"/>
        </w:rPr>
        <w:tab/>
      </w:r>
      <w:r w:rsidRPr="00742E12">
        <w:rPr>
          <w:rFonts w:cs="Arial"/>
          <w:szCs w:val="36"/>
          <w:lang w:val="en-GB"/>
        </w:rPr>
        <w:tab/>
        <w:t>: &lt; 70%, no condensation</w:t>
      </w:r>
    </w:p>
    <w:p w14:paraId="7A56C87E" w14:textId="77777777" w:rsidR="001E55FA" w:rsidRPr="00742E12" w:rsidRDefault="001E55FA" w:rsidP="001E55FA">
      <w:pPr>
        <w:rPr>
          <w:szCs w:val="36"/>
          <w:lang w:val="en-GB"/>
        </w:rPr>
      </w:pPr>
    </w:p>
    <w:p w14:paraId="6E56925D" w14:textId="77777777" w:rsidR="001E55FA" w:rsidRPr="00742E12" w:rsidRDefault="001E55FA" w:rsidP="001E55FA">
      <w:pPr>
        <w:rPr>
          <w:rFonts w:cs="Arial"/>
          <w:b/>
          <w:szCs w:val="36"/>
          <w:lang w:val="en-GB"/>
        </w:rPr>
      </w:pPr>
      <w:r w:rsidRPr="00742E12">
        <w:rPr>
          <w:rFonts w:cs="Arial"/>
          <w:b/>
          <w:szCs w:val="36"/>
          <w:lang w:val="en-GB"/>
        </w:rPr>
        <w:t>Storage &amp; transportation conditions</w:t>
      </w:r>
    </w:p>
    <w:p w14:paraId="0A39FF16" w14:textId="77777777" w:rsidR="001E55FA" w:rsidRPr="00742E12" w:rsidRDefault="001E55FA" w:rsidP="001E55FA">
      <w:pPr>
        <w:rPr>
          <w:rFonts w:cs="Arial"/>
          <w:szCs w:val="36"/>
          <w:lang w:val="en-GB"/>
        </w:rPr>
      </w:pPr>
      <w:r w:rsidRPr="00742E12">
        <w:rPr>
          <w:rFonts w:cs="Arial"/>
          <w:szCs w:val="36"/>
          <w:lang w:val="en-GB"/>
        </w:rPr>
        <w:t>Temperature</w:t>
      </w:r>
      <w:r w:rsidRPr="00742E12">
        <w:rPr>
          <w:rFonts w:cs="Arial"/>
          <w:szCs w:val="36"/>
          <w:lang w:val="en-GB"/>
        </w:rPr>
        <w:tab/>
      </w:r>
      <w:r w:rsidRPr="00742E12">
        <w:rPr>
          <w:rFonts w:cs="Arial"/>
          <w:szCs w:val="36"/>
          <w:lang w:val="en-GB"/>
        </w:rPr>
        <w:tab/>
      </w:r>
      <w:r w:rsidRPr="00742E12">
        <w:rPr>
          <w:rFonts w:cs="Arial"/>
          <w:szCs w:val="36"/>
          <w:lang w:val="en-GB"/>
        </w:rPr>
        <w:tab/>
        <w:t xml:space="preserve">: </w:t>
      </w:r>
      <w:smartTag w:uri="urn:schemas-microsoft-com:office:smarttags" w:element="metricconverter">
        <w:smartTagPr>
          <w:attr w:name="ProductID" w:val="-10ﾰC"/>
        </w:smartTagPr>
        <w:r w:rsidRPr="00742E12">
          <w:rPr>
            <w:rFonts w:cs="Arial"/>
            <w:szCs w:val="36"/>
            <w:lang w:val="en-GB"/>
          </w:rPr>
          <w:t>-10°C</w:t>
        </w:r>
      </w:smartTag>
      <w:r w:rsidRPr="00742E12">
        <w:rPr>
          <w:rFonts w:cs="Arial"/>
          <w:szCs w:val="36"/>
          <w:lang w:val="en-GB"/>
        </w:rPr>
        <w:t xml:space="preserve"> to +</w:t>
      </w:r>
      <w:smartTag w:uri="urn:schemas-microsoft-com:office:smarttags" w:element="metricconverter">
        <w:smartTagPr>
          <w:attr w:name="ProductID" w:val="40ﾰC"/>
        </w:smartTagPr>
        <w:r w:rsidRPr="00742E12">
          <w:rPr>
            <w:rFonts w:cs="Arial"/>
            <w:szCs w:val="36"/>
            <w:lang w:val="en-GB"/>
          </w:rPr>
          <w:t>40°C</w:t>
        </w:r>
      </w:smartTag>
    </w:p>
    <w:p w14:paraId="6DFBA7DC" w14:textId="77777777" w:rsidR="001E55FA" w:rsidRPr="00742E12" w:rsidRDefault="001E55FA" w:rsidP="001E55FA">
      <w:pPr>
        <w:rPr>
          <w:rFonts w:cs="Arial"/>
          <w:szCs w:val="36"/>
          <w:lang w:val="en-GB"/>
        </w:rPr>
      </w:pPr>
      <w:r>
        <w:rPr>
          <w:rFonts w:cs="Arial"/>
          <w:szCs w:val="36"/>
          <w:lang w:val="en-GB"/>
        </w:rPr>
        <w:t>Humidity</w:t>
      </w:r>
      <w:r>
        <w:rPr>
          <w:rFonts w:cs="Arial"/>
          <w:szCs w:val="36"/>
          <w:lang w:val="en-GB"/>
        </w:rPr>
        <w:tab/>
      </w:r>
      <w:r>
        <w:rPr>
          <w:rFonts w:cs="Arial"/>
          <w:szCs w:val="36"/>
          <w:lang w:val="en-GB"/>
        </w:rPr>
        <w:tab/>
      </w:r>
      <w:r>
        <w:rPr>
          <w:rFonts w:cs="Arial"/>
          <w:szCs w:val="36"/>
          <w:lang w:val="en-GB"/>
        </w:rPr>
        <w:tab/>
      </w:r>
      <w:r>
        <w:rPr>
          <w:rFonts w:cs="Arial"/>
          <w:szCs w:val="36"/>
          <w:lang w:val="en-GB"/>
        </w:rPr>
        <w:tab/>
        <w:t>: &lt; 95</w:t>
      </w:r>
      <w:r w:rsidRPr="00742E12">
        <w:rPr>
          <w:rFonts w:cs="Arial"/>
          <w:szCs w:val="36"/>
          <w:lang w:val="en-GB"/>
        </w:rPr>
        <w:t>%, no condensation</w:t>
      </w:r>
    </w:p>
    <w:p w14:paraId="6A639DF4" w14:textId="77777777" w:rsidR="001E55FA" w:rsidRPr="00742E12" w:rsidRDefault="001E55FA" w:rsidP="001E55FA">
      <w:pPr>
        <w:rPr>
          <w:rFonts w:cs="Arial"/>
          <w:szCs w:val="36"/>
          <w:lang w:val="en-GB"/>
        </w:rPr>
      </w:pPr>
    </w:p>
    <w:p w14:paraId="0AAF7D60" w14:textId="77777777" w:rsidR="001E55FA" w:rsidRPr="00742E12" w:rsidRDefault="001E55FA" w:rsidP="001E55FA">
      <w:pPr>
        <w:rPr>
          <w:rFonts w:cs="Arial"/>
          <w:szCs w:val="36"/>
          <w:lang w:val="en-GB"/>
        </w:rPr>
      </w:pPr>
    </w:p>
    <w:p w14:paraId="0969764A" w14:textId="77777777" w:rsidR="001E55FA" w:rsidRPr="00742E12" w:rsidRDefault="001E55FA" w:rsidP="001E55FA">
      <w:pPr>
        <w:rPr>
          <w:rFonts w:cs="Arial"/>
          <w:szCs w:val="36"/>
          <w:lang w:val="en-GB"/>
        </w:rPr>
      </w:pPr>
      <w:r w:rsidRPr="00742E12">
        <w:rPr>
          <w:rFonts w:cs="Arial"/>
          <w:szCs w:val="36"/>
          <w:lang w:val="en-GB"/>
        </w:rPr>
        <w:t>Date of first issue:</w:t>
      </w:r>
    </w:p>
    <w:p w14:paraId="2DEBA104" w14:textId="77777777" w:rsidR="001E55FA" w:rsidRPr="00742E12" w:rsidRDefault="001E55FA" w:rsidP="001E55FA">
      <w:pPr>
        <w:rPr>
          <w:rFonts w:cs="Arial"/>
          <w:szCs w:val="36"/>
          <w:lang w:val="en-GB"/>
        </w:rPr>
      </w:pPr>
      <w:r w:rsidRPr="00742E12">
        <w:rPr>
          <w:rFonts w:cs="Arial"/>
          <w:szCs w:val="36"/>
          <w:lang w:val="en-GB"/>
        </w:rPr>
        <w:t>January 2005</w:t>
      </w:r>
    </w:p>
    <w:p w14:paraId="438CEFC5" w14:textId="77777777" w:rsidR="001E55FA" w:rsidRPr="00742E12" w:rsidRDefault="001E55FA" w:rsidP="001E55FA">
      <w:pPr>
        <w:rPr>
          <w:rFonts w:cs="Arial"/>
          <w:szCs w:val="36"/>
          <w:lang w:val="en-GB"/>
        </w:rPr>
      </w:pPr>
    </w:p>
    <w:p w14:paraId="10D71FD4" w14:textId="77777777" w:rsidR="001E55FA" w:rsidRPr="00742E12" w:rsidRDefault="001E55FA" w:rsidP="001E55FA">
      <w:pPr>
        <w:rPr>
          <w:rFonts w:cs="Arial"/>
          <w:szCs w:val="36"/>
          <w:lang w:val="en-GB"/>
        </w:rPr>
      </w:pPr>
      <w:r w:rsidRPr="00742E12">
        <w:rPr>
          <w:rFonts w:cs="Arial"/>
          <w:szCs w:val="36"/>
          <w:lang w:val="en-GB"/>
        </w:rPr>
        <w:t>Optelec</w:t>
      </w:r>
    </w:p>
    <w:p w14:paraId="27ECB187" w14:textId="77777777" w:rsidR="00F26EDE" w:rsidRPr="0066484E" w:rsidRDefault="001E55FA" w:rsidP="001E55FA">
      <w:pPr>
        <w:rPr>
          <w:lang w:val="de-DE"/>
        </w:rPr>
      </w:pPr>
      <w:proofErr w:type="spellStart"/>
      <w:r w:rsidRPr="00742E12">
        <w:rPr>
          <w:rFonts w:cs="Arial"/>
          <w:szCs w:val="36"/>
          <w:lang w:val="en-GB"/>
        </w:rPr>
        <w:t>Barendrecht</w:t>
      </w:r>
      <w:proofErr w:type="spellEnd"/>
      <w:r w:rsidRPr="00742E12">
        <w:rPr>
          <w:rFonts w:cs="Arial"/>
          <w:szCs w:val="36"/>
          <w:lang w:val="en-GB"/>
        </w:rPr>
        <w:t xml:space="preserve">, The </w:t>
      </w:r>
      <w:smartTag w:uri="urn:schemas-microsoft-com:office:smarttags" w:element="place">
        <w:smartTag w:uri="urn:schemas-microsoft-com:office:smarttags" w:element="country-region">
          <w:r w:rsidRPr="00742E12">
            <w:rPr>
              <w:rFonts w:cs="Arial"/>
              <w:szCs w:val="36"/>
              <w:lang w:val="en-GB"/>
            </w:rPr>
            <w:t>Netherlands</w:t>
          </w:r>
        </w:smartTag>
      </w:smartTag>
      <w:r w:rsidRPr="00742E12">
        <w:rPr>
          <w:rFonts w:cs="Arial"/>
          <w:szCs w:val="36"/>
          <w:lang w:val="en-GB"/>
        </w:rPr>
        <w:t xml:space="preserve"> </w:t>
      </w:r>
      <w:r>
        <w:rPr>
          <w:rFonts w:cs="Arial"/>
          <w:szCs w:val="36"/>
          <w:lang w:val="en-GB"/>
        </w:rPr>
        <w:t>April</w:t>
      </w:r>
      <w:r w:rsidRPr="00742E12">
        <w:rPr>
          <w:rFonts w:cs="Arial"/>
          <w:szCs w:val="36"/>
          <w:lang w:val="en-GB"/>
        </w:rPr>
        <w:t xml:space="preserve"> 20</w:t>
      </w:r>
      <w:r>
        <w:rPr>
          <w:rFonts w:cs="Arial"/>
          <w:szCs w:val="36"/>
          <w:lang w:val="en-GB"/>
        </w:rPr>
        <w:t>1</w:t>
      </w:r>
      <w:r w:rsidR="00FA294E">
        <w:rPr>
          <w:rFonts w:cs="Arial"/>
          <w:szCs w:val="36"/>
          <w:lang w:val="en-GB"/>
        </w:rPr>
        <w:t>2</w:t>
      </w:r>
    </w:p>
    <w:p w14:paraId="3E6353A5" w14:textId="77777777" w:rsidR="001D79FF" w:rsidRDefault="001D79FF" w:rsidP="002E42A3">
      <w:pPr>
        <w:rPr>
          <w:lang w:val="de-DE"/>
        </w:rPr>
      </w:pPr>
    </w:p>
    <w:p w14:paraId="307C5014" w14:textId="77777777" w:rsidR="005454F3" w:rsidRDefault="005454F3" w:rsidP="002E42A3">
      <w:pPr>
        <w:rPr>
          <w:lang w:val="de-DE"/>
        </w:rPr>
      </w:pPr>
    </w:p>
    <w:p w14:paraId="0CFBD45D" w14:textId="3C0B61E9" w:rsidR="005454F3" w:rsidRDefault="005454F3" w:rsidP="002E42A3">
      <w:pPr>
        <w:rPr>
          <w:lang w:val="de-DE"/>
        </w:rPr>
      </w:pPr>
    </w:p>
    <w:p w14:paraId="7D3A5C01" w14:textId="77777777" w:rsidR="005454F3" w:rsidRPr="005454F3" w:rsidRDefault="005454F3" w:rsidP="005454F3">
      <w:pPr>
        <w:rPr>
          <w:lang w:val="de-DE"/>
        </w:rPr>
      </w:pPr>
    </w:p>
    <w:p w14:paraId="6FB328B1" w14:textId="77777777" w:rsidR="005454F3" w:rsidRPr="005454F3" w:rsidRDefault="005454F3" w:rsidP="005454F3">
      <w:pPr>
        <w:rPr>
          <w:lang w:val="de-DE"/>
        </w:rPr>
      </w:pPr>
    </w:p>
    <w:p w14:paraId="25E8A42B" w14:textId="77777777" w:rsidR="005454F3" w:rsidRPr="005454F3" w:rsidRDefault="005454F3" w:rsidP="005454F3">
      <w:pPr>
        <w:rPr>
          <w:lang w:val="de-DE"/>
        </w:rPr>
      </w:pPr>
    </w:p>
    <w:p w14:paraId="2B1FD028" w14:textId="77777777" w:rsidR="005454F3" w:rsidRPr="005454F3" w:rsidRDefault="005454F3" w:rsidP="005454F3">
      <w:pPr>
        <w:rPr>
          <w:lang w:val="de-DE"/>
        </w:rPr>
      </w:pPr>
    </w:p>
    <w:p w14:paraId="45D5B2F3" w14:textId="77777777" w:rsidR="005454F3" w:rsidRPr="005454F3" w:rsidRDefault="005454F3" w:rsidP="005454F3">
      <w:pPr>
        <w:rPr>
          <w:lang w:val="de-DE"/>
        </w:rPr>
      </w:pPr>
    </w:p>
    <w:p w14:paraId="35023265" w14:textId="77777777" w:rsidR="005454F3" w:rsidRPr="005454F3" w:rsidRDefault="005454F3" w:rsidP="005454F3">
      <w:pPr>
        <w:rPr>
          <w:lang w:val="de-DE"/>
        </w:rPr>
      </w:pPr>
    </w:p>
    <w:p w14:paraId="28AA31D2" w14:textId="77777777" w:rsidR="005454F3" w:rsidRPr="005454F3" w:rsidRDefault="005454F3" w:rsidP="005454F3">
      <w:pPr>
        <w:jc w:val="center"/>
        <w:rPr>
          <w:lang w:val="de-DE"/>
        </w:rPr>
      </w:pPr>
    </w:p>
    <w:p w14:paraId="1BB7EC35" w14:textId="244604C1" w:rsidR="005454F3" w:rsidRDefault="005454F3" w:rsidP="005454F3">
      <w:pPr>
        <w:rPr>
          <w:lang w:val="de-DE"/>
        </w:rPr>
      </w:pPr>
    </w:p>
    <w:p w14:paraId="2D31342F" w14:textId="77777777" w:rsidR="005454F3" w:rsidRPr="005454F3" w:rsidRDefault="005454F3" w:rsidP="005454F3">
      <w:pPr>
        <w:rPr>
          <w:lang w:val="de-DE"/>
        </w:rPr>
        <w:sectPr w:rsidR="005454F3" w:rsidRPr="005454F3" w:rsidSect="00553353">
          <w:footerReference w:type="even" r:id="rId51"/>
          <w:footerReference w:type="default" r:id="rId52"/>
          <w:pgSz w:w="11906" w:h="16838" w:code="9"/>
          <w:pgMar w:top="1134" w:right="1134" w:bottom="1134" w:left="1134" w:header="567" w:footer="567" w:gutter="0"/>
          <w:cols w:space="708"/>
          <w:docGrid w:linePitch="360"/>
        </w:sectPr>
      </w:pPr>
    </w:p>
    <w:p w14:paraId="038CC559" w14:textId="77777777" w:rsidR="002E42A3" w:rsidRPr="00E81022" w:rsidRDefault="002E42A3" w:rsidP="002E42A3">
      <w:pPr>
        <w:rPr>
          <w:lang w:val="en-GB"/>
        </w:rPr>
      </w:pPr>
    </w:p>
    <w:p w14:paraId="4A7BAA18" w14:textId="77777777" w:rsidR="002E42A3" w:rsidRPr="00E81022" w:rsidRDefault="002E42A3" w:rsidP="002E42A3">
      <w:pPr>
        <w:rPr>
          <w:lang w:val="en-GB"/>
        </w:rPr>
      </w:pPr>
    </w:p>
    <w:p w14:paraId="05392E7E" w14:textId="77777777" w:rsidR="002E42A3" w:rsidRPr="00E81022" w:rsidRDefault="002E42A3" w:rsidP="002E42A3">
      <w:pPr>
        <w:rPr>
          <w:lang w:val="en-GB"/>
        </w:rPr>
      </w:pPr>
    </w:p>
    <w:p w14:paraId="7DB94E18" w14:textId="77777777" w:rsidR="002E42A3" w:rsidRPr="00E81022" w:rsidRDefault="002E42A3" w:rsidP="002E42A3">
      <w:pPr>
        <w:rPr>
          <w:lang w:val="en-GB"/>
        </w:rPr>
      </w:pPr>
    </w:p>
    <w:p w14:paraId="48F5E302" w14:textId="77777777" w:rsidR="002E42A3" w:rsidRPr="00E81022" w:rsidRDefault="002E42A3" w:rsidP="002E42A3">
      <w:pPr>
        <w:rPr>
          <w:lang w:val="en-GB"/>
        </w:rPr>
      </w:pPr>
    </w:p>
    <w:p w14:paraId="1C1299F9" w14:textId="77777777" w:rsidR="002E42A3" w:rsidRPr="00E81022" w:rsidRDefault="002E42A3" w:rsidP="002E42A3">
      <w:pPr>
        <w:rPr>
          <w:lang w:val="en-GB"/>
        </w:rPr>
      </w:pPr>
    </w:p>
    <w:p w14:paraId="10A99B8F" w14:textId="77777777" w:rsidR="002E42A3" w:rsidRPr="00E81022" w:rsidRDefault="002E42A3" w:rsidP="002E42A3">
      <w:pPr>
        <w:rPr>
          <w:lang w:val="en-GB"/>
        </w:rPr>
      </w:pPr>
    </w:p>
    <w:p w14:paraId="55C175F8" w14:textId="77777777" w:rsidR="002E42A3" w:rsidRPr="00E81022" w:rsidRDefault="002E42A3" w:rsidP="002E42A3">
      <w:pPr>
        <w:rPr>
          <w:lang w:val="en-GB"/>
        </w:rPr>
      </w:pPr>
    </w:p>
    <w:p w14:paraId="79D78DB2" w14:textId="77777777" w:rsidR="002E42A3" w:rsidRPr="00E81022" w:rsidRDefault="002E42A3" w:rsidP="002E42A3">
      <w:pPr>
        <w:rPr>
          <w:lang w:val="en-GB"/>
        </w:rPr>
      </w:pPr>
    </w:p>
    <w:p w14:paraId="5D63E75D" w14:textId="77777777" w:rsidR="002E42A3" w:rsidRPr="00E81022" w:rsidRDefault="002E42A3" w:rsidP="002E42A3">
      <w:pPr>
        <w:rPr>
          <w:lang w:val="en-GB"/>
        </w:rPr>
      </w:pPr>
    </w:p>
    <w:p w14:paraId="5CAFC4CF" w14:textId="77777777" w:rsidR="002E42A3" w:rsidRPr="00E81022" w:rsidRDefault="002E42A3" w:rsidP="002E42A3">
      <w:pPr>
        <w:rPr>
          <w:lang w:val="en-GB"/>
        </w:rPr>
      </w:pPr>
    </w:p>
    <w:p w14:paraId="5E1E13DC" w14:textId="77777777" w:rsidR="002E42A3" w:rsidRPr="00E81022" w:rsidRDefault="002E42A3" w:rsidP="002E42A3">
      <w:pPr>
        <w:rPr>
          <w:lang w:val="en-GB"/>
        </w:rPr>
      </w:pPr>
    </w:p>
    <w:p w14:paraId="42ECD6E2" w14:textId="77777777" w:rsidR="002E42A3" w:rsidRPr="00E81022" w:rsidRDefault="002E42A3" w:rsidP="002E42A3">
      <w:pPr>
        <w:rPr>
          <w:lang w:val="en-GB"/>
        </w:rPr>
      </w:pPr>
    </w:p>
    <w:p w14:paraId="12FC6E87" w14:textId="77777777" w:rsidR="002E42A3" w:rsidRPr="00E81022" w:rsidRDefault="002E42A3" w:rsidP="002E42A3">
      <w:pPr>
        <w:rPr>
          <w:lang w:val="en-GB"/>
        </w:rPr>
      </w:pPr>
    </w:p>
    <w:p w14:paraId="7928DD06" w14:textId="77777777" w:rsidR="002E42A3" w:rsidRPr="00B40099" w:rsidRDefault="002E42A3" w:rsidP="002E42A3">
      <w:pPr>
        <w:jc w:val="center"/>
        <w:rPr>
          <w:b/>
          <w:sz w:val="56"/>
          <w:szCs w:val="56"/>
          <w:lang w:val="de-DE"/>
        </w:rPr>
      </w:pPr>
      <w:proofErr w:type="spellStart"/>
      <w:r>
        <w:rPr>
          <w:b/>
          <w:sz w:val="56"/>
          <w:szCs w:val="56"/>
          <w:lang w:val="de-DE"/>
        </w:rPr>
        <w:t>ClearView</w:t>
      </w:r>
      <w:proofErr w:type="spellEnd"/>
      <w:r w:rsidRPr="004A77CD">
        <w:rPr>
          <w:b/>
          <w:sz w:val="56"/>
          <w:szCs w:val="56"/>
          <w:vertAlign w:val="superscript"/>
          <w:lang w:val="de-DE"/>
        </w:rPr>
        <w:t>+</w:t>
      </w:r>
      <w:r w:rsidRPr="00B40099">
        <w:rPr>
          <w:b/>
          <w:sz w:val="56"/>
          <w:szCs w:val="56"/>
          <w:lang w:val="de-DE"/>
        </w:rPr>
        <w:t xml:space="preserve"> </w:t>
      </w:r>
      <w:r w:rsidRPr="00307259">
        <w:rPr>
          <w:rFonts w:cs="Arial"/>
          <w:b/>
          <w:sz w:val="56"/>
          <w:szCs w:val="56"/>
          <w:lang w:val="de-DE"/>
        </w:rPr>
        <w:t>Bedienungsanleitung</w:t>
      </w:r>
    </w:p>
    <w:p w14:paraId="2FB420EC" w14:textId="77777777" w:rsidR="002E42A3" w:rsidRPr="00B40099" w:rsidRDefault="002E42A3" w:rsidP="002E42A3">
      <w:pPr>
        <w:rPr>
          <w:lang w:val="de-DE"/>
        </w:rPr>
      </w:pPr>
    </w:p>
    <w:p w14:paraId="2C5FCD62" w14:textId="77777777" w:rsidR="002E42A3" w:rsidRPr="00B40099" w:rsidRDefault="002E42A3" w:rsidP="002E42A3">
      <w:pPr>
        <w:rPr>
          <w:lang w:val="de-DE"/>
        </w:rPr>
      </w:pPr>
    </w:p>
    <w:p w14:paraId="725705A9" w14:textId="77777777" w:rsidR="002E42A3" w:rsidRPr="00B40099" w:rsidRDefault="002E42A3" w:rsidP="002E42A3">
      <w:pPr>
        <w:rPr>
          <w:lang w:val="de-DE"/>
        </w:rPr>
      </w:pPr>
    </w:p>
    <w:p w14:paraId="0C20334B" w14:textId="77777777" w:rsidR="002E42A3" w:rsidRPr="00B40099" w:rsidRDefault="002E42A3" w:rsidP="002E42A3">
      <w:pPr>
        <w:rPr>
          <w:lang w:val="de-DE"/>
        </w:rPr>
      </w:pPr>
    </w:p>
    <w:p w14:paraId="4A5C8E46" w14:textId="77777777" w:rsidR="002E42A3" w:rsidRPr="00B40099" w:rsidRDefault="002E42A3" w:rsidP="002E42A3">
      <w:pPr>
        <w:rPr>
          <w:lang w:val="de-DE"/>
        </w:rPr>
      </w:pPr>
    </w:p>
    <w:p w14:paraId="5BCAFEF3" w14:textId="77777777" w:rsidR="002E42A3" w:rsidRPr="00066462" w:rsidRDefault="002E42A3" w:rsidP="002E42A3">
      <w:pPr>
        <w:rPr>
          <w:szCs w:val="36"/>
          <w:lang w:val="de-DE"/>
        </w:rPr>
      </w:pPr>
      <w:r w:rsidRPr="00066462">
        <w:rPr>
          <w:szCs w:val="36"/>
          <w:lang w:val="de-DE"/>
        </w:rPr>
        <w:t xml:space="preserve">Optelec ist Teil der </w:t>
      </w:r>
      <w:proofErr w:type="spellStart"/>
      <w:r w:rsidRPr="00066462">
        <w:rPr>
          <w:szCs w:val="36"/>
          <w:lang w:val="de-DE"/>
        </w:rPr>
        <w:t>Tieman</w:t>
      </w:r>
      <w:proofErr w:type="spellEnd"/>
      <w:r w:rsidRPr="00066462">
        <w:rPr>
          <w:szCs w:val="36"/>
          <w:lang w:val="de-DE"/>
        </w:rPr>
        <w:t xml:space="preserve">-Gruppe und wurde </w:t>
      </w:r>
      <w:smartTag w:uri="urn:schemas-microsoft-com:office:smarttags" w:element="metricconverter">
        <w:smartTagPr>
          <w:attr w:name="ProductID" w:val="1975 in"/>
        </w:smartTagPr>
        <w:r w:rsidRPr="00066462">
          <w:rPr>
            <w:szCs w:val="36"/>
            <w:lang w:val="de-DE"/>
          </w:rPr>
          <w:t>1975 in</w:t>
        </w:r>
      </w:smartTag>
      <w:r w:rsidRPr="00066462">
        <w:rPr>
          <w:szCs w:val="36"/>
          <w:lang w:val="de-DE"/>
        </w:rPr>
        <w:t xml:space="preserve"> </w:t>
      </w:r>
      <w:proofErr w:type="spellStart"/>
      <w:r w:rsidRPr="00066462">
        <w:rPr>
          <w:szCs w:val="36"/>
          <w:lang w:val="de-DE"/>
        </w:rPr>
        <w:t>Rockanje</w:t>
      </w:r>
      <w:proofErr w:type="spellEnd"/>
      <w:r w:rsidRPr="00066462">
        <w:rPr>
          <w:szCs w:val="36"/>
          <w:lang w:val="de-DE"/>
        </w:rPr>
        <w:t xml:space="preserve"> in den Niederlanden gegründet. Seit 1975 entwickelt und produziert Optelec innovative Produkte, die sehbehinderten und blinden Menschen den Alltag erleichtern. Ausführlichere Informationen über die Produkte von Optelec erhalten Sie auf der Website </w:t>
      </w:r>
      <w:hyperlink r:id="rId53" w:history="1">
        <w:r w:rsidRPr="00066462">
          <w:rPr>
            <w:rStyle w:val="Hyperlink"/>
            <w:b/>
            <w:color w:val="auto"/>
            <w:szCs w:val="36"/>
            <w:lang w:val="de-DE"/>
          </w:rPr>
          <w:t>www.optelec.com</w:t>
        </w:r>
      </w:hyperlink>
      <w:r w:rsidRPr="00066462">
        <w:rPr>
          <w:szCs w:val="36"/>
          <w:lang w:val="de-DE"/>
        </w:rPr>
        <w:t>.</w:t>
      </w:r>
    </w:p>
    <w:p w14:paraId="15A3A338" w14:textId="77777777" w:rsidR="002E42A3" w:rsidRPr="00066462" w:rsidRDefault="002E42A3" w:rsidP="002E42A3">
      <w:pPr>
        <w:rPr>
          <w:szCs w:val="36"/>
          <w:lang w:val="de-DE"/>
        </w:rPr>
      </w:pPr>
    </w:p>
    <w:p w14:paraId="41B9673F" w14:textId="77777777" w:rsidR="002E42A3" w:rsidRPr="00066462" w:rsidRDefault="002E42A3" w:rsidP="002E42A3">
      <w:pPr>
        <w:rPr>
          <w:szCs w:val="36"/>
          <w:lang w:val="de-DE"/>
        </w:rPr>
      </w:pPr>
      <w:r w:rsidRPr="00066462">
        <w:rPr>
          <w:szCs w:val="36"/>
          <w:lang w:val="de-DE"/>
        </w:rPr>
        <w:t>Optelec hat alles dafür getan, um sicherzustellen, dass zum Zeitpunkt der Herausgabe dieser Bedienungsanleitung alle darin enthaltenen Informationen richtig sind. Weder Optelec noch dessen Partner übernehmen die Verantwortung für Fehler oder Schäden, die durch die falsche Nutzung der Informationen in dieser Bedienungsanleitung entstehen.</w:t>
      </w:r>
    </w:p>
    <w:p w14:paraId="00BAB5CE" w14:textId="77777777" w:rsidR="004A24E1" w:rsidRDefault="004A24E1">
      <w:pPr>
        <w:jc w:val="left"/>
        <w:rPr>
          <w:b/>
          <w:szCs w:val="36"/>
          <w:lang w:val="de-DE"/>
        </w:rPr>
      </w:pPr>
      <w:r>
        <w:rPr>
          <w:b/>
          <w:szCs w:val="36"/>
          <w:lang w:val="de-DE"/>
        </w:rPr>
        <w:br w:type="page"/>
      </w:r>
    </w:p>
    <w:p w14:paraId="1F90A2B2" w14:textId="1FBA58FC" w:rsidR="002E42A3" w:rsidRPr="00284442" w:rsidRDefault="002E42A3" w:rsidP="004E635B">
      <w:pPr>
        <w:pStyle w:val="Kop1"/>
        <w:numPr>
          <w:ilvl w:val="0"/>
          <w:numId w:val="34"/>
        </w:numPr>
      </w:pPr>
      <w:bookmarkStart w:id="680" w:name="_Toc221372977"/>
      <w:bookmarkStart w:id="681" w:name="_Toc223321177"/>
      <w:bookmarkStart w:id="682" w:name="_Toc223321590"/>
      <w:bookmarkStart w:id="683" w:name="_Toc223321798"/>
      <w:bookmarkStart w:id="684" w:name="_Toc223322009"/>
      <w:bookmarkStart w:id="685" w:name="_Toc223322223"/>
      <w:bookmarkStart w:id="686" w:name="_Toc223322710"/>
      <w:bookmarkStart w:id="687" w:name="_Toc223322952"/>
      <w:bookmarkStart w:id="688" w:name="_Toc226947770"/>
      <w:bookmarkStart w:id="689" w:name="_Toc226962727"/>
      <w:bookmarkStart w:id="690" w:name="_Toc228245419"/>
      <w:bookmarkStart w:id="691" w:name="_Toc228245879"/>
      <w:bookmarkStart w:id="692" w:name="_Toc228246730"/>
      <w:bookmarkStart w:id="693" w:name="_Toc238526065"/>
      <w:bookmarkStart w:id="694" w:name="_Toc238527181"/>
      <w:bookmarkStart w:id="695" w:name="_Toc238609614"/>
      <w:bookmarkStart w:id="696" w:name="_Toc243105435"/>
      <w:bookmarkStart w:id="697" w:name="_Toc245636397"/>
      <w:bookmarkStart w:id="698" w:name="_Toc247341366"/>
      <w:bookmarkStart w:id="699" w:name="_Toc247426750"/>
      <w:bookmarkStart w:id="700" w:name="_Toc247612323"/>
      <w:bookmarkStart w:id="701" w:name="_Toc247617651"/>
      <w:bookmarkStart w:id="702" w:name="_Toc247617990"/>
      <w:bookmarkStart w:id="703" w:name="_Toc247942155"/>
      <w:bookmarkStart w:id="704" w:name="_Toc248141999"/>
      <w:bookmarkStart w:id="705" w:name="_Toc248143074"/>
      <w:bookmarkStart w:id="706" w:name="_Toc335119686"/>
      <w:bookmarkStart w:id="707" w:name="_Toc504392289"/>
      <w:proofErr w:type="spellStart"/>
      <w:r w:rsidRPr="00284442">
        <w:lastRenderedPageBreak/>
        <w:t>Einleitung</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roofErr w:type="spellEnd"/>
    </w:p>
    <w:p w14:paraId="0ABE55F1" w14:textId="77777777" w:rsidR="002E42A3" w:rsidRPr="00B160CA" w:rsidRDefault="002E42A3" w:rsidP="002E42A3"/>
    <w:p w14:paraId="42F3B8C5" w14:textId="77777777" w:rsidR="002E42A3" w:rsidRPr="00066462" w:rsidRDefault="002E42A3" w:rsidP="002E42A3">
      <w:pPr>
        <w:rPr>
          <w:szCs w:val="36"/>
          <w:lang w:val="de-DE"/>
        </w:rPr>
      </w:pPr>
      <w:r w:rsidRPr="00066462">
        <w:rPr>
          <w:szCs w:val="36"/>
          <w:lang w:val="de-DE"/>
        </w:rPr>
        <w:t xml:space="preserve">Wir gratulieren Ihnen, dass Sie sich für einen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ein Bildschirmlesegerät mit Autofokus, der Firma Optelec entschieden haben.</w:t>
      </w:r>
      <w:r>
        <w:rPr>
          <w:szCs w:val="36"/>
          <w:lang w:val="de-DE"/>
        </w:rPr>
        <w:t xml:space="preserve"> </w:t>
      </w:r>
      <w:r w:rsidRPr="00066462">
        <w:rPr>
          <w:szCs w:val="36"/>
          <w:lang w:val="de-DE"/>
        </w:rPr>
        <w:t xml:space="preserve">Der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ermöglicht es Ihnen, wieder Spaß beim Lesen, Schreiben, Fotoansehen, Basteln etc. zu haben.</w:t>
      </w:r>
    </w:p>
    <w:p w14:paraId="1B043C94" w14:textId="77777777" w:rsidR="002E42A3" w:rsidRPr="00066462" w:rsidRDefault="002E42A3" w:rsidP="002E42A3">
      <w:pPr>
        <w:rPr>
          <w:szCs w:val="36"/>
          <w:lang w:val="de-DE"/>
        </w:rPr>
      </w:pPr>
      <w:r w:rsidRPr="00066462">
        <w:rPr>
          <w:szCs w:val="36"/>
          <w:lang w:val="de-DE"/>
        </w:rPr>
        <w:t xml:space="preserve">Durch die einfache Bedienung können Sie Texte oder Objekte in verschiedenen Farben vergrößern und die Helligkeit sowie den Kontrast anpassen. Sie können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zu Hause, in der Schule oder im Büro benutzen.</w:t>
      </w:r>
    </w:p>
    <w:p w14:paraId="0C94B988" w14:textId="77777777" w:rsidR="002E42A3" w:rsidRPr="00066462" w:rsidRDefault="002E42A3" w:rsidP="002E42A3">
      <w:pPr>
        <w:rPr>
          <w:szCs w:val="36"/>
          <w:lang w:val="de-DE"/>
        </w:rPr>
      </w:pPr>
    </w:p>
    <w:p w14:paraId="409E5FFC" w14:textId="77777777" w:rsidR="002E42A3" w:rsidRPr="00066462" w:rsidRDefault="002E42A3" w:rsidP="002E42A3">
      <w:pPr>
        <w:rPr>
          <w:szCs w:val="36"/>
          <w:lang w:val="de-DE"/>
        </w:rPr>
      </w:pPr>
      <w:r w:rsidRPr="00066462">
        <w:rPr>
          <w:szCs w:val="36"/>
          <w:lang w:val="de-DE"/>
        </w:rPr>
        <w:t xml:space="preserve">Der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ist in seinem besonders ergonomischen Design auf Einfachheit ausgelegt. Sein benutzerfreundliches Bedienelement ist in den Lesetisch integriert. Der Autofokus gehört zur Standardausstattung bei jedem </w:t>
      </w:r>
      <w:proofErr w:type="spellStart"/>
      <w:r w:rsidRPr="00C11271">
        <w:rPr>
          <w:rFonts w:cs="Arial"/>
          <w:szCs w:val="36"/>
          <w:lang w:val="de-DE"/>
        </w:rPr>
        <w:t>ClearView</w:t>
      </w:r>
      <w:proofErr w:type="spellEnd"/>
      <w:r w:rsidRPr="00C11271">
        <w:rPr>
          <w:rFonts w:cs="Arial"/>
          <w:szCs w:val="36"/>
          <w:vertAlign w:val="superscript"/>
          <w:lang w:val="de-DE"/>
        </w:rPr>
        <w:t>+</w:t>
      </w:r>
      <w:r w:rsidRPr="00066462">
        <w:rPr>
          <w:szCs w:val="36"/>
          <w:lang w:val="de-DE"/>
        </w:rPr>
        <w:t xml:space="preserve"> Modell. Die Systemmonitore können so ausgerichtet werden, dass Blendungen und Spiegelungen vermieden werden und Sie eine bequeme Sitzposition haben. </w:t>
      </w:r>
    </w:p>
    <w:p w14:paraId="16D52EA0" w14:textId="77777777" w:rsidR="002E42A3" w:rsidRPr="00066462" w:rsidRDefault="002E42A3" w:rsidP="002E42A3">
      <w:pPr>
        <w:rPr>
          <w:szCs w:val="36"/>
          <w:lang w:val="de-DE"/>
        </w:rPr>
      </w:pPr>
    </w:p>
    <w:p w14:paraId="0B6A6F11" w14:textId="433276CE" w:rsidR="002E42A3" w:rsidRPr="00066462" w:rsidRDefault="002E42A3" w:rsidP="002E42A3">
      <w:pPr>
        <w:rPr>
          <w:szCs w:val="36"/>
          <w:lang w:val="de-DE"/>
        </w:rPr>
      </w:pPr>
      <w:r w:rsidRPr="00066462">
        <w:rPr>
          <w:szCs w:val="36"/>
          <w:lang w:val="de-DE"/>
        </w:rPr>
        <w:t xml:space="preserve">Diese Anleitung wird Sie mit den Funktionen und der Grundbedienung des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vertraut machen. Bitte lesen Sie die Bedienungsanleitung sorgfältig durch, bevor Sie den </w:t>
      </w:r>
      <w:proofErr w:type="spellStart"/>
      <w:r w:rsidRPr="004A77CD">
        <w:rPr>
          <w:rFonts w:cs="Arial"/>
          <w:szCs w:val="36"/>
          <w:lang w:val="de-DE"/>
        </w:rPr>
        <w:t>ClearView</w:t>
      </w:r>
      <w:proofErr w:type="spellEnd"/>
      <w:r w:rsidRPr="004A77CD">
        <w:rPr>
          <w:rFonts w:cs="Arial"/>
          <w:szCs w:val="36"/>
          <w:vertAlign w:val="superscript"/>
          <w:lang w:val="de-DE"/>
        </w:rPr>
        <w:t>+</w:t>
      </w:r>
      <w:r w:rsidR="00947C6F">
        <w:rPr>
          <w:szCs w:val="36"/>
          <w:lang w:val="de-DE"/>
        </w:rPr>
        <w:t xml:space="preserve"> </w:t>
      </w:r>
      <w:r w:rsidRPr="00066462">
        <w:rPr>
          <w:szCs w:val="36"/>
          <w:lang w:val="de-DE"/>
        </w:rPr>
        <w:t xml:space="preserve">benutzen. Sollten Sie Fragen oder Anregungen zur Nutzung dieses Produktes haben, wenden Sie sich bitte an Ihren Händler oder direkt an Optelec. Die entsprechenden Kontaktdaten finden Sie auf der letzten Seite dieser Bedienungsanleitung. Wir freuen uns über Ihre Rückmeldung und wünschen Ihnen viel Spaß bei der Nutzung des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w:t>
      </w:r>
    </w:p>
    <w:p w14:paraId="0D33A8D5" w14:textId="77777777" w:rsidR="002E42A3" w:rsidRPr="00066462" w:rsidRDefault="002E42A3" w:rsidP="002E42A3">
      <w:pPr>
        <w:rPr>
          <w:szCs w:val="36"/>
          <w:lang w:val="de-DE"/>
        </w:rPr>
      </w:pPr>
    </w:p>
    <w:p w14:paraId="11E0BC10" w14:textId="77777777" w:rsidR="002E42A3" w:rsidRPr="00066462" w:rsidRDefault="002E42A3" w:rsidP="002E42A3">
      <w:pPr>
        <w:rPr>
          <w:szCs w:val="36"/>
          <w:lang w:val="de-DE"/>
        </w:rPr>
      </w:pPr>
    </w:p>
    <w:p w14:paraId="759B6CA1" w14:textId="77777777" w:rsidR="002E42A3" w:rsidRDefault="002E42A3" w:rsidP="002E42A3">
      <w:pPr>
        <w:rPr>
          <w:szCs w:val="36"/>
          <w:lang w:val="de-DE"/>
        </w:rPr>
      </w:pPr>
      <w:r>
        <w:rPr>
          <w:szCs w:val="36"/>
          <w:lang w:val="de-DE"/>
        </w:rPr>
        <w:br w:type="page"/>
      </w:r>
      <w:r w:rsidRPr="00066462">
        <w:rPr>
          <w:szCs w:val="36"/>
          <w:lang w:val="de-DE"/>
        </w:rPr>
        <w:lastRenderedPageBreak/>
        <w:t xml:space="preserve">** Der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ist ein Modulsystem. Sie können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mit verschiedenen Modulen betreiben. Diese Bedienungsanleitung beinhaltet alle gegenwärtig erhältlichen Modelle. Ausstattung und Funktionen können über verschiedene Module/Bausteine hinzugefügt oder entfernt werden. Daher ist es möglich, dass Ihr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manche Funktionen, die in dieser Anleitung beschrieben werden, nicht unterstützt (z.B. </w:t>
      </w:r>
      <w:smartTag w:uri="urn:schemas-microsoft-com:office:smarttags" w:element="metricconverter">
        <w:smartTagPr>
          <w:attr w:name="ProductID" w:val="22”"/>
        </w:smartTagPr>
        <w:r w:rsidRPr="00066462">
          <w:rPr>
            <w:szCs w:val="36"/>
            <w:lang w:val="de-DE"/>
          </w:rPr>
          <w:t>22”</w:t>
        </w:r>
      </w:smartTag>
      <w:r w:rsidRPr="00066462">
        <w:rPr>
          <w:szCs w:val="36"/>
          <w:lang w:val="de-DE"/>
        </w:rPr>
        <w:t xml:space="preserve"> TFT-Bildschirm, elektronische Box für HD-Einheiten oder die knopflose Bedienung).</w:t>
      </w:r>
    </w:p>
    <w:p w14:paraId="02048598" w14:textId="77777777" w:rsidR="00947C6F" w:rsidRDefault="00947C6F" w:rsidP="002E42A3">
      <w:pPr>
        <w:rPr>
          <w:szCs w:val="36"/>
          <w:lang w:val="de-DE"/>
        </w:rPr>
      </w:pPr>
    </w:p>
    <w:p w14:paraId="4D53D649" w14:textId="77777777" w:rsidR="00947C6F" w:rsidRPr="00947C6F" w:rsidRDefault="00947C6F" w:rsidP="002E42A3">
      <w:pPr>
        <w:rPr>
          <w:b/>
        </w:rPr>
      </w:pPr>
      <w:proofErr w:type="spellStart"/>
      <w:r w:rsidRPr="00947C6F">
        <w:rPr>
          <w:b/>
        </w:rPr>
        <w:t>Über</w:t>
      </w:r>
      <w:proofErr w:type="spellEnd"/>
      <w:r w:rsidRPr="00947C6F">
        <w:rPr>
          <w:b/>
        </w:rPr>
        <w:t xml:space="preserve"> </w:t>
      </w:r>
      <w:proofErr w:type="spellStart"/>
      <w:r w:rsidRPr="00947C6F">
        <w:rPr>
          <w:b/>
        </w:rPr>
        <w:t>dieses</w:t>
      </w:r>
      <w:proofErr w:type="spellEnd"/>
      <w:r w:rsidRPr="00947C6F">
        <w:rPr>
          <w:b/>
        </w:rPr>
        <w:t xml:space="preserve"> </w:t>
      </w:r>
      <w:proofErr w:type="spellStart"/>
      <w:r w:rsidRPr="00947C6F">
        <w:rPr>
          <w:b/>
        </w:rPr>
        <w:t>Handbuch</w:t>
      </w:r>
      <w:proofErr w:type="spellEnd"/>
      <w:r w:rsidRPr="00947C6F">
        <w:rPr>
          <w:b/>
        </w:rPr>
        <w:t xml:space="preserve"> </w:t>
      </w:r>
    </w:p>
    <w:p w14:paraId="0285DA03" w14:textId="245081FE" w:rsidR="00947C6F" w:rsidRPr="00066462" w:rsidRDefault="00947C6F" w:rsidP="002E42A3">
      <w:pPr>
        <w:rPr>
          <w:szCs w:val="36"/>
          <w:lang w:val="de-DE"/>
        </w:rPr>
      </w:pPr>
      <w:r>
        <w:t xml:space="preserve">Bei Optelec werden </w:t>
      </w:r>
      <w:proofErr w:type="spellStart"/>
      <w:r>
        <w:t>Produkte</w:t>
      </w:r>
      <w:proofErr w:type="spellEnd"/>
      <w:r>
        <w:t xml:space="preserve"> </w:t>
      </w:r>
      <w:proofErr w:type="spellStart"/>
      <w:r>
        <w:t>mit</w:t>
      </w:r>
      <w:proofErr w:type="spellEnd"/>
      <w:r>
        <w:t xml:space="preserve"> deren </w:t>
      </w:r>
      <w:proofErr w:type="spellStart"/>
      <w:r>
        <w:t>Funktionen</w:t>
      </w:r>
      <w:proofErr w:type="spellEnd"/>
      <w:r>
        <w:t xml:space="preserve"> </w:t>
      </w:r>
      <w:proofErr w:type="spellStart"/>
      <w:r>
        <w:t>kontinuierlich</w:t>
      </w:r>
      <w:proofErr w:type="spellEnd"/>
      <w:r>
        <w:t xml:space="preserve"> </w:t>
      </w:r>
      <w:proofErr w:type="spellStart"/>
      <w:r>
        <w:t>verbessert</w:t>
      </w:r>
      <w:proofErr w:type="spellEnd"/>
      <w:r>
        <w:t xml:space="preserve">. </w:t>
      </w:r>
      <w:proofErr w:type="spellStart"/>
      <w:r>
        <w:t>Neue</w:t>
      </w:r>
      <w:proofErr w:type="spellEnd"/>
      <w:r>
        <w:t xml:space="preserve"> </w:t>
      </w:r>
      <w:proofErr w:type="spellStart"/>
      <w:r>
        <w:t>Funktionen</w:t>
      </w:r>
      <w:proofErr w:type="spellEnd"/>
      <w:r>
        <w:t xml:space="preserve"> </w:t>
      </w:r>
      <w:proofErr w:type="spellStart"/>
      <w:r>
        <w:t>könnten</w:t>
      </w:r>
      <w:proofErr w:type="spellEnd"/>
      <w:r>
        <w:t xml:space="preserve"> </w:t>
      </w:r>
      <w:proofErr w:type="spellStart"/>
      <w:r>
        <w:t>deshalb</w:t>
      </w:r>
      <w:proofErr w:type="spellEnd"/>
      <w:r>
        <w:t xml:space="preserve"> nicht immer </w:t>
      </w:r>
      <w:proofErr w:type="spellStart"/>
      <w:r>
        <w:t>aktuell</w:t>
      </w:r>
      <w:proofErr w:type="spellEnd"/>
      <w:r>
        <w:t xml:space="preserve"> in die </w:t>
      </w:r>
      <w:proofErr w:type="spellStart"/>
      <w:r>
        <w:t>mitgelieferten</w:t>
      </w:r>
      <w:proofErr w:type="spellEnd"/>
      <w:r>
        <w:t xml:space="preserve"> </w:t>
      </w:r>
      <w:proofErr w:type="spellStart"/>
      <w:r>
        <w:t>Bedienungsanleitungen</w:t>
      </w:r>
      <w:proofErr w:type="spellEnd"/>
      <w:r>
        <w:t xml:space="preserve"> </w:t>
      </w:r>
      <w:proofErr w:type="spellStart"/>
      <w:r>
        <w:t>eingefügt</w:t>
      </w:r>
      <w:proofErr w:type="spellEnd"/>
      <w:r>
        <w:t xml:space="preserve"> sein. Bitte </w:t>
      </w:r>
      <w:proofErr w:type="spellStart"/>
      <w:r>
        <w:t>informieren</w:t>
      </w:r>
      <w:proofErr w:type="spellEnd"/>
      <w:r>
        <w:t xml:space="preserve"> </w:t>
      </w:r>
      <w:proofErr w:type="spellStart"/>
      <w:r>
        <w:t>Sie</w:t>
      </w:r>
      <w:proofErr w:type="spellEnd"/>
      <w:r>
        <w:t xml:space="preserve"> </w:t>
      </w:r>
      <w:proofErr w:type="spellStart"/>
      <w:r>
        <w:t>sich</w:t>
      </w:r>
      <w:proofErr w:type="spellEnd"/>
      <w:r>
        <w:t xml:space="preserve"> </w:t>
      </w:r>
      <w:proofErr w:type="spellStart"/>
      <w:r>
        <w:t>auf</w:t>
      </w:r>
      <w:proofErr w:type="spellEnd"/>
      <w:r>
        <w:t xml:space="preserve"> </w:t>
      </w:r>
      <w:proofErr w:type="spellStart"/>
      <w:r>
        <w:t>unserer</w:t>
      </w:r>
      <w:proofErr w:type="spellEnd"/>
      <w:r>
        <w:t xml:space="preserve"> Homepage www.optelec.de </w:t>
      </w:r>
      <w:proofErr w:type="spellStart"/>
      <w:r>
        <w:t>im</w:t>
      </w:r>
      <w:proofErr w:type="spellEnd"/>
      <w:r>
        <w:t xml:space="preserve"> </w:t>
      </w:r>
      <w:proofErr w:type="spellStart"/>
      <w:r>
        <w:t>Bereich</w:t>
      </w:r>
      <w:proofErr w:type="spellEnd"/>
      <w:r>
        <w:t xml:space="preserve"> </w:t>
      </w:r>
      <w:proofErr w:type="spellStart"/>
      <w:r>
        <w:t>Kundenservice</w:t>
      </w:r>
      <w:proofErr w:type="spellEnd"/>
      <w:r>
        <w:t xml:space="preserve"> </w:t>
      </w:r>
      <w:proofErr w:type="spellStart"/>
      <w:r>
        <w:t>über</w:t>
      </w:r>
      <w:proofErr w:type="spellEnd"/>
      <w:r>
        <w:t xml:space="preserve"> </w:t>
      </w:r>
      <w:proofErr w:type="spellStart"/>
      <w:r>
        <w:t>neue</w:t>
      </w:r>
      <w:proofErr w:type="spellEnd"/>
      <w:r>
        <w:t xml:space="preserve"> </w:t>
      </w:r>
      <w:proofErr w:type="spellStart"/>
      <w:r>
        <w:t>Versionen</w:t>
      </w:r>
      <w:proofErr w:type="spellEnd"/>
      <w:r>
        <w:t xml:space="preserve"> </w:t>
      </w:r>
      <w:proofErr w:type="spellStart"/>
      <w:r>
        <w:t>Ihrer</w:t>
      </w:r>
      <w:proofErr w:type="spellEnd"/>
      <w:r>
        <w:t xml:space="preserve"> </w:t>
      </w:r>
      <w:proofErr w:type="spellStart"/>
      <w:r>
        <w:t>Bedienungsanleitung</w:t>
      </w:r>
      <w:proofErr w:type="spellEnd"/>
      <w:r>
        <w:t>.</w:t>
      </w:r>
    </w:p>
    <w:p w14:paraId="66A34CE1" w14:textId="37F20C1F" w:rsidR="008B28BA" w:rsidRDefault="008B28BA">
      <w:pPr>
        <w:jc w:val="left"/>
        <w:rPr>
          <w:rFonts w:cs="Arial"/>
          <w:b/>
          <w:bCs/>
          <w:kern w:val="32"/>
          <w:szCs w:val="32"/>
          <w:lang w:val="de-DE"/>
        </w:rPr>
      </w:pPr>
      <w:bookmarkStart w:id="708" w:name="_Toc221372978"/>
      <w:bookmarkStart w:id="709" w:name="_Toc223321178"/>
      <w:bookmarkStart w:id="710" w:name="_Toc223321591"/>
      <w:bookmarkStart w:id="711" w:name="_Toc223321799"/>
      <w:bookmarkStart w:id="712" w:name="_Toc223322010"/>
      <w:bookmarkStart w:id="713" w:name="_Toc223322224"/>
      <w:bookmarkStart w:id="714" w:name="_Toc223322711"/>
      <w:bookmarkStart w:id="715" w:name="_Toc223322953"/>
      <w:bookmarkStart w:id="716" w:name="_Toc226947771"/>
      <w:bookmarkStart w:id="717" w:name="_Toc226962728"/>
      <w:bookmarkStart w:id="718" w:name="_Toc228245420"/>
      <w:bookmarkStart w:id="719" w:name="_Toc228245880"/>
      <w:bookmarkStart w:id="720" w:name="_Toc228246731"/>
      <w:bookmarkStart w:id="721" w:name="_Toc238526066"/>
      <w:bookmarkStart w:id="722" w:name="_Toc238527182"/>
      <w:bookmarkStart w:id="723" w:name="_Toc238609615"/>
      <w:bookmarkStart w:id="724" w:name="_Toc243105436"/>
      <w:bookmarkStart w:id="725" w:name="_Toc245636398"/>
      <w:bookmarkStart w:id="726" w:name="_Toc247341367"/>
      <w:bookmarkStart w:id="727" w:name="_Toc247426751"/>
      <w:bookmarkStart w:id="728" w:name="_Toc247612324"/>
      <w:bookmarkStart w:id="729" w:name="_Toc247617652"/>
      <w:bookmarkStart w:id="730" w:name="_Toc247617991"/>
      <w:r>
        <w:rPr>
          <w:lang w:val="de-DE"/>
        </w:rPr>
        <w:br w:type="page"/>
      </w:r>
    </w:p>
    <w:p w14:paraId="21C93F43" w14:textId="77777777" w:rsidR="002E42A3" w:rsidRPr="008B28BA" w:rsidRDefault="002E42A3" w:rsidP="008B28BA">
      <w:pPr>
        <w:pStyle w:val="Kop1"/>
        <w:numPr>
          <w:ilvl w:val="0"/>
          <w:numId w:val="13"/>
        </w:numPr>
        <w:rPr>
          <w:lang w:val="de-DE"/>
        </w:rPr>
      </w:pPr>
      <w:bookmarkStart w:id="731" w:name="_Toc247942156"/>
      <w:bookmarkStart w:id="732" w:name="_Toc248142000"/>
      <w:bookmarkStart w:id="733" w:name="_Toc248143075"/>
      <w:bookmarkStart w:id="734" w:name="_Toc335119687"/>
      <w:bookmarkStart w:id="735" w:name="_Toc504392290"/>
      <w:proofErr w:type="spellStart"/>
      <w:r w:rsidRPr="0047748E">
        <w:lastRenderedPageBreak/>
        <w:t>Sicherheit</w:t>
      </w:r>
      <w:proofErr w:type="spellEnd"/>
      <w:r w:rsidRPr="0047748E">
        <w:t xml:space="preserve"> </w:t>
      </w:r>
      <w:proofErr w:type="spellStart"/>
      <w:r w:rsidRPr="0047748E">
        <w:t>und</w:t>
      </w:r>
      <w:proofErr w:type="spellEnd"/>
      <w:r w:rsidRPr="0047748E">
        <w:t xml:space="preserve"> </w:t>
      </w:r>
      <w:proofErr w:type="spellStart"/>
      <w:r w:rsidRPr="0047748E">
        <w:t>Pflege</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roofErr w:type="spellEnd"/>
    </w:p>
    <w:p w14:paraId="408CB9EB" w14:textId="77777777" w:rsidR="002E42A3" w:rsidRDefault="002E42A3" w:rsidP="002E42A3">
      <w:pPr>
        <w:rPr>
          <w:lang w:val="de-DE"/>
        </w:rPr>
      </w:pPr>
    </w:p>
    <w:p w14:paraId="71C53845" w14:textId="77777777" w:rsidR="002E42A3" w:rsidRPr="00066462" w:rsidRDefault="002E42A3" w:rsidP="002E42A3">
      <w:pPr>
        <w:rPr>
          <w:szCs w:val="36"/>
          <w:lang w:val="de-DE"/>
        </w:rPr>
      </w:pPr>
      <w:r w:rsidRPr="00066462">
        <w:rPr>
          <w:szCs w:val="36"/>
          <w:lang w:val="de-DE"/>
        </w:rPr>
        <w:t>Lesen Sie diese Anleitung sorgfältig, bevor Sie das Gerät in Betrieb nehmen. Bitte heben Sie die Bedienungsanleitung für zukünftige Fragen auf.</w:t>
      </w:r>
    </w:p>
    <w:p w14:paraId="360CAF58" w14:textId="77777777" w:rsidR="002E42A3" w:rsidRPr="00066462" w:rsidRDefault="002E42A3" w:rsidP="002E42A3">
      <w:pPr>
        <w:rPr>
          <w:szCs w:val="36"/>
          <w:lang w:val="de-DE"/>
        </w:rPr>
      </w:pPr>
    </w:p>
    <w:p w14:paraId="1FAF9B9C"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Benutzen Sie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nur in geschlossenen Räumen. Setzen Sie das Gerät keinen hohen oder schnell wechselnden Temperaturen oder </w:t>
      </w:r>
      <w:proofErr w:type="spellStart"/>
      <w:r w:rsidRPr="00066462">
        <w:rPr>
          <w:szCs w:val="36"/>
          <w:lang w:val="de-DE"/>
        </w:rPr>
        <w:t>Feuchtigkeiten</w:t>
      </w:r>
      <w:proofErr w:type="spellEnd"/>
      <w:r w:rsidRPr="00066462">
        <w:rPr>
          <w:szCs w:val="36"/>
          <w:lang w:val="de-DE"/>
        </w:rPr>
        <w:t xml:space="preserve"> aus. Stellen Sie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nicht in die Nähe einer Heizung oder eines Heizlüfters und setzen Sie ihn nicht direkter Sonneneinstrahlung aus, da ansonsten Schäden an der Elektronik oder Optik des Geräts entstehen könnten. </w:t>
      </w:r>
    </w:p>
    <w:p w14:paraId="2EF184F1"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Stellen Sie das Gerät nicht auf eine unebene Oberfläche. Es könnte herunterfallen, wodurch ernsthafte Schäden an dem Gerät entstehen oder Sie sich verletzen könnten.</w:t>
      </w:r>
    </w:p>
    <w:p w14:paraId="0285E028"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Sollten Sie einen eigenen Monitor für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verwenden, stellen Sie sicher, dass dieser nicht mehr als </w:t>
      </w:r>
      <w:smartTag w:uri="urn:schemas-microsoft-com:office:smarttags" w:element="metricconverter">
        <w:smartTagPr>
          <w:attr w:name="ProductID" w:val="16 kg"/>
        </w:smartTagPr>
        <w:r w:rsidRPr="00066462">
          <w:rPr>
            <w:szCs w:val="36"/>
            <w:lang w:val="de-DE"/>
          </w:rPr>
          <w:t>16 kg</w:t>
        </w:r>
      </w:smartTag>
      <w:r w:rsidRPr="00066462">
        <w:rPr>
          <w:szCs w:val="36"/>
          <w:lang w:val="de-DE"/>
        </w:rPr>
        <w:t xml:space="preserve">. Der Monitorarm ist nur für ein Gewicht von maximal </w:t>
      </w:r>
      <w:smartTag w:uri="urn:schemas-microsoft-com:office:smarttags" w:element="metricconverter">
        <w:smartTagPr>
          <w:attr w:name="ProductID" w:val="16 kg"/>
        </w:smartTagPr>
        <w:r w:rsidRPr="00066462">
          <w:rPr>
            <w:szCs w:val="36"/>
            <w:lang w:val="de-DE"/>
          </w:rPr>
          <w:t>16 kg</w:t>
        </w:r>
      </w:smartTag>
      <w:r w:rsidRPr="00066462">
        <w:rPr>
          <w:szCs w:val="36"/>
          <w:lang w:val="de-DE"/>
        </w:rPr>
        <w:t xml:space="preserve"> ausgelegt.</w:t>
      </w:r>
    </w:p>
    <w:p w14:paraId="64F50066"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Vergewissern Sie sich, dass der Bildschirm wirklich fest verankert ist, um die Stabilität des gesamten Systems zu </w:t>
      </w:r>
      <w:r>
        <w:rPr>
          <w:szCs w:val="36"/>
          <w:lang w:val="de-DE"/>
        </w:rPr>
        <w:t>gewährleisten. Wenn Sie den 55</w:t>
      </w:r>
      <w:r w:rsidRPr="00002329">
        <w:rPr>
          <w:szCs w:val="36"/>
          <w:lang w:val="de-DE"/>
        </w:rPr>
        <w:t>cm (</w:t>
      </w:r>
      <w:r>
        <w:rPr>
          <w:szCs w:val="36"/>
          <w:lang w:val="de-DE"/>
        </w:rPr>
        <w:t>22</w:t>
      </w:r>
      <w:r w:rsidRPr="00002329">
        <w:rPr>
          <w:szCs w:val="36"/>
          <w:lang w:val="de-DE"/>
        </w:rPr>
        <w:t xml:space="preserve"> Zoll)</w:t>
      </w:r>
      <w:r w:rsidRPr="00066462">
        <w:rPr>
          <w:szCs w:val="36"/>
          <w:lang w:val="de-DE"/>
        </w:rPr>
        <w:t xml:space="preserve"> oder </w:t>
      </w:r>
      <w:r>
        <w:rPr>
          <w:szCs w:val="36"/>
          <w:lang w:val="de-DE"/>
        </w:rPr>
        <w:t>60</w:t>
      </w:r>
      <w:r w:rsidRPr="00002329">
        <w:rPr>
          <w:szCs w:val="36"/>
          <w:lang w:val="de-DE"/>
        </w:rPr>
        <w:t xml:space="preserve">cm </w:t>
      </w:r>
      <w:r>
        <w:rPr>
          <w:szCs w:val="36"/>
          <w:lang w:val="de-DE"/>
        </w:rPr>
        <w:t>(24</w:t>
      </w:r>
      <w:r w:rsidRPr="00002329">
        <w:rPr>
          <w:szCs w:val="36"/>
          <w:lang w:val="de-DE"/>
        </w:rPr>
        <w:t xml:space="preserve"> Zoll</w:t>
      </w:r>
      <w:r>
        <w:rPr>
          <w:szCs w:val="36"/>
          <w:lang w:val="de-DE"/>
        </w:rPr>
        <w:t>)</w:t>
      </w:r>
      <w:r w:rsidRPr="00066462">
        <w:rPr>
          <w:szCs w:val="36"/>
          <w:lang w:val="de-DE"/>
        </w:rPr>
        <w:t xml:space="preserve"> TFT Bildschirm an den </w:t>
      </w:r>
      <w:proofErr w:type="spellStart"/>
      <w:r w:rsidRPr="00066462">
        <w:rPr>
          <w:szCs w:val="36"/>
          <w:lang w:val="de-DE"/>
        </w:rPr>
        <w:t>Ultraflexarm</w:t>
      </w:r>
      <w:proofErr w:type="spellEnd"/>
      <w:r w:rsidRPr="00066462">
        <w:rPr>
          <w:szCs w:val="36"/>
          <w:lang w:val="de-DE"/>
        </w:rPr>
        <w:t xml:space="preserve"> montieren, achten Sie darauf, den Monitor nicht gegen die Elektronikbox zu drehen oder zu kippen.</w:t>
      </w:r>
    </w:p>
    <w:p w14:paraId="261D26CB"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Lesetisch und Monitorarm bestehen aus beweglichen Teilen. Seien Sie vorsichtig beim Ausrichten des Monitorarms oder beim Einstellen des Tisches. Sie könnten sich verletzen, wenn Ihr Finger oder weite Teile Ihrer Kleidung in die beweglichen Teile eingeklemmt werden. Sollten Sie Schwierigkeiten beim Aufbau des Gerätes haben, holen Sie sich bitte Rat oder kontaktieren Sie Ihren Händler.</w:t>
      </w:r>
    </w:p>
    <w:p w14:paraId="47660D24"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lastRenderedPageBreak/>
        <w:t>Zur Wartung des Gerätes wenden Sie sich bitte an Ihren Händler. Öffnen Sie keins der Bauteile, da ansonsten die Garantieansprüche verloren gehen.</w:t>
      </w:r>
    </w:p>
    <w:p w14:paraId="3112FE4A"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 xml:space="preserve">Wenn Sie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an einen anderen Ort stellen wollen, entfernen Sie den Monitor von der Basis, um das Gerät einfacher und sicherer transportieren zu können. Tragen Sie den </w:t>
      </w:r>
      <w:proofErr w:type="spellStart"/>
      <w:r w:rsidRPr="004A77CD">
        <w:rPr>
          <w:rFonts w:cs="Arial"/>
          <w:szCs w:val="36"/>
          <w:lang w:val="de-DE"/>
        </w:rPr>
        <w:t>ClearView</w:t>
      </w:r>
      <w:proofErr w:type="spellEnd"/>
      <w:r w:rsidRPr="004A77CD">
        <w:rPr>
          <w:rFonts w:cs="Arial"/>
          <w:szCs w:val="36"/>
          <w:vertAlign w:val="superscript"/>
          <w:lang w:val="de-DE"/>
        </w:rPr>
        <w:t>+</w:t>
      </w:r>
      <w:r w:rsidRPr="00066462">
        <w:rPr>
          <w:szCs w:val="36"/>
          <w:lang w:val="de-DE"/>
        </w:rPr>
        <w:t xml:space="preserve"> an den Griffen, die an beiden Seiten der Basiseinheit des Gerätes eingelassen sind.</w:t>
      </w:r>
    </w:p>
    <w:p w14:paraId="40B2190D"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Schalten Sie das Gerät immer aus, wenn Sie es nicht mehr benutzen.</w:t>
      </w:r>
    </w:p>
    <w:p w14:paraId="0B77DC18" w14:textId="77777777" w:rsidR="002E42A3" w:rsidRPr="00066462" w:rsidRDefault="002E42A3" w:rsidP="00E134D9">
      <w:pPr>
        <w:numPr>
          <w:ilvl w:val="0"/>
          <w:numId w:val="10"/>
        </w:numPr>
        <w:tabs>
          <w:tab w:val="clear" w:pos="720"/>
        </w:tabs>
        <w:ind w:left="360" w:hanging="360"/>
        <w:rPr>
          <w:szCs w:val="36"/>
          <w:lang w:val="de-DE"/>
        </w:rPr>
      </w:pPr>
      <w:r w:rsidRPr="00066462">
        <w:rPr>
          <w:szCs w:val="36"/>
          <w:lang w:val="de-DE"/>
        </w:rPr>
        <w:t>Ziehen Sie immer den Stecker heraus, wenn Sie das Gerät reinigen. Benutzen Sie ein weiches, feuchtes Tuch, um das Gerät an den Außenseiten zu reinigen. Benutzen Sie keine aggressiven Reinigungsmittel, die Ihr Gerät angreifen könnten.</w:t>
      </w:r>
    </w:p>
    <w:p w14:paraId="10434C6E" w14:textId="6A7E4CE0" w:rsidR="008B28BA" w:rsidRDefault="002E42A3" w:rsidP="00E134D9">
      <w:pPr>
        <w:numPr>
          <w:ilvl w:val="0"/>
          <w:numId w:val="10"/>
        </w:numPr>
        <w:tabs>
          <w:tab w:val="clear" w:pos="720"/>
        </w:tabs>
        <w:ind w:left="360" w:hanging="360"/>
        <w:rPr>
          <w:szCs w:val="36"/>
          <w:lang w:val="de-DE"/>
        </w:rPr>
      </w:pPr>
      <w:r w:rsidRPr="00066462">
        <w:rPr>
          <w:szCs w:val="36"/>
          <w:lang w:val="de-DE"/>
        </w:rPr>
        <w:t>Benutzen Sie nur das mitgelieferte Netzteil.</w:t>
      </w:r>
    </w:p>
    <w:p w14:paraId="0A580DD0" w14:textId="77777777" w:rsidR="008B28BA" w:rsidRDefault="008B28BA">
      <w:pPr>
        <w:jc w:val="left"/>
        <w:rPr>
          <w:szCs w:val="36"/>
          <w:lang w:val="de-DE"/>
        </w:rPr>
      </w:pPr>
      <w:r>
        <w:rPr>
          <w:szCs w:val="36"/>
          <w:lang w:val="de-DE"/>
        </w:rPr>
        <w:br w:type="page"/>
      </w:r>
    </w:p>
    <w:p w14:paraId="3E80F12F" w14:textId="77777777" w:rsidR="002E42A3" w:rsidRPr="004968D6" w:rsidRDefault="002E42A3" w:rsidP="002E42A3">
      <w:pPr>
        <w:pStyle w:val="Kop1"/>
        <w:numPr>
          <w:ilvl w:val="0"/>
          <w:numId w:val="13"/>
        </w:numPr>
      </w:pPr>
      <w:bookmarkStart w:id="736" w:name="_Toc221372979"/>
      <w:bookmarkStart w:id="737" w:name="_Toc223321179"/>
      <w:bookmarkStart w:id="738" w:name="_Toc223321592"/>
      <w:bookmarkStart w:id="739" w:name="_Toc223321800"/>
      <w:bookmarkStart w:id="740" w:name="_Toc223322011"/>
      <w:bookmarkStart w:id="741" w:name="_Toc223322225"/>
      <w:bookmarkStart w:id="742" w:name="_Toc223322712"/>
      <w:bookmarkStart w:id="743" w:name="_Toc223322954"/>
      <w:bookmarkStart w:id="744" w:name="_Toc226947772"/>
      <w:bookmarkStart w:id="745" w:name="_Toc226962729"/>
      <w:bookmarkStart w:id="746" w:name="_Toc228245421"/>
      <w:bookmarkStart w:id="747" w:name="_Toc228245881"/>
      <w:bookmarkStart w:id="748" w:name="_Toc228246732"/>
      <w:bookmarkStart w:id="749" w:name="_Toc238526067"/>
      <w:bookmarkStart w:id="750" w:name="_Toc238527183"/>
      <w:bookmarkStart w:id="751" w:name="_Toc238609616"/>
      <w:bookmarkStart w:id="752" w:name="_Toc243105437"/>
      <w:bookmarkStart w:id="753" w:name="_Toc245636399"/>
      <w:bookmarkStart w:id="754" w:name="_Toc247341368"/>
      <w:bookmarkStart w:id="755" w:name="_Toc247426752"/>
      <w:bookmarkStart w:id="756" w:name="_Toc247612325"/>
      <w:bookmarkStart w:id="757" w:name="_Toc247617653"/>
      <w:bookmarkStart w:id="758" w:name="_Toc247617992"/>
      <w:bookmarkStart w:id="759" w:name="_Toc247942157"/>
      <w:bookmarkStart w:id="760" w:name="_Toc248142001"/>
      <w:bookmarkStart w:id="761" w:name="_Toc248143076"/>
      <w:bookmarkStart w:id="762" w:name="_Toc335119688"/>
      <w:bookmarkStart w:id="763" w:name="_Toc504392291"/>
      <w:proofErr w:type="spellStart"/>
      <w:r w:rsidRPr="004968D6">
        <w:lastRenderedPageBreak/>
        <w:t>Auspacken</w:t>
      </w:r>
      <w:proofErr w:type="spellEnd"/>
      <w:r w:rsidRPr="004968D6">
        <w:t xml:space="preserve">, </w:t>
      </w:r>
      <w:proofErr w:type="spellStart"/>
      <w:r w:rsidRPr="004968D6">
        <w:t>Aufbau</w:t>
      </w:r>
      <w:proofErr w:type="spellEnd"/>
      <w:r w:rsidRPr="004968D6">
        <w:t xml:space="preserve"> </w:t>
      </w:r>
      <w:proofErr w:type="spellStart"/>
      <w:r w:rsidRPr="004968D6">
        <w:t>und</w:t>
      </w:r>
      <w:proofErr w:type="spellEnd"/>
      <w:r w:rsidRPr="004968D6">
        <w:t xml:space="preserve"> </w:t>
      </w:r>
      <w:proofErr w:type="spellStart"/>
      <w:r w:rsidRPr="004968D6">
        <w:t>Inbetriebnahme</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roofErr w:type="spellEnd"/>
    </w:p>
    <w:p w14:paraId="73B16F83" w14:textId="77777777" w:rsidR="002E42A3" w:rsidRDefault="002E42A3" w:rsidP="002E42A3">
      <w:pPr>
        <w:rPr>
          <w:lang w:val="de-DE"/>
        </w:rPr>
      </w:pPr>
    </w:p>
    <w:p w14:paraId="790FF3D1" w14:textId="03A09C97" w:rsidR="002E42A3" w:rsidRPr="00BC4FC9" w:rsidRDefault="002E42A3" w:rsidP="002E42A3">
      <w:pPr>
        <w:rPr>
          <w:szCs w:val="36"/>
          <w:lang w:val="de-DE"/>
        </w:rPr>
      </w:pPr>
      <w:r w:rsidRPr="00BC4FC9">
        <w:rPr>
          <w:szCs w:val="36"/>
          <w:lang w:val="de-DE"/>
        </w:rPr>
        <w:t xml:space="preserve">Der </w:t>
      </w:r>
      <w:proofErr w:type="spellStart"/>
      <w:r w:rsidRPr="004A77CD">
        <w:rPr>
          <w:rFonts w:cs="Arial"/>
          <w:szCs w:val="36"/>
          <w:lang w:val="de-DE"/>
        </w:rPr>
        <w:t>ClearView</w:t>
      </w:r>
      <w:proofErr w:type="spellEnd"/>
      <w:r w:rsidRPr="004A77CD">
        <w:rPr>
          <w:rFonts w:cs="Arial"/>
          <w:szCs w:val="36"/>
          <w:vertAlign w:val="superscript"/>
          <w:lang w:val="de-DE"/>
        </w:rPr>
        <w:t>+</w:t>
      </w:r>
      <w:r w:rsidRPr="00BC4FC9">
        <w:rPr>
          <w:szCs w:val="36"/>
          <w:lang w:val="de-DE"/>
        </w:rPr>
        <w:t xml:space="preserve"> ist ein Modulsystem mit einem standardisierten </w:t>
      </w:r>
      <w:r w:rsidR="006F30C3">
        <w:rPr>
          <w:szCs w:val="36"/>
          <w:lang w:val="de-DE"/>
        </w:rPr>
        <w:t>HDMI</w:t>
      </w:r>
      <w:r w:rsidRPr="00BC4FC9">
        <w:rPr>
          <w:szCs w:val="36"/>
          <w:lang w:val="de-DE"/>
        </w:rPr>
        <w:t xml:space="preserve">-Ausgang, der es ermöglicht, praktisch jeden </w:t>
      </w:r>
      <w:r w:rsidR="006F30C3">
        <w:rPr>
          <w:szCs w:val="36"/>
          <w:lang w:val="de-DE"/>
        </w:rPr>
        <w:t>HDMI</w:t>
      </w:r>
      <w:r w:rsidRPr="00BC4FC9">
        <w:rPr>
          <w:szCs w:val="36"/>
          <w:lang w:val="de-DE"/>
        </w:rPr>
        <w:t xml:space="preserve">-kompatiblen Monitor oder Flachbildschirm (TFT) an den </w:t>
      </w:r>
      <w:proofErr w:type="spellStart"/>
      <w:r w:rsidRPr="004A77CD">
        <w:rPr>
          <w:rFonts w:cs="Arial"/>
          <w:szCs w:val="36"/>
          <w:lang w:val="de-DE"/>
        </w:rPr>
        <w:t>ClearView</w:t>
      </w:r>
      <w:proofErr w:type="spellEnd"/>
      <w:r w:rsidRPr="004A77CD">
        <w:rPr>
          <w:rFonts w:cs="Arial"/>
          <w:szCs w:val="36"/>
          <w:vertAlign w:val="superscript"/>
          <w:lang w:val="de-DE"/>
        </w:rPr>
        <w:t>+</w:t>
      </w:r>
      <w:r w:rsidRPr="00BC4FC9">
        <w:rPr>
          <w:szCs w:val="36"/>
          <w:vertAlign w:val="superscript"/>
          <w:lang w:val="de-DE"/>
        </w:rPr>
        <w:t xml:space="preserve"> </w:t>
      </w:r>
      <w:r w:rsidRPr="00BC4FC9">
        <w:rPr>
          <w:szCs w:val="36"/>
          <w:lang w:val="de-DE"/>
        </w:rPr>
        <w:t>anzuschließen.</w:t>
      </w:r>
    </w:p>
    <w:p w14:paraId="7409833F" w14:textId="77777777" w:rsidR="002E42A3" w:rsidRPr="00BC4FC9" w:rsidRDefault="002E42A3" w:rsidP="002E42A3">
      <w:pPr>
        <w:rPr>
          <w:szCs w:val="36"/>
          <w:lang w:val="de-DE"/>
        </w:rPr>
      </w:pPr>
    </w:p>
    <w:p w14:paraId="2BFCFE80" w14:textId="77777777" w:rsidR="002E42A3" w:rsidRDefault="002E42A3" w:rsidP="002E42A3">
      <w:pPr>
        <w:rPr>
          <w:szCs w:val="36"/>
          <w:lang w:val="de-DE"/>
        </w:rPr>
      </w:pPr>
      <w:r w:rsidRPr="00BC4FC9">
        <w:rPr>
          <w:szCs w:val="36"/>
          <w:lang w:val="de-DE"/>
        </w:rPr>
        <w:t xml:space="preserve">Der </w:t>
      </w:r>
      <w:proofErr w:type="spellStart"/>
      <w:r w:rsidRPr="004A77CD">
        <w:rPr>
          <w:rFonts w:cs="Arial"/>
          <w:szCs w:val="36"/>
          <w:lang w:val="de-DE"/>
        </w:rPr>
        <w:t>ClearView</w:t>
      </w:r>
      <w:proofErr w:type="spellEnd"/>
      <w:r w:rsidRPr="004A77CD">
        <w:rPr>
          <w:rFonts w:cs="Arial"/>
          <w:szCs w:val="36"/>
          <w:vertAlign w:val="superscript"/>
          <w:lang w:val="de-DE"/>
        </w:rPr>
        <w:t>+</w:t>
      </w:r>
      <w:r w:rsidRPr="00BC4FC9">
        <w:rPr>
          <w:szCs w:val="36"/>
          <w:lang w:val="de-DE"/>
        </w:rPr>
        <w:t xml:space="preserve"> besteht aus folgenden Einzelbauteilen:</w:t>
      </w:r>
    </w:p>
    <w:p w14:paraId="23BC3CA8" w14:textId="77777777" w:rsidR="002E42A3" w:rsidRPr="00BC4FC9" w:rsidRDefault="002E42A3" w:rsidP="002E42A3">
      <w:pPr>
        <w:rPr>
          <w:szCs w:val="36"/>
          <w:lang w:val="de-DE"/>
        </w:rPr>
      </w:pPr>
    </w:p>
    <w:p w14:paraId="076FCFCD" w14:textId="77777777" w:rsidR="002E42A3" w:rsidRDefault="002E42A3" w:rsidP="002E42A3">
      <w:pPr>
        <w:numPr>
          <w:ilvl w:val="0"/>
          <w:numId w:val="14"/>
        </w:numPr>
        <w:rPr>
          <w:szCs w:val="36"/>
          <w:lang w:val="de-DE"/>
        </w:rPr>
      </w:pPr>
      <w:r w:rsidRPr="00BC4FC9">
        <w:rPr>
          <w:b/>
          <w:szCs w:val="36"/>
          <w:lang w:val="de-DE"/>
        </w:rPr>
        <w:t>Basiseinheit</w:t>
      </w:r>
      <w:r w:rsidRPr="00BC4FC9">
        <w:rPr>
          <w:szCs w:val="36"/>
          <w:lang w:val="de-DE"/>
        </w:rPr>
        <w:t xml:space="preserve"> mit Lesetisch und integriertem Bedienfeld</w:t>
      </w:r>
    </w:p>
    <w:p w14:paraId="6783ABFC" w14:textId="77777777" w:rsidR="002E42A3" w:rsidRPr="00BC4FC9" w:rsidRDefault="002E42A3" w:rsidP="002E42A3">
      <w:pPr>
        <w:ind w:left="360"/>
        <w:rPr>
          <w:szCs w:val="36"/>
          <w:lang w:val="de-DE"/>
        </w:rPr>
      </w:pPr>
    </w:p>
    <w:p w14:paraId="4169CB72" w14:textId="77777777" w:rsidR="002E42A3" w:rsidRPr="00C441FD" w:rsidRDefault="002E42A3" w:rsidP="002E42A3">
      <w:pPr>
        <w:numPr>
          <w:ilvl w:val="0"/>
          <w:numId w:val="14"/>
        </w:numPr>
        <w:rPr>
          <w:szCs w:val="36"/>
          <w:lang w:val="de-DE"/>
        </w:rPr>
      </w:pPr>
      <w:r w:rsidRPr="00BC4FC9">
        <w:rPr>
          <w:b/>
          <w:szCs w:val="36"/>
          <w:lang w:val="de-DE"/>
        </w:rPr>
        <w:t>Elektronikbox</w:t>
      </w:r>
      <w:r w:rsidRPr="00BC4FC9">
        <w:rPr>
          <w:szCs w:val="36"/>
          <w:lang w:val="de-DE"/>
        </w:rPr>
        <w:t xml:space="preserve"> mit Kamera, Lichtquelle und Eingangs-/Ausgangsanschlüssen. </w:t>
      </w:r>
      <w:r w:rsidRPr="00C441FD">
        <w:rPr>
          <w:szCs w:val="36"/>
          <w:lang w:val="de-DE"/>
        </w:rPr>
        <w:t>Sie können wählen zwischen:</w:t>
      </w:r>
    </w:p>
    <w:p w14:paraId="41515809" w14:textId="408DD04A" w:rsidR="006F30C3" w:rsidRPr="006F30C3" w:rsidRDefault="006F30C3" w:rsidP="00E134D9">
      <w:pPr>
        <w:numPr>
          <w:ilvl w:val="1"/>
          <w:numId w:val="11"/>
        </w:numPr>
        <w:tabs>
          <w:tab w:val="clear" w:pos="1134"/>
          <w:tab w:val="num" w:pos="1680"/>
        </w:tabs>
        <w:ind w:left="1708" w:hanging="268"/>
        <w:rPr>
          <w:szCs w:val="36"/>
          <w:lang w:val="de-DE"/>
        </w:rPr>
      </w:pPr>
      <w:r w:rsidRPr="008A1F09">
        <w:rPr>
          <w:rFonts w:cs="Arial"/>
          <w:szCs w:val="36"/>
          <w:lang w:val="en-GB"/>
        </w:rPr>
        <w:t xml:space="preserve">HD </w:t>
      </w:r>
      <w:r>
        <w:rPr>
          <w:rFonts w:cs="Arial"/>
          <w:szCs w:val="36"/>
          <w:lang w:val="en-GB"/>
        </w:rPr>
        <w:t>720P</w:t>
      </w:r>
    </w:p>
    <w:p w14:paraId="76932F9D" w14:textId="447B7713" w:rsidR="006F30C3" w:rsidRDefault="006F30C3" w:rsidP="00E134D9">
      <w:pPr>
        <w:numPr>
          <w:ilvl w:val="1"/>
          <w:numId w:val="11"/>
        </w:numPr>
        <w:tabs>
          <w:tab w:val="clear" w:pos="1134"/>
          <w:tab w:val="num" w:pos="1680"/>
        </w:tabs>
        <w:ind w:left="1708" w:hanging="268"/>
        <w:rPr>
          <w:szCs w:val="36"/>
          <w:lang w:val="de-DE"/>
        </w:rPr>
      </w:pPr>
      <w:r>
        <w:rPr>
          <w:rFonts w:cs="Arial"/>
          <w:szCs w:val="36"/>
          <w:lang w:val="en-GB"/>
        </w:rPr>
        <w:t xml:space="preserve">Full </w:t>
      </w:r>
      <w:r w:rsidRPr="0086017F">
        <w:rPr>
          <w:rFonts w:cs="Arial"/>
          <w:szCs w:val="36"/>
          <w:lang w:val="en-GB"/>
        </w:rPr>
        <w:t xml:space="preserve">HD </w:t>
      </w:r>
      <w:r w:rsidRPr="002451D5">
        <w:rPr>
          <w:szCs w:val="36"/>
          <w:lang w:val="de-DE"/>
        </w:rPr>
        <w:t>1080P</w:t>
      </w:r>
      <w:r w:rsidR="007E7E11" w:rsidRPr="002451D5">
        <w:rPr>
          <w:szCs w:val="36"/>
          <w:lang w:val="de-DE"/>
        </w:rPr>
        <w:t xml:space="preserve"> </w:t>
      </w:r>
      <w:r w:rsidRPr="002451D5">
        <w:rPr>
          <w:szCs w:val="36"/>
          <w:lang w:val="de-DE"/>
        </w:rPr>
        <w:t>(</w:t>
      </w:r>
      <w:r w:rsidR="002451D5" w:rsidRPr="002451D5">
        <w:rPr>
          <w:szCs w:val="36"/>
          <w:lang w:val="de-DE"/>
        </w:rPr>
        <w:t>für brillante</w:t>
      </w:r>
      <w:r w:rsidR="002451D5">
        <w:rPr>
          <w:szCs w:val="36"/>
          <w:lang w:val="de-DE"/>
        </w:rPr>
        <w:t xml:space="preserve"> </w:t>
      </w:r>
      <w:r w:rsidR="00C44264" w:rsidRPr="00BC4FC9">
        <w:rPr>
          <w:szCs w:val="36"/>
          <w:lang w:val="de-DE"/>
        </w:rPr>
        <w:t>Bildqualität</w:t>
      </w:r>
      <w:r w:rsidRPr="0086017F">
        <w:rPr>
          <w:rFonts w:cs="Arial"/>
          <w:szCs w:val="36"/>
          <w:lang w:val="en-GB"/>
        </w:rPr>
        <w:t>)</w:t>
      </w:r>
    </w:p>
    <w:p w14:paraId="4C9C09B1" w14:textId="77777777" w:rsidR="002E42A3" w:rsidRDefault="002E42A3" w:rsidP="002E42A3">
      <w:pPr>
        <w:ind w:left="1440"/>
        <w:rPr>
          <w:szCs w:val="36"/>
          <w:lang w:val="de-DE"/>
        </w:rPr>
      </w:pPr>
    </w:p>
    <w:p w14:paraId="192C98DB" w14:textId="77777777" w:rsidR="002E42A3" w:rsidRPr="00BC4FC9" w:rsidRDefault="002E42A3" w:rsidP="002E42A3">
      <w:pPr>
        <w:numPr>
          <w:ilvl w:val="0"/>
          <w:numId w:val="14"/>
        </w:numPr>
        <w:rPr>
          <w:szCs w:val="36"/>
          <w:lang w:val="de-DE"/>
        </w:rPr>
      </w:pPr>
      <w:proofErr w:type="spellStart"/>
      <w:r>
        <w:rPr>
          <w:b/>
          <w:szCs w:val="36"/>
          <w:lang w:val="de-DE"/>
        </w:rPr>
        <w:t>ClearView</w:t>
      </w:r>
      <w:proofErr w:type="spellEnd"/>
      <w:r w:rsidRPr="004A77CD">
        <w:rPr>
          <w:b/>
          <w:szCs w:val="36"/>
          <w:vertAlign w:val="superscript"/>
          <w:lang w:val="de-DE"/>
        </w:rPr>
        <w:t>+</w:t>
      </w:r>
      <w:r w:rsidRPr="00BC4FC9">
        <w:rPr>
          <w:b/>
          <w:szCs w:val="36"/>
          <w:lang w:val="de-DE"/>
        </w:rPr>
        <w:t xml:space="preserve"> Systemmonitor:</w:t>
      </w:r>
      <w:r w:rsidRPr="00BC4FC9">
        <w:rPr>
          <w:szCs w:val="36"/>
          <w:lang w:val="de-DE"/>
        </w:rPr>
        <w:t xml:space="preserve"> Der </w:t>
      </w:r>
      <w:proofErr w:type="spellStart"/>
      <w:r w:rsidRPr="004A77CD">
        <w:rPr>
          <w:rFonts w:cs="Arial"/>
          <w:szCs w:val="36"/>
          <w:lang w:val="de-DE"/>
        </w:rPr>
        <w:t>ClearView</w:t>
      </w:r>
      <w:proofErr w:type="spellEnd"/>
      <w:r w:rsidRPr="004A77CD">
        <w:rPr>
          <w:rFonts w:cs="Arial"/>
          <w:szCs w:val="36"/>
          <w:vertAlign w:val="superscript"/>
          <w:lang w:val="de-DE"/>
        </w:rPr>
        <w:t>+</w:t>
      </w:r>
      <w:r w:rsidRPr="00BC4FC9">
        <w:rPr>
          <w:szCs w:val="36"/>
          <w:lang w:val="de-DE"/>
        </w:rPr>
        <w:t xml:space="preserve"> ist mit folgenden Monitorarten erhältlich:</w:t>
      </w:r>
    </w:p>
    <w:p w14:paraId="74AF0D0A" w14:textId="02AE03EE" w:rsidR="002451D5" w:rsidRPr="002451D5" w:rsidRDefault="002451D5" w:rsidP="002451D5">
      <w:pPr>
        <w:numPr>
          <w:ilvl w:val="1"/>
          <w:numId w:val="11"/>
        </w:numPr>
        <w:tabs>
          <w:tab w:val="clear" w:pos="1134"/>
          <w:tab w:val="num" w:pos="1680"/>
        </w:tabs>
        <w:ind w:left="1708" w:hanging="268"/>
        <w:rPr>
          <w:rFonts w:cs="Arial"/>
          <w:szCs w:val="36"/>
          <w:lang w:val="en-GB"/>
        </w:rPr>
      </w:pPr>
      <w:r w:rsidRPr="002451D5">
        <w:rPr>
          <w:rFonts w:cs="Arial"/>
          <w:szCs w:val="36"/>
          <w:lang w:val="en-GB"/>
        </w:rPr>
        <w:t xml:space="preserve">55cm TFT- </w:t>
      </w:r>
      <w:proofErr w:type="spellStart"/>
      <w:r w:rsidRPr="002451D5">
        <w:rPr>
          <w:rFonts w:cs="Arial"/>
          <w:szCs w:val="36"/>
          <w:lang w:val="en-GB"/>
        </w:rPr>
        <w:t>Bildschirm</w:t>
      </w:r>
      <w:proofErr w:type="spellEnd"/>
      <w:r w:rsidRPr="002451D5">
        <w:rPr>
          <w:rFonts w:cs="Arial"/>
          <w:szCs w:val="36"/>
          <w:lang w:val="en-GB"/>
        </w:rPr>
        <w:t xml:space="preserve"> </w:t>
      </w:r>
      <w:proofErr w:type="spellStart"/>
      <w:r w:rsidRPr="002451D5">
        <w:rPr>
          <w:rFonts w:cs="Arial"/>
          <w:szCs w:val="36"/>
          <w:lang w:val="en-GB"/>
        </w:rPr>
        <w:t>mit</w:t>
      </w:r>
      <w:proofErr w:type="spellEnd"/>
      <w:r w:rsidRPr="002451D5">
        <w:rPr>
          <w:rFonts w:cs="Arial"/>
          <w:szCs w:val="36"/>
          <w:lang w:val="en-GB"/>
        </w:rPr>
        <w:t xml:space="preserve"> </w:t>
      </w:r>
      <w:proofErr w:type="spellStart"/>
      <w:r w:rsidRPr="002451D5">
        <w:rPr>
          <w:rFonts w:cs="Arial"/>
          <w:szCs w:val="36"/>
          <w:lang w:val="en-GB"/>
        </w:rPr>
        <w:t>hoher</w:t>
      </w:r>
      <w:proofErr w:type="spellEnd"/>
      <w:r w:rsidRPr="002451D5">
        <w:rPr>
          <w:rFonts w:cs="Arial"/>
          <w:szCs w:val="36"/>
          <w:lang w:val="en-GB"/>
        </w:rPr>
        <w:t xml:space="preserve"> </w:t>
      </w:r>
      <w:proofErr w:type="spellStart"/>
      <w:r w:rsidRPr="002451D5">
        <w:rPr>
          <w:rFonts w:cs="Arial"/>
          <w:szCs w:val="36"/>
          <w:lang w:val="en-GB"/>
        </w:rPr>
        <w:t>Helligkeit</w:t>
      </w:r>
      <w:proofErr w:type="spellEnd"/>
    </w:p>
    <w:p w14:paraId="7A9424E7" w14:textId="3D7B21B5" w:rsidR="002451D5" w:rsidRPr="002451D5" w:rsidRDefault="002451D5" w:rsidP="002451D5">
      <w:pPr>
        <w:numPr>
          <w:ilvl w:val="1"/>
          <w:numId w:val="11"/>
        </w:numPr>
        <w:tabs>
          <w:tab w:val="clear" w:pos="1134"/>
          <w:tab w:val="num" w:pos="1680"/>
        </w:tabs>
        <w:ind w:left="1708" w:hanging="268"/>
        <w:rPr>
          <w:rFonts w:cs="Arial"/>
          <w:szCs w:val="36"/>
          <w:lang w:val="en-GB"/>
        </w:rPr>
      </w:pPr>
      <w:r w:rsidRPr="002451D5">
        <w:rPr>
          <w:rFonts w:cs="Arial"/>
          <w:szCs w:val="36"/>
          <w:lang w:val="en-GB"/>
        </w:rPr>
        <w:t xml:space="preserve">61cm TFT- </w:t>
      </w:r>
      <w:proofErr w:type="spellStart"/>
      <w:r w:rsidRPr="002451D5">
        <w:rPr>
          <w:rFonts w:cs="Arial"/>
          <w:szCs w:val="36"/>
          <w:lang w:val="en-GB"/>
        </w:rPr>
        <w:t>Bildschirm</w:t>
      </w:r>
      <w:proofErr w:type="spellEnd"/>
      <w:r w:rsidRPr="002451D5">
        <w:rPr>
          <w:rFonts w:cs="Arial"/>
          <w:szCs w:val="36"/>
          <w:lang w:val="en-GB"/>
        </w:rPr>
        <w:t xml:space="preserve"> </w:t>
      </w:r>
      <w:proofErr w:type="spellStart"/>
      <w:r w:rsidRPr="002451D5">
        <w:rPr>
          <w:rFonts w:cs="Arial"/>
          <w:szCs w:val="36"/>
          <w:lang w:val="en-GB"/>
        </w:rPr>
        <w:t>mit</w:t>
      </w:r>
      <w:proofErr w:type="spellEnd"/>
      <w:r w:rsidRPr="002451D5">
        <w:rPr>
          <w:rFonts w:cs="Arial"/>
          <w:szCs w:val="36"/>
          <w:lang w:val="en-GB"/>
        </w:rPr>
        <w:t xml:space="preserve"> </w:t>
      </w:r>
      <w:proofErr w:type="spellStart"/>
      <w:r w:rsidRPr="002451D5">
        <w:rPr>
          <w:rFonts w:cs="Arial"/>
          <w:szCs w:val="36"/>
          <w:lang w:val="en-GB"/>
        </w:rPr>
        <w:t>hoher</w:t>
      </w:r>
      <w:proofErr w:type="spellEnd"/>
      <w:r w:rsidRPr="002451D5">
        <w:rPr>
          <w:rFonts w:cs="Arial"/>
          <w:szCs w:val="36"/>
          <w:lang w:val="en-GB"/>
        </w:rPr>
        <w:t xml:space="preserve"> </w:t>
      </w:r>
      <w:proofErr w:type="spellStart"/>
      <w:r w:rsidRPr="002451D5">
        <w:rPr>
          <w:rFonts w:cs="Arial"/>
          <w:szCs w:val="36"/>
          <w:lang w:val="en-GB"/>
        </w:rPr>
        <w:t>Helligkeit</w:t>
      </w:r>
      <w:proofErr w:type="spellEnd"/>
    </w:p>
    <w:p w14:paraId="0B63876A" w14:textId="77777777" w:rsidR="002451D5" w:rsidRPr="002451D5" w:rsidRDefault="002451D5" w:rsidP="009E581A">
      <w:pPr>
        <w:numPr>
          <w:ilvl w:val="1"/>
          <w:numId w:val="11"/>
        </w:numPr>
        <w:tabs>
          <w:tab w:val="clear" w:pos="1134"/>
          <w:tab w:val="num" w:pos="1680"/>
        </w:tabs>
        <w:ind w:left="1708" w:hanging="268"/>
        <w:jc w:val="left"/>
        <w:rPr>
          <w:szCs w:val="36"/>
          <w:lang w:val="de-DE"/>
        </w:rPr>
      </w:pPr>
      <w:r w:rsidRPr="002451D5">
        <w:rPr>
          <w:rFonts w:cs="Arial"/>
          <w:szCs w:val="36"/>
          <w:lang w:val="en-GB"/>
        </w:rPr>
        <w:t xml:space="preserve">61cm Touchscreen- </w:t>
      </w:r>
      <w:proofErr w:type="spellStart"/>
      <w:r w:rsidRPr="002451D5">
        <w:rPr>
          <w:rFonts w:cs="Arial"/>
          <w:szCs w:val="36"/>
          <w:lang w:val="en-GB"/>
        </w:rPr>
        <w:t>Bildschirm</w:t>
      </w:r>
      <w:proofErr w:type="spellEnd"/>
      <w:r w:rsidRPr="002451D5">
        <w:rPr>
          <w:rFonts w:cs="Arial"/>
          <w:szCs w:val="36"/>
          <w:lang w:val="en-GB"/>
        </w:rPr>
        <w:t xml:space="preserve"> </w:t>
      </w:r>
      <w:proofErr w:type="spellStart"/>
      <w:r w:rsidRPr="002451D5">
        <w:rPr>
          <w:rFonts w:cs="Arial"/>
          <w:szCs w:val="36"/>
          <w:lang w:val="en-GB"/>
        </w:rPr>
        <w:t>mit</w:t>
      </w:r>
      <w:proofErr w:type="spellEnd"/>
      <w:r w:rsidRPr="002451D5">
        <w:rPr>
          <w:rFonts w:cs="Arial"/>
          <w:szCs w:val="36"/>
          <w:lang w:val="en-GB"/>
        </w:rPr>
        <w:t xml:space="preserve"> </w:t>
      </w:r>
      <w:proofErr w:type="spellStart"/>
      <w:r w:rsidRPr="002451D5">
        <w:rPr>
          <w:rFonts w:cs="Arial"/>
          <w:szCs w:val="36"/>
          <w:lang w:val="en-GB"/>
        </w:rPr>
        <w:t>Sprachausgabe</w:t>
      </w:r>
      <w:proofErr w:type="spellEnd"/>
    </w:p>
    <w:p w14:paraId="6C2ED470" w14:textId="06204069" w:rsidR="002451D5" w:rsidRDefault="002E42A3" w:rsidP="00530BB3">
      <w:pPr>
        <w:rPr>
          <w:szCs w:val="36"/>
          <w:lang w:val="de-DE"/>
        </w:rPr>
      </w:pPr>
      <w:proofErr w:type="spellStart"/>
      <w:r w:rsidRPr="002451D5">
        <w:rPr>
          <w:rFonts w:cs="Arial"/>
          <w:szCs w:val="36"/>
        </w:rPr>
        <w:t>Um</w:t>
      </w:r>
      <w:proofErr w:type="spellEnd"/>
      <w:r w:rsidRPr="00BC4FC9">
        <w:rPr>
          <w:szCs w:val="36"/>
          <w:lang w:val="de-DE"/>
        </w:rPr>
        <w:t xml:space="preserve"> die verschiedenen Monitore in Ihre gewünschte Position zu br</w:t>
      </w:r>
      <w:r w:rsidR="002451D5">
        <w:rPr>
          <w:szCs w:val="36"/>
          <w:lang w:val="de-DE"/>
        </w:rPr>
        <w:t>ingen, lesen Sie bitte Kapitel 6</w:t>
      </w:r>
      <w:r w:rsidRPr="00BC4FC9">
        <w:rPr>
          <w:szCs w:val="36"/>
          <w:lang w:val="de-DE"/>
        </w:rPr>
        <w:t xml:space="preserve">. </w:t>
      </w:r>
    </w:p>
    <w:p w14:paraId="75EC6AAC" w14:textId="5B98B942" w:rsidR="002E42A3" w:rsidRDefault="002E42A3" w:rsidP="00530BB3">
      <w:pPr>
        <w:rPr>
          <w:szCs w:val="36"/>
          <w:lang w:val="de-DE"/>
        </w:rPr>
      </w:pPr>
      <w:r w:rsidRPr="00BC4FC9">
        <w:rPr>
          <w:szCs w:val="36"/>
          <w:lang w:val="de-DE"/>
        </w:rPr>
        <w:t>Alle Monitore können nur als integrierter Teil der Einheit genutzt werden.</w:t>
      </w:r>
    </w:p>
    <w:p w14:paraId="09C54F95" w14:textId="77777777" w:rsidR="002E42A3" w:rsidRPr="00BC4FC9" w:rsidRDefault="002E42A3" w:rsidP="002E42A3">
      <w:pPr>
        <w:ind w:left="567"/>
        <w:rPr>
          <w:szCs w:val="36"/>
          <w:lang w:val="de-DE"/>
        </w:rPr>
      </w:pPr>
    </w:p>
    <w:p w14:paraId="718ACDC9" w14:textId="74E29801" w:rsidR="002E42A3" w:rsidRPr="004B4D4C" w:rsidRDefault="002E42A3" w:rsidP="002E42A3">
      <w:pPr>
        <w:numPr>
          <w:ilvl w:val="0"/>
          <w:numId w:val="14"/>
        </w:numPr>
        <w:rPr>
          <w:szCs w:val="36"/>
          <w:lang w:val="de-DE"/>
        </w:rPr>
      </w:pPr>
      <w:r w:rsidRPr="00BC4FC9">
        <w:rPr>
          <w:b/>
          <w:szCs w:val="36"/>
          <w:lang w:val="de-DE"/>
        </w:rPr>
        <w:t>Erweiterungssatz</w:t>
      </w:r>
      <w:r w:rsidRPr="00BC4FC9">
        <w:rPr>
          <w:szCs w:val="36"/>
          <w:lang w:val="de-DE"/>
        </w:rPr>
        <w:t xml:space="preserve"> (optional) für Sonderfunktionen des </w:t>
      </w:r>
      <w:proofErr w:type="spellStart"/>
      <w:r w:rsidRPr="004B4D4C">
        <w:rPr>
          <w:rFonts w:cs="Arial"/>
          <w:szCs w:val="36"/>
          <w:lang w:val="de-DE"/>
        </w:rPr>
        <w:t>ClearView</w:t>
      </w:r>
      <w:proofErr w:type="spellEnd"/>
      <w:r w:rsidRPr="004B4D4C">
        <w:rPr>
          <w:rFonts w:cs="Arial"/>
          <w:szCs w:val="36"/>
          <w:vertAlign w:val="superscript"/>
          <w:lang w:val="de-DE"/>
        </w:rPr>
        <w:t>+</w:t>
      </w:r>
      <w:r w:rsidRPr="00BC4FC9">
        <w:rPr>
          <w:szCs w:val="36"/>
          <w:lang w:val="de-DE"/>
        </w:rPr>
        <w:t xml:space="preserve">. </w:t>
      </w:r>
      <w:r w:rsidRPr="004B4D4C">
        <w:rPr>
          <w:szCs w:val="36"/>
          <w:lang w:val="de-DE"/>
        </w:rPr>
        <w:t xml:space="preserve">Optelec bietet </w:t>
      </w:r>
      <w:r w:rsidR="007E7E11">
        <w:rPr>
          <w:szCs w:val="36"/>
          <w:lang w:val="de-DE"/>
        </w:rPr>
        <w:t>zwei</w:t>
      </w:r>
      <w:r w:rsidRPr="004B4D4C">
        <w:rPr>
          <w:szCs w:val="36"/>
          <w:lang w:val="de-DE"/>
        </w:rPr>
        <w:t xml:space="preserve"> Erweiterungssätze an:</w:t>
      </w:r>
    </w:p>
    <w:p w14:paraId="75057CDF" w14:textId="77777777" w:rsidR="002E42A3" w:rsidRPr="00BC4FC9" w:rsidRDefault="002E42A3" w:rsidP="004E635B">
      <w:pPr>
        <w:numPr>
          <w:ilvl w:val="1"/>
          <w:numId w:val="32"/>
        </w:numPr>
        <w:tabs>
          <w:tab w:val="clear" w:pos="1134"/>
          <w:tab w:val="num" w:pos="1620"/>
        </w:tabs>
        <w:ind w:left="1652" w:hanging="212"/>
        <w:rPr>
          <w:szCs w:val="36"/>
        </w:rPr>
      </w:pPr>
      <w:proofErr w:type="spellStart"/>
      <w:r w:rsidRPr="00BC4FC9">
        <w:rPr>
          <w:szCs w:val="36"/>
        </w:rPr>
        <w:t>Erweiterungssatz</w:t>
      </w:r>
      <w:proofErr w:type="spellEnd"/>
      <w:r w:rsidRPr="00BC4FC9">
        <w:rPr>
          <w:szCs w:val="36"/>
        </w:rPr>
        <w:t xml:space="preserve"> 1 - Basis </w:t>
      </w:r>
      <w:proofErr w:type="spellStart"/>
      <w:r w:rsidRPr="00BC4FC9">
        <w:rPr>
          <w:szCs w:val="36"/>
        </w:rPr>
        <w:t>Modul</w:t>
      </w:r>
      <w:proofErr w:type="spellEnd"/>
    </w:p>
    <w:p w14:paraId="6E9463BB" w14:textId="77777777" w:rsidR="002E42A3" w:rsidRPr="00BC4FC9" w:rsidRDefault="002E42A3" w:rsidP="004E635B">
      <w:pPr>
        <w:numPr>
          <w:ilvl w:val="1"/>
          <w:numId w:val="32"/>
        </w:numPr>
        <w:tabs>
          <w:tab w:val="clear" w:pos="1134"/>
          <w:tab w:val="num" w:pos="1620"/>
        </w:tabs>
        <w:ind w:left="1652" w:hanging="212"/>
        <w:rPr>
          <w:szCs w:val="36"/>
        </w:rPr>
      </w:pPr>
      <w:proofErr w:type="spellStart"/>
      <w:r w:rsidRPr="00BC4FC9">
        <w:rPr>
          <w:szCs w:val="36"/>
        </w:rPr>
        <w:t>Erweiterungssatz</w:t>
      </w:r>
      <w:proofErr w:type="spellEnd"/>
      <w:r w:rsidRPr="00BC4FC9">
        <w:rPr>
          <w:szCs w:val="36"/>
        </w:rPr>
        <w:t xml:space="preserve"> 2 - </w:t>
      </w:r>
      <w:proofErr w:type="spellStart"/>
      <w:r w:rsidRPr="00BC4FC9">
        <w:rPr>
          <w:szCs w:val="36"/>
        </w:rPr>
        <w:t>Komfort</w:t>
      </w:r>
      <w:proofErr w:type="spellEnd"/>
      <w:r w:rsidRPr="00BC4FC9">
        <w:rPr>
          <w:szCs w:val="36"/>
        </w:rPr>
        <w:t xml:space="preserve"> </w:t>
      </w:r>
      <w:proofErr w:type="spellStart"/>
      <w:r w:rsidRPr="00BC4FC9">
        <w:rPr>
          <w:szCs w:val="36"/>
        </w:rPr>
        <w:t>Modul</w:t>
      </w:r>
      <w:proofErr w:type="spellEnd"/>
    </w:p>
    <w:p w14:paraId="67535CB7" w14:textId="59696A5D" w:rsidR="002E42A3" w:rsidRPr="00BC4FC9" w:rsidRDefault="002E42A3" w:rsidP="002E42A3">
      <w:pPr>
        <w:ind w:left="720"/>
        <w:rPr>
          <w:szCs w:val="36"/>
          <w:lang w:val="de-DE"/>
        </w:rPr>
      </w:pPr>
      <w:r w:rsidRPr="00BC4FC9">
        <w:rPr>
          <w:szCs w:val="36"/>
          <w:lang w:val="de-DE"/>
        </w:rPr>
        <w:t xml:space="preserve">Für den vollen Bedienungsumfang der PC-Einheit benötigen Sie den Erweiterungssatz 2. </w:t>
      </w:r>
    </w:p>
    <w:p w14:paraId="0418C1C2" w14:textId="77777777" w:rsidR="002E42A3" w:rsidRPr="00C70D20" w:rsidRDefault="002E42A3" w:rsidP="002E42A3">
      <w:pPr>
        <w:ind w:left="1440"/>
        <w:rPr>
          <w:szCs w:val="36"/>
          <w:lang w:val="de-DE"/>
        </w:rPr>
      </w:pPr>
    </w:p>
    <w:p w14:paraId="44CDEAD2" w14:textId="77777777" w:rsidR="002E42A3" w:rsidRDefault="002E42A3" w:rsidP="002E42A3">
      <w:pPr>
        <w:numPr>
          <w:ilvl w:val="0"/>
          <w:numId w:val="14"/>
        </w:numPr>
        <w:rPr>
          <w:szCs w:val="36"/>
          <w:lang w:val="de-DE"/>
        </w:rPr>
      </w:pPr>
      <w:r w:rsidRPr="00BC4FC9">
        <w:rPr>
          <w:b/>
          <w:szCs w:val="36"/>
          <w:lang w:val="de-DE"/>
        </w:rPr>
        <w:lastRenderedPageBreak/>
        <w:t>Fußschalter</w:t>
      </w:r>
      <w:r w:rsidRPr="00BC4FC9">
        <w:rPr>
          <w:szCs w:val="36"/>
          <w:lang w:val="de-DE"/>
        </w:rPr>
        <w:t xml:space="preserve"> (optional), um zwischen dem Bild der eingebauten Kamera und externen Quellen, z. B. PC-Bild, umzuschalten. </w:t>
      </w:r>
    </w:p>
    <w:p w14:paraId="2AB64EBC" w14:textId="77777777" w:rsidR="002E42A3" w:rsidRPr="00BC4FC9" w:rsidRDefault="002E42A3" w:rsidP="002E42A3">
      <w:pPr>
        <w:ind w:left="360"/>
        <w:rPr>
          <w:szCs w:val="36"/>
          <w:lang w:val="de-DE"/>
        </w:rPr>
      </w:pPr>
    </w:p>
    <w:p w14:paraId="2EF750F9" w14:textId="77777777" w:rsidR="002E42A3" w:rsidRDefault="002E42A3" w:rsidP="002E42A3">
      <w:pPr>
        <w:numPr>
          <w:ilvl w:val="0"/>
          <w:numId w:val="14"/>
        </w:numPr>
        <w:rPr>
          <w:szCs w:val="36"/>
          <w:lang w:val="de-DE"/>
        </w:rPr>
      </w:pPr>
      <w:r w:rsidRPr="00BC4FC9">
        <w:rPr>
          <w:b/>
          <w:szCs w:val="36"/>
          <w:lang w:val="de-DE"/>
        </w:rPr>
        <w:t xml:space="preserve">Netzteil </w:t>
      </w:r>
      <w:r w:rsidRPr="00BC4FC9">
        <w:rPr>
          <w:szCs w:val="36"/>
          <w:lang w:val="de-DE"/>
        </w:rPr>
        <w:t>und</w:t>
      </w:r>
      <w:r w:rsidRPr="00BC4FC9">
        <w:rPr>
          <w:b/>
          <w:szCs w:val="36"/>
          <w:lang w:val="de-DE"/>
        </w:rPr>
        <w:t xml:space="preserve"> Kabel</w:t>
      </w:r>
      <w:r w:rsidRPr="00BC4FC9">
        <w:rPr>
          <w:szCs w:val="36"/>
          <w:lang w:val="de-DE"/>
        </w:rPr>
        <w:t xml:space="preserve">, um den </w:t>
      </w:r>
      <w:proofErr w:type="spellStart"/>
      <w:r w:rsidRPr="004B4D4C">
        <w:rPr>
          <w:rFonts w:cs="Arial"/>
          <w:szCs w:val="36"/>
          <w:lang w:val="de-DE"/>
        </w:rPr>
        <w:t>ClearView</w:t>
      </w:r>
      <w:proofErr w:type="spellEnd"/>
      <w:r w:rsidRPr="004B4D4C">
        <w:rPr>
          <w:rFonts w:cs="Arial"/>
          <w:szCs w:val="36"/>
          <w:vertAlign w:val="superscript"/>
          <w:lang w:val="de-DE"/>
        </w:rPr>
        <w:t>+</w:t>
      </w:r>
      <w:r w:rsidRPr="004B4D4C">
        <w:rPr>
          <w:szCs w:val="36"/>
          <w:lang w:val="de-DE"/>
        </w:rPr>
        <w:t xml:space="preserve"> </w:t>
      </w:r>
      <w:r w:rsidRPr="00BC4FC9">
        <w:rPr>
          <w:szCs w:val="36"/>
          <w:lang w:val="de-DE"/>
        </w:rPr>
        <w:t>an die Stromversorgung anzuschließen.</w:t>
      </w:r>
    </w:p>
    <w:p w14:paraId="60EA2FA8" w14:textId="77777777" w:rsidR="002E42A3" w:rsidRPr="00BC4FC9" w:rsidRDefault="002E42A3" w:rsidP="002E42A3">
      <w:pPr>
        <w:ind w:left="360"/>
        <w:rPr>
          <w:szCs w:val="36"/>
          <w:lang w:val="de-DE"/>
        </w:rPr>
      </w:pPr>
    </w:p>
    <w:p w14:paraId="133319A6" w14:textId="77777777" w:rsidR="002E42A3" w:rsidRPr="00BC4FC9" w:rsidRDefault="002E42A3" w:rsidP="002E42A3">
      <w:pPr>
        <w:numPr>
          <w:ilvl w:val="0"/>
          <w:numId w:val="14"/>
        </w:numPr>
        <w:rPr>
          <w:szCs w:val="36"/>
          <w:lang w:val="de-DE"/>
        </w:rPr>
      </w:pPr>
      <w:r w:rsidRPr="00BC4FC9">
        <w:rPr>
          <w:b/>
          <w:szCs w:val="36"/>
          <w:lang w:val="de-DE"/>
        </w:rPr>
        <w:t>Bedienungsanleitung</w:t>
      </w:r>
      <w:r w:rsidRPr="00BC4FC9">
        <w:rPr>
          <w:szCs w:val="36"/>
          <w:lang w:val="de-DE"/>
        </w:rPr>
        <w:t xml:space="preserve"> und einem </w:t>
      </w:r>
      <w:r w:rsidRPr="00BC4FC9">
        <w:rPr>
          <w:b/>
          <w:szCs w:val="36"/>
          <w:lang w:val="de-DE"/>
        </w:rPr>
        <w:t>Informationsblatt</w:t>
      </w:r>
      <w:r w:rsidRPr="00BC4FC9">
        <w:rPr>
          <w:szCs w:val="36"/>
          <w:lang w:val="de-DE"/>
        </w:rPr>
        <w:t xml:space="preserve"> für die Installation.</w:t>
      </w:r>
    </w:p>
    <w:p w14:paraId="2A6BB213" w14:textId="77777777" w:rsidR="002E42A3" w:rsidRDefault="002E42A3" w:rsidP="002E42A3">
      <w:pPr>
        <w:rPr>
          <w:szCs w:val="36"/>
          <w:lang w:val="de-DE"/>
        </w:rPr>
      </w:pPr>
    </w:p>
    <w:p w14:paraId="009B424C" w14:textId="77777777" w:rsidR="002E42A3" w:rsidRPr="00BC4FC9" w:rsidRDefault="002E42A3" w:rsidP="002E42A3">
      <w:pPr>
        <w:rPr>
          <w:szCs w:val="36"/>
          <w:lang w:val="de-DE"/>
        </w:rPr>
      </w:pPr>
    </w:p>
    <w:p w14:paraId="5F4B0459" w14:textId="45F67094" w:rsidR="008B28BA" w:rsidRDefault="002E42A3" w:rsidP="002E42A3">
      <w:pPr>
        <w:rPr>
          <w:szCs w:val="36"/>
          <w:lang w:val="de-DE"/>
        </w:rPr>
      </w:pPr>
      <w:r w:rsidRPr="00BC4FC9">
        <w:rPr>
          <w:szCs w:val="36"/>
          <w:lang w:val="de-DE"/>
        </w:rPr>
        <w:t xml:space="preserve">** Sollte Ihr </w:t>
      </w:r>
      <w:proofErr w:type="spellStart"/>
      <w:r w:rsidRPr="004B4D4C">
        <w:rPr>
          <w:rFonts w:cs="Arial"/>
          <w:szCs w:val="36"/>
          <w:lang w:val="de-DE"/>
        </w:rPr>
        <w:t>ClearView</w:t>
      </w:r>
      <w:proofErr w:type="spellEnd"/>
      <w:r w:rsidRPr="004B4D4C">
        <w:rPr>
          <w:rFonts w:cs="Arial"/>
          <w:szCs w:val="36"/>
          <w:vertAlign w:val="superscript"/>
          <w:lang w:val="de-DE"/>
        </w:rPr>
        <w:t>+</w:t>
      </w:r>
      <w:r w:rsidRPr="00BC4FC9">
        <w:rPr>
          <w:szCs w:val="36"/>
          <w:lang w:val="de-DE"/>
        </w:rPr>
        <w:t xml:space="preserve"> in einzelnen Modulen geliefert werden, packen Sie vor dem Aufbau alle Teile vorsichtig aus und beachten Sie die beiliegende Anleitung, um die einzelnen Teile zusammenzubauen.</w:t>
      </w:r>
    </w:p>
    <w:p w14:paraId="0609EF34" w14:textId="1BE9E665" w:rsidR="002E42A3" w:rsidRPr="008B28BA" w:rsidRDefault="008B28BA" w:rsidP="008B28BA">
      <w:pPr>
        <w:jc w:val="left"/>
        <w:rPr>
          <w:szCs w:val="36"/>
          <w:lang w:val="de-DE"/>
        </w:rPr>
      </w:pPr>
      <w:r>
        <w:rPr>
          <w:szCs w:val="36"/>
          <w:lang w:val="de-DE"/>
        </w:rPr>
        <w:br w:type="page"/>
      </w:r>
    </w:p>
    <w:p w14:paraId="6257F4A3" w14:textId="77777777" w:rsidR="002E42A3" w:rsidRDefault="002E42A3" w:rsidP="002E42A3">
      <w:pPr>
        <w:pStyle w:val="Kop1"/>
        <w:numPr>
          <w:ilvl w:val="0"/>
          <w:numId w:val="13"/>
        </w:numPr>
      </w:pPr>
      <w:bookmarkStart w:id="764" w:name="_Toc221372980"/>
      <w:bookmarkStart w:id="765" w:name="_Toc223321180"/>
      <w:bookmarkStart w:id="766" w:name="_Toc223321593"/>
      <w:bookmarkStart w:id="767" w:name="_Toc223321801"/>
      <w:bookmarkStart w:id="768" w:name="_Toc223322012"/>
      <w:bookmarkStart w:id="769" w:name="_Toc223322226"/>
      <w:bookmarkStart w:id="770" w:name="_Toc223322713"/>
      <w:bookmarkStart w:id="771" w:name="_Toc223322955"/>
      <w:bookmarkStart w:id="772" w:name="_Toc226947773"/>
      <w:bookmarkStart w:id="773" w:name="_Toc226962730"/>
      <w:bookmarkStart w:id="774" w:name="_Toc228245422"/>
      <w:bookmarkStart w:id="775" w:name="_Toc228245882"/>
      <w:bookmarkStart w:id="776" w:name="_Toc228246733"/>
      <w:bookmarkStart w:id="777" w:name="_Toc238526068"/>
      <w:bookmarkStart w:id="778" w:name="_Toc238527184"/>
      <w:bookmarkStart w:id="779" w:name="_Toc238609617"/>
      <w:bookmarkStart w:id="780" w:name="_Toc243105438"/>
      <w:bookmarkStart w:id="781" w:name="_Toc245636400"/>
      <w:bookmarkStart w:id="782" w:name="_Toc247426753"/>
      <w:bookmarkStart w:id="783" w:name="_Toc247612326"/>
      <w:bookmarkStart w:id="784" w:name="_Toc247617654"/>
      <w:bookmarkStart w:id="785" w:name="_Toc247617993"/>
      <w:bookmarkStart w:id="786" w:name="_Toc247942158"/>
      <w:bookmarkStart w:id="787" w:name="_Toc248142002"/>
      <w:bookmarkStart w:id="788" w:name="_Toc248143077"/>
      <w:bookmarkStart w:id="789" w:name="_Toc335119689"/>
      <w:bookmarkStart w:id="790" w:name="_Toc504392292"/>
      <w:proofErr w:type="spellStart"/>
      <w:r>
        <w:lastRenderedPageBreak/>
        <w:t>Bedienung</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roofErr w:type="spellEnd"/>
    </w:p>
    <w:p w14:paraId="6350F637" w14:textId="77777777" w:rsidR="002E42A3" w:rsidRPr="00105556" w:rsidRDefault="002E42A3" w:rsidP="002E42A3">
      <w:pPr>
        <w:rPr>
          <w:szCs w:val="36"/>
          <w:lang w:val="de-DE"/>
        </w:rPr>
      </w:pPr>
      <w:r w:rsidRPr="00105556">
        <w:rPr>
          <w:szCs w:val="36"/>
          <w:lang w:val="de-DE"/>
        </w:rPr>
        <w:t xml:space="preserve">Legen Sie während der Nutzung des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die Hände auf die Handauflage an der Tischfront. Gleichzeitig können Sie die Bedienelemente einfach erreichen und zudem den Lesetisch verschieben.</w:t>
      </w:r>
    </w:p>
    <w:p w14:paraId="3402967D" w14:textId="77777777" w:rsidR="002E42A3" w:rsidRPr="00105556" w:rsidRDefault="002E42A3" w:rsidP="002E42A3">
      <w:pPr>
        <w:rPr>
          <w:szCs w:val="36"/>
          <w:lang w:val="de-DE"/>
        </w:rPr>
      </w:pPr>
    </w:p>
    <w:p w14:paraId="5854311B" w14:textId="77777777" w:rsidR="002E42A3" w:rsidRPr="00105556" w:rsidRDefault="00A85115" w:rsidP="002E42A3">
      <w:pPr>
        <w:rPr>
          <w:szCs w:val="36"/>
          <w:lang w:val="de-DE"/>
        </w:rPr>
      </w:pPr>
      <w:r>
        <w:rPr>
          <w:rFonts w:cs="Arial"/>
          <w:noProof/>
          <w:szCs w:val="36"/>
        </w:rPr>
        <w:drawing>
          <wp:inline distT="0" distB="0" distL="0" distR="0" wp14:anchorId="7DCE8B86" wp14:editId="77CB9C92">
            <wp:extent cx="6124575" cy="1704975"/>
            <wp:effectExtent l="1905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30ECCA07" w14:textId="77777777" w:rsidR="002E42A3" w:rsidRPr="00105556" w:rsidRDefault="00A85115" w:rsidP="002E42A3">
      <w:pPr>
        <w:rPr>
          <w:szCs w:val="36"/>
          <w:lang w:val="de-DE"/>
        </w:rPr>
      </w:pPr>
      <w:r>
        <w:rPr>
          <w:noProof/>
          <w:szCs w:val="36"/>
        </w:rPr>
        <w:drawing>
          <wp:anchor distT="0" distB="0" distL="114300" distR="114300" simplePos="0" relativeHeight="251576832" behindDoc="0" locked="0" layoutInCell="1" allowOverlap="1" wp14:anchorId="594287D8" wp14:editId="68625E94">
            <wp:simplePos x="0" y="0"/>
            <wp:positionH relativeFrom="column">
              <wp:posOffset>5867400</wp:posOffset>
            </wp:positionH>
            <wp:positionV relativeFrom="paragraph">
              <wp:posOffset>336550</wp:posOffset>
            </wp:positionV>
            <wp:extent cx="431800" cy="431800"/>
            <wp:effectExtent l="19050" t="0" r="6350" b="0"/>
            <wp:wrapSquare wrapText="bothSides"/>
            <wp:docPr id="1279" name="Afbeelding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p>
    <w:p w14:paraId="070F33A1" w14:textId="77777777" w:rsidR="002E42A3" w:rsidRPr="00105556" w:rsidRDefault="002E42A3" w:rsidP="002E42A3">
      <w:pPr>
        <w:pStyle w:val="Kop3"/>
        <w:rPr>
          <w:szCs w:val="36"/>
          <w:lang w:val="de-DE"/>
        </w:rPr>
      </w:pPr>
      <w:bookmarkStart w:id="791" w:name="_Toc223321181"/>
      <w:bookmarkStart w:id="792" w:name="_Toc223321594"/>
      <w:bookmarkStart w:id="793" w:name="_Toc223321802"/>
      <w:bookmarkStart w:id="794" w:name="_Toc223322013"/>
      <w:bookmarkStart w:id="795" w:name="_Toc223322227"/>
      <w:bookmarkStart w:id="796" w:name="_Toc223322714"/>
      <w:bookmarkStart w:id="797" w:name="_Toc223322956"/>
      <w:bookmarkStart w:id="798" w:name="_Toc226947774"/>
      <w:bookmarkStart w:id="799" w:name="_Toc226962731"/>
      <w:bookmarkStart w:id="800" w:name="_Toc228245423"/>
      <w:bookmarkStart w:id="801" w:name="_Toc228245883"/>
      <w:bookmarkStart w:id="802" w:name="_Toc228246734"/>
      <w:bookmarkStart w:id="803" w:name="_Toc238526069"/>
      <w:bookmarkStart w:id="804" w:name="_Toc238527185"/>
      <w:bookmarkStart w:id="805" w:name="_Toc238609618"/>
      <w:bookmarkStart w:id="806" w:name="_Toc243105439"/>
      <w:bookmarkStart w:id="807" w:name="_Toc245636401"/>
      <w:bookmarkStart w:id="808" w:name="_Toc247426754"/>
      <w:bookmarkStart w:id="809" w:name="_Toc247612327"/>
      <w:bookmarkStart w:id="810" w:name="_Toc247617655"/>
      <w:bookmarkStart w:id="811" w:name="_Toc247617994"/>
      <w:bookmarkStart w:id="812" w:name="_Toc247942159"/>
      <w:bookmarkStart w:id="813" w:name="_Toc248142003"/>
      <w:bookmarkStart w:id="814" w:name="_Toc248143078"/>
      <w:bookmarkStart w:id="815" w:name="_Toc335119690"/>
      <w:bookmarkStart w:id="816" w:name="_Toc504392293"/>
      <w:r w:rsidRPr="00105556">
        <w:rPr>
          <w:szCs w:val="36"/>
          <w:lang w:val="de-DE"/>
        </w:rPr>
        <w:t>Ein- und Ausschalten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6D3C6D18" w14:textId="77777777" w:rsidR="002E42A3" w:rsidRPr="00105556" w:rsidRDefault="002E42A3" w:rsidP="002E42A3">
      <w:pPr>
        <w:rPr>
          <w:szCs w:val="36"/>
          <w:lang w:val="de-DE"/>
        </w:rPr>
      </w:pPr>
      <w:r w:rsidRPr="00105556">
        <w:rPr>
          <w:szCs w:val="36"/>
          <w:lang w:val="de-DE"/>
        </w:rPr>
        <w:t xml:space="preserve">Drücken Sie den Ein-/Ausschalter, der sich über der Vergrößerungstaste befindet, um das Gerät und den Monitor einzuschalten. Der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startet mit denselben Farbeinstellungen, die Sie vor dem Ausschalten eingestellt hatten. Es dauert ungefähr zehn Sekunden, bis die Kamera ein Bild auf dem Monitor abbildet. Innerhalb einer Minute erreicht die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-Lichtquelle ihre volle Helligkeit, um eine optimale Bildqualität zu gewährleisten. Ein Monitor, der nicht zu dem </w:t>
      </w:r>
      <w:proofErr w:type="spellStart"/>
      <w:r>
        <w:rPr>
          <w:szCs w:val="36"/>
          <w:lang w:val="de-DE"/>
        </w:rPr>
        <w:t>ClearView</w:t>
      </w:r>
      <w:proofErr w:type="spellEnd"/>
      <w:r>
        <w:rPr>
          <w:szCs w:val="36"/>
          <w:lang w:val="de-DE"/>
        </w:rPr>
        <w:t>+</w:t>
      </w:r>
      <w:r w:rsidRPr="00105556">
        <w:rPr>
          <w:szCs w:val="36"/>
          <w:lang w:val="de-DE"/>
        </w:rPr>
        <w:t>-Modulsystem gehört, muss separat ein- bzw. ausgeschaltet werden.</w:t>
      </w:r>
    </w:p>
    <w:p w14:paraId="4232281B" w14:textId="77777777" w:rsidR="002E42A3" w:rsidRPr="00105556" w:rsidRDefault="002E42A3" w:rsidP="002E42A3">
      <w:pPr>
        <w:rPr>
          <w:szCs w:val="36"/>
          <w:lang w:val="de-DE"/>
        </w:rPr>
      </w:pPr>
    </w:p>
    <w:p w14:paraId="19396D5A" w14:textId="77777777" w:rsidR="002E42A3" w:rsidRPr="00105556" w:rsidRDefault="00A85115" w:rsidP="002E42A3">
      <w:pPr>
        <w:pStyle w:val="Kop3"/>
        <w:rPr>
          <w:szCs w:val="36"/>
          <w:lang w:val="de-DE"/>
        </w:rPr>
      </w:pPr>
      <w:bookmarkStart w:id="817" w:name="_Toc223321182"/>
      <w:bookmarkStart w:id="818" w:name="_Toc223321595"/>
      <w:bookmarkStart w:id="819" w:name="_Toc223321803"/>
      <w:bookmarkStart w:id="820" w:name="_Toc223322014"/>
      <w:bookmarkStart w:id="821" w:name="_Toc223322228"/>
      <w:bookmarkStart w:id="822" w:name="_Toc223322715"/>
      <w:bookmarkStart w:id="823" w:name="_Toc223322957"/>
      <w:bookmarkStart w:id="824" w:name="_Toc226947775"/>
      <w:bookmarkStart w:id="825" w:name="_Toc226962732"/>
      <w:bookmarkStart w:id="826" w:name="_Toc228245424"/>
      <w:bookmarkStart w:id="827" w:name="_Toc228245884"/>
      <w:bookmarkStart w:id="828" w:name="_Toc228246735"/>
      <w:bookmarkStart w:id="829" w:name="_Toc238526070"/>
      <w:bookmarkStart w:id="830" w:name="_Toc238527186"/>
      <w:bookmarkStart w:id="831" w:name="_Toc238609619"/>
      <w:bookmarkStart w:id="832" w:name="_Toc243105440"/>
      <w:bookmarkStart w:id="833" w:name="_Toc245636402"/>
      <w:bookmarkStart w:id="834" w:name="_Toc247426755"/>
      <w:bookmarkStart w:id="835" w:name="_Toc247612328"/>
      <w:bookmarkStart w:id="836" w:name="_Toc247617656"/>
      <w:bookmarkStart w:id="837" w:name="_Toc247617995"/>
      <w:bookmarkStart w:id="838" w:name="_Toc247942160"/>
      <w:bookmarkStart w:id="839" w:name="_Toc248142004"/>
      <w:bookmarkStart w:id="840" w:name="_Toc248143079"/>
      <w:bookmarkStart w:id="841" w:name="_Toc335119691"/>
      <w:bookmarkStart w:id="842" w:name="_Toc504392294"/>
      <w:r>
        <w:rPr>
          <w:b w:val="0"/>
          <w:noProof/>
          <w:szCs w:val="36"/>
        </w:rPr>
        <w:drawing>
          <wp:anchor distT="0" distB="0" distL="114300" distR="114300" simplePos="0" relativeHeight="251578880" behindDoc="0" locked="0" layoutInCell="1" allowOverlap="1" wp14:anchorId="20D3504C" wp14:editId="65BC491A">
            <wp:simplePos x="0" y="0"/>
            <wp:positionH relativeFrom="column">
              <wp:posOffset>5638800</wp:posOffset>
            </wp:positionH>
            <wp:positionV relativeFrom="paragraph">
              <wp:posOffset>-38100</wp:posOffset>
            </wp:positionV>
            <wp:extent cx="685800" cy="685800"/>
            <wp:effectExtent l="19050" t="0" r="0" b="0"/>
            <wp:wrapSquare wrapText="bothSides"/>
            <wp:docPr id="1281" name="Afbeelding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Start w:id="843" w:name="_Toc223321183"/>
      <w:bookmarkStart w:id="844" w:name="_Toc223321596"/>
      <w:bookmarkStart w:id="845" w:name="_Toc223321804"/>
      <w:bookmarkStart w:id="846" w:name="_Toc223322015"/>
      <w:bookmarkStart w:id="847" w:name="_Toc223322229"/>
      <w:bookmarkStart w:id="848" w:name="_Toc223322716"/>
      <w:bookmarkStart w:id="849" w:name="_Toc223322958"/>
      <w:bookmarkStart w:id="850" w:name="_Toc226947776"/>
      <w:bookmarkStart w:id="851" w:name="_Toc226962733"/>
      <w:bookmarkStart w:id="852" w:name="_Toc228245425"/>
      <w:bookmarkStart w:id="853" w:name="_Toc228245885"/>
      <w:bookmarkStart w:id="854" w:name="_Toc228246736"/>
      <w:bookmarkStart w:id="855" w:name="_Toc238526071"/>
      <w:bookmarkStart w:id="856" w:name="_Toc238527187"/>
      <w:bookmarkStart w:id="857" w:name="_Toc238609620"/>
      <w:bookmarkStart w:id="858" w:name="_Toc243105441"/>
      <w:bookmarkStart w:id="859" w:name="_Toc24563640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2E42A3" w:rsidRPr="00105556">
        <w:rPr>
          <w:szCs w:val="36"/>
          <w:lang w:val="de-DE"/>
        </w:rPr>
        <w:t>Wahl des Ansichtsmodus</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4B24CB7E" w14:textId="77777777" w:rsidR="002E42A3" w:rsidRDefault="002E42A3" w:rsidP="002E42A3">
      <w:pPr>
        <w:rPr>
          <w:szCs w:val="36"/>
          <w:lang w:val="de-DE"/>
        </w:rPr>
      </w:pPr>
      <w:r w:rsidRPr="00105556">
        <w:rPr>
          <w:szCs w:val="36"/>
          <w:lang w:val="de-DE"/>
        </w:rPr>
        <w:t>Durch Drücken dieser Taste können Sie zwischen den drei bzw. vier verschiedenen Ansichtsmodi wählen:</w:t>
      </w:r>
    </w:p>
    <w:p w14:paraId="0F6CBC75" w14:textId="77777777" w:rsidR="00D22156" w:rsidRPr="00105556" w:rsidRDefault="00D22156" w:rsidP="002E42A3">
      <w:pPr>
        <w:rPr>
          <w:szCs w:val="36"/>
          <w:lang w:val="de-DE"/>
        </w:rPr>
      </w:pPr>
    </w:p>
    <w:p w14:paraId="4B894830" w14:textId="4FE6D43C" w:rsidR="005B1A39" w:rsidRPr="005B1A39" w:rsidRDefault="002976DD" w:rsidP="00E134D9">
      <w:pPr>
        <w:numPr>
          <w:ilvl w:val="0"/>
          <w:numId w:val="15"/>
        </w:numPr>
        <w:tabs>
          <w:tab w:val="clear" w:pos="567"/>
          <w:tab w:val="num" w:pos="360"/>
        </w:tabs>
        <w:ind w:left="360" w:hanging="360"/>
        <w:rPr>
          <w:szCs w:val="36"/>
          <w:lang w:val="de-DE"/>
        </w:rPr>
      </w:pPr>
      <w:r>
        <w:rPr>
          <w:noProof/>
        </w:rPr>
        <w:drawing>
          <wp:anchor distT="0" distB="0" distL="114300" distR="114300" simplePos="0" relativeHeight="251840000" behindDoc="0" locked="0" layoutInCell="1" allowOverlap="1" wp14:anchorId="0469BA97" wp14:editId="4DE3CA11">
            <wp:simplePos x="0" y="0"/>
            <wp:positionH relativeFrom="column">
              <wp:posOffset>177552</wp:posOffset>
            </wp:positionH>
            <wp:positionV relativeFrom="paragraph">
              <wp:posOffset>61059</wp:posOffset>
            </wp:positionV>
            <wp:extent cx="1628775" cy="121920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2E42A3" w:rsidRPr="00105556">
        <w:rPr>
          <w:b/>
          <w:szCs w:val="36"/>
          <w:lang w:val="de-DE"/>
        </w:rPr>
        <w:t>Fotomodus mit Echtfarben</w:t>
      </w:r>
      <w:r w:rsidR="008F5E3B">
        <w:rPr>
          <w:b/>
          <w:szCs w:val="36"/>
          <w:lang w:val="de-DE"/>
        </w:rPr>
        <w:tab/>
      </w:r>
    </w:p>
    <w:p w14:paraId="4C96CF08" w14:textId="32750FAB"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Lesemodus:</w:t>
      </w:r>
      <w:r w:rsidRPr="00105556">
        <w:rPr>
          <w:szCs w:val="36"/>
          <w:lang w:val="de-DE"/>
        </w:rPr>
        <w:t xml:space="preserve"> Dieser Modus erhöht den Kontrast zwischen Vorder- und Hintergrund. Bilder und Texte werden in Schwarz/Weiß dargestellt. Falls Sie ein </w:t>
      </w:r>
      <w:r w:rsidRPr="00105556">
        <w:rPr>
          <w:szCs w:val="36"/>
          <w:lang w:val="de-DE"/>
        </w:rPr>
        <w:lastRenderedPageBreak/>
        <w:t>Erweiterungssatz mit Lesefarben benutzen, kann die Farbkombination für Vorder- und Hintergrund geändert werden.</w:t>
      </w:r>
    </w:p>
    <w:p w14:paraId="50913FBF" w14:textId="77777777"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Umgekehrter Lesemodus:</w:t>
      </w:r>
      <w:r w:rsidRPr="00105556">
        <w:rPr>
          <w:szCs w:val="36"/>
          <w:lang w:val="de-DE"/>
        </w:rPr>
        <w:t xml:space="preserve"> Dieser Modus kehrt die im Lesemodus ausgewählten Vorder- und Hintergrundfarben um. </w:t>
      </w:r>
    </w:p>
    <w:p w14:paraId="6F47540E" w14:textId="77777777" w:rsidR="002E42A3" w:rsidRPr="00105556" w:rsidRDefault="002E42A3" w:rsidP="002E42A3">
      <w:pPr>
        <w:tabs>
          <w:tab w:val="num" w:pos="0"/>
        </w:tabs>
        <w:rPr>
          <w:szCs w:val="36"/>
          <w:lang w:val="de-DE"/>
        </w:rPr>
      </w:pPr>
      <w:r w:rsidRPr="00105556">
        <w:rPr>
          <w:b/>
          <w:szCs w:val="36"/>
          <w:lang w:val="de-DE"/>
        </w:rPr>
        <w:t>Achtung:</w:t>
      </w:r>
      <w:r w:rsidRPr="00105556">
        <w:rPr>
          <w:szCs w:val="36"/>
          <w:lang w:val="de-DE"/>
        </w:rPr>
        <w:t xml:space="preserve"> Wenn die voreingestellte Graustufe des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verändert worden ist, können Sie durch Drücken dieser Taste zwischen vier verschiedenen Ansichtsmodi wählen, inklusive dem folgenden Modus:</w:t>
      </w:r>
    </w:p>
    <w:p w14:paraId="1E709CD7" w14:textId="77777777" w:rsidR="002E42A3" w:rsidRPr="00105556" w:rsidRDefault="002E42A3" w:rsidP="00E134D9">
      <w:pPr>
        <w:numPr>
          <w:ilvl w:val="0"/>
          <w:numId w:val="15"/>
        </w:numPr>
        <w:tabs>
          <w:tab w:val="clear" w:pos="567"/>
          <w:tab w:val="num" w:pos="360"/>
        </w:tabs>
        <w:ind w:left="360" w:hanging="360"/>
        <w:rPr>
          <w:szCs w:val="36"/>
          <w:lang w:val="de-DE"/>
        </w:rPr>
      </w:pPr>
      <w:r w:rsidRPr="00105556">
        <w:rPr>
          <w:b/>
          <w:szCs w:val="36"/>
          <w:lang w:val="de-DE"/>
        </w:rPr>
        <w:t>Fotomodus mit Graustufe</w:t>
      </w:r>
      <w:r w:rsidRPr="00105556">
        <w:rPr>
          <w:szCs w:val="36"/>
          <w:lang w:val="de-DE"/>
        </w:rPr>
        <w:t xml:space="preserve"> (nur bei Voreinstellung im Service-Menü)</w:t>
      </w:r>
    </w:p>
    <w:p w14:paraId="613DB267" w14:textId="77777777" w:rsidR="002E42A3" w:rsidRPr="00105556" w:rsidRDefault="00A85115" w:rsidP="002E42A3">
      <w:pPr>
        <w:rPr>
          <w:b/>
          <w:szCs w:val="36"/>
          <w:lang w:val="de-DE"/>
        </w:rPr>
      </w:pPr>
      <w:r>
        <w:rPr>
          <w:noProof/>
          <w:szCs w:val="36"/>
        </w:rPr>
        <w:drawing>
          <wp:anchor distT="0" distB="0" distL="114300" distR="114300" simplePos="0" relativeHeight="251579904" behindDoc="0" locked="0" layoutInCell="1" allowOverlap="1" wp14:anchorId="69DB6B16" wp14:editId="21A81A30">
            <wp:simplePos x="0" y="0"/>
            <wp:positionH relativeFrom="column">
              <wp:posOffset>5448300</wp:posOffset>
            </wp:positionH>
            <wp:positionV relativeFrom="paragraph">
              <wp:posOffset>261620</wp:posOffset>
            </wp:positionV>
            <wp:extent cx="1019175" cy="876300"/>
            <wp:effectExtent l="19050" t="0" r="9525" b="0"/>
            <wp:wrapSquare wrapText="bothSides"/>
            <wp:docPr id="1282" name="Afbeelding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16F21281" w14:textId="77777777" w:rsidR="002E42A3" w:rsidRPr="00105556" w:rsidRDefault="002E42A3" w:rsidP="002E42A3">
      <w:pPr>
        <w:pStyle w:val="Kop3"/>
        <w:rPr>
          <w:szCs w:val="36"/>
          <w:lang w:val="de-DE"/>
        </w:rPr>
      </w:pPr>
      <w:bookmarkStart w:id="860" w:name="_Toc245636404"/>
      <w:bookmarkStart w:id="861" w:name="_Toc247426756"/>
      <w:bookmarkStart w:id="862" w:name="_Toc247612329"/>
      <w:bookmarkStart w:id="863" w:name="_Toc247617657"/>
      <w:bookmarkStart w:id="864" w:name="_Toc247617996"/>
      <w:bookmarkStart w:id="865" w:name="_Toc247942161"/>
      <w:bookmarkStart w:id="866" w:name="_Toc248142005"/>
      <w:bookmarkStart w:id="867" w:name="_Toc248143080"/>
      <w:bookmarkStart w:id="868" w:name="_Toc335119692"/>
      <w:bookmarkStart w:id="869" w:name="_Toc504392295"/>
      <w:r w:rsidRPr="00105556">
        <w:rPr>
          <w:szCs w:val="36"/>
          <w:lang w:val="de-DE"/>
        </w:rPr>
        <w:t>Einstellung der Vergrößerung</w:t>
      </w:r>
      <w:bookmarkEnd w:id="860"/>
      <w:bookmarkEnd w:id="861"/>
      <w:bookmarkEnd w:id="862"/>
      <w:bookmarkEnd w:id="863"/>
      <w:bookmarkEnd w:id="864"/>
      <w:bookmarkEnd w:id="865"/>
      <w:bookmarkEnd w:id="866"/>
      <w:bookmarkEnd w:id="867"/>
      <w:bookmarkEnd w:id="868"/>
      <w:bookmarkEnd w:id="869"/>
    </w:p>
    <w:p w14:paraId="5FBCA6B8" w14:textId="77777777" w:rsidR="002E42A3" w:rsidRPr="00105556" w:rsidRDefault="002E42A3" w:rsidP="002E42A3">
      <w:pPr>
        <w:rPr>
          <w:szCs w:val="36"/>
          <w:lang w:val="de-DE"/>
        </w:rPr>
      </w:pPr>
      <w:r w:rsidRPr="00105556">
        <w:rPr>
          <w:szCs w:val="36"/>
          <w:lang w:val="de-DE"/>
        </w:rPr>
        <w:t>Um die Vergrößerung zu erhöhen, drehen Sie den Zoom-Knopf, der sich in der Mitte des Tisches befindet, im Uhrzeigersinn. Um die Vergrößerung zu reduzieren, drehen Sie den Knopf gegen den Uhrzeigersinn.</w:t>
      </w:r>
    </w:p>
    <w:p w14:paraId="6354C219" w14:textId="77777777" w:rsidR="002E42A3" w:rsidRPr="00105556" w:rsidRDefault="002E42A3" w:rsidP="002E42A3">
      <w:pPr>
        <w:rPr>
          <w:szCs w:val="36"/>
          <w:lang w:val="de-DE"/>
        </w:rPr>
      </w:pPr>
    </w:p>
    <w:p w14:paraId="45A73071" w14:textId="77777777" w:rsidR="002E42A3" w:rsidRPr="00105556" w:rsidRDefault="00A85115" w:rsidP="002E42A3">
      <w:pPr>
        <w:pStyle w:val="Kop3"/>
        <w:rPr>
          <w:szCs w:val="36"/>
          <w:lang w:val="de-DE"/>
        </w:rPr>
      </w:pPr>
      <w:bookmarkStart w:id="870" w:name="_Toc223321184"/>
      <w:bookmarkStart w:id="871" w:name="_Toc223321597"/>
      <w:bookmarkStart w:id="872" w:name="_Toc223321805"/>
      <w:bookmarkStart w:id="873" w:name="_Toc223322016"/>
      <w:bookmarkStart w:id="874" w:name="_Toc223322230"/>
      <w:bookmarkStart w:id="875" w:name="_Toc223322717"/>
      <w:bookmarkStart w:id="876" w:name="_Toc223322959"/>
      <w:bookmarkStart w:id="877" w:name="_Toc226947777"/>
      <w:bookmarkStart w:id="878" w:name="_Toc226962734"/>
      <w:bookmarkStart w:id="879" w:name="_Toc228245426"/>
      <w:bookmarkStart w:id="880" w:name="_Toc228245886"/>
      <w:bookmarkStart w:id="881" w:name="_Toc228246737"/>
      <w:bookmarkStart w:id="882" w:name="_Toc238526072"/>
      <w:bookmarkStart w:id="883" w:name="_Toc238527188"/>
      <w:bookmarkStart w:id="884" w:name="_Toc238609621"/>
      <w:bookmarkStart w:id="885" w:name="_Toc243105442"/>
      <w:bookmarkStart w:id="886" w:name="_Toc245636405"/>
      <w:bookmarkStart w:id="887" w:name="_Toc247426757"/>
      <w:bookmarkStart w:id="888" w:name="_Toc247612330"/>
      <w:bookmarkStart w:id="889" w:name="_Toc247617658"/>
      <w:bookmarkStart w:id="890" w:name="_Toc247617997"/>
      <w:bookmarkStart w:id="891" w:name="_Toc247942162"/>
      <w:bookmarkStart w:id="892" w:name="_Toc248142006"/>
      <w:bookmarkStart w:id="893" w:name="_Toc248143081"/>
      <w:bookmarkStart w:id="894" w:name="_Toc335119693"/>
      <w:bookmarkStart w:id="895" w:name="_Toc504392296"/>
      <w:r>
        <w:rPr>
          <w:b w:val="0"/>
          <w:noProof/>
          <w:szCs w:val="36"/>
        </w:rPr>
        <w:drawing>
          <wp:anchor distT="0" distB="0" distL="114300" distR="114300" simplePos="0" relativeHeight="251566592" behindDoc="1" locked="0" layoutInCell="1" allowOverlap="1" wp14:anchorId="49016C31" wp14:editId="56A07BF3">
            <wp:simplePos x="0" y="0"/>
            <wp:positionH relativeFrom="column">
              <wp:posOffset>5715000</wp:posOffset>
            </wp:positionH>
            <wp:positionV relativeFrom="paragraph">
              <wp:posOffset>124460</wp:posOffset>
            </wp:positionV>
            <wp:extent cx="457200" cy="447675"/>
            <wp:effectExtent l="19050" t="0" r="0" b="0"/>
            <wp:wrapTight wrapText="bothSides">
              <wp:wrapPolygon edited="0">
                <wp:start x="-900" y="0"/>
                <wp:lineTo x="-900" y="21140"/>
                <wp:lineTo x="21600" y="21140"/>
                <wp:lineTo x="21600" y="0"/>
                <wp:lineTo x="-900" y="0"/>
              </wp:wrapPolygon>
            </wp:wrapTight>
            <wp:docPr id="1269" name="Afbeelding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2E42A3" w:rsidRPr="00105556">
        <w:rPr>
          <w:szCs w:val="36"/>
          <w:lang w:val="de-DE"/>
        </w:rPr>
        <w:t>Ausschalten des Autofokus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9FA4674" w14:textId="77777777" w:rsidR="000D054E" w:rsidRDefault="002E42A3" w:rsidP="002E42A3">
      <w:pPr>
        <w:rPr>
          <w:szCs w:val="36"/>
          <w:lang w:val="de-DE"/>
        </w:rPr>
      </w:pPr>
      <w:r w:rsidRPr="00105556">
        <w:rPr>
          <w:szCs w:val="36"/>
          <w:lang w:val="de-DE"/>
        </w:rPr>
        <w:t xml:space="preserve">Der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ist mit einem automatischen Zoom ausgestattet, der Ihnen jederzeit ein scharfes Bild liefert. Wenn Sie den </w:t>
      </w:r>
      <w:proofErr w:type="spellStart"/>
      <w:r w:rsidRPr="00C11271">
        <w:rPr>
          <w:rFonts w:cs="Arial"/>
          <w:szCs w:val="36"/>
          <w:lang w:val="de-DE"/>
        </w:rPr>
        <w:t>ClearView</w:t>
      </w:r>
      <w:proofErr w:type="spellEnd"/>
      <w:r w:rsidRPr="00C11271">
        <w:rPr>
          <w:rFonts w:cs="Arial"/>
          <w:szCs w:val="36"/>
          <w:vertAlign w:val="superscript"/>
          <w:lang w:val="de-DE"/>
        </w:rPr>
        <w:t>+</w:t>
      </w:r>
      <w:r w:rsidRPr="00105556">
        <w:rPr>
          <w:szCs w:val="36"/>
          <w:lang w:val="de-DE"/>
        </w:rPr>
        <w:t xml:space="preserve"> einschalten, startet automatisch der Autofokus. </w:t>
      </w:r>
    </w:p>
    <w:p w14:paraId="516D9D17" w14:textId="77777777" w:rsidR="002E42A3" w:rsidRPr="00105556" w:rsidRDefault="000D054E" w:rsidP="002E42A3">
      <w:pPr>
        <w:rPr>
          <w:szCs w:val="36"/>
          <w:lang w:val="de-DE"/>
        </w:rPr>
      </w:pPr>
      <w:r>
        <w:rPr>
          <w:szCs w:val="36"/>
          <w:lang w:val="de-DE"/>
        </w:rPr>
        <w:br w:type="page"/>
      </w:r>
      <w:r w:rsidR="002E42A3" w:rsidRPr="00105556">
        <w:rPr>
          <w:szCs w:val="36"/>
          <w:lang w:val="de-DE"/>
        </w:rPr>
        <w:lastRenderedPageBreak/>
        <w:t>Durch Drücken der Autofokus-Taste können Sie das automatische Scharfstellen ausschalten. Dies ist sinnvoll, wenn Sie schreiben, zeichnen oder basteln wollen. Wenn der automatische Fokus ausgeschaltet ist, leuchtet ein rotes Lämpchen an der Kontrolltaste (Modus/Zoom). Um den Autofokus wieder anzuschalten, drücken Sie die Taste erneut. Das rote Lämpchen erlischt daraufhin.</w:t>
      </w:r>
    </w:p>
    <w:p w14:paraId="75306A19" w14:textId="77777777" w:rsidR="002E42A3" w:rsidRPr="00105556" w:rsidRDefault="002E42A3" w:rsidP="002E42A3">
      <w:pPr>
        <w:rPr>
          <w:szCs w:val="36"/>
          <w:lang w:val="de-DE"/>
        </w:rPr>
      </w:pPr>
    </w:p>
    <w:p w14:paraId="5D632CC1" w14:textId="77777777" w:rsidR="002E42A3" w:rsidRPr="00105556" w:rsidRDefault="00A85115" w:rsidP="002E42A3">
      <w:pPr>
        <w:pStyle w:val="Kop3"/>
        <w:rPr>
          <w:szCs w:val="36"/>
          <w:lang w:val="de-DE"/>
        </w:rPr>
      </w:pPr>
      <w:bookmarkStart w:id="896" w:name="_Toc223321185"/>
      <w:bookmarkStart w:id="897" w:name="_Toc223321598"/>
      <w:bookmarkStart w:id="898" w:name="_Toc223321806"/>
      <w:bookmarkStart w:id="899" w:name="_Toc223322017"/>
      <w:bookmarkStart w:id="900" w:name="_Toc223322231"/>
      <w:bookmarkStart w:id="901" w:name="_Toc223322718"/>
      <w:bookmarkStart w:id="902" w:name="_Toc223322960"/>
      <w:bookmarkStart w:id="903" w:name="_Toc226947778"/>
      <w:bookmarkStart w:id="904" w:name="_Toc226962735"/>
      <w:bookmarkStart w:id="905" w:name="_Toc228245427"/>
      <w:bookmarkStart w:id="906" w:name="_Toc228245887"/>
      <w:bookmarkStart w:id="907" w:name="_Toc228246738"/>
      <w:bookmarkStart w:id="908" w:name="_Toc238526073"/>
      <w:bookmarkStart w:id="909" w:name="_Toc238527189"/>
      <w:bookmarkStart w:id="910" w:name="_Toc238609622"/>
      <w:bookmarkStart w:id="911" w:name="_Toc243105443"/>
      <w:bookmarkStart w:id="912" w:name="_Toc245636406"/>
      <w:bookmarkStart w:id="913" w:name="_Toc247426758"/>
      <w:bookmarkStart w:id="914" w:name="_Toc247612331"/>
      <w:bookmarkStart w:id="915" w:name="_Toc247617659"/>
      <w:bookmarkStart w:id="916" w:name="_Toc247617998"/>
      <w:bookmarkStart w:id="917" w:name="_Toc247942163"/>
      <w:bookmarkStart w:id="918" w:name="_Toc248142007"/>
      <w:bookmarkStart w:id="919" w:name="_Toc248143082"/>
      <w:bookmarkStart w:id="920" w:name="_Toc335119694"/>
      <w:bookmarkStart w:id="921" w:name="_Toc504392297"/>
      <w:r>
        <w:rPr>
          <w:noProof/>
          <w:szCs w:val="36"/>
        </w:rPr>
        <w:drawing>
          <wp:anchor distT="0" distB="0" distL="114300" distR="114300" simplePos="0" relativeHeight="251580928" behindDoc="0" locked="0" layoutInCell="1" allowOverlap="1" wp14:anchorId="65C0058C" wp14:editId="12A1B7C2">
            <wp:simplePos x="0" y="0"/>
            <wp:positionH relativeFrom="column">
              <wp:posOffset>5638800</wp:posOffset>
            </wp:positionH>
            <wp:positionV relativeFrom="paragraph">
              <wp:posOffset>125095</wp:posOffset>
            </wp:positionV>
            <wp:extent cx="685800" cy="685800"/>
            <wp:effectExtent l="19050" t="0" r="0" b="0"/>
            <wp:wrapSquare wrapText="bothSides"/>
            <wp:docPr id="1283" name="Afbeelding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2E42A3" w:rsidRPr="00105556">
        <w:rPr>
          <w:szCs w:val="36"/>
          <w:lang w:val="de-DE"/>
        </w:rPr>
        <w:t>Ein- und Ausschalten der Objektbeleuchtung</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40B8C2B4" w14:textId="77777777" w:rsidR="002E42A3" w:rsidRPr="00105556" w:rsidRDefault="002E42A3" w:rsidP="002E42A3">
      <w:pPr>
        <w:rPr>
          <w:szCs w:val="36"/>
          <w:lang w:val="de-DE"/>
        </w:rPr>
      </w:pPr>
      <w:r w:rsidRPr="00105556">
        <w:rPr>
          <w:szCs w:val="36"/>
          <w:lang w:val="de-DE"/>
        </w:rPr>
        <w:t xml:space="preserve">Um die Objektbeleuchtung auszuschalten, halten Sie die Taste vier Sekunden lang gedrückt. Sie sollten diese Funktion wählen, wenn Sie glänzende Zeitschriften/Dokumente lesen wollen, um Reflexionen auf den Seiten zu vermeiden. Um die Beleuchtung wieder einzuschalten, drücken Sie die Taste erneut vier Sekunden lang. </w:t>
      </w:r>
    </w:p>
    <w:p w14:paraId="0B123E06" w14:textId="77777777" w:rsidR="002E42A3" w:rsidRPr="00105556" w:rsidRDefault="002E42A3" w:rsidP="002E42A3">
      <w:pPr>
        <w:rPr>
          <w:szCs w:val="36"/>
          <w:lang w:val="de-DE"/>
        </w:rPr>
      </w:pPr>
    </w:p>
    <w:p w14:paraId="55E21C5C" w14:textId="77777777" w:rsidR="002E42A3" w:rsidRPr="00105556" w:rsidRDefault="00A85115" w:rsidP="002E42A3">
      <w:pPr>
        <w:pStyle w:val="Kop3"/>
        <w:rPr>
          <w:szCs w:val="36"/>
          <w:lang w:val="de-DE"/>
        </w:rPr>
      </w:pPr>
      <w:bookmarkStart w:id="922" w:name="_Toc223321186"/>
      <w:bookmarkStart w:id="923" w:name="_Toc223321599"/>
      <w:bookmarkStart w:id="924" w:name="_Toc223321807"/>
      <w:bookmarkStart w:id="925" w:name="_Toc223322018"/>
      <w:bookmarkStart w:id="926" w:name="_Toc223322232"/>
      <w:bookmarkStart w:id="927" w:name="_Toc223322719"/>
      <w:bookmarkStart w:id="928" w:name="_Toc223322961"/>
      <w:bookmarkStart w:id="929" w:name="_Toc226947779"/>
      <w:bookmarkStart w:id="930" w:name="_Toc226962736"/>
      <w:bookmarkStart w:id="931" w:name="_Toc228245428"/>
      <w:bookmarkStart w:id="932" w:name="_Toc228245888"/>
      <w:bookmarkStart w:id="933" w:name="_Toc228246739"/>
      <w:bookmarkStart w:id="934" w:name="_Toc238526074"/>
      <w:bookmarkStart w:id="935" w:name="_Toc238527190"/>
      <w:bookmarkStart w:id="936" w:name="_Toc238609623"/>
      <w:bookmarkStart w:id="937" w:name="_Toc243105444"/>
      <w:bookmarkStart w:id="938" w:name="_Toc245636408"/>
      <w:bookmarkStart w:id="939" w:name="_Toc247426759"/>
      <w:bookmarkStart w:id="940" w:name="_Toc247612332"/>
      <w:bookmarkStart w:id="941" w:name="_Toc247617660"/>
      <w:bookmarkStart w:id="942" w:name="_Toc247617999"/>
      <w:bookmarkStart w:id="943" w:name="_Toc247942164"/>
      <w:bookmarkStart w:id="944" w:name="_Toc248142008"/>
      <w:bookmarkStart w:id="945" w:name="_Toc248143083"/>
      <w:bookmarkStart w:id="946" w:name="_Toc335119695"/>
      <w:bookmarkStart w:id="947" w:name="_Toc504392298"/>
      <w:r>
        <w:rPr>
          <w:noProof/>
          <w:szCs w:val="36"/>
        </w:rPr>
        <w:drawing>
          <wp:anchor distT="0" distB="0" distL="114300" distR="114300" simplePos="0" relativeHeight="251567616" behindDoc="0" locked="0" layoutInCell="1" allowOverlap="1" wp14:anchorId="61135688" wp14:editId="3DEB7D11">
            <wp:simplePos x="0" y="0"/>
            <wp:positionH relativeFrom="column">
              <wp:posOffset>5372100</wp:posOffset>
            </wp:positionH>
            <wp:positionV relativeFrom="paragraph">
              <wp:posOffset>159385</wp:posOffset>
            </wp:positionV>
            <wp:extent cx="800100" cy="400050"/>
            <wp:effectExtent l="19050" t="0" r="0" b="0"/>
            <wp:wrapSquare wrapText="bothSides"/>
            <wp:docPr id="1270" name="Afbeelding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2E42A3" w:rsidRPr="00105556">
        <w:rPr>
          <w:szCs w:val="36"/>
          <w:lang w:val="de-DE"/>
        </w:rPr>
        <w:t>Einstellen der Bildkontrolle</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5E66C764" w14:textId="77777777" w:rsidR="002E42A3" w:rsidRPr="00105556" w:rsidRDefault="002E42A3" w:rsidP="002E42A3">
      <w:pPr>
        <w:rPr>
          <w:szCs w:val="36"/>
          <w:lang w:val="de-DE"/>
        </w:rPr>
      </w:pPr>
      <w:r w:rsidRPr="00105556">
        <w:rPr>
          <w:szCs w:val="36"/>
          <w:lang w:val="de-DE"/>
        </w:rPr>
        <w:t>Halten Sie die linke oder rechte Seite dieser Taste gedrückt, um die Bildkontrolle einzustellen. Sie können damit Symbole oder Teile von Dokumenten scharf stellen, wenn diese nicht deutlich abgebildet werden.</w:t>
      </w:r>
    </w:p>
    <w:p w14:paraId="27FC3C98"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die Voreinstellung Ihres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verändert worden ist, können Sie durch Drücken dieser Taste die Helligkeit anpassen.</w:t>
      </w:r>
    </w:p>
    <w:p w14:paraId="12AD50F6" w14:textId="77777777" w:rsidR="002E42A3" w:rsidRPr="00105556" w:rsidRDefault="002E42A3" w:rsidP="002E42A3">
      <w:pPr>
        <w:rPr>
          <w:szCs w:val="36"/>
          <w:lang w:val="de-DE"/>
        </w:rPr>
      </w:pPr>
    </w:p>
    <w:p w14:paraId="1E07BA9F" w14:textId="77777777" w:rsidR="002E42A3" w:rsidRPr="00105556" w:rsidRDefault="00A85115" w:rsidP="002E42A3">
      <w:pPr>
        <w:pStyle w:val="Kop3"/>
        <w:rPr>
          <w:szCs w:val="36"/>
          <w:lang w:val="de-DE"/>
        </w:rPr>
      </w:pPr>
      <w:bookmarkStart w:id="948" w:name="_Toc223321187"/>
      <w:bookmarkStart w:id="949" w:name="_Toc223321600"/>
      <w:bookmarkStart w:id="950" w:name="_Toc223321808"/>
      <w:bookmarkStart w:id="951" w:name="_Toc223322019"/>
      <w:bookmarkStart w:id="952" w:name="_Toc223322233"/>
      <w:bookmarkStart w:id="953" w:name="_Toc223322720"/>
      <w:bookmarkStart w:id="954" w:name="_Toc223322962"/>
      <w:bookmarkStart w:id="955" w:name="_Toc226947780"/>
      <w:bookmarkStart w:id="956" w:name="_Toc226962737"/>
      <w:bookmarkStart w:id="957" w:name="_Toc228245429"/>
      <w:bookmarkStart w:id="958" w:name="_Toc228245889"/>
      <w:bookmarkStart w:id="959" w:name="_Toc228246740"/>
      <w:bookmarkStart w:id="960" w:name="_Toc238526075"/>
      <w:bookmarkStart w:id="961" w:name="_Toc238527191"/>
      <w:bookmarkStart w:id="962" w:name="_Toc238609624"/>
      <w:bookmarkStart w:id="963" w:name="_Toc243105445"/>
      <w:bookmarkStart w:id="964" w:name="_Toc245636409"/>
      <w:bookmarkStart w:id="965" w:name="_Toc247426760"/>
      <w:bookmarkStart w:id="966" w:name="_Toc247612333"/>
      <w:bookmarkStart w:id="967" w:name="_Toc247617661"/>
      <w:bookmarkStart w:id="968" w:name="_Toc247618000"/>
      <w:bookmarkStart w:id="969" w:name="_Toc247942165"/>
      <w:bookmarkStart w:id="970" w:name="_Toc248142009"/>
      <w:bookmarkStart w:id="971" w:name="_Toc248143084"/>
      <w:bookmarkStart w:id="972" w:name="_Toc335119696"/>
      <w:bookmarkStart w:id="973" w:name="_Toc504392299"/>
      <w:r>
        <w:rPr>
          <w:noProof/>
          <w:szCs w:val="36"/>
        </w:rPr>
        <w:drawing>
          <wp:anchor distT="0" distB="0" distL="114300" distR="114300" simplePos="0" relativeHeight="251569664" behindDoc="1" locked="0" layoutInCell="1" allowOverlap="1" wp14:anchorId="0E29D0F7" wp14:editId="75425AC2">
            <wp:simplePos x="0" y="0"/>
            <wp:positionH relativeFrom="column">
              <wp:posOffset>5715000</wp:posOffset>
            </wp:positionH>
            <wp:positionV relativeFrom="paragraph">
              <wp:posOffset>190500</wp:posOffset>
            </wp:positionV>
            <wp:extent cx="457200" cy="447675"/>
            <wp:effectExtent l="19050" t="0" r="0" b="0"/>
            <wp:wrapTight wrapText="bothSides">
              <wp:wrapPolygon edited="0">
                <wp:start x="-900" y="0"/>
                <wp:lineTo x="-900" y="21140"/>
                <wp:lineTo x="21600" y="21140"/>
                <wp:lineTo x="21600" y="0"/>
                <wp:lineTo x="-900" y="0"/>
              </wp:wrapPolygon>
            </wp:wrapTight>
            <wp:docPr id="1272" name="Afbeelding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568640" behindDoc="0" locked="0" layoutInCell="1" allowOverlap="1" wp14:anchorId="0DA0CC2D" wp14:editId="6CC58C06">
            <wp:simplePos x="0" y="0"/>
            <wp:positionH relativeFrom="column">
              <wp:posOffset>4800600</wp:posOffset>
            </wp:positionH>
            <wp:positionV relativeFrom="paragraph">
              <wp:posOffset>210820</wp:posOffset>
            </wp:positionV>
            <wp:extent cx="800100" cy="400050"/>
            <wp:effectExtent l="19050" t="0" r="0" b="0"/>
            <wp:wrapSquare wrapText="bothSides"/>
            <wp:docPr id="1271" name="Afbeelding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2E42A3" w:rsidRPr="00105556">
        <w:rPr>
          <w:szCs w:val="36"/>
          <w:lang w:val="de-DE"/>
        </w:rPr>
        <w:t>Anpassung der Helligkeit</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98F23A7" w14:textId="77777777" w:rsidR="002E42A3" w:rsidRPr="00105556" w:rsidRDefault="002E42A3" w:rsidP="002E42A3">
      <w:pPr>
        <w:rPr>
          <w:szCs w:val="36"/>
          <w:lang w:val="de-DE"/>
        </w:rPr>
      </w:pPr>
      <w:r w:rsidRPr="00105556">
        <w:rPr>
          <w:szCs w:val="36"/>
          <w:lang w:val="de-DE"/>
        </w:rPr>
        <w:t xml:space="preserve">Drücken Sie gleichzeitig die linke bzw. rechte Seite der Einstellungstaste und die Autofokus-Taste, um die Helligkeit anzupassen. </w:t>
      </w:r>
    </w:p>
    <w:p w14:paraId="735798DA"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die Voreinstellung Ihres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verändert worden ist, wird durch Drücken der beiden Knöpfe die Bildkontrolle angepasst.</w:t>
      </w:r>
    </w:p>
    <w:p w14:paraId="028FE593" w14:textId="77777777" w:rsidR="002E42A3" w:rsidRPr="00105556" w:rsidRDefault="002E42A3" w:rsidP="002E42A3">
      <w:pPr>
        <w:rPr>
          <w:szCs w:val="36"/>
          <w:lang w:val="de-DE"/>
        </w:rPr>
      </w:pPr>
    </w:p>
    <w:p w14:paraId="6566EDF9" w14:textId="77777777" w:rsidR="002E42A3" w:rsidRPr="00105556" w:rsidRDefault="00A85115" w:rsidP="002E42A3">
      <w:pPr>
        <w:pStyle w:val="Kop3"/>
        <w:rPr>
          <w:szCs w:val="36"/>
          <w:lang w:val="de-DE"/>
        </w:rPr>
      </w:pPr>
      <w:bookmarkStart w:id="974" w:name="_Toc223321188"/>
      <w:bookmarkStart w:id="975" w:name="_Toc223321601"/>
      <w:bookmarkStart w:id="976" w:name="_Toc223321809"/>
      <w:bookmarkStart w:id="977" w:name="_Toc223322020"/>
      <w:bookmarkStart w:id="978" w:name="_Toc223322234"/>
      <w:bookmarkStart w:id="979" w:name="_Toc223322721"/>
      <w:bookmarkStart w:id="980" w:name="_Toc223322963"/>
      <w:bookmarkStart w:id="981" w:name="_Toc226947781"/>
      <w:bookmarkStart w:id="982" w:name="_Toc226962738"/>
      <w:bookmarkStart w:id="983" w:name="_Toc228245430"/>
      <w:bookmarkStart w:id="984" w:name="_Toc228245890"/>
      <w:bookmarkStart w:id="985" w:name="_Toc228246741"/>
      <w:bookmarkStart w:id="986" w:name="_Toc238526076"/>
      <w:bookmarkStart w:id="987" w:name="_Toc238527192"/>
      <w:bookmarkStart w:id="988" w:name="_Toc238609625"/>
      <w:bookmarkStart w:id="989" w:name="_Toc243105446"/>
      <w:bookmarkStart w:id="990" w:name="_Toc245636410"/>
      <w:bookmarkStart w:id="991" w:name="_Toc247426761"/>
      <w:bookmarkStart w:id="992" w:name="_Toc247612334"/>
      <w:bookmarkStart w:id="993" w:name="_Toc247617662"/>
      <w:bookmarkStart w:id="994" w:name="_Toc247618001"/>
      <w:bookmarkStart w:id="995" w:name="_Toc247942166"/>
      <w:bookmarkStart w:id="996" w:name="_Toc248142010"/>
      <w:bookmarkStart w:id="997" w:name="_Toc248143085"/>
      <w:bookmarkStart w:id="998" w:name="_Toc335119697"/>
      <w:bookmarkStart w:id="999" w:name="_Toc504392300"/>
      <w:r>
        <w:rPr>
          <w:noProof/>
          <w:szCs w:val="36"/>
        </w:rPr>
        <w:lastRenderedPageBreak/>
        <w:drawing>
          <wp:anchor distT="0" distB="0" distL="114300" distR="114300" simplePos="0" relativeHeight="251570688" behindDoc="1" locked="0" layoutInCell="1" allowOverlap="1" wp14:anchorId="7199AC6D" wp14:editId="2F78C151">
            <wp:simplePos x="0" y="0"/>
            <wp:positionH relativeFrom="column">
              <wp:posOffset>5715000</wp:posOffset>
            </wp:positionH>
            <wp:positionV relativeFrom="paragraph">
              <wp:posOffset>24130</wp:posOffset>
            </wp:positionV>
            <wp:extent cx="457200" cy="447675"/>
            <wp:effectExtent l="19050" t="0" r="0" b="0"/>
            <wp:wrapTight wrapText="bothSides">
              <wp:wrapPolygon edited="0">
                <wp:start x="-900" y="0"/>
                <wp:lineTo x="-900" y="21140"/>
                <wp:lineTo x="21600" y="21140"/>
                <wp:lineTo x="21600" y="0"/>
                <wp:lineTo x="-900" y="0"/>
              </wp:wrapPolygon>
            </wp:wrapTight>
            <wp:docPr id="1273" name="Afbeelding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2E42A3" w:rsidRPr="00105556">
        <w:rPr>
          <w:szCs w:val="36"/>
          <w:lang w:val="de-DE"/>
        </w:rPr>
        <w:t>Anzeige der System</w:t>
      </w:r>
      <w:smartTag w:uri="urn:schemas-microsoft-com:office:smarttags" w:element="PersonName">
        <w:r w:rsidR="002E42A3" w:rsidRPr="00105556">
          <w:rPr>
            <w:szCs w:val="36"/>
            <w:lang w:val="de-DE"/>
          </w:rPr>
          <w:t>info</w:t>
        </w:r>
      </w:smartTag>
      <w:r w:rsidR="002E42A3" w:rsidRPr="00105556">
        <w:rPr>
          <w:szCs w:val="36"/>
          <w:lang w:val="de-DE"/>
        </w:rPr>
        <w:t>rmationen auf dem Bildschirm</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8C464CB" w14:textId="77777777" w:rsidR="002E42A3" w:rsidRPr="00105556" w:rsidRDefault="002E42A3" w:rsidP="002E42A3">
      <w:pPr>
        <w:rPr>
          <w:szCs w:val="36"/>
          <w:lang w:val="de-DE"/>
        </w:rPr>
      </w:pPr>
      <w:r w:rsidRPr="00105556">
        <w:rPr>
          <w:szCs w:val="36"/>
          <w:lang w:val="de-DE"/>
        </w:rPr>
        <w:t xml:space="preserve">Sie können sich den </w:t>
      </w:r>
      <w:proofErr w:type="spellStart"/>
      <w:r w:rsidRPr="00105556">
        <w:rPr>
          <w:szCs w:val="36"/>
          <w:lang w:val="de-DE"/>
        </w:rPr>
        <w:t>Vergrösserungsfaktor</w:t>
      </w:r>
      <w:proofErr w:type="spellEnd"/>
      <w:r w:rsidRPr="00105556">
        <w:rPr>
          <w:szCs w:val="36"/>
          <w:lang w:val="de-DE"/>
        </w:rPr>
        <w:t xml:space="preserve"> und die </w:t>
      </w:r>
      <w:proofErr w:type="spellStart"/>
      <w:r w:rsidRPr="00105556">
        <w:rPr>
          <w:szCs w:val="36"/>
          <w:lang w:val="de-DE"/>
        </w:rPr>
        <w:t>Systemkon</w:t>
      </w:r>
      <w:proofErr w:type="spellEnd"/>
      <w:r w:rsidRPr="00105556">
        <w:rPr>
          <w:szCs w:val="36"/>
          <w:lang w:val="de-DE"/>
        </w:rPr>
        <w:t>-figuration auf dem Bildschirm anzeigen lassen.</w:t>
      </w:r>
    </w:p>
    <w:p w14:paraId="615B8979" w14:textId="77777777" w:rsidR="002E42A3" w:rsidRPr="00105556" w:rsidRDefault="002E42A3" w:rsidP="002E42A3">
      <w:pPr>
        <w:rPr>
          <w:szCs w:val="36"/>
          <w:lang w:val="de-DE"/>
        </w:rPr>
      </w:pPr>
      <w:r w:rsidRPr="00105556">
        <w:rPr>
          <w:szCs w:val="36"/>
          <w:lang w:val="de-DE"/>
        </w:rPr>
        <w:t>Halten Sie dazu die Autofokus-Taste vier Sekunden lang gedrückt. Um diese Informationen wieder auszublenden, drücken Sie die Taste erneut vier Sekunden lang.</w:t>
      </w:r>
    </w:p>
    <w:p w14:paraId="0FB5DCF9" w14:textId="77777777" w:rsidR="002E42A3" w:rsidRPr="00105556" w:rsidRDefault="002E42A3" w:rsidP="002E42A3">
      <w:pPr>
        <w:ind w:right="998"/>
        <w:rPr>
          <w:szCs w:val="36"/>
          <w:lang w:val="de-DE"/>
        </w:rPr>
      </w:pPr>
    </w:p>
    <w:p w14:paraId="4EEAF327" w14:textId="00E8A734" w:rsidR="002E42A3" w:rsidRPr="00105556" w:rsidRDefault="00D22156" w:rsidP="002E42A3">
      <w:pPr>
        <w:pStyle w:val="Kop3"/>
        <w:rPr>
          <w:szCs w:val="36"/>
          <w:lang w:val="de-DE"/>
        </w:rPr>
      </w:pPr>
      <w:bookmarkStart w:id="1000" w:name="_Toc223321189"/>
      <w:bookmarkStart w:id="1001" w:name="_Toc223321602"/>
      <w:bookmarkStart w:id="1002" w:name="_Toc223321810"/>
      <w:bookmarkStart w:id="1003" w:name="_Toc223322021"/>
      <w:bookmarkStart w:id="1004" w:name="_Toc223322235"/>
      <w:bookmarkStart w:id="1005" w:name="_Toc223322722"/>
      <w:bookmarkStart w:id="1006" w:name="_Toc223322964"/>
      <w:bookmarkStart w:id="1007" w:name="_Toc226947782"/>
      <w:bookmarkStart w:id="1008" w:name="_Toc226962739"/>
      <w:bookmarkStart w:id="1009" w:name="_Toc228245431"/>
      <w:bookmarkStart w:id="1010" w:name="_Toc228245891"/>
      <w:bookmarkStart w:id="1011" w:name="_Toc228246742"/>
      <w:bookmarkStart w:id="1012" w:name="_Toc238526077"/>
      <w:bookmarkStart w:id="1013" w:name="_Toc238527193"/>
      <w:bookmarkStart w:id="1014" w:name="_Toc238609626"/>
      <w:bookmarkStart w:id="1015" w:name="_Toc243105447"/>
      <w:bookmarkStart w:id="1016" w:name="_Toc245636412"/>
      <w:bookmarkStart w:id="1017" w:name="_Toc247426763"/>
      <w:bookmarkStart w:id="1018" w:name="_Toc247612335"/>
      <w:bookmarkStart w:id="1019" w:name="_Toc247617663"/>
      <w:bookmarkStart w:id="1020" w:name="_Toc247618002"/>
      <w:bookmarkStart w:id="1021" w:name="_Toc247942167"/>
      <w:bookmarkStart w:id="1022" w:name="_Toc248142011"/>
      <w:bookmarkStart w:id="1023" w:name="_Toc248143086"/>
      <w:bookmarkStart w:id="1024" w:name="_Toc335119698"/>
      <w:bookmarkStart w:id="1025" w:name="_Toc504392301"/>
      <w:r>
        <w:rPr>
          <w:noProof/>
        </w:rPr>
        <w:drawing>
          <wp:anchor distT="0" distB="0" distL="114300" distR="114300" simplePos="0" relativeHeight="251842048" behindDoc="0" locked="0" layoutInCell="1" allowOverlap="1" wp14:anchorId="3A743130" wp14:editId="104DE04A">
            <wp:simplePos x="0" y="0"/>
            <wp:positionH relativeFrom="column">
              <wp:posOffset>3835606</wp:posOffset>
            </wp:positionH>
            <wp:positionV relativeFrom="paragraph">
              <wp:posOffset>226357</wp:posOffset>
            </wp:positionV>
            <wp:extent cx="2333625" cy="11144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2E42A3" w:rsidRPr="00105556">
        <w:rPr>
          <w:szCs w:val="36"/>
          <w:lang w:val="de-DE"/>
        </w:rPr>
        <w:t>Feststellen des Lesetisches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267F0FF0" w14:textId="53A520D0" w:rsidR="002E42A3" w:rsidRPr="00105556" w:rsidRDefault="002E42A3" w:rsidP="002E42A3">
      <w:pPr>
        <w:rPr>
          <w:szCs w:val="36"/>
          <w:lang w:val="de-DE"/>
        </w:rPr>
      </w:pPr>
      <w:r w:rsidRPr="00105556">
        <w:rPr>
          <w:szCs w:val="36"/>
          <w:lang w:val="de-DE"/>
        </w:rPr>
        <w:t>Heben Sie den kleinen roten Hebel an der Vorderseite des Tisches leicht an, um den Tisch festzustellen. Das erleichtert Ihnen das Schreiben oder Malen. Um den Tisch wieder zu lösen, heben Sie den Hebel erneut an.</w:t>
      </w:r>
    </w:p>
    <w:p w14:paraId="73932BD2" w14:textId="77777777" w:rsidR="002E42A3" w:rsidRPr="00105556" w:rsidRDefault="002E42A3" w:rsidP="002E42A3">
      <w:pPr>
        <w:ind w:left="1372" w:hanging="1372"/>
        <w:rPr>
          <w:szCs w:val="36"/>
          <w:lang w:val="de-DE"/>
        </w:rPr>
      </w:pPr>
      <w:r w:rsidRPr="00105556">
        <w:rPr>
          <w:b/>
          <w:szCs w:val="36"/>
          <w:lang w:val="de-DE"/>
        </w:rPr>
        <w:t>Achtung:</w:t>
      </w:r>
      <w:r w:rsidRPr="00105556">
        <w:rPr>
          <w:szCs w:val="36"/>
          <w:lang w:val="de-DE"/>
        </w:rPr>
        <w:t xml:space="preserve"> Wenn der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ausgeschaltet ist, ist der Tisch automatisch festgestellt (Verriegelungsstellung). Sobald Sie den </w:t>
      </w:r>
      <w:proofErr w:type="spellStart"/>
      <w:r w:rsidRPr="004B4D4C">
        <w:rPr>
          <w:rFonts w:cs="Arial"/>
          <w:szCs w:val="36"/>
          <w:lang w:val="de-DE"/>
        </w:rPr>
        <w:t>ClearView</w:t>
      </w:r>
      <w:proofErr w:type="spellEnd"/>
      <w:r w:rsidRPr="004B4D4C">
        <w:rPr>
          <w:rFonts w:cs="Arial"/>
          <w:szCs w:val="36"/>
          <w:vertAlign w:val="superscript"/>
          <w:lang w:val="de-DE"/>
        </w:rPr>
        <w:t>+</w:t>
      </w:r>
      <w:r w:rsidRPr="00105556">
        <w:rPr>
          <w:szCs w:val="36"/>
          <w:lang w:val="de-DE"/>
        </w:rPr>
        <w:t xml:space="preserve"> einschalten, wird der Tisch automatisch wieder beweglich. Schieben Sie deshalb den Tisch in die Ausgangsposition, bevor Sie das Gerät ausschalten.</w:t>
      </w:r>
    </w:p>
    <w:p w14:paraId="70051BFC" w14:textId="77777777" w:rsidR="002E42A3" w:rsidRPr="00105556" w:rsidRDefault="002E42A3" w:rsidP="002E42A3">
      <w:pPr>
        <w:rPr>
          <w:szCs w:val="36"/>
          <w:lang w:val="de-DE"/>
        </w:rPr>
      </w:pPr>
    </w:p>
    <w:p w14:paraId="0F0F86C4" w14:textId="77777777" w:rsidR="002E42A3" w:rsidRPr="00105556" w:rsidRDefault="002E42A3" w:rsidP="002E42A3">
      <w:pPr>
        <w:pStyle w:val="Kop3"/>
        <w:rPr>
          <w:szCs w:val="36"/>
          <w:lang w:val="de-DE"/>
        </w:rPr>
      </w:pPr>
      <w:bookmarkStart w:id="1026" w:name="_Toc223321190"/>
      <w:bookmarkStart w:id="1027" w:name="_Toc223321603"/>
      <w:bookmarkStart w:id="1028" w:name="_Toc223321811"/>
      <w:bookmarkStart w:id="1029" w:name="_Toc223322022"/>
      <w:bookmarkStart w:id="1030" w:name="_Toc223322236"/>
      <w:bookmarkStart w:id="1031" w:name="_Toc223322723"/>
      <w:bookmarkStart w:id="1032" w:name="_Toc223322965"/>
      <w:bookmarkStart w:id="1033" w:name="_Toc226947783"/>
      <w:bookmarkStart w:id="1034" w:name="_Toc226962740"/>
      <w:bookmarkStart w:id="1035" w:name="_Toc228245432"/>
      <w:bookmarkStart w:id="1036" w:name="_Toc228245892"/>
      <w:bookmarkStart w:id="1037" w:name="_Toc228246743"/>
      <w:bookmarkStart w:id="1038" w:name="_Toc238526078"/>
      <w:bookmarkStart w:id="1039" w:name="_Toc238527194"/>
      <w:bookmarkStart w:id="1040" w:name="_Toc238609627"/>
      <w:bookmarkStart w:id="1041" w:name="_Toc243105448"/>
      <w:bookmarkStart w:id="1042" w:name="_Toc245636413"/>
      <w:bookmarkStart w:id="1043" w:name="_Toc247426764"/>
      <w:bookmarkStart w:id="1044" w:name="_Toc247612336"/>
      <w:bookmarkStart w:id="1045" w:name="_Toc247617664"/>
      <w:bookmarkStart w:id="1046" w:name="_Toc247618003"/>
      <w:bookmarkStart w:id="1047" w:name="_Toc247942168"/>
      <w:bookmarkStart w:id="1048" w:name="_Toc248142012"/>
      <w:bookmarkStart w:id="1049" w:name="_Toc248143087"/>
      <w:bookmarkStart w:id="1050" w:name="_Toc335119699"/>
      <w:bookmarkStart w:id="1051" w:name="_Toc504392302"/>
      <w:r w:rsidRPr="00105556">
        <w:rPr>
          <w:szCs w:val="36"/>
          <w:lang w:val="de-DE"/>
        </w:rPr>
        <w:t>Nutzen des Fußschalters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105556">
        <w:rPr>
          <w:szCs w:val="36"/>
          <w:lang w:val="de-DE"/>
        </w:rPr>
        <w:t xml:space="preserve"> </w:t>
      </w:r>
    </w:p>
    <w:p w14:paraId="61B1B630" w14:textId="55F14CC8" w:rsidR="002E42A3" w:rsidRPr="00105556" w:rsidRDefault="002E42A3" w:rsidP="002E42A3">
      <w:pPr>
        <w:rPr>
          <w:szCs w:val="36"/>
          <w:lang w:val="de-DE"/>
        </w:rPr>
      </w:pPr>
      <w:r w:rsidRPr="00105556">
        <w:rPr>
          <w:szCs w:val="36"/>
          <w:lang w:val="de-DE"/>
        </w:rPr>
        <w:t xml:space="preserve">Mit Hilfe des optional erhältlichen </w:t>
      </w:r>
      <w:proofErr w:type="spellStart"/>
      <w:r w:rsidR="00A55432">
        <w:t>Fußschalters</w:t>
      </w:r>
      <w:proofErr w:type="spellEnd"/>
      <w:r w:rsidR="00A55432">
        <w:t xml:space="preserve"> </w:t>
      </w:r>
      <w:r w:rsidRPr="00105556">
        <w:rPr>
          <w:szCs w:val="36"/>
          <w:lang w:val="de-DE"/>
        </w:rPr>
        <w:t xml:space="preserve">können Sie zwischen dem Bild der </w:t>
      </w:r>
      <w:proofErr w:type="spellStart"/>
      <w:r w:rsidR="00A55432">
        <w:rPr>
          <w:szCs w:val="36"/>
          <w:lang w:val="de-DE"/>
        </w:rPr>
        <w:t>ClearView</w:t>
      </w:r>
      <w:proofErr w:type="spellEnd"/>
      <w:r w:rsidR="00A55432" w:rsidRPr="00A55432">
        <w:rPr>
          <w:szCs w:val="36"/>
          <w:vertAlign w:val="superscript"/>
          <w:lang w:val="de-DE"/>
        </w:rPr>
        <w:t>+</w:t>
      </w:r>
      <w:r w:rsidR="00A55432">
        <w:rPr>
          <w:szCs w:val="36"/>
          <w:lang w:val="de-DE"/>
        </w:rPr>
        <w:t xml:space="preserve"> </w:t>
      </w:r>
      <w:proofErr w:type="spellStart"/>
      <w:r w:rsidR="00A55432">
        <w:t>und</w:t>
      </w:r>
      <w:proofErr w:type="spellEnd"/>
      <w:r w:rsidR="00A55432">
        <w:t xml:space="preserve"> </w:t>
      </w:r>
      <w:proofErr w:type="spellStart"/>
      <w:r w:rsidR="00A55432">
        <w:t>einer</w:t>
      </w:r>
      <w:proofErr w:type="spellEnd"/>
      <w:r w:rsidR="00A55432">
        <w:t xml:space="preserve"> externen VGA-</w:t>
      </w:r>
      <w:proofErr w:type="spellStart"/>
      <w:r w:rsidR="00A55432">
        <w:t>Quelle</w:t>
      </w:r>
      <w:proofErr w:type="spellEnd"/>
      <w:r w:rsidR="00A55432">
        <w:t xml:space="preserve"> </w:t>
      </w:r>
      <w:proofErr w:type="spellStart"/>
      <w:r w:rsidR="00A55432">
        <w:t>umschalten</w:t>
      </w:r>
      <w:proofErr w:type="spellEnd"/>
      <w:r w:rsidR="00A55432">
        <w:t>.</w:t>
      </w:r>
    </w:p>
    <w:p w14:paraId="79A736FC" w14:textId="3C224EC6" w:rsidR="002E42A3" w:rsidRPr="00105556" w:rsidRDefault="008F5E3B" w:rsidP="002E42A3">
      <w:pPr>
        <w:ind w:left="1372" w:hanging="1372"/>
        <w:rPr>
          <w:szCs w:val="36"/>
          <w:lang w:val="de-DE"/>
        </w:rPr>
      </w:pPr>
      <w:r>
        <w:rPr>
          <w:b/>
          <w:szCs w:val="36"/>
          <w:lang w:val="de-DE"/>
        </w:rPr>
        <w:br w:type="page"/>
      </w:r>
    </w:p>
    <w:p w14:paraId="03C5B6F8" w14:textId="77777777" w:rsidR="002E42A3" w:rsidRPr="000E36C0" w:rsidRDefault="002E42A3" w:rsidP="002E42A3">
      <w:pPr>
        <w:pStyle w:val="Kop1"/>
        <w:numPr>
          <w:ilvl w:val="0"/>
          <w:numId w:val="13"/>
        </w:numPr>
        <w:rPr>
          <w:lang w:val="de-DE"/>
        </w:rPr>
      </w:pPr>
      <w:bookmarkStart w:id="1052" w:name="_Toc245636414"/>
      <w:bookmarkStart w:id="1053" w:name="_Toc245636415"/>
      <w:bookmarkStart w:id="1054" w:name="_Toc245636416"/>
      <w:bookmarkStart w:id="1055" w:name="_Toc245636417"/>
      <w:bookmarkStart w:id="1056" w:name="_Toc245636418"/>
      <w:bookmarkStart w:id="1057" w:name="_Toc245636419"/>
      <w:bookmarkStart w:id="1058" w:name="_Toc245636420"/>
      <w:bookmarkStart w:id="1059" w:name="_Toc245636421"/>
      <w:bookmarkStart w:id="1060" w:name="_Toc245636422"/>
      <w:bookmarkStart w:id="1061" w:name="_Toc245636423"/>
      <w:bookmarkStart w:id="1062" w:name="_Toc245636424"/>
      <w:bookmarkStart w:id="1063" w:name="_Toc245636425"/>
      <w:bookmarkStart w:id="1064" w:name="_Toc245636426"/>
      <w:bookmarkStart w:id="1065" w:name="_Toc245636427"/>
      <w:bookmarkStart w:id="1066" w:name="_Toc245636428"/>
      <w:bookmarkStart w:id="1067" w:name="_Toc245636429"/>
      <w:bookmarkStart w:id="1068" w:name="_Toc245636430"/>
      <w:bookmarkStart w:id="1069" w:name="_Toc245636431"/>
      <w:bookmarkStart w:id="1070" w:name="_Toc245636432"/>
      <w:bookmarkStart w:id="1071" w:name="_Toc245636433"/>
      <w:bookmarkStart w:id="1072" w:name="_Toc245636434"/>
      <w:bookmarkStart w:id="1073" w:name="_Toc245636435"/>
      <w:bookmarkStart w:id="1074" w:name="_Toc245636436"/>
      <w:bookmarkStart w:id="1075" w:name="_Toc245636437"/>
      <w:bookmarkStart w:id="1076" w:name="_Toc245636438"/>
      <w:bookmarkStart w:id="1077" w:name="_Toc245636439"/>
      <w:bookmarkStart w:id="1078" w:name="_Toc245636440"/>
      <w:bookmarkStart w:id="1079" w:name="_Toc221372981"/>
      <w:bookmarkStart w:id="1080" w:name="_Toc223321191"/>
      <w:bookmarkStart w:id="1081" w:name="_Toc223321604"/>
      <w:bookmarkStart w:id="1082" w:name="_Toc223321812"/>
      <w:bookmarkStart w:id="1083" w:name="_Toc223322023"/>
      <w:bookmarkStart w:id="1084" w:name="_Toc223322237"/>
      <w:bookmarkStart w:id="1085" w:name="_Toc223322724"/>
      <w:bookmarkStart w:id="1086" w:name="_Toc223322966"/>
      <w:bookmarkStart w:id="1087" w:name="_Toc226947784"/>
      <w:bookmarkStart w:id="1088" w:name="_Toc226962741"/>
      <w:bookmarkStart w:id="1089" w:name="_Toc228245433"/>
      <w:bookmarkStart w:id="1090" w:name="_Toc228245893"/>
      <w:bookmarkStart w:id="1091" w:name="_Toc228246744"/>
      <w:bookmarkStart w:id="1092" w:name="_Toc238526079"/>
      <w:bookmarkStart w:id="1093" w:name="_Toc238527195"/>
      <w:bookmarkStart w:id="1094" w:name="_Toc238609628"/>
      <w:bookmarkStart w:id="1095" w:name="_Toc243105449"/>
      <w:bookmarkStart w:id="1096" w:name="_Toc245636441"/>
      <w:bookmarkStart w:id="1097" w:name="_Toc247426765"/>
      <w:bookmarkStart w:id="1098" w:name="_Toc247612337"/>
      <w:bookmarkStart w:id="1099" w:name="_Toc247617665"/>
      <w:bookmarkStart w:id="1100" w:name="_Toc247618004"/>
      <w:bookmarkStart w:id="1101" w:name="_Toc247942169"/>
      <w:bookmarkStart w:id="1102" w:name="_Toc248142013"/>
      <w:bookmarkStart w:id="1103" w:name="_Toc248143088"/>
      <w:bookmarkStart w:id="1104" w:name="_Toc335119700"/>
      <w:bookmarkStart w:id="1105" w:name="_Toc504392303"/>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0E36C0">
        <w:rPr>
          <w:lang w:val="de-DE"/>
        </w:rPr>
        <w:lastRenderedPageBreak/>
        <w:t>Erweiterungssatz</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5308F114" w14:textId="590479C2" w:rsidR="002E42A3" w:rsidRPr="00E807D6" w:rsidRDefault="002E42A3" w:rsidP="002E42A3">
      <w:pPr>
        <w:rPr>
          <w:szCs w:val="36"/>
          <w:lang w:val="de-DE"/>
        </w:rPr>
      </w:pPr>
      <w:r w:rsidRPr="00E807D6">
        <w:rPr>
          <w:szCs w:val="36"/>
          <w:lang w:val="de-DE"/>
        </w:rPr>
        <w:t xml:space="preserve">Erweiterungssätze sind optional. Die Erweiterungssätze liefern Ihnen weitere Funktionen für den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Optelec bietet Ihnen </w:t>
      </w:r>
      <w:r w:rsidR="009061C0">
        <w:rPr>
          <w:szCs w:val="36"/>
          <w:lang w:val="de-DE"/>
        </w:rPr>
        <w:t>zwei</w:t>
      </w:r>
      <w:r w:rsidRPr="00E807D6">
        <w:rPr>
          <w:szCs w:val="36"/>
          <w:lang w:val="de-DE"/>
        </w:rPr>
        <w:t xml:space="preserve"> Erweiterun</w:t>
      </w:r>
      <w:r w:rsidR="009061C0">
        <w:rPr>
          <w:szCs w:val="36"/>
          <w:lang w:val="de-DE"/>
        </w:rPr>
        <w:t>gssätze: Basis-Erweiterungssatz und</w:t>
      </w:r>
      <w:r w:rsidRPr="00E807D6">
        <w:rPr>
          <w:szCs w:val="36"/>
          <w:lang w:val="de-DE"/>
        </w:rPr>
        <w:t xml:space="preserve"> Komfort-Erweiterungssatz</w:t>
      </w:r>
      <w:r w:rsidR="009061C0">
        <w:rPr>
          <w:szCs w:val="36"/>
          <w:lang w:val="de-DE"/>
        </w:rPr>
        <w:t>.</w:t>
      </w:r>
    </w:p>
    <w:p w14:paraId="532BA73C" w14:textId="77777777" w:rsidR="002E42A3" w:rsidRPr="00E807D6" w:rsidRDefault="002E42A3" w:rsidP="002E42A3">
      <w:pPr>
        <w:rPr>
          <w:szCs w:val="36"/>
          <w:lang w:val="de-DE"/>
        </w:rPr>
      </w:pPr>
    </w:p>
    <w:p w14:paraId="4CBB7C44" w14:textId="77777777" w:rsidR="002E42A3" w:rsidRPr="00E807D6" w:rsidRDefault="002E42A3" w:rsidP="002E42A3">
      <w:pPr>
        <w:pStyle w:val="Kop2"/>
        <w:rPr>
          <w:sz w:val="36"/>
          <w:szCs w:val="36"/>
          <w:lang w:val="de-DE"/>
        </w:rPr>
      </w:pPr>
      <w:bookmarkStart w:id="1106" w:name="_Toc245636442"/>
      <w:bookmarkStart w:id="1107" w:name="_Toc247426766"/>
      <w:bookmarkStart w:id="1108" w:name="_Toc247612338"/>
      <w:bookmarkStart w:id="1109" w:name="_Toc247617666"/>
      <w:bookmarkStart w:id="1110" w:name="_Toc247618005"/>
      <w:bookmarkStart w:id="1111" w:name="_Toc247942170"/>
      <w:bookmarkStart w:id="1112" w:name="_Toc248142014"/>
      <w:bookmarkStart w:id="1113" w:name="_Toc248143089"/>
      <w:bookmarkStart w:id="1114" w:name="_Toc335119701"/>
      <w:bookmarkStart w:id="1115" w:name="_Toc504392304"/>
      <w:r w:rsidRPr="00E807D6">
        <w:rPr>
          <w:sz w:val="36"/>
          <w:szCs w:val="36"/>
          <w:lang w:val="de-DE"/>
        </w:rPr>
        <w:t>5.1 Basis-</w:t>
      </w:r>
      <w:bookmarkEnd w:id="1106"/>
      <w:r w:rsidRPr="00E807D6">
        <w:rPr>
          <w:sz w:val="36"/>
          <w:szCs w:val="36"/>
          <w:lang w:val="de-DE"/>
        </w:rPr>
        <w:t>Erweiterungssatz</w:t>
      </w:r>
      <w:bookmarkEnd w:id="1107"/>
      <w:bookmarkEnd w:id="1108"/>
      <w:bookmarkEnd w:id="1109"/>
      <w:bookmarkEnd w:id="1110"/>
      <w:bookmarkEnd w:id="1111"/>
      <w:bookmarkEnd w:id="1112"/>
      <w:bookmarkEnd w:id="1113"/>
      <w:bookmarkEnd w:id="1114"/>
      <w:bookmarkEnd w:id="1115"/>
    </w:p>
    <w:p w14:paraId="0DBC4D27" w14:textId="297006D1" w:rsidR="002E42A3" w:rsidRDefault="00343017" w:rsidP="002E42A3">
      <w:pPr>
        <w:rPr>
          <w:szCs w:val="36"/>
          <w:lang w:val="de-DE"/>
        </w:rPr>
      </w:pPr>
      <w:r w:rsidRPr="00343017">
        <w:rPr>
          <w:szCs w:val="36"/>
          <w:lang w:val="de-DE"/>
        </w:rPr>
        <w:t>Das Feature Pack Basic bietet auswählbare Lesefarbenkombinationen, Graustufen, Echtfarbe+, den Übersichtsmodus und den Lichtzeiger.</w:t>
      </w:r>
    </w:p>
    <w:p w14:paraId="49C23DBE" w14:textId="77777777" w:rsidR="00343017" w:rsidRPr="00E807D6" w:rsidRDefault="00343017" w:rsidP="002E42A3">
      <w:pPr>
        <w:rPr>
          <w:szCs w:val="36"/>
          <w:lang w:val="de-DE"/>
        </w:rPr>
      </w:pPr>
    </w:p>
    <w:p w14:paraId="0BE87F8D" w14:textId="77777777" w:rsidR="002E42A3" w:rsidRPr="00E807D6" w:rsidRDefault="00A85115" w:rsidP="002E42A3">
      <w:pPr>
        <w:rPr>
          <w:szCs w:val="36"/>
          <w:lang w:val="en-GB"/>
        </w:rPr>
      </w:pPr>
      <w:r>
        <w:rPr>
          <w:noProof/>
          <w:szCs w:val="36"/>
        </w:rPr>
        <w:drawing>
          <wp:inline distT="0" distB="0" distL="0" distR="0" wp14:anchorId="4819F9E3" wp14:editId="27944D16">
            <wp:extent cx="6115050" cy="1704975"/>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71720868" w14:textId="77777777" w:rsidR="002E42A3" w:rsidRPr="00E807D6" w:rsidRDefault="002E42A3" w:rsidP="002E42A3">
      <w:pPr>
        <w:rPr>
          <w:szCs w:val="36"/>
          <w:lang w:val="de-DE"/>
        </w:rPr>
      </w:pPr>
    </w:p>
    <w:p w14:paraId="3EB962DC" w14:textId="77777777" w:rsidR="002E42A3" w:rsidRPr="00E807D6" w:rsidRDefault="00A85115" w:rsidP="002E42A3">
      <w:pPr>
        <w:pStyle w:val="Kop3"/>
        <w:rPr>
          <w:szCs w:val="36"/>
          <w:lang w:val="de-DE"/>
        </w:rPr>
      </w:pPr>
      <w:bookmarkStart w:id="1116" w:name="_Toc245636443"/>
      <w:bookmarkStart w:id="1117" w:name="_Toc247426767"/>
      <w:bookmarkStart w:id="1118" w:name="_Toc247612339"/>
      <w:bookmarkStart w:id="1119" w:name="_Toc247617667"/>
      <w:bookmarkStart w:id="1120" w:name="_Toc247618006"/>
      <w:bookmarkStart w:id="1121" w:name="_Toc247942171"/>
      <w:bookmarkStart w:id="1122" w:name="_Toc248142015"/>
      <w:bookmarkStart w:id="1123" w:name="_Toc248143090"/>
      <w:bookmarkStart w:id="1124" w:name="_Toc335119702"/>
      <w:bookmarkStart w:id="1125" w:name="_Toc504392305"/>
      <w:r>
        <w:rPr>
          <w:noProof/>
          <w:szCs w:val="36"/>
        </w:rPr>
        <w:drawing>
          <wp:anchor distT="0" distB="0" distL="114300" distR="114300" simplePos="0" relativeHeight="251582976" behindDoc="0" locked="0" layoutInCell="1" allowOverlap="1" wp14:anchorId="7F5E13BD" wp14:editId="57283631">
            <wp:simplePos x="0" y="0"/>
            <wp:positionH relativeFrom="column">
              <wp:posOffset>5715000</wp:posOffset>
            </wp:positionH>
            <wp:positionV relativeFrom="paragraph">
              <wp:posOffset>63500</wp:posOffset>
            </wp:positionV>
            <wp:extent cx="414020" cy="414020"/>
            <wp:effectExtent l="19050" t="0" r="5080" b="0"/>
            <wp:wrapSquare wrapText="bothSides"/>
            <wp:docPr id="1285" name="Afbeelding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2E42A3" w:rsidRPr="00E807D6">
        <w:rPr>
          <w:szCs w:val="36"/>
          <w:lang w:val="de-DE"/>
        </w:rPr>
        <w:t>Lesefarben</w:t>
      </w:r>
      <w:bookmarkEnd w:id="1116"/>
      <w:bookmarkEnd w:id="1117"/>
      <w:bookmarkEnd w:id="1118"/>
      <w:bookmarkEnd w:id="1119"/>
      <w:bookmarkEnd w:id="1120"/>
      <w:bookmarkEnd w:id="1121"/>
      <w:bookmarkEnd w:id="1122"/>
      <w:bookmarkEnd w:id="1123"/>
      <w:bookmarkEnd w:id="1124"/>
      <w:bookmarkEnd w:id="1125"/>
    </w:p>
    <w:p w14:paraId="69126D1C" w14:textId="77777777" w:rsidR="008F5E3B" w:rsidRDefault="002E42A3" w:rsidP="002E42A3">
      <w:pPr>
        <w:rPr>
          <w:szCs w:val="36"/>
          <w:lang w:val="de-DE"/>
        </w:rPr>
      </w:pPr>
      <w:r w:rsidRPr="00E807D6">
        <w:rPr>
          <w:szCs w:val="36"/>
          <w:lang w:val="de-DE"/>
        </w:rPr>
        <w:t xml:space="preserve">Wenn Sie diese Taste im „Lesemodus“ oder dem „umgekehrten Lesemodus“ drücken, können Sie zwischen sieben verschiedenen Farbkombinationen für Vorder- und Hintergrund wählen. </w:t>
      </w:r>
    </w:p>
    <w:p w14:paraId="30515E72" w14:textId="77777777" w:rsidR="005A1D49" w:rsidRDefault="005A1D49" w:rsidP="002E42A3">
      <w:pPr>
        <w:rPr>
          <w:szCs w:val="36"/>
          <w:lang w:val="de-DE"/>
        </w:rPr>
      </w:pPr>
    </w:p>
    <w:p w14:paraId="02F0A730" w14:textId="06D3BD2A" w:rsidR="002E42A3" w:rsidRDefault="002E42A3" w:rsidP="002E42A3">
      <w:pPr>
        <w:rPr>
          <w:szCs w:val="36"/>
          <w:lang w:val="de-DE"/>
        </w:rPr>
      </w:pPr>
      <w:r w:rsidRPr="00E807D6">
        <w:rPr>
          <w:szCs w:val="36"/>
          <w:lang w:val="de-DE"/>
        </w:rPr>
        <w:t>Sie können einstellen, dass der Text in zwei auswählbaren Farben dargestellt wird, wenn Sie einen größeren Kontrast benötigen oder andere Farbkombinationen besser lesbar sind. Halten Sie die Taste zwei Sekunden lang gedrückt, um wieder zum normalen Modus Schwarz auf Weiß zurückzukehren. Drücken und halten Sie diese Taste noch einmal für 2 Sekunden, so kehren Sie wieder zu Ihrer letzten Farbkombination zurück.</w:t>
      </w:r>
    </w:p>
    <w:p w14:paraId="040CB1DA" w14:textId="77777777" w:rsidR="005A1D49" w:rsidRPr="00E807D6" w:rsidRDefault="005A1D49" w:rsidP="002E42A3">
      <w:pPr>
        <w:rPr>
          <w:szCs w:val="36"/>
          <w:lang w:val="de-DE"/>
        </w:rPr>
      </w:pPr>
    </w:p>
    <w:p w14:paraId="6AE8F98A" w14:textId="55A2CFDC" w:rsidR="002E42A3" w:rsidRDefault="00343017" w:rsidP="002E42A3">
      <w:pPr>
        <w:rPr>
          <w:szCs w:val="36"/>
          <w:lang w:val="de-DE"/>
        </w:rPr>
      </w:pPr>
      <w:r w:rsidRPr="00343017">
        <w:rPr>
          <w:szCs w:val="36"/>
          <w:lang w:val="de-DE"/>
        </w:rPr>
        <w:lastRenderedPageBreak/>
        <w:t>Drücken Sie diese Taste im Fotomodus, um zwischen Echtfarbe-, Echtfarbe+ und Graustufenmodus zu wechseln. Im Echtfarbenmodus+ sind die Farben gesättigter um das Farbbild zu verbessern und mit mehr Kontrast darzustellen.</w:t>
      </w:r>
    </w:p>
    <w:p w14:paraId="620D0043" w14:textId="77777777" w:rsidR="00343017" w:rsidRPr="00E807D6" w:rsidRDefault="00343017" w:rsidP="002E42A3">
      <w:pPr>
        <w:rPr>
          <w:szCs w:val="36"/>
          <w:lang w:val="de-DE"/>
        </w:rPr>
      </w:pPr>
    </w:p>
    <w:p w14:paraId="06BA1926" w14:textId="77777777" w:rsidR="002E42A3" w:rsidRPr="00E807D6" w:rsidRDefault="00A85115" w:rsidP="002E42A3">
      <w:pPr>
        <w:pStyle w:val="Kop3"/>
        <w:rPr>
          <w:szCs w:val="36"/>
          <w:lang w:val="de-DE"/>
        </w:rPr>
      </w:pPr>
      <w:bookmarkStart w:id="1126" w:name="_Toc245636444"/>
      <w:bookmarkStart w:id="1127" w:name="_Toc247426768"/>
      <w:bookmarkStart w:id="1128" w:name="_Toc247612340"/>
      <w:bookmarkStart w:id="1129" w:name="_Toc247617668"/>
      <w:bookmarkStart w:id="1130" w:name="_Toc247618007"/>
      <w:bookmarkStart w:id="1131" w:name="_Toc247942172"/>
      <w:bookmarkStart w:id="1132" w:name="_Toc248142016"/>
      <w:bookmarkStart w:id="1133" w:name="_Toc248143091"/>
      <w:bookmarkStart w:id="1134" w:name="_Toc335119703"/>
      <w:bookmarkStart w:id="1135" w:name="_Toc504392306"/>
      <w:r>
        <w:rPr>
          <w:noProof/>
          <w:color w:val="FF0000"/>
          <w:szCs w:val="36"/>
        </w:rPr>
        <w:drawing>
          <wp:anchor distT="0" distB="0" distL="114300" distR="114300" simplePos="0" relativeHeight="251584000" behindDoc="0" locked="0" layoutInCell="1" allowOverlap="1" wp14:anchorId="3CB3CB72" wp14:editId="58909F7E">
            <wp:simplePos x="0" y="0"/>
            <wp:positionH relativeFrom="column">
              <wp:posOffset>5867400</wp:posOffset>
            </wp:positionH>
            <wp:positionV relativeFrom="paragraph">
              <wp:posOffset>23495</wp:posOffset>
            </wp:positionV>
            <wp:extent cx="190500" cy="190500"/>
            <wp:effectExtent l="19050" t="0" r="0" b="0"/>
            <wp:wrapSquare wrapText="bothSides"/>
            <wp:docPr id="1286" name="Afbeelding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2E42A3" w:rsidRPr="00E807D6">
        <w:rPr>
          <w:szCs w:val="36"/>
          <w:lang w:val="de-DE"/>
        </w:rPr>
        <w:t>Übersichtsmodus (Positionsanzeiger)</w:t>
      </w:r>
      <w:bookmarkEnd w:id="1126"/>
      <w:bookmarkEnd w:id="1127"/>
      <w:bookmarkEnd w:id="1128"/>
      <w:bookmarkEnd w:id="1129"/>
      <w:bookmarkEnd w:id="1130"/>
      <w:bookmarkEnd w:id="1131"/>
      <w:bookmarkEnd w:id="1132"/>
      <w:bookmarkEnd w:id="1133"/>
      <w:bookmarkEnd w:id="1134"/>
      <w:bookmarkEnd w:id="1135"/>
    </w:p>
    <w:p w14:paraId="2C637D94" w14:textId="77777777" w:rsidR="002E42A3" w:rsidRPr="00E807D6" w:rsidRDefault="002E42A3" w:rsidP="002E42A3">
      <w:pPr>
        <w:rPr>
          <w:szCs w:val="36"/>
          <w:lang w:val="de-DE"/>
        </w:rPr>
      </w:pPr>
      <w:r w:rsidRPr="00E807D6">
        <w:rPr>
          <w:szCs w:val="36"/>
          <w:lang w:val="de-DE"/>
        </w:rPr>
        <w:t>Der Übersichtsmodus ist ein hilfreiches Werkzeug, mit dem Sie durch Ihren Text scrollen können, um sich einen Überblick über das Dokument zu verschaffen, das Sie gerade lesen.</w:t>
      </w:r>
    </w:p>
    <w:p w14:paraId="7FD56822" w14:textId="77777777" w:rsidR="002E42A3" w:rsidRPr="00E807D6" w:rsidRDefault="002E42A3" w:rsidP="002E42A3">
      <w:pPr>
        <w:rPr>
          <w:szCs w:val="36"/>
          <w:lang w:val="de-DE"/>
        </w:rPr>
      </w:pPr>
      <w:r w:rsidRPr="00E807D6">
        <w:rPr>
          <w:szCs w:val="36"/>
          <w:lang w:val="de-DE"/>
        </w:rPr>
        <w:t xml:space="preserve">Drücken Sie die Taste "Positionsanzeiger" kurz, um den Übersichtsmodus zu aktivieren. Dies bedeutet, dass die kleinste Vergrößerungsstufe eingestellt wird und ein Fadenkreuz in der Mitte des Bildschirms erscheint. Positionieren Sie nun mit Hilfe des Lesetisches den Text, den Sie lesen möchten, in der Mitte des Fadenkreuzes. Ist der Text ausgerichtet, drücken Sie die Taste erneut. Der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wird nun automatisch die auswählte Textpassage in der von Ihnen voreingestellten Größe darstellen.</w:t>
      </w:r>
    </w:p>
    <w:p w14:paraId="3908EA98" w14:textId="77777777" w:rsidR="002E42A3" w:rsidRPr="00E807D6" w:rsidRDefault="002E42A3" w:rsidP="002E42A3">
      <w:pPr>
        <w:rPr>
          <w:szCs w:val="36"/>
          <w:lang w:val="de-DE"/>
        </w:rPr>
      </w:pPr>
    </w:p>
    <w:p w14:paraId="261CA801" w14:textId="77777777" w:rsidR="002E42A3" w:rsidRPr="00E807D6" w:rsidRDefault="00A85115" w:rsidP="002E42A3">
      <w:pPr>
        <w:pStyle w:val="Kop3"/>
        <w:rPr>
          <w:szCs w:val="36"/>
          <w:lang w:val="de-DE"/>
        </w:rPr>
      </w:pPr>
      <w:bookmarkStart w:id="1136" w:name="_Toc245636445"/>
      <w:bookmarkStart w:id="1137" w:name="_Toc247426769"/>
      <w:bookmarkStart w:id="1138" w:name="_Toc247612341"/>
      <w:bookmarkStart w:id="1139" w:name="_Toc247617669"/>
      <w:bookmarkStart w:id="1140" w:name="_Toc247618008"/>
      <w:bookmarkStart w:id="1141" w:name="_Toc247942173"/>
      <w:bookmarkStart w:id="1142" w:name="_Toc248142017"/>
      <w:bookmarkStart w:id="1143" w:name="_Toc248143092"/>
      <w:bookmarkStart w:id="1144" w:name="_Toc335119704"/>
      <w:bookmarkStart w:id="1145" w:name="_Toc504392307"/>
      <w:r>
        <w:rPr>
          <w:noProof/>
          <w:szCs w:val="36"/>
        </w:rPr>
        <w:drawing>
          <wp:anchor distT="0" distB="0" distL="114300" distR="114300" simplePos="0" relativeHeight="251585024" behindDoc="0" locked="0" layoutInCell="1" allowOverlap="1" wp14:anchorId="3F437EC3" wp14:editId="1B62DE73">
            <wp:simplePos x="0" y="0"/>
            <wp:positionH relativeFrom="column">
              <wp:posOffset>5867400</wp:posOffset>
            </wp:positionH>
            <wp:positionV relativeFrom="paragraph">
              <wp:posOffset>31115</wp:posOffset>
            </wp:positionV>
            <wp:extent cx="190500" cy="190500"/>
            <wp:effectExtent l="19050" t="0" r="0" b="0"/>
            <wp:wrapSquare wrapText="bothSides"/>
            <wp:docPr id="1287" name="Afbeelding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2E42A3" w:rsidRPr="00E807D6">
        <w:rPr>
          <w:szCs w:val="36"/>
          <w:lang w:val="de-DE"/>
        </w:rPr>
        <w:t>Lichtzeiger (Positionsanzeiger)</w:t>
      </w:r>
      <w:bookmarkEnd w:id="1136"/>
      <w:bookmarkEnd w:id="1137"/>
      <w:bookmarkEnd w:id="1138"/>
      <w:bookmarkEnd w:id="1139"/>
      <w:bookmarkEnd w:id="1140"/>
      <w:bookmarkEnd w:id="1141"/>
      <w:bookmarkEnd w:id="1142"/>
      <w:bookmarkEnd w:id="1143"/>
      <w:bookmarkEnd w:id="1144"/>
      <w:bookmarkEnd w:id="1145"/>
    </w:p>
    <w:p w14:paraId="3465FF96" w14:textId="2DE5A1D8" w:rsidR="002E42A3" w:rsidRPr="00E807D6" w:rsidRDefault="00D22156" w:rsidP="002E42A3">
      <w:pPr>
        <w:rPr>
          <w:szCs w:val="36"/>
          <w:lang w:val="de-DE"/>
        </w:rPr>
      </w:pPr>
      <w:r>
        <w:rPr>
          <w:noProof/>
        </w:rPr>
        <w:drawing>
          <wp:anchor distT="0" distB="0" distL="114300" distR="114300" simplePos="0" relativeHeight="251844096" behindDoc="0" locked="0" layoutInCell="1" allowOverlap="1" wp14:anchorId="5D7EB41C" wp14:editId="55360CD8">
            <wp:simplePos x="0" y="0"/>
            <wp:positionH relativeFrom="column">
              <wp:posOffset>59377</wp:posOffset>
            </wp:positionH>
            <wp:positionV relativeFrom="paragraph">
              <wp:posOffset>59104</wp:posOffset>
            </wp:positionV>
            <wp:extent cx="1276350" cy="981075"/>
            <wp:effectExtent l="0" t="0" r="0"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Wenn Sie diese Taste drei Sekunden lang drücken, erscheint ein LED-Licht in der Mitte des Lesetisches. Es zeigt Ihnen die Mitte der Abbildung auf dem Bildschirm an. Halten Sie einen Stift in den Lichtzeiger auf dem Lesetisch, und er wird in der Mitte des Bildschirms abgebildet. Drücken Sie diese Taste erneut, so wird das LED-Licht wieder ausgeschaltet.</w:t>
      </w:r>
    </w:p>
    <w:p w14:paraId="480AF36F" w14:textId="77777777" w:rsidR="002E42A3" w:rsidRPr="00E807D6" w:rsidRDefault="002E42A3" w:rsidP="002E42A3">
      <w:pPr>
        <w:rPr>
          <w:szCs w:val="36"/>
          <w:lang w:val="de-DE"/>
        </w:rPr>
      </w:pPr>
    </w:p>
    <w:p w14:paraId="6729D046" w14:textId="77777777" w:rsidR="002E42A3" w:rsidRPr="00E807D6" w:rsidRDefault="002E42A3" w:rsidP="002E42A3">
      <w:pPr>
        <w:pStyle w:val="Kop2"/>
        <w:rPr>
          <w:sz w:val="36"/>
          <w:szCs w:val="36"/>
          <w:lang w:val="de-DE"/>
        </w:rPr>
      </w:pPr>
      <w:bookmarkStart w:id="1146" w:name="_Toc223321192"/>
      <w:bookmarkStart w:id="1147" w:name="_Toc223321605"/>
      <w:bookmarkStart w:id="1148" w:name="_Toc223321813"/>
      <w:bookmarkStart w:id="1149" w:name="_Toc223322024"/>
      <w:bookmarkStart w:id="1150" w:name="_Toc223322238"/>
      <w:bookmarkStart w:id="1151" w:name="_Toc223322725"/>
      <w:bookmarkStart w:id="1152" w:name="_Toc223322967"/>
      <w:bookmarkStart w:id="1153" w:name="_Toc226947785"/>
      <w:bookmarkStart w:id="1154" w:name="_Toc226962742"/>
      <w:bookmarkStart w:id="1155" w:name="_Toc228245434"/>
      <w:bookmarkStart w:id="1156" w:name="_Toc228245894"/>
      <w:bookmarkStart w:id="1157" w:name="_Toc228246745"/>
      <w:bookmarkStart w:id="1158" w:name="_Toc238526080"/>
      <w:bookmarkStart w:id="1159" w:name="_Toc238527196"/>
      <w:bookmarkStart w:id="1160" w:name="_Toc238609629"/>
      <w:bookmarkStart w:id="1161" w:name="_Toc243105450"/>
      <w:bookmarkStart w:id="1162" w:name="_Toc245636446"/>
      <w:bookmarkStart w:id="1163" w:name="_Toc247426770"/>
      <w:bookmarkStart w:id="1164" w:name="_Toc247612342"/>
      <w:bookmarkStart w:id="1165" w:name="_Toc247617670"/>
      <w:bookmarkStart w:id="1166" w:name="_Toc247618009"/>
      <w:bookmarkStart w:id="1167" w:name="_Toc247942174"/>
      <w:bookmarkStart w:id="1168" w:name="_Toc248142018"/>
      <w:bookmarkStart w:id="1169" w:name="_Toc248143093"/>
      <w:bookmarkStart w:id="1170" w:name="_Toc335119705"/>
      <w:bookmarkStart w:id="1171" w:name="_Toc504392308"/>
      <w:r w:rsidRPr="00E807D6">
        <w:rPr>
          <w:sz w:val="36"/>
          <w:szCs w:val="36"/>
          <w:lang w:val="de-DE"/>
        </w:rPr>
        <w:t xml:space="preserve">5.2 </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E807D6">
        <w:rPr>
          <w:sz w:val="36"/>
          <w:szCs w:val="36"/>
          <w:lang w:val="de-DE"/>
        </w:rPr>
        <w:t>Komfort-Erweiterungssatz</w:t>
      </w:r>
      <w:bookmarkEnd w:id="1163"/>
      <w:bookmarkEnd w:id="1164"/>
      <w:bookmarkEnd w:id="1165"/>
      <w:bookmarkEnd w:id="1166"/>
      <w:bookmarkEnd w:id="1167"/>
      <w:bookmarkEnd w:id="1168"/>
      <w:bookmarkEnd w:id="1169"/>
      <w:bookmarkEnd w:id="1170"/>
      <w:bookmarkEnd w:id="1171"/>
    </w:p>
    <w:p w14:paraId="4A27FD4C" w14:textId="77777777" w:rsidR="002E42A3" w:rsidRPr="00E807D6" w:rsidRDefault="002E42A3" w:rsidP="002E42A3">
      <w:pPr>
        <w:rPr>
          <w:rFonts w:cs="Arial"/>
          <w:szCs w:val="36"/>
          <w:lang w:val="de-DE"/>
        </w:rPr>
      </w:pPr>
    </w:p>
    <w:p w14:paraId="7B2D2DB7" w14:textId="77777777" w:rsidR="002E42A3" w:rsidRPr="00E807D6" w:rsidRDefault="002E42A3" w:rsidP="002E42A3">
      <w:pPr>
        <w:rPr>
          <w:rFonts w:cs="Arial"/>
          <w:szCs w:val="36"/>
          <w:lang w:val="de-DE"/>
        </w:rPr>
      </w:pPr>
      <w:r w:rsidRPr="00E807D6">
        <w:rPr>
          <w:rFonts w:cs="Arial"/>
          <w:szCs w:val="36"/>
          <w:lang w:val="de-DE"/>
        </w:rPr>
        <w:t xml:space="preserve">Der Erweiterungssatz 2 </w:t>
      </w:r>
      <w:r w:rsidRPr="00E807D6">
        <w:rPr>
          <w:szCs w:val="36"/>
          <w:lang w:val="de-DE"/>
        </w:rPr>
        <w:t>enthält folgende Funktionen: auswählbare Lese-farben, Positionsanzeiger und Übersichtsmodus</w:t>
      </w:r>
      <w:r w:rsidRPr="00E807D6">
        <w:rPr>
          <w:rFonts w:cs="Arial"/>
          <w:szCs w:val="36"/>
          <w:lang w:val="de-DE"/>
        </w:rPr>
        <w:t xml:space="preserve">, einstellbare Hilfslinien, einstellbare Bildschirmabdeckung und eine Umschaltfunktion auf einen </w:t>
      </w:r>
      <w:r w:rsidRPr="00E807D6">
        <w:rPr>
          <w:rFonts w:cs="Arial"/>
          <w:szCs w:val="36"/>
          <w:lang w:val="de-DE"/>
        </w:rPr>
        <w:lastRenderedPageBreak/>
        <w:t>externen PC. Für eine Beschreibung der Vorder- und Hintergrundfarben sowie der Funktion Übersichtsmodus und Pointer lesen Sie bitte das Kapitel 5.1.</w:t>
      </w:r>
    </w:p>
    <w:p w14:paraId="0F3FAEE8" w14:textId="77777777" w:rsidR="002E42A3" w:rsidRPr="00E807D6" w:rsidRDefault="002E42A3" w:rsidP="002E42A3">
      <w:pPr>
        <w:rPr>
          <w:szCs w:val="36"/>
          <w:lang w:val="de-DE"/>
        </w:rPr>
      </w:pPr>
    </w:p>
    <w:p w14:paraId="1925C3A4" w14:textId="77777777" w:rsidR="002E42A3" w:rsidRPr="00E807D6" w:rsidRDefault="00A85115" w:rsidP="002E42A3">
      <w:pPr>
        <w:rPr>
          <w:szCs w:val="36"/>
          <w:lang w:val="en-GB"/>
        </w:rPr>
      </w:pPr>
      <w:r>
        <w:rPr>
          <w:noProof/>
          <w:szCs w:val="36"/>
        </w:rPr>
        <w:drawing>
          <wp:inline distT="0" distB="0" distL="0" distR="0" wp14:anchorId="55C1869C" wp14:editId="7C55FE29">
            <wp:extent cx="6115050" cy="170497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58CF1762" w14:textId="77777777" w:rsidR="002E42A3" w:rsidRPr="00E807D6" w:rsidRDefault="002E42A3" w:rsidP="002E42A3">
      <w:pPr>
        <w:rPr>
          <w:szCs w:val="36"/>
          <w:lang w:val="en-GB"/>
        </w:rPr>
      </w:pPr>
    </w:p>
    <w:p w14:paraId="1BC0FC45" w14:textId="77777777" w:rsidR="002E42A3" w:rsidRPr="00E807D6" w:rsidRDefault="00A85115" w:rsidP="002E42A3">
      <w:pPr>
        <w:pStyle w:val="Kop3"/>
        <w:rPr>
          <w:szCs w:val="36"/>
          <w:lang w:val="de-DE"/>
        </w:rPr>
      </w:pPr>
      <w:bookmarkStart w:id="1172" w:name="_Toc223321195"/>
      <w:bookmarkStart w:id="1173" w:name="_Toc223321608"/>
      <w:bookmarkStart w:id="1174" w:name="_Toc223321816"/>
      <w:bookmarkStart w:id="1175" w:name="_Toc223322027"/>
      <w:bookmarkStart w:id="1176" w:name="_Toc223322241"/>
      <w:bookmarkStart w:id="1177" w:name="_Toc223322728"/>
      <w:bookmarkStart w:id="1178" w:name="_Toc223322970"/>
      <w:bookmarkStart w:id="1179" w:name="_Toc226962745"/>
      <w:bookmarkStart w:id="1180" w:name="_Toc228245438"/>
      <w:bookmarkStart w:id="1181" w:name="_Toc228245898"/>
      <w:bookmarkStart w:id="1182" w:name="_Toc228246749"/>
      <w:bookmarkStart w:id="1183" w:name="_Toc238526084"/>
      <w:bookmarkStart w:id="1184" w:name="_Toc238527200"/>
      <w:bookmarkStart w:id="1185" w:name="_Toc238609633"/>
      <w:bookmarkStart w:id="1186" w:name="_Toc243105454"/>
      <w:bookmarkStart w:id="1187" w:name="_Toc245636447"/>
      <w:bookmarkStart w:id="1188" w:name="_Toc247426771"/>
      <w:bookmarkStart w:id="1189" w:name="_Toc247612343"/>
      <w:bookmarkStart w:id="1190" w:name="_Toc247617671"/>
      <w:bookmarkStart w:id="1191" w:name="_Toc247618010"/>
      <w:bookmarkStart w:id="1192" w:name="_Toc247942175"/>
      <w:bookmarkStart w:id="1193" w:name="_Toc248142019"/>
      <w:bookmarkStart w:id="1194" w:name="_Toc248143094"/>
      <w:bookmarkStart w:id="1195" w:name="_Toc335119706"/>
      <w:bookmarkStart w:id="1196" w:name="_Toc504392309"/>
      <w:r>
        <w:rPr>
          <w:noProof/>
          <w:szCs w:val="36"/>
        </w:rPr>
        <w:drawing>
          <wp:anchor distT="0" distB="0" distL="114300" distR="114300" simplePos="0" relativeHeight="251586048" behindDoc="0" locked="0" layoutInCell="1" allowOverlap="1" wp14:anchorId="0A0475E4" wp14:editId="682B5D34">
            <wp:simplePos x="0" y="0"/>
            <wp:positionH relativeFrom="column">
              <wp:posOffset>5753100</wp:posOffset>
            </wp:positionH>
            <wp:positionV relativeFrom="paragraph">
              <wp:posOffset>24130</wp:posOffset>
            </wp:positionV>
            <wp:extent cx="581025" cy="581025"/>
            <wp:effectExtent l="19050" t="0" r="9525" b="0"/>
            <wp:wrapSquare wrapText="bothSides"/>
            <wp:docPr id="1288" name="Afbeelding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2E42A3" w:rsidRPr="00E807D6">
        <w:rPr>
          <w:szCs w:val="36"/>
          <w:lang w:val="de-DE"/>
        </w:rPr>
        <w:t>Umschalten zwischen integrierter Kamera und PC/externer Quelle</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59AAB99" w14:textId="77777777" w:rsidR="002E42A3" w:rsidRPr="00E807D6" w:rsidRDefault="002E42A3" w:rsidP="002E42A3">
      <w:pPr>
        <w:rPr>
          <w:szCs w:val="36"/>
          <w:lang w:val="de-DE"/>
        </w:rPr>
      </w:pPr>
      <w:r w:rsidRPr="00E807D6">
        <w:rPr>
          <w:szCs w:val="36"/>
          <w:lang w:val="de-DE"/>
        </w:rPr>
        <w:t xml:space="preserve">Wenn ein PC oder eine andere externe VGA-Quelle an Ihren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angeschlossen ist, können Sie über diese Taste oder den Fußschalter zwischen dem Bild der integrierten Kamera und dem PC-Vollbild umschalten.</w:t>
      </w:r>
    </w:p>
    <w:p w14:paraId="29B5DFD4" w14:textId="77777777" w:rsidR="002E42A3" w:rsidRPr="00E807D6" w:rsidRDefault="00A85115" w:rsidP="002E42A3">
      <w:pPr>
        <w:jc w:val="center"/>
        <w:rPr>
          <w:szCs w:val="36"/>
          <w:lang w:val="de-DE"/>
        </w:rPr>
      </w:pPr>
      <w:r>
        <w:rPr>
          <w:rFonts w:cs="Arial"/>
          <w:noProof/>
          <w:szCs w:val="36"/>
        </w:rPr>
        <w:drawing>
          <wp:inline distT="0" distB="0" distL="0" distR="0" wp14:anchorId="62A388A1" wp14:editId="36BD622E">
            <wp:extent cx="5438775" cy="1685925"/>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41589A4A" w14:textId="77777777" w:rsidR="002E42A3" w:rsidRDefault="002E42A3" w:rsidP="002E42A3">
      <w:pPr>
        <w:rPr>
          <w:szCs w:val="36"/>
          <w:lang w:val="de-DE"/>
        </w:rPr>
      </w:pPr>
    </w:p>
    <w:p w14:paraId="7F23CD4A" w14:textId="77777777" w:rsidR="002E42A3" w:rsidRPr="00E807D6" w:rsidRDefault="002E42A3" w:rsidP="002E42A3">
      <w:pPr>
        <w:rPr>
          <w:szCs w:val="36"/>
          <w:lang w:val="de-DE"/>
        </w:rPr>
      </w:pPr>
      <w:r w:rsidRPr="00E807D6">
        <w:rPr>
          <w:szCs w:val="36"/>
          <w:lang w:val="de-DE"/>
        </w:rPr>
        <w:t xml:space="preserve">Um das PC-Bild an Ihrem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-Bildschirm korrekt anzeigen zu können, stellen Sie sicher, dass die Auflösung an Ihrem Computer dazu passend eingestellt ist:</w:t>
      </w:r>
    </w:p>
    <w:p w14:paraId="4E5EB3DB" w14:textId="77777777" w:rsidR="00C11711" w:rsidRDefault="002E42A3" w:rsidP="00C11711">
      <w:pPr>
        <w:numPr>
          <w:ilvl w:val="0"/>
          <w:numId w:val="14"/>
        </w:numPr>
        <w:rPr>
          <w:szCs w:val="36"/>
          <w:lang w:val="de-DE"/>
        </w:rPr>
      </w:pPr>
      <w:r w:rsidRPr="00E807D6">
        <w:rPr>
          <w:szCs w:val="36"/>
          <w:lang w:val="de-DE"/>
        </w:rPr>
        <w:t xml:space="preserve">Bei einem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vertAlign w:val="superscript"/>
          <w:lang w:val="de-DE"/>
        </w:rPr>
        <w:t xml:space="preserve"> </w:t>
      </w:r>
      <w:r w:rsidRPr="00E807D6">
        <w:rPr>
          <w:szCs w:val="36"/>
          <w:lang w:val="de-DE"/>
        </w:rPr>
        <w:t>22“ TFT-Flachbildschirm muss die Auflösung auf 1680 x 1050 eingestellt werden.</w:t>
      </w:r>
    </w:p>
    <w:p w14:paraId="00C83B34" w14:textId="2226C834" w:rsidR="002E42A3" w:rsidRPr="00C11711" w:rsidRDefault="00C11711" w:rsidP="00C11711">
      <w:pPr>
        <w:numPr>
          <w:ilvl w:val="0"/>
          <w:numId w:val="14"/>
        </w:numPr>
        <w:rPr>
          <w:szCs w:val="36"/>
          <w:lang w:val="de-DE"/>
        </w:rPr>
      </w:pPr>
      <w:r w:rsidRPr="00C11711">
        <w:rPr>
          <w:szCs w:val="36"/>
          <w:lang w:val="de-DE"/>
        </w:rPr>
        <w:t xml:space="preserve">Für den </w:t>
      </w:r>
      <w:proofErr w:type="spellStart"/>
      <w:r w:rsidRPr="00C11711">
        <w:rPr>
          <w:szCs w:val="36"/>
          <w:lang w:val="de-DE"/>
        </w:rPr>
        <w:t>ClearView</w:t>
      </w:r>
      <w:proofErr w:type="spellEnd"/>
      <w:r w:rsidRPr="00C11711">
        <w:rPr>
          <w:szCs w:val="36"/>
          <w:lang w:val="de-DE"/>
        </w:rPr>
        <w:t xml:space="preserve"> + 61cm TFT-Bildschirm und den 61cm -Touchscreen-Bildschirm muss die Auflösung auf 1920 x 1080 eingestellt werden.</w:t>
      </w:r>
    </w:p>
    <w:p w14:paraId="2BE563A8" w14:textId="77777777" w:rsidR="00C11711" w:rsidRPr="00E807D6" w:rsidRDefault="00C11711" w:rsidP="002E42A3">
      <w:pPr>
        <w:ind w:left="360"/>
        <w:rPr>
          <w:szCs w:val="36"/>
          <w:lang w:val="de-DE"/>
        </w:rPr>
      </w:pPr>
    </w:p>
    <w:p w14:paraId="7CD5B912" w14:textId="77777777" w:rsidR="002E42A3" w:rsidRPr="00E807D6" w:rsidRDefault="00A85115" w:rsidP="002E42A3">
      <w:pPr>
        <w:pStyle w:val="Kop3"/>
        <w:rPr>
          <w:szCs w:val="36"/>
          <w:lang w:val="de-DE"/>
        </w:rPr>
      </w:pPr>
      <w:bookmarkStart w:id="1197" w:name="_Toc223321196"/>
      <w:bookmarkStart w:id="1198" w:name="_Toc223321609"/>
      <w:bookmarkStart w:id="1199" w:name="_Toc223321817"/>
      <w:bookmarkStart w:id="1200" w:name="_Toc223322028"/>
      <w:bookmarkStart w:id="1201" w:name="_Toc223322242"/>
      <w:bookmarkStart w:id="1202" w:name="_Toc223322729"/>
      <w:bookmarkStart w:id="1203" w:name="_Toc223322971"/>
      <w:bookmarkStart w:id="1204" w:name="_Toc226947790"/>
      <w:bookmarkStart w:id="1205" w:name="_Toc226962746"/>
      <w:bookmarkStart w:id="1206" w:name="_Toc228245439"/>
      <w:bookmarkStart w:id="1207" w:name="_Toc228245899"/>
      <w:bookmarkStart w:id="1208" w:name="_Toc228246750"/>
      <w:bookmarkStart w:id="1209" w:name="_Toc238526085"/>
      <w:bookmarkStart w:id="1210" w:name="_Toc238527201"/>
      <w:bookmarkStart w:id="1211" w:name="_Toc238609634"/>
      <w:bookmarkStart w:id="1212" w:name="_Toc243105455"/>
      <w:bookmarkStart w:id="1213" w:name="_Toc245636448"/>
      <w:bookmarkStart w:id="1214" w:name="_Toc247426772"/>
      <w:bookmarkStart w:id="1215" w:name="_Toc247612344"/>
      <w:bookmarkStart w:id="1216" w:name="_Toc247617672"/>
      <w:bookmarkStart w:id="1217" w:name="_Toc247618011"/>
      <w:bookmarkStart w:id="1218" w:name="_Toc247942176"/>
      <w:bookmarkStart w:id="1219" w:name="_Toc248142020"/>
      <w:bookmarkStart w:id="1220" w:name="_Toc248143095"/>
      <w:bookmarkStart w:id="1221" w:name="_Toc335119707"/>
      <w:bookmarkStart w:id="1222" w:name="_Toc504392310"/>
      <w:r>
        <w:rPr>
          <w:b w:val="0"/>
          <w:noProof/>
          <w:szCs w:val="36"/>
        </w:rPr>
        <w:lastRenderedPageBreak/>
        <w:drawing>
          <wp:anchor distT="0" distB="0" distL="114300" distR="114300" simplePos="0" relativeHeight="251587072" behindDoc="0" locked="0" layoutInCell="1" allowOverlap="1" wp14:anchorId="1A6C4273" wp14:editId="463DF10C">
            <wp:simplePos x="0" y="0"/>
            <wp:positionH relativeFrom="column">
              <wp:posOffset>5734050</wp:posOffset>
            </wp:positionH>
            <wp:positionV relativeFrom="paragraph">
              <wp:posOffset>60960</wp:posOffset>
            </wp:positionV>
            <wp:extent cx="581025" cy="581025"/>
            <wp:effectExtent l="19050" t="0" r="9525" b="0"/>
            <wp:wrapSquare wrapText="bothSides"/>
            <wp:docPr id="1289" name="Afbeelding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2E42A3" w:rsidRPr="00E807D6">
        <w:rPr>
          <w:szCs w:val="36"/>
          <w:lang w:val="de-DE"/>
        </w:rPr>
        <w:t>Einschalten von Leselinien und Bildabdeckungen</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1AA05F45" w14:textId="5BD7601A" w:rsidR="002E42A3" w:rsidRPr="00E807D6" w:rsidRDefault="004443CC" w:rsidP="002E42A3">
      <w:pPr>
        <w:rPr>
          <w:szCs w:val="36"/>
          <w:lang w:val="de-DE"/>
        </w:rPr>
      </w:pPr>
      <w:r>
        <w:rPr>
          <w:noProof/>
          <w:szCs w:val="36"/>
        </w:rPr>
        <w:drawing>
          <wp:anchor distT="0" distB="0" distL="114300" distR="114300" simplePos="0" relativeHeight="251607552" behindDoc="0" locked="0" layoutInCell="1" allowOverlap="1" wp14:anchorId="515526D6" wp14:editId="36C726CE">
            <wp:simplePos x="0" y="0"/>
            <wp:positionH relativeFrom="column">
              <wp:posOffset>16329</wp:posOffset>
            </wp:positionH>
            <wp:positionV relativeFrom="paragraph">
              <wp:posOffset>1110599</wp:posOffset>
            </wp:positionV>
            <wp:extent cx="2400300" cy="1278255"/>
            <wp:effectExtent l="0" t="0" r="0" b="0"/>
            <wp:wrapSquare wrapText="bothSides"/>
            <wp:docPr id="1310" name="Afbeelding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2E42A3" w:rsidRPr="00E807D6">
        <w:rPr>
          <w:szCs w:val="36"/>
          <w:lang w:val="de-DE"/>
        </w:rPr>
        <w:t xml:space="preserve">Durch Drücken dieser Taste können Sie zwischen Leselinien, Bildabdeckungen und dem Vollbild der Kamera wählen. Leselinien helfen, sich leichter im Text zu orientieren. </w:t>
      </w:r>
      <w:r>
        <w:rPr>
          <w:szCs w:val="36"/>
          <w:lang w:val="de-DE"/>
        </w:rPr>
        <w:br/>
      </w:r>
      <w:r w:rsidR="002E42A3" w:rsidRPr="00E807D6">
        <w:rPr>
          <w:szCs w:val="36"/>
          <w:lang w:val="de-DE"/>
        </w:rPr>
        <w:t>Mit Hilfe der Bildabdeckungen können Sie Teile des Bildes ausblenden, wenn die Bildschirmhelligkeit unangenehm ist.</w:t>
      </w:r>
    </w:p>
    <w:p w14:paraId="15739FE7" w14:textId="1EB666A7" w:rsidR="008F5E3B" w:rsidRDefault="008F5E3B" w:rsidP="002E42A3">
      <w:pPr>
        <w:ind w:left="1372" w:hanging="1372"/>
        <w:rPr>
          <w:szCs w:val="36"/>
          <w:lang w:val="de-DE"/>
        </w:rPr>
      </w:pPr>
    </w:p>
    <w:p w14:paraId="0FCA1F7D" w14:textId="77777777" w:rsidR="002E42A3" w:rsidRPr="00E807D6" w:rsidRDefault="00A85115" w:rsidP="002E42A3">
      <w:pPr>
        <w:pStyle w:val="Kop3"/>
        <w:rPr>
          <w:szCs w:val="36"/>
          <w:lang w:val="de-DE"/>
        </w:rPr>
      </w:pPr>
      <w:bookmarkStart w:id="1223" w:name="_Toc223321197"/>
      <w:bookmarkStart w:id="1224" w:name="_Toc223321610"/>
      <w:bookmarkStart w:id="1225" w:name="_Toc223321818"/>
      <w:bookmarkStart w:id="1226" w:name="_Toc223322029"/>
      <w:bookmarkStart w:id="1227" w:name="_Toc223322243"/>
      <w:bookmarkStart w:id="1228" w:name="_Toc223322730"/>
      <w:bookmarkStart w:id="1229" w:name="_Toc223322972"/>
      <w:bookmarkStart w:id="1230" w:name="_Toc226947791"/>
      <w:bookmarkStart w:id="1231" w:name="_Toc226962747"/>
      <w:bookmarkStart w:id="1232" w:name="_Toc228245440"/>
      <w:bookmarkStart w:id="1233" w:name="_Toc228245900"/>
      <w:bookmarkStart w:id="1234" w:name="_Toc228246751"/>
      <w:bookmarkStart w:id="1235" w:name="_Toc238526086"/>
      <w:bookmarkStart w:id="1236" w:name="_Toc238527202"/>
      <w:bookmarkStart w:id="1237" w:name="_Toc238609635"/>
      <w:bookmarkStart w:id="1238" w:name="_Toc243105456"/>
      <w:bookmarkStart w:id="1239" w:name="_Toc245636449"/>
      <w:bookmarkStart w:id="1240" w:name="_Toc247426773"/>
      <w:bookmarkStart w:id="1241" w:name="_Toc247612345"/>
      <w:bookmarkStart w:id="1242" w:name="_Toc247617673"/>
      <w:bookmarkStart w:id="1243" w:name="_Toc247618012"/>
      <w:bookmarkStart w:id="1244" w:name="_Toc247942177"/>
      <w:bookmarkStart w:id="1245" w:name="_Toc248142021"/>
      <w:bookmarkStart w:id="1246" w:name="_Toc248143096"/>
      <w:bookmarkStart w:id="1247" w:name="_Toc335119708"/>
      <w:bookmarkStart w:id="1248" w:name="_Toc504392311"/>
      <w:r>
        <w:rPr>
          <w:noProof/>
          <w:szCs w:val="36"/>
        </w:rPr>
        <w:drawing>
          <wp:anchor distT="0" distB="0" distL="114300" distR="114300" simplePos="0" relativeHeight="251588096" behindDoc="0" locked="0" layoutInCell="1" allowOverlap="1" wp14:anchorId="373126F5" wp14:editId="73B06223">
            <wp:simplePos x="0" y="0"/>
            <wp:positionH relativeFrom="column">
              <wp:posOffset>5591175</wp:posOffset>
            </wp:positionH>
            <wp:positionV relativeFrom="paragraph">
              <wp:posOffset>74295</wp:posOffset>
            </wp:positionV>
            <wp:extent cx="824230" cy="721360"/>
            <wp:effectExtent l="19050" t="0" r="0" b="0"/>
            <wp:wrapSquare wrapText="bothSides"/>
            <wp:docPr id="1290" name="Afbeelding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r w:rsidR="002E42A3" w:rsidRPr="00E807D6">
        <w:rPr>
          <w:szCs w:val="36"/>
          <w:lang w:val="de-DE"/>
        </w:rPr>
        <w:t>Platzierung von Leselinien/Bildabdeckungen</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826A539" w14:textId="73135C67" w:rsidR="002E42A3" w:rsidRPr="00E807D6" w:rsidRDefault="00D22156" w:rsidP="002E42A3">
      <w:pPr>
        <w:rPr>
          <w:szCs w:val="36"/>
          <w:lang w:val="de-DE"/>
        </w:rPr>
      </w:pPr>
      <w:r w:rsidRPr="0025035E">
        <w:rPr>
          <w:noProof/>
        </w:rPr>
        <w:drawing>
          <wp:anchor distT="0" distB="0" distL="114300" distR="114300" simplePos="0" relativeHeight="251846144" behindDoc="0" locked="0" layoutInCell="1" allowOverlap="1" wp14:anchorId="48CCE37D" wp14:editId="75A25D52">
            <wp:simplePos x="0" y="0"/>
            <wp:positionH relativeFrom="column">
              <wp:posOffset>11875</wp:posOffset>
            </wp:positionH>
            <wp:positionV relativeFrom="paragraph">
              <wp:posOffset>153472</wp:posOffset>
            </wp:positionV>
            <wp:extent cx="1371600" cy="7239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 xml:space="preserve">Wenn Sie Leselinien oder Bildabdeckungen ausgewählt haben, können Sie über diese Taste die Position der Leselinien und Bildabdeckungen auf dem Bildschirm ändern. Sie können die Leselinien und Bildabdeckungen über die Taste entweder horizontal oder vertikal ausrichten </w:t>
      </w:r>
      <w:r w:rsidR="00A85115">
        <w:rPr>
          <w:noProof/>
          <w:szCs w:val="36"/>
        </w:rPr>
        <w:drawing>
          <wp:inline distT="0" distB="0" distL="0" distR="0" wp14:anchorId="3FE35E7B" wp14:editId="10AC7D10">
            <wp:extent cx="190500" cy="190500"/>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E42A3" w:rsidRPr="00E807D6">
        <w:rPr>
          <w:szCs w:val="36"/>
          <w:lang w:val="de-DE"/>
        </w:rPr>
        <w:t>.</w:t>
      </w:r>
    </w:p>
    <w:p w14:paraId="5D9D58FE" w14:textId="77777777" w:rsidR="002E42A3" w:rsidRPr="00E807D6" w:rsidRDefault="002E42A3" w:rsidP="002E42A3">
      <w:pPr>
        <w:rPr>
          <w:szCs w:val="36"/>
          <w:lang w:val="de-DE"/>
        </w:rPr>
      </w:pPr>
    </w:p>
    <w:p w14:paraId="786BE794" w14:textId="77777777" w:rsidR="002E42A3" w:rsidRPr="00E807D6" w:rsidRDefault="00A85115" w:rsidP="002E42A3">
      <w:pPr>
        <w:pStyle w:val="Kop3"/>
        <w:rPr>
          <w:szCs w:val="36"/>
          <w:lang w:val="de-DE"/>
        </w:rPr>
      </w:pPr>
      <w:bookmarkStart w:id="1249" w:name="_Toc223321198"/>
      <w:bookmarkStart w:id="1250" w:name="_Toc223321611"/>
      <w:bookmarkStart w:id="1251" w:name="_Toc223321819"/>
      <w:bookmarkStart w:id="1252" w:name="_Toc223322030"/>
      <w:bookmarkStart w:id="1253" w:name="_Toc223322244"/>
      <w:bookmarkStart w:id="1254" w:name="_Toc223322731"/>
      <w:bookmarkStart w:id="1255" w:name="_Toc223322973"/>
      <w:bookmarkStart w:id="1256" w:name="_Toc226947792"/>
      <w:bookmarkStart w:id="1257" w:name="_Toc226962748"/>
      <w:bookmarkStart w:id="1258" w:name="_Toc228245441"/>
      <w:bookmarkStart w:id="1259" w:name="_Toc228245901"/>
      <w:bookmarkStart w:id="1260" w:name="_Toc228246752"/>
      <w:bookmarkStart w:id="1261" w:name="_Toc238526087"/>
      <w:bookmarkStart w:id="1262" w:name="_Toc238527203"/>
      <w:bookmarkStart w:id="1263" w:name="_Toc238609636"/>
      <w:bookmarkStart w:id="1264" w:name="_Toc243105457"/>
      <w:bookmarkStart w:id="1265" w:name="_Toc245636450"/>
      <w:bookmarkStart w:id="1266" w:name="_Toc247426774"/>
      <w:bookmarkStart w:id="1267" w:name="_Toc247612346"/>
      <w:bookmarkStart w:id="1268" w:name="_Toc247617674"/>
      <w:bookmarkStart w:id="1269" w:name="_Toc247618013"/>
      <w:bookmarkStart w:id="1270" w:name="_Toc247942178"/>
      <w:bookmarkStart w:id="1271" w:name="_Toc248142022"/>
      <w:bookmarkStart w:id="1272" w:name="_Toc248143097"/>
      <w:bookmarkStart w:id="1273" w:name="_Toc335119709"/>
      <w:bookmarkStart w:id="1274" w:name="_Toc504392312"/>
      <w:r>
        <w:rPr>
          <w:noProof/>
          <w:szCs w:val="36"/>
        </w:rPr>
        <w:drawing>
          <wp:anchor distT="0" distB="0" distL="114300" distR="114300" simplePos="0" relativeHeight="251590144" behindDoc="0" locked="0" layoutInCell="1" allowOverlap="1" wp14:anchorId="44468343" wp14:editId="602680DF">
            <wp:simplePos x="0" y="0"/>
            <wp:positionH relativeFrom="column">
              <wp:posOffset>5626100</wp:posOffset>
            </wp:positionH>
            <wp:positionV relativeFrom="paragraph">
              <wp:posOffset>87630</wp:posOffset>
            </wp:positionV>
            <wp:extent cx="828040" cy="720090"/>
            <wp:effectExtent l="19050" t="0" r="0" b="0"/>
            <wp:wrapSquare wrapText="bothSides"/>
            <wp:docPr id="1292" name="Afbeelding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2E42A3" w:rsidRPr="00E807D6">
        <w:rPr>
          <w:szCs w:val="36"/>
          <w:lang w:val="de-DE"/>
        </w:rPr>
        <w:t>Abstand der Linien und Bildabdeckungen</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5EA01AC4" w14:textId="1FC8D742" w:rsidR="002E42A3" w:rsidRPr="00E807D6" w:rsidRDefault="00D22156" w:rsidP="002E42A3">
      <w:pPr>
        <w:rPr>
          <w:szCs w:val="36"/>
          <w:lang w:val="de-DE"/>
        </w:rPr>
      </w:pPr>
      <w:r w:rsidRPr="0025035E">
        <w:rPr>
          <w:noProof/>
        </w:rPr>
        <w:drawing>
          <wp:anchor distT="0" distB="0" distL="114300" distR="114300" simplePos="0" relativeHeight="251848192" behindDoc="0" locked="0" layoutInCell="1" allowOverlap="1" wp14:anchorId="76F6C3D5" wp14:editId="7D0CB112">
            <wp:simplePos x="0" y="0"/>
            <wp:positionH relativeFrom="column">
              <wp:posOffset>0</wp:posOffset>
            </wp:positionH>
            <wp:positionV relativeFrom="paragraph">
              <wp:posOffset>142231</wp:posOffset>
            </wp:positionV>
            <wp:extent cx="1371600" cy="790575"/>
            <wp:effectExtent l="0" t="0" r="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 xml:space="preserve">Wenn Sie Leselinien oder Bildabdeckungen ausgewählt haben, können Sie über diese Taste den Abstand zwischen den Kanten der Leselinien/Bildabdeckungen auf dem Bildschirm verändern. Das Verändern des Abstandes kann entweder horizontal oder vertikal erfolgen. Dies hängt von dem Status der Horizontal/Vertikal-Taste ab </w:t>
      </w:r>
      <w:r w:rsidR="00A85115">
        <w:rPr>
          <w:noProof/>
          <w:szCs w:val="36"/>
        </w:rPr>
        <w:drawing>
          <wp:inline distT="0" distB="0" distL="0" distR="0" wp14:anchorId="70BB62E8" wp14:editId="5FCE514B">
            <wp:extent cx="190500" cy="1905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E42A3" w:rsidRPr="00E807D6">
        <w:rPr>
          <w:szCs w:val="36"/>
          <w:lang w:val="de-DE"/>
        </w:rPr>
        <w:t xml:space="preserve">. </w:t>
      </w:r>
    </w:p>
    <w:p w14:paraId="3F2FB0BD" w14:textId="77777777" w:rsidR="002E42A3" w:rsidRPr="00E807D6" w:rsidRDefault="002E42A3" w:rsidP="002E42A3">
      <w:pPr>
        <w:rPr>
          <w:szCs w:val="36"/>
          <w:lang w:val="de-DE"/>
        </w:rPr>
      </w:pPr>
    </w:p>
    <w:p w14:paraId="239C0CD7" w14:textId="77777777" w:rsidR="002E42A3" w:rsidRPr="00E807D6" w:rsidRDefault="00A85115" w:rsidP="002E42A3">
      <w:pPr>
        <w:pStyle w:val="Kop3"/>
        <w:rPr>
          <w:szCs w:val="36"/>
          <w:lang w:val="de-DE"/>
        </w:rPr>
      </w:pPr>
      <w:bookmarkStart w:id="1275" w:name="_Toc223321199"/>
      <w:bookmarkStart w:id="1276" w:name="_Toc223321612"/>
      <w:bookmarkStart w:id="1277" w:name="_Toc223321820"/>
      <w:bookmarkStart w:id="1278" w:name="_Toc223322031"/>
      <w:bookmarkStart w:id="1279" w:name="_Toc223322245"/>
      <w:bookmarkStart w:id="1280" w:name="_Toc223322732"/>
      <w:bookmarkStart w:id="1281" w:name="_Toc223322974"/>
      <w:bookmarkStart w:id="1282" w:name="_Toc226947793"/>
      <w:bookmarkStart w:id="1283" w:name="_Toc226962749"/>
      <w:bookmarkStart w:id="1284" w:name="_Toc228245442"/>
      <w:bookmarkStart w:id="1285" w:name="_Toc228245902"/>
      <w:bookmarkStart w:id="1286" w:name="_Toc228246753"/>
      <w:bookmarkStart w:id="1287" w:name="_Toc238526088"/>
      <w:bookmarkStart w:id="1288" w:name="_Toc238527204"/>
      <w:bookmarkStart w:id="1289" w:name="_Toc238609637"/>
      <w:bookmarkStart w:id="1290" w:name="_Toc243105458"/>
      <w:bookmarkStart w:id="1291" w:name="_Toc245636451"/>
      <w:bookmarkStart w:id="1292" w:name="_Toc247426775"/>
      <w:bookmarkStart w:id="1293" w:name="_Toc247612347"/>
      <w:bookmarkStart w:id="1294" w:name="_Toc247617675"/>
      <w:bookmarkStart w:id="1295" w:name="_Toc247618014"/>
      <w:bookmarkStart w:id="1296" w:name="_Toc247942179"/>
      <w:bookmarkStart w:id="1297" w:name="_Toc248142023"/>
      <w:bookmarkStart w:id="1298" w:name="_Toc248143098"/>
      <w:bookmarkStart w:id="1299" w:name="_Toc335119710"/>
      <w:bookmarkStart w:id="1300" w:name="_Toc504392313"/>
      <w:r>
        <w:rPr>
          <w:noProof/>
          <w:szCs w:val="36"/>
        </w:rPr>
        <w:drawing>
          <wp:anchor distT="0" distB="0" distL="114300" distR="114300" simplePos="0" relativeHeight="251571712" behindDoc="0" locked="0" layoutInCell="1" allowOverlap="1" wp14:anchorId="0911A38F" wp14:editId="04BC5B5A">
            <wp:simplePos x="0" y="0"/>
            <wp:positionH relativeFrom="column">
              <wp:posOffset>5778500</wp:posOffset>
            </wp:positionH>
            <wp:positionV relativeFrom="paragraph">
              <wp:posOffset>190500</wp:posOffset>
            </wp:positionV>
            <wp:extent cx="396240" cy="396240"/>
            <wp:effectExtent l="19050" t="0" r="3810" b="0"/>
            <wp:wrapSquare wrapText="bothSides"/>
            <wp:docPr id="1274" name="Afbeelding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2E42A3" w:rsidRPr="00E807D6">
        <w:rPr>
          <w:szCs w:val="36"/>
          <w:lang w:val="de-DE"/>
        </w:rPr>
        <w:t>Horizontal/Vertikal-Taste</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34A56734" w14:textId="125C986C" w:rsidR="002E42A3" w:rsidRDefault="00D22156" w:rsidP="002E42A3">
      <w:pPr>
        <w:rPr>
          <w:szCs w:val="36"/>
          <w:lang w:val="de-DE"/>
        </w:rPr>
      </w:pPr>
      <w:r w:rsidRPr="0025035E">
        <w:rPr>
          <w:noProof/>
        </w:rPr>
        <w:drawing>
          <wp:anchor distT="0" distB="0" distL="114300" distR="114300" simplePos="0" relativeHeight="251850240" behindDoc="0" locked="0" layoutInCell="1" allowOverlap="1" wp14:anchorId="0550116C" wp14:editId="2DC99D3E">
            <wp:simplePos x="0" y="0"/>
            <wp:positionH relativeFrom="column">
              <wp:posOffset>0</wp:posOffset>
            </wp:positionH>
            <wp:positionV relativeFrom="paragraph">
              <wp:posOffset>117846</wp:posOffset>
            </wp:positionV>
            <wp:extent cx="1352550" cy="733425"/>
            <wp:effectExtent l="0" t="0" r="0" b="952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2E42A3" w:rsidRPr="00E807D6">
        <w:rPr>
          <w:szCs w:val="36"/>
          <w:lang w:val="de-DE"/>
        </w:rPr>
        <w:t>Wenn Sie diese Taste drücken, können Sie die Leselinien/Bildabdeckungen horizontal oder vertikal ausrichten.</w:t>
      </w:r>
    </w:p>
    <w:p w14:paraId="2AC0BADA" w14:textId="77777777" w:rsidR="002E42A3" w:rsidRPr="00E807D6" w:rsidRDefault="002E42A3" w:rsidP="002E42A3">
      <w:pPr>
        <w:pStyle w:val="Kop1"/>
        <w:numPr>
          <w:ilvl w:val="0"/>
          <w:numId w:val="13"/>
        </w:numPr>
        <w:rPr>
          <w:szCs w:val="36"/>
        </w:rPr>
      </w:pPr>
      <w:bookmarkStart w:id="1301" w:name="_Toc221372983"/>
      <w:bookmarkStart w:id="1302" w:name="_Toc223321212"/>
      <w:bookmarkStart w:id="1303" w:name="_Toc223321625"/>
      <w:bookmarkStart w:id="1304" w:name="_Toc223321833"/>
      <w:bookmarkStart w:id="1305" w:name="_Toc223322044"/>
      <w:bookmarkStart w:id="1306" w:name="_Toc223322258"/>
      <w:bookmarkStart w:id="1307" w:name="_Toc223322745"/>
      <w:bookmarkStart w:id="1308" w:name="_Toc223322987"/>
      <w:bookmarkStart w:id="1309" w:name="_Toc226947806"/>
      <w:bookmarkStart w:id="1310" w:name="_Toc226962762"/>
      <w:bookmarkStart w:id="1311" w:name="_Toc228245455"/>
      <w:bookmarkStart w:id="1312" w:name="_Toc228245915"/>
      <w:bookmarkStart w:id="1313" w:name="_Toc228246766"/>
      <w:bookmarkStart w:id="1314" w:name="_Toc238526101"/>
      <w:bookmarkStart w:id="1315" w:name="_Toc238527217"/>
      <w:bookmarkStart w:id="1316" w:name="_Toc238609650"/>
      <w:bookmarkStart w:id="1317" w:name="_Toc243105471"/>
      <w:bookmarkStart w:id="1318" w:name="_Toc245636466"/>
      <w:bookmarkStart w:id="1319" w:name="_Toc247426790"/>
      <w:bookmarkStart w:id="1320" w:name="_Toc247612362"/>
      <w:bookmarkStart w:id="1321" w:name="_Toc247617690"/>
      <w:bookmarkStart w:id="1322" w:name="_Toc247618029"/>
      <w:bookmarkStart w:id="1323" w:name="_Toc247942194"/>
      <w:bookmarkStart w:id="1324" w:name="_Toc248142038"/>
      <w:bookmarkStart w:id="1325" w:name="_Toc248143113"/>
      <w:bookmarkStart w:id="1326" w:name="_Toc335119726"/>
      <w:bookmarkStart w:id="1327" w:name="_Toc504392314"/>
      <w:proofErr w:type="spellStart"/>
      <w:r w:rsidRPr="00E807D6">
        <w:rPr>
          <w:szCs w:val="36"/>
        </w:rPr>
        <w:lastRenderedPageBreak/>
        <w:t>Einstellung</w:t>
      </w:r>
      <w:proofErr w:type="spellEnd"/>
      <w:r w:rsidRPr="00E807D6">
        <w:rPr>
          <w:szCs w:val="36"/>
        </w:rPr>
        <w:t xml:space="preserve"> des Monitors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3ECD02BB" w14:textId="77777777" w:rsidR="002E42A3" w:rsidRPr="00E807D6" w:rsidRDefault="002E42A3" w:rsidP="002E42A3">
      <w:pPr>
        <w:rPr>
          <w:szCs w:val="36"/>
          <w:lang w:val="de-DE"/>
        </w:rPr>
      </w:pPr>
    </w:p>
    <w:p w14:paraId="59EE88FD" w14:textId="44AB6EFA" w:rsidR="002E42A3" w:rsidRPr="00E807D6" w:rsidRDefault="00C11711" w:rsidP="002E42A3">
      <w:pPr>
        <w:rPr>
          <w:szCs w:val="36"/>
          <w:lang w:val="de-DE"/>
        </w:rPr>
      </w:pPr>
      <w:r w:rsidRPr="00C11711">
        <w:rPr>
          <w:szCs w:val="36"/>
          <w:lang w:val="de-DE"/>
        </w:rPr>
        <w:t xml:space="preserve">Der </w:t>
      </w:r>
      <w:proofErr w:type="spellStart"/>
      <w:r w:rsidRPr="00C11711">
        <w:rPr>
          <w:szCs w:val="36"/>
          <w:lang w:val="de-DE"/>
        </w:rPr>
        <w:t>ClearView</w:t>
      </w:r>
      <w:proofErr w:type="spellEnd"/>
      <w:r w:rsidRPr="00C11711">
        <w:rPr>
          <w:szCs w:val="36"/>
          <w:lang w:val="de-DE"/>
        </w:rPr>
        <w:t xml:space="preserve"> + TFT Bildschirm  mit Standardarm kann </w:t>
      </w:r>
      <w:r w:rsidR="002E42A3" w:rsidRPr="00E807D6">
        <w:rPr>
          <w:szCs w:val="36"/>
          <w:lang w:val="de-DE"/>
        </w:rPr>
        <w:t>in der Höhe und im Betrachtungswinkel so angepasst werden, dass Sie eine optimale Sitzposition beim Lesen haben. Außerdem werden Blendungen vermieden. Fassen Sie den Monitorhalter fest an beiden Seiten an und bringen Sie ihn in die gewünschte Position.</w:t>
      </w:r>
    </w:p>
    <w:p w14:paraId="2F0A2F92" w14:textId="77777777" w:rsidR="002E42A3" w:rsidRPr="00E807D6" w:rsidRDefault="002E42A3" w:rsidP="002E42A3">
      <w:pPr>
        <w:rPr>
          <w:szCs w:val="36"/>
          <w:lang w:val="de-DE"/>
        </w:rPr>
      </w:pPr>
    </w:p>
    <w:p w14:paraId="34CFCFD4" w14:textId="05933401" w:rsidR="002E42A3" w:rsidRPr="00E807D6" w:rsidRDefault="002E42A3" w:rsidP="002E42A3">
      <w:pPr>
        <w:rPr>
          <w:szCs w:val="36"/>
          <w:lang w:val="de-DE"/>
        </w:rPr>
      </w:pPr>
      <w:r w:rsidRPr="00E807D6">
        <w:rPr>
          <w:szCs w:val="36"/>
          <w:lang w:val="de-DE"/>
        </w:rPr>
        <w:t xml:space="preserve">Die TFT Bildschirme von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mit einem </w:t>
      </w:r>
      <w:proofErr w:type="spellStart"/>
      <w:r w:rsidRPr="00E807D6">
        <w:rPr>
          <w:szCs w:val="36"/>
          <w:lang w:val="de-DE"/>
        </w:rPr>
        <w:t>Ultraflexarm</w:t>
      </w:r>
      <w:proofErr w:type="spellEnd"/>
      <w:r w:rsidR="00466464">
        <w:rPr>
          <w:szCs w:val="36"/>
          <w:lang w:val="de-DE"/>
        </w:rPr>
        <w:t xml:space="preserve"> sind</w:t>
      </w:r>
      <w:r w:rsidRPr="00E807D6">
        <w:rPr>
          <w:szCs w:val="36"/>
          <w:lang w:val="de-DE"/>
        </w:rPr>
        <w:t xml:space="preserve"> in </w:t>
      </w:r>
      <w:r w:rsidR="00D2393C">
        <w:rPr>
          <w:szCs w:val="36"/>
          <w:lang w:val="de-DE"/>
        </w:rPr>
        <w:t>vier</w:t>
      </w:r>
      <w:r w:rsidRPr="00E807D6">
        <w:rPr>
          <w:szCs w:val="36"/>
          <w:lang w:val="de-DE"/>
        </w:rPr>
        <w:t xml:space="preserve"> verschiedene Richtungen beweglich. Mit dessen Hilfe können Sie den Bildschirm in jede gewünschte Position bringen. Für einen optimalen Lesekomfort können Sie den Monitor hoch und runter, vor- und zurückbewegen und entsprechend anwinkeln. </w:t>
      </w:r>
    </w:p>
    <w:p w14:paraId="6B0210B0" w14:textId="0F7C441F" w:rsidR="002E42A3" w:rsidRDefault="002E42A3" w:rsidP="002E42A3">
      <w:pPr>
        <w:rPr>
          <w:szCs w:val="36"/>
          <w:lang w:val="de-DE"/>
        </w:rPr>
      </w:pPr>
      <w:r w:rsidRPr="00E807D6">
        <w:rPr>
          <w:szCs w:val="36"/>
          <w:lang w:val="de-DE"/>
        </w:rPr>
        <w:t>Um den Monitor in die gewünschte Position zu bringen, fassen Sie ihn an beiden Seiten an und b</w:t>
      </w:r>
      <w:r w:rsidR="00D2393C">
        <w:rPr>
          <w:szCs w:val="36"/>
          <w:lang w:val="de-DE"/>
        </w:rPr>
        <w:t>ewegen oder</w:t>
      </w:r>
      <w:r w:rsidRPr="00E807D6">
        <w:rPr>
          <w:szCs w:val="36"/>
          <w:lang w:val="de-DE"/>
        </w:rPr>
        <w:t xml:space="preserve"> kippen ihn in die gewünschte Position. </w:t>
      </w:r>
    </w:p>
    <w:p w14:paraId="2D4E0A31" w14:textId="77777777" w:rsidR="00D2393C" w:rsidRPr="00E807D6" w:rsidRDefault="00D2393C" w:rsidP="002E42A3">
      <w:pPr>
        <w:rPr>
          <w:szCs w:val="36"/>
          <w:lang w:val="de-DE"/>
        </w:rPr>
      </w:pPr>
    </w:p>
    <w:p w14:paraId="49472E44" w14:textId="77777777" w:rsidR="002E42A3" w:rsidRPr="00E807D6" w:rsidRDefault="002E42A3" w:rsidP="002E42A3">
      <w:pPr>
        <w:rPr>
          <w:szCs w:val="36"/>
          <w:lang w:val="de-DE"/>
        </w:rPr>
      </w:pPr>
      <w:r w:rsidRPr="00E807D6">
        <w:rPr>
          <w:szCs w:val="36"/>
          <w:lang w:val="de-DE"/>
        </w:rPr>
        <w:t xml:space="preserve">Weitere Informationen über den </w:t>
      </w:r>
      <w:proofErr w:type="spellStart"/>
      <w:r w:rsidRPr="00E807D6">
        <w:rPr>
          <w:szCs w:val="36"/>
          <w:lang w:val="de-DE"/>
        </w:rPr>
        <w:t>Ultraflexarm</w:t>
      </w:r>
      <w:proofErr w:type="spellEnd"/>
      <w:r w:rsidRPr="00E807D6">
        <w:rPr>
          <w:szCs w:val="36"/>
          <w:lang w:val="de-DE"/>
        </w:rPr>
        <w:t xml:space="preserve"> entnehmen Sie bitte dem beigefügten Informationsblatt.</w:t>
      </w:r>
    </w:p>
    <w:p w14:paraId="4AC6CA22" w14:textId="77777777" w:rsidR="002E42A3" w:rsidRPr="00E807D6" w:rsidRDefault="002E42A3" w:rsidP="002E42A3">
      <w:pPr>
        <w:rPr>
          <w:szCs w:val="36"/>
          <w:lang w:val="de-DE"/>
        </w:rPr>
      </w:pPr>
    </w:p>
    <w:p w14:paraId="4745559D" w14:textId="77777777" w:rsidR="002E42A3" w:rsidRPr="00E807D6" w:rsidRDefault="002E42A3" w:rsidP="002E42A3">
      <w:pPr>
        <w:rPr>
          <w:szCs w:val="36"/>
          <w:lang w:val="de-DE"/>
        </w:rPr>
      </w:pPr>
      <w:r w:rsidRPr="00E807D6">
        <w:rPr>
          <w:szCs w:val="36"/>
          <w:lang w:val="de-DE"/>
        </w:rPr>
        <w:t>Stellen Sie sicher, dass keine magnetischen Gegenstände in die Nähe des Monitors gelangen, da dieser sonst beschädigt werden könnte.</w:t>
      </w:r>
    </w:p>
    <w:p w14:paraId="75656F21" w14:textId="77777777" w:rsidR="00276FCB" w:rsidRDefault="00276FCB">
      <w:pPr>
        <w:jc w:val="left"/>
        <w:rPr>
          <w:rFonts w:cs="Arial"/>
          <w:b/>
          <w:bCs/>
          <w:kern w:val="32"/>
          <w:szCs w:val="36"/>
        </w:rPr>
      </w:pPr>
      <w:bookmarkStart w:id="1328" w:name="_Toc221372984"/>
      <w:bookmarkStart w:id="1329" w:name="_Toc223321213"/>
      <w:bookmarkStart w:id="1330" w:name="_Toc223321626"/>
      <w:bookmarkStart w:id="1331" w:name="_Toc223321834"/>
      <w:bookmarkStart w:id="1332" w:name="_Toc223322045"/>
      <w:bookmarkStart w:id="1333" w:name="_Toc223322259"/>
      <w:bookmarkStart w:id="1334" w:name="_Toc223322746"/>
      <w:bookmarkStart w:id="1335" w:name="_Toc223322988"/>
      <w:bookmarkStart w:id="1336" w:name="_Toc226947807"/>
      <w:bookmarkStart w:id="1337" w:name="_Toc226962763"/>
      <w:bookmarkStart w:id="1338" w:name="_Toc228245456"/>
      <w:bookmarkStart w:id="1339" w:name="_Toc228245916"/>
      <w:bookmarkStart w:id="1340" w:name="_Toc228246767"/>
      <w:bookmarkStart w:id="1341" w:name="_Toc238526102"/>
      <w:bookmarkStart w:id="1342" w:name="_Toc238527218"/>
      <w:bookmarkStart w:id="1343" w:name="_Toc238609651"/>
      <w:bookmarkStart w:id="1344" w:name="_Toc243105472"/>
      <w:bookmarkStart w:id="1345" w:name="_Toc245636467"/>
      <w:bookmarkStart w:id="1346" w:name="_Toc247426791"/>
      <w:bookmarkStart w:id="1347" w:name="_Toc247612363"/>
      <w:bookmarkStart w:id="1348" w:name="_Toc247617691"/>
      <w:bookmarkStart w:id="1349" w:name="_Toc247618030"/>
      <w:bookmarkStart w:id="1350" w:name="_Toc247942195"/>
      <w:bookmarkStart w:id="1351" w:name="_Toc248142039"/>
      <w:bookmarkStart w:id="1352" w:name="_Toc248143114"/>
      <w:bookmarkStart w:id="1353" w:name="_Toc335119727"/>
      <w:r>
        <w:rPr>
          <w:szCs w:val="36"/>
        </w:rPr>
        <w:br w:type="page"/>
      </w:r>
    </w:p>
    <w:p w14:paraId="6F34B044" w14:textId="7934B089" w:rsidR="002E42A3" w:rsidRPr="00E807D6" w:rsidRDefault="002E42A3" w:rsidP="002E42A3">
      <w:pPr>
        <w:pStyle w:val="Kop1"/>
        <w:numPr>
          <w:ilvl w:val="0"/>
          <w:numId w:val="13"/>
        </w:numPr>
        <w:rPr>
          <w:szCs w:val="36"/>
        </w:rPr>
      </w:pPr>
      <w:bookmarkStart w:id="1354" w:name="_Toc504392315"/>
      <w:proofErr w:type="spellStart"/>
      <w:r w:rsidRPr="00E807D6">
        <w:rPr>
          <w:szCs w:val="36"/>
        </w:rPr>
        <w:lastRenderedPageBreak/>
        <w:t>Problembehandlung</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roofErr w:type="spellEnd"/>
    </w:p>
    <w:p w14:paraId="535B1C69" w14:textId="77777777" w:rsidR="002E42A3" w:rsidRDefault="002E42A3" w:rsidP="002E42A3">
      <w:pPr>
        <w:rPr>
          <w:b/>
          <w:szCs w:val="36"/>
          <w:lang w:val="de-DE"/>
        </w:rPr>
      </w:pPr>
      <w:bookmarkStart w:id="1355" w:name="_Toc223321220"/>
      <w:bookmarkStart w:id="1356" w:name="_Toc223321425"/>
      <w:bookmarkStart w:id="1357" w:name="_Toc223321633"/>
      <w:bookmarkStart w:id="1358" w:name="_Toc223321841"/>
      <w:bookmarkStart w:id="1359" w:name="_Toc223322052"/>
      <w:bookmarkStart w:id="1360" w:name="_Toc223322266"/>
      <w:bookmarkStart w:id="1361" w:name="_Toc223322753"/>
      <w:bookmarkStart w:id="1362" w:name="_Toc223322995"/>
    </w:p>
    <w:p w14:paraId="695DBDC9" w14:textId="77777777" w:rsidR="002E42A3" w:rsidRPr="00E807D6" w:rsidRDefault="002E42A3" w:rsidP="002E42A3">
      <w:pPr>
        <w:rPr>
          <w:b/>
          <w:szCs w:val="36"/>
          <w:lang w:val="de-DE"/>
        </w:rPr>
      </w:pPr>
      <w:r w:rsidRPr="00E807D6">
        <w:rPr>
          <w:b/>
          <w:szCs w:val="36"/>
          <w:lang w:val="de-DE"/>
        </w:rPr>
        <w:t>Fabrikeinstellungen</w:t>
      </w:r>
      <w:bookmarkEnd w:id="1355"/>
      <w:bookmarkEnd w:id="1356"/>
      <w:bookmarkEnd w:id="1357"/>
      <w:bookmarkEnd w:id="1358"/>
      <w:bookmarkEnd w:id="1359"/>
      <w:bookmarkEnd w:id="1360"/>
      <w:bookmarkEnd w:id="1361"/>
      <w:bookmarkEnd w:id="1362"/>
    </w:p>
    <w:p w14:paraId="4C46B976" w14:textId="77777777" w:rsidR="002E42A3" w:rsidRPr="00E807D6" w:rsidRDefault="002E42A3" w:rsidP="002E42A3">
      <w:pPr>
        <w:ind w:left="360"/>
        <w:rPr>
          <w:szCs w:val="36"/>
        </w:rPr>
      </w:pPr>
      <w:r w:rsidRPr="00E807D6">
        <w:rPr>
          <w:szCs w:val="36"/>
          <w:lang w:val="de-DE"/>
        </w:rPr>
        <w:t xml:space="preserve">Falls bei der Bedienung Probleme auftreten, können Sie das Gerät auf die Fabrikeinstellungen zurücksetzen. Schalten Sie dazu das Gerät aus, warten Sie drei Sekunden und halten Sie anschließend den Ein-/Ausschalter drei Sekunden lang gedrückt. </w:t>
      </w:r>
      <w:proofErr w:type="spellStart"/>
      <w:r w:rsidRPr="00E807D6">
        <w:rPr>
          <w:szCs w:val="36"/>
        </w:rPr>
        <w:t>Ihr</w:t>
      </w:r>
      <w:proofErr w:type="spellEnd"/>
      <w:r w:rsidRPr="00E807D6">
        <w:rPr>
          <w:szCs w:val="36"/>
        </w:rPr>
        <w:t xml:space="preserve"> </w:t>
      </w:r>
      <w:proofErr w:type="spellStart"/>
      <w:r w:rsidRPr="002E42A3">
        <w:rPr>
          <w:rFonts w:cs="Arial"/>
          <w:szCs w:val="36"/>
        </w:rPr>
        <w:t>ClearView</w:t>
      </w:r>
      <w:proofErr w:type="spellEnd"/>
      <w:r w:rsidRPr="002E42A3">
        <w:rPr>
          <w:rFonts w:cs="Arial"/>
          <w:szCs w:val="36"/>
          <w:vertAlign w:val="superscript"/>
        </w:rPr>
        <w:t>+</w:t>
      </w:r>
      <w:r w:rsidRPr="00E807D6">
        <w:rPr>
          <w:szCs w:val="36"/>
        </w:rPr>
        <w:t xml:space="preserve"> </w:t>
      </w:r>
      <w:proofErr w:type="spellStart"/>
      <w:r w:rsidRPr="00E807D6">
        <w:rPr>
          <w:szCs w:val="36"/>
        </w:rPr>
        <w:t>startet</w:t>
      </w:r>
      <w:proofErr w:type="spellEnd"/>
      <w:r w:rsidRPr="00E807D6">
        <w:rPr>
          <w:szCs w:val="36"/>
        </w:rPr>
        <w:t xml:space="preserve"> </w:t>
      </w:r>
      <w:proofErr w:type="spellStart"/>
      <w:r w:rsidRPr="00E807D6">
        <w:rPr>
          <w:szCs w:val="36"/>
        </w:rPr>
        <w:t>nun</w:t>
      </w:r>
      <w:proofErr w:type="spellEnd"/>
      <w:r w:rsidRPr="00E807D6">
        <w:rPr>
          <w:szCs w:val="36"/>
        </w:rPr>
        <w:t xml:space="preserve"> wieder </w:t>
      </w:r>
      <w:proofErr w:type="spellStart"/>
      <w:r w:rsidRPr="00E807D6">
        <w:rPr>
          <w:szCs w:val="36"/>
        </w:rPr>
        <w:t>mit</w:t>
      </w:r>
      <w:proofErr w:type="spellEnd"/>
      <w:r w:rsidRPr="00E807D6">
        <w:rPr>
          <w:szCs w:val="36"/>
        </w:rPr>
        <w:t xml:space="preserve"> den </w:t>
      </w:r>
      <w:proofErr w:type="spellStart"/>
      <w:r w:rsidRPr="00E807D6">
        <w:rPr>
          <w:szCs w:val="36"/>
        </w:rPr>
        <w:t>ursprünglichen</w:t>
      </w:r>
      <w:proofErr w:type="spellEnd"/>
      <w:r w:rsidRPr="00E807D6">
        <w:rPr>
          <w:szCs w:val="36"/>
        </w:rPr>
        <w:t xml:space="preserve"> </w:t>
      </w:r>
      <w:proofErr w:type="spellStart"/>
      <w:r w:rsidRPr="00E807D6">
        <w:rPr>
          <w:szCs w:val="36"/>
        </w:rPr>
        <w:t>Fabrikeinstellungen</w:t>
      </w:r>
      <w:proofErr w:type="spellEnd"/>
      <w:r w:rsidRPr="00E807D6">
        <w:rPr>
          <w:szCs w:val="36"/>
        </w:rPr>
        <w:t>.</w:t>
      </w:r>
    </w:p>
    <w:p w14:paraId="5045BDDB" w14:textId="77777777" w:rsidR="002E42A3" w:rsidRPr="00E807D6" w:rsidRDefault="002E42A3" w:rsidP="002E42A3">
      <w:pPr>
        <w:rPr>
          <w:szCs w:val="36"/>
        </w:rPr>
      </w:pPr>
    </w:p>
    <w:p w14:paraId="1E915A2B" w14:textId="77777777" w:rsidR="002E42A3" w:rsidRPr="00E807D6" w:rsidRDefault="002E42A3" w:rsidP="002E42A3">
      <w:pPr>
        <w:rPr>
          <w:b/>
          <w:szCs w:val="36"/>
          <w:lang w:val="de-DE"/>
        </w:rPr>
      </w:pPr>
      <w:bookmarkStart w:id="1363" w:name="_Toc223321214"/>
      <w:bookmarkStart w:id="1364" w:name="_Toc223321419"/>
      <w:bookmarkStart w:id="1365" w:name="_Toc223321627"/>
      <w:bookmarkStart w:id="1366" w:name="_Toc223321835"/>
      <w:bookmarkStart w:id="1367" w:name="_Toc223322046"/>
      <w:bookmarkStart w:id="1368" w:name="_Toc223322260"/>
      <w:bookmarkStart w:id="1369" w:name="_Toc223322747"/>
      <w:bookmarkStart w:id="1370" w:name="_Toc223322989"/>
      <w:r w:rsidRPr="00E807D6">
        <w:rPr>
          <w:b/>
          <w:szCs w:val="36"/>
          <w:lang w:val="de-DE"/>
        </w:rPr>
        <w:t xml:space="preserve">Nach dem Einschalten erscheint kein Bild auf dem </w:t>
      </w:r>
      <w:proofErr w:type="spellStart"/>
      <w:r>
        <w:rPr>
          <w:b/>
          <w:szCs w:val="36"/>
          <w:lang w:val="de-DE"/>
        </w:rPr>
        <w:t>ClearView</w:t>
      </w:r>
      <w:proofErr w:type="spellEnd"/>
      <w:r w:rsidRPr="004B4D4C">
        <w:rPr>
          <w:b/>
          <w:szCs w:val="36"/>
          <w:vertAlign w:val="superscript"/>
          <w:lang w:val="de-DE"/>
        </w:rPr>
        <w:t>+</w:t>
      </w:r>
      <w:r w:rsidRPr="00E807D6">
        <w:rPr>
          <w:b/>
          <w:szCs w:val="36"/>
          <w:lang w:val="de-DE"/>
        </w:rPr>
        <w:t>-Bildschirm</w:t>
      </w:r>
      <w:bookmarkEnd w:id="1363"/>
      <w:bookmarkEnd w:id="1364"/>
      <w:bookmarkEnd w:id="1365"/>
      <w:bookmarkEnd w:id="1366"/>
      <w:bookmarkEnd w:id="1367"/>
      <w:bookmarkEnd w:id="1368"/>
      <w:bookmarkEnd w:id="1369"/>
      <w:bookmarkEnd w:id="1370"/>
    </w:p>
    <w:p w14:paraId="493CF4C5" w14:textId="77777777" w:rsidR="002E42A3" w:rsidRPr="00E807D6" w:rsidRDefault="002E42A3" w:rsidP="00E134D9">
      <w:pPr>
        <w:numPr>
          <w:ilvl w:val="0"/>
          <w:numId w:val="16"/>
        </w:numPr>
        <w:ind w:left="714" w:hanging="357"/>
        <w:rPr>
          <w:szCs w:val="36"/>
          <w:lang w:val="de-DE"/>
        </w:rPr>
      </w:pPr>
      <w:r w:rsidRPr="00E807D6">
        <w:rPr>
          <w:szCs w:val="36"/>
          <w:lang w:val="de-DE"/>
        </w:rPr>
        <w:t>Überprüfen Sie, ob das Gerät wirklich eingeschaltet ist (rotes Lämpchen am Lesetisch muss leuchten).</w:t>
      </w:r>
    </w:p>
    <w:p w14:paraId="4286F88A" w14:textId="77777777" w:rsidR="002E42A3" w:rsidRPr="00E807D6" w:rsidRDefault="002E42A3" w:rsidP="00E134D9">
      <w:pPr>
        <w:numPr>
          <w:ilvl w:val="0"/>
          <w:numId w:val="16"/>
        </w:numPr>
        <w:ind w:left="714" w:hanging="357"/>
        <w:rPr>
          <w:szCs w:val="36"/>
          <w:lang w:val="de-DE"/>
        </w:rPr>
      </w:pPr>
      <w:r w:rsidRPr="00E807D6">
        <w:rPr>
          <w:szCs w:val="36"/>
          <w:lang w:val="de-DE"/>
        </w:rPr>
        <w:t>Prüfen Sie alle Kabel- und Hardwareverbindungen.</w:t>
      </w:r>
    </w:p>
    <w:p w14:paraId="4EF9B134" w14:textId="77777777" w:rsidR="002E42A3" w:rsidRPr="00E807D6" w:rsidRDefault="002E42A3" w:rsidP="00E134D9">
      <w:pPr>
        <w:numPr>
          <w:ilvl w:val="0"/>
          <w:numId w:val="16"/>
        </w:numPr>
        <w:ind w:left="714" w:hanging="357"/>
        <w:rPr>
          <w:szCs w:val="36"/>
          <w:lang w:val="de-DE"/>
        </w:rPr>
      </w:pPr>
      <w:r w:rsidRPr="00E807D6">
        <w:rPr>
          <w:szCs w:val="36"/>
          <w:lang w:val="de-DE"/>
        </w:rPr>
        <w:t xml:space="preserve">Falls Sie keinen original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-Monitor benutzen, überprüfen Sie bitte, ob Ihr Monitor separat eingeschaltet ist.</w:t>
      </w:r>
    </w:p>
    <w:p w14:paraId="5C100762" w14:textId="77777777" w:rsidR="002E42A3" w:rsidRPr="00E807D6" w:rsidRDefault="002E42A3" w:rsidP="002E42A3">
      <w:pPr>
        <w:rPr>
          <w:szCs w:val="36"/>
          <w:lang w:val="de-DE"/>
        </w:rPr>
      </w:pPr>
    </w:p>
    <w:p w14:paraId="6DF81F3A" w14:textId="77777777" w:rsidR="002E42A3" w:rsidRPr="00E807D6" w:rsidRDefault="002E42A3" w:rsidP="002E42A3">
      <w:pPr>
        <w:rPr>
          <w:b/>
          <w:szCs w:val="36"/>
        </w:rPr>
      </w:pPr>
      <w:bookmarkStart w:id="1371" w:name="_Toc223321215"/>
      <w:bookmarkStart w:id="1372" w:name="_Toc223321420"/>
      <w:bookmarkStart w:id="1373" w:name="_Toc223321628"/>
      <w:bookmarkStart w:id="1374" w:name="_Toc223321836"/>
      <w:bookmarkStart w:id="1375" w:name="_Toc223322047"/>
      <w:bookmarkStart w:id="1376" w:name="_Toc223322261"/>
      <w:bookmarkStart w:id="1377" w:name="_Toc223322748"/>
      <w:bookmarkStart w:id="1378" w:name="_Toc223322990"/>
      <w:proofErr w:type="spellStart"/>
      <w:r w:rsidRPr="00E807D6">
        <w:rPr>
          <w:b/>
          <w:szCs w:val="36"/>
        </w:rPr>
        <w:t>Bild</w:t>
      </w:r>
      <w:proofErr w:type="spellEnd"/>
      <w:r w:rsidRPr="00E807D6">
        <w:rPr>
          <w:b/>
          <w:szCs w:val="36"/>
        </w:rPr>
        <w:t xml:space="preserve"> </w:t>
      </w:r>
      <w:proofErr w:type="spellStart"/>
      <w:r w:rsidRPr="00E807D6">
        <w:rPr>
          <w:b/>
          <w:szCs w:val="36"/>
        </w:rPr>
        <w:t>wird</w:t>
      </w:r>
      <w:proofErr w:type="spellEnd"/>
      <w:r w:rsidRPr="00E807D6">
        <w:rPr>
          <w:b/>
          <w:szCs w:val="36"/>
        </w:rPr>
        <w:t xml:space="preserve"> nicht </w:t>
      </w:r>
      <w:proofErr w:type="spellStart"/>
      <w:r w:rsidRPr="00E807D6">
        <w:rPr>
          <w:b/>
          <w:szCs w:val="36"/>
        </w:rPr>
        <w:t>scharf</w:t>
      </w:r>
      <w:bookmarkEnd w:id="1371"/>
      <w:bookmarkEnd w:id="1372"/>
      <w:bookmarkEnd w:id="1373"/>
      <w:bookmarkEnd w:id="1374"/>
      <w:bookmarkEnd w:id="1375"/>
      <w:bookmarkEnd w:id="1376"/>
      <w:bookmarkEnd w:id="1377"/>
      <w:bookmarkEnd w:id="1378"/>
      <w:proofErr w:type="spellEnd"/>
    </w:p>
    <w:p w14:paraId="62D2F219" w14:textId="77777777" w:rsidR="002E42A3" w:rsidRPr="00E807D6" w:rsidRDefault="002E42A3" w:rsidP="002E42A3">
      <w:pPr>
        <w:numPr>
          <w:ilvl w:val="0"/>
          <w:numId w:val="17"/>
        </w:numPr>
        <w:rPr>
          <w:szCs w:val="36"/>
        </w:rPr>
      </w:pPr>
      <w:r w:rsidRPr="00E807D6">
        <w:rPr>
          <w:szCs w:val="36"/>
          <w:lang w:val="de-DE"/>
        </w:rPr>
        <w:t xml:space="preserve">Überprüfen Sie, ob der Autofokus ausgeschaltet ist (ein rotes Lämpchen an der zentralen Kontrolltaste leuchtet). </w:t>
      </w:r>
      <w:proofErr w:type="spellStart"/>
      <w:r w:rsidRPr="00E807D6">
        <w:rPr>
          <w:szCs w:val="36"/>
        </w:rPr>
        <w:t>Drücken</w:t>
      </w:r>
      <w:proofErr w:type="spellEnd"/>
      <w:r w:rsidRPr="00E807D6">
        <w:rPr>
          <w:szCs w:val="36"/>
        </w:rPr>
        <w:t xml:space="preserve"> </w:t>
      </w:r>
      <w:proofErr w:type="spellStart"/>
      <w:r w:rsidRPr="00E807D6">
        <w:rPr>
          <w:szCs w:val="36"/>
        </w:rPr>
        <w:t>Sie</w:t>
      </w:r>
      <w:proofErr w:type="spellEnd"/>
      <w:r w:rsidRPr="00E807D6">
        <w:rPr>
          <w:szCs w:val="36"/>
        </w:rPr>
        <w:t xml:space="preserve"> die </w:t>
      </w:r>
      <w:proofErr w:type="spellStart"/>
      <w:r w:rsidRPr="00E807D6">
        <w:rPr>
          <w:szCs w:val="36"/>
        </w:rPr>
        <w:t>Autofokus</w:t>
      </w:r>
      <w:proofErr w:type="spellEnd"/>
      <w:r w:rsidRPr="00E807D6">
        <w:rPr>
          <w:szCs w:val="36"/>
        </w:rPr>
        <w:t xml:space="preserve">-Taste, </w:t>
      </w:r>
      <w:proofErr w:type="spellStart"/>
      <w:r w:rsidRPr="00E807D6">
        <w:rPr>
          <w:szCs w:val="36"/>
        </w:rPr>
        <w:t>um</w:t>
      </w:r>
      <w:proofErr w:type="spellEnd"/>
      <w:r w:rsidRPr="00E807D6">
        <w:rPr>
          <w:szCs w:val="36"/>
        </w:rPr>
        <w:t xml:space="preserve"> den </w:t>
      </w:r>
      <w:proofErr w:type="spellStart"/>
      <w:r w:rsidRPr="00E807D6">
        <w:rPr>
          <w:szCs w:val="36"/>
        </w:rPr>
        <w:t>Autofokus</w:t>
      </w:r>
      <w:proofErr w:type="spellEnd"/>
      <w:r w:rsidRPr="00E807D6">
        <w:rPr>
          <w:szCs w:val="36"/>
        </w:rPr>
        <w:t xml:space="preserve"> </w:t>
      </w:r>
      <w:proofErr w:type="spellStart"/>
      <w:r w:rsidRPr="00E807D6">
        <w:rPr>
          <w:szCs w:val="36"/>
        </w:rPr>
        <w:t>einzuschalten</w:t>
      </w:r>
      <w:proofErr w:type="spellEnd"/>
      <w:r w:rsidRPr="00E807D6">
        <w:rPr>
          <w:szCs w:val="36"/>
        </w:rPr>
        <w:t>.</w:t>
      </w:r>
    </w:p>
    <w:p w14:paraId="519E9700" w14:textId="77777777" w:rsidR="002E42A3" w:rsidRPr="00E807D6" w:rsidRDefault="002E42A3" w:rsidP="002E42A3">
      <w:pPr>
        <w:numPr>
          <w:ilvl w:val="0"/>
          <w:numId w:val="17"/>
        </w:numPr>
        <w:rPr>
          <w:szCs w:val="36"/>
          <w:lang w:val="de-DE"/>
        </w:rPr>
      </w:pPr>
      <w:r w:rsidRPr="00E807D6">
        <w:rPr>
          <w:szCs w:val="36"/>
          <w:lang w:val="de-DE"/>
        </w:rPr>
        <w:t>Reinigen Sie den Spiegel an der Kamera vorsichtig mit einem weichen Tuch.</w:t>
      </w:r>
    </w:p>
    <w:p w14:paraId="4C13C6BF" w14:textId="77777777" w:rsidR="002E42A3" w:rsidRPr="00E807D6" w:rsidRDefault="002E42A3" w:rsidP="002E42A3">
      <w:pPr>
        <w:numPr>
          <w:ilvl w:val="0"/>
          <w:numId w:val="17"/>
        </w:numPr>
        <w:rPr>
          <w:szCs w:val="36"/>
          <w:lang w:val="de-DE"/>
        </w:rPr>
      </w:pPr>
      <w:r w:rsidRPr="00E807D6">
        <w:rPr>
          <w:szCs w:val="36"/>
          <w:lang w:val="de-DE"/>
        </w:rPr>
        <w:t>Reinigen Sie den Monitor mit einem weichen Tuch.</w:t>
      </w:r>
    </w:p>
    <w:p w14:paraId="2DBC6EDF" w14:textId="77777777" w:rsidR="002E42A3" w:rsidRPr="00E807D6" w:rsidRDefault="002E42A3" w:rsidP="002E42A3">
      <w:pPr>
        <w:rPr>
          <w:szCs w:val="36"/>
          <w:lang w:val="de-DE"/>
        </w:rPr>
      </w:pPr>
    </w:p>
    <w:p w14:paraId="30F6208D" w14:textId="77777777" w:rsidR="002E42A3" w:rsidRPr="00E807D6" w:rsidRDefault="002E42A3" w:rsidP="002E42A3">
      <w:pPr>
        <w:rPr>
          <w:b/>
          <w:szCs w:val="36"/>
          <w:lang w:val="de-DE"/>
        </w:rPr>
      </w:pPr>
      <w:bookmarkStart w:id="1379" w:name="_Toc223321216"/>
      <w:bookmarkStart w:id="1380" w:name="_Toc223321421"/>
      <w:bookmarkStart w:id="1381" w:name="_Toc223321629"/>
      <w:bookmarkStart w:id="1382" w:name="_Toc223321837"/>
      <w:bookmarkStart w:id="1383" w:name="_Toc223322048"/>
      <w:bookmarkStart w:id="1384" w:name="_Toc223322262"/>
      <w:bookmarkStart w:id="1385" w:name="_Toc223322749"/>
      <w:bookmarkStart w:id="1386" w:name="_Toc223322991"/>
      <w:r w:rsidRPr="00E807D6">
        <w:rPr>
          <w:b/>
          <w:szCs w:val="36"/>
          <w:lang w:val="de-DE"/>
        </w:rPr>
        <w:t>Bilder oder Texte sehen grau aus oder sind kontrastarm</w:t>
      </w:r>
      <w:bookmarkEnd w:id="1379"/>
      <w:bookmarkEnd w:id="1380"/>
      <w:bookmarkEnd w:id="1381"/>
      <w:bookmarkEnd w:id="1382"/>
      <w:bookmarkEnd w:id="1383"/>
      <w:bookmarkEnd w:id="1384"/>
      <w:bookmarkEnd w:id="1385"/>
      <w:bookmarkEnd w:id="1386"/>
    </w:p>
    <w:p w14:paraId="6D4B9C42" w14:textId="77777777" w:rsidR="002E42A3" w:rsidRPr="00E807D6" w:rsidRDefault="002E42A3" w:rsidP="002E42A3">
      <w:pPr>
        <w:numPr>
          <w:ilvl w:val="0"/>
          <w:numId w:val="18"/>
        </w:numPr>
        <w:rPr>
          <w:szCs w:val="36"/>
          <w:lang w:val="de-DE"/>
        </w:rPr>
      </w:pPr>
      <w:r w:rsidRPr="00E807D6">
        <w:rPr>
          <w:szCs w:val="36"/>
          <w:lang w:val="de-DE"/>
        </w:rPr>
        <w:t xml:space="preserve">Drücken Sie die </w:t>
      </w:r>
      <w:proofErr w:type="spellStart"/>
      <w:r w:rsidRPr="00E807D6">
        <w:rPr>
          <w:szCs w:val="36"/>
          <w:lang w:val="de-DE"/>
        </w:rPr>
        <w:t>Modustaste</w:t>
      </w:r>
      <w:proofErr w:type="spellEnd"/>
      <w:r w:rsidRPr="00E807D6">
        <w:rPr>
          <w:szCs w:val="36"/>
          <w:lang w:val="de-DE"/>
        </w:rPr>
        <w:t xml:space="preserve"> und wechseln Sie in den kontrastreichen Lesemodus.</w:t>
      </w:r>
    </w:p>
    <w:p w14:paraId="08B6846B" w14:textId="77777777" w:rsidR="002E42A3" w:rsidRPr="00E807D6" w:rsidRDefault="002E42A3" w:rsidP="002E42A3">
      <w:pPr>
        <w:numPr>
          <w:ilvl w:val="0"/>
          <w:numId w:val="18"/>
        </w:numPr>
        <w:rPr>
          <w:szCs w:val="36"/>
          <w:lang w:val="de-DE"/>
        </w:rPr>
      </w:pPr>
      <w:r w:rsidRPr="00E807D6">
        <w:rPr>
          <w:szCs w:val="36"/>
          <w:lang w:val="de-DE"/>
        </w:rPr>
        <w:t>Passen Sie die Bildeinstellungen oder die Bildhelligkeit an.</w:t>
      </w:r>
    </w:p>
    <w:p w14:paraId="5D02BAD6" w14:textId="77777777" w:rsidR="002E42A3" w:rsidRPr="00E807D6" w:rsidRDefault="002E42A3" w:rsidP="002E42A3">
      <w:pPr>
        <w:numPr>
          <w:ilvl w:val="0"/>
          <w:numId w:val="18"/>
        </w:numPr>
        <w:rPr>
          <w:szCs w:val="36"/>
          <w:lang w:val="de-DE"/>
        </w:rPr>
      </w:pPr>
      <w:r w:rsidRPr="00E807D6">
        <w:rPr>
          <w:szCs w:val="36"/>
          <w:lang w:val="de-DE"/>
        </w:rPr>
        <w:lastRenderedPageBreak/>
        <w:t xml:space="preserve">Falls Sie keinen original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-Monitor benutzen, ändern Sie die Helligkeit bzw. die Einstellungen für den Kontrast separat an Ihrem Monitor.</w:t>
      </w:r>
    </w:p>
    <w:p w14:paraId="4CC685E6" w14:textId="77777777" w:rsidR="002E42A3" w:rsidRPr="00E807D6" w:rsidRDefault="002E42A3" w:rsidP="002E42A3">
      <w:pPr>
        <w:rPr>
          <w:szCs w:val="36"/>
          <w:lang w:val="de-DE"/>
        </w:rPr>
      </w:pPr>
    </w:p>
    <w:p w14:paraId="770BA071" w14:textId="77777777" w:rsidR="002E42A3" w:rsidRPr="00E807D6" w:rsidRDefault="002E42A3" w:rsidP="002E42A3">
      <w:pPr>
        <w:rPr>
          <w:b/>
          <w:szCs w:val="36"/>
        </w:rPr>
      </w:pPr>
      <w:bookmarkStart w:id="1387" w:name="_Toc223321217"/>
      <w:bookmarkStart w:id="1388" w:name="_Toc223321422"/>
      <w:bookmarkStart w:id="1389" w:name="_Toc223321630"/>
      <w:bookmarkStart w:id="1390" w:name="_Toc223321838"/>
      <w:bookmarkStart w:id="1391" w:name="_Toc223322049"/>
      <w:bookmarkStart w:id="1392" w:name="_Toc223322263"/>
      <w:bookmarkStart w:id="1393" w:name="_Toc223322750"/>
      <w:bookmarkStart w:id="1394" w:name="_Toc223322992"/>
      <w:proofErr w:type="spellStart"/>
      <w:r w:rsidRPr="00E807D6">
        <w:rPr>
          <w:b/>
          <w:szCs w:val="36"/>
        </w:rPr>
        <w:t>Computerbild</w:t>
      </w:r>
      <w:proofErr w:type="spellEnd"/>
      <w:r w:rsidRPr="00E807D6">
        <w:rPr>
          <w:b/>
          <w:szCs w:val="36"/>
        </w:rPr>
        <w:t xml:space="preserve"> </w:t>
      </w:r>
      <w:proofErr w:type="spellStart"/>
      <w:r w:rsidRPr="00E807D6">
        <w:rPr>
          <w:b/>
          <w:szCs w:val="36"/>
        </w:rPr>
        <w:t>wird</w:t>
      </w:r>
      <w:proofErr w:type="spellEnd"/>
      <w:r w:rsidRPr="00E807D6">
        <w:rPr>
          <w:b/>
          <w:szCs w:val="36"/>
        </w:rPr>
        <w:t xml:space="preserve"> nicht </w:t>
      </w:r>
      <w:proofErr w:type="spellStart"/>
      <w:r w:rsidRPr="00E807D6">
        <w:rPr>
          <w:b/>
          <w:szCs w:val="36"/>
        </w:rPr>
        <w:t>angezeigt</w:t>
      </w:r>
      <w:bookmarkEnd w:id="1387"/>
      <w:bookmarkEnd w:id="1388"/>
      <w:bookmarkEnd w:id="1389"/>
      <w:bookmarkEnd w:id="1390"/>
      <w:bookmarkEnd w:id="1391"/>
      <w:bookmarkEnd w:id="1392"/>
      <w:bookmarkEnd w:id="1393"/>
      <w:bookmarkEnd w:id="1394"/>
      <w:proofErr w:type="spellEnd"/>
    </w:p>
    <w:p w14:paraId="141711BB" w14:textId="77777777" w:rsidR="002E42A3" w:rsidRPr="00E807D6" w:rsidRDefault="002E42A3" w:rsidP="002E42A3">
      <w:pPr>
        <w:numPr>
          <w:ilvl w:val="0"/>
          <w:numId w:val="18"/>
        </w:numPr>
        <w:rPr>
          <w:szCs w:val="36"/>
          <w:lang w:val="de-DE"/>
        </w:rPr>
      </w:pPr>
      <w:r w:rsidRPr="00E807D6">
        <w:rPr>
          <w:szCs w:val="36"/>
          <w:lang w:val="de-DE"/>
        </w:rPr>
        <w:t>Prüfen Sie, ob der Erweiterungssatz installiert ist.</w:t>
      </w:r>
    </w:p>
    <w:p w14:paraId="540FDE04" w14:textId="77777777" w:rsidR="002E42A3" w:rsidRPr="00E807D6" w:rsidRDefault="002E42A3" w:rsidP="002E42A3">
      <w:pPr>
        <w:numPr>
          <w:ilvl w:val="0"/>
          <w:numId w:val="18"/>
        </w:numPr>
        <w:rPr>
          <w:szCs w:val="36"/>
          <w:lang w:val="de-DE"/>
        </w:rPr>
      </w:pPr>
      <w:r w:rsidRPr="00E807D6">
        <w:rPr>
          <w:szCs w:val="36"/>
          <w:lang w:val="de-DE"/>
        </w:rPr>
        <w:t xml:space="preserve">Prüfen Sie, ob der VGA-Ausgang des Computers mit der Basiseinheit des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verbunden ist (verbinden Sie den Computer nicht direkt mit dem Monitor).</w:t>
      </w:r>
    </w:p>
    <w:p w14:paraId="7FC52A4C" w14:textId="77777777" w:rsidR="002E42A3" w:rsidRPr="00E807D6" w:rsidRDefault="002E42A3" w:rsidP="002E42A3">
      <w:pPr>
        <w:numPr>
          <w:ilvl w:val="0"/>
          <w:numId w:val="18"/>
        </w:numPr>
        <w:rPr>
          <w:szCs w:val="36"/>
          <w:lang w:val="de-DE"/>
        </w:rPr>
      </w:pPr>
      <w:r w:rsidRPr="00E807D6">
        <w:rPr>
          <w:szCs w:val="36"/>
          <w:lang w:val="de-DE"/>
        </w:rPr>
        <w:t xml:space="preserve">Überprüfen Sie den Status der </w:t>
      </w:r>
      <w:r w:rsidR="00A85115">
        <w:rPr>
          <w:noProof/>
          <w:szCs w:val="36"/>
        </w:rPr>
        <w:drawing>
          <wp:inline distT="0" distB="0" distL="0" distR="0" wp14:anchorId="22B03979" wp14:editId="5D998E54">
            <wp:extent cx="209550" cy="219075"/>
            <wp:effectExtent l="1905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E807D6">
        <w:rPr>
          <w:szCs w:val="36"/>
          <w:lang w:val="de-DE"/>
        </w:rPr>
        <w:t xml:space="preserve"> Taste.</w:t>
      </w:r>
    </w:p>
    <w:p w14:paraId="49F4A690" w14:textId="77777777" w:rsidR="002E42A3" w:rsidRPr="00E807D6" w:rsidRDefault="002E42A3" w:rsidP="002E42A3">
      <w:pPr>
        <w:numPr>
          <w:ilvl w:val="0"/>
          <w:numId w:val="18"/>
        </w:numPr>
        <w:rPr>
          <w:szCs w:val="36"/>
          <w:lang w:val="de-DE"/>
        </w:rPr>
      </w:pPr>
      <w:r w:rsidRPr="00E807D6">
        <w:rPr>
          <w:szCs w:val="36"/>
          <w:lang w:val="de-DE"/>
        </w:rPr>
        <w:t>Bei Nutzung des Fußschalters: Überprüfen Sie, ob der Erweiterungs-satz installiert ist.</w:t>
      </w:r>
    </w:p>
    <w:p w14:paraId="06F76644" w14:textId="77777777" w:rsidR="00715102" w:rsidRDefault="002E42A3" w:rsidP="007D19D1">
      <w:pPr>
        <w:numPr>
          <w:ilvl w:val="0"/>
          <w:numId w:val="18"/>
        </w:numPr>
        <w:rPr>
          <w:szCs w:val="36"/>
          <w:lang w:val="de-DE"/>
        </w:rPr>
      </w:pPr>
      <w:r w:rsidRPr="00715102">
        <w:rPr>
          <w:szCs w:val="36"/>
          <w:lang w:val="de-DE"/>
        </w:rPr>
        <w:t>Prüfen Sie den Computer auf Fehlfunktionen, indem Sie den PC direkt mit dem Monitor verbinden.</w:t>
      </w:r>
    </w:p>
    <w:p w14:paraId="1A484FF7" w14:textId="5C1AEDD5" w:rsidR="002E42A3" w:rsidRPr="00715102" w:rsidRDefault="00715102" w:rsidP="007D19D1">
      <w:pPr>
        <w:numPr>
          <w:ilvl w:val="0"/>
          <w:numId w:val="18"/>
        </w:numPr>
        <w:rPr>
          <w:szCs w:val="36"/>
          <w:lang w:val="de-DE"/>
        </w:rPr>
      </w:pPr>
      <w:r w:rsidRPr="00715102">
        <w:rPr>
          <w:szCs w:val="36"/>
          <w:lang w:val="de-DE"/>
        </w:rPr>
        <w:t>Stellen Sie sicher, dass die PC-Auflösung auf 1920x1080 eingestellt ist.</w:t>
      </w:r>
    </w:p>
    <w:p w14:paraId="63308494" w14:textId="77777777" w:rsidR="002E42A3" w:rsidRPr="00E807D6" w:rsidRDefault="002E42A3" w:rsidP="002E42A3">
      <w:pPr>
        <w:rPr>
          <w:szCs w:val="36"/>
          <w:lang w:val="de-DE"/>
        </w:rPr>
      </w:pPr>
    </w:p>
    <w:p w14:paraId="575B1767" w14:textId="77777777" w:rsidR="002E42A3" w:rsidRPr="00E807D6" w:rsidRDefault="002E42A3" w:rsidP="002E42A3">
      <w:pPr>
        <w:rPr>
          <w:b/>
          <w:szCs w:val="36"/>
          <w:lang w:val="de-DE"/>
        </w:rPr>
      </w:pPr>
      <w:bookmarkStart w:id="1395" w:name="_Toc223321219"/>
      <w:bookmarkStart w:id="1396" w:name="_Toc223321424"/>
      <w:bookmarkStart w:id="1397" w:name="_Toc223321632"/>
      <w:bookmarkStart w:id="1398" w:name="_Toc223321840"/>
      <w:bookmarkStart w:id="1399" w:name="_Toc223322051"/>
      <w:bookmarkStart w:id="1400" w:name="_Toc223322265"/>
      <w:bookmarkStart w:id="1401" w:name="_Toc223322752"/>
      <w:bookmarkStart w:id="1402" w:name="_Toc223322994"/>
      <w:r w:rsidRPr="00E807D6">
        <w:rPr>
          <w:b/>
          <w:szCs w:val="36"/>
          <w:lang w:val="de-DE"/>
        </w:rPr>
        <w:t>Der Lesetisch bewegt sich nicht oder nicht problemlos</w:t>
      </w:r>
      <w:bookmarkEnd w:id="1395"/>
      <w:bookmarkEnd w:id="1396"/>
      <w:bookmarkEnd w:id="1397"/>
      <w:bookmarkEnd w:id="1398"/>
      <w:bookmarkEnd w:id="1399"/>
      <w:bookmarkEnd w:id="1400"/>
      <w:bookmarkEnd w:id="1401"/>
      <w:bookmarkEnd w:id="1402"/>
    </w:p>
    <w:p w14:paraId="5C9DAB00" w14:textId="77777777" w:rsidR="002E42A3" w:rsidRPr="00E807D6" w:rsidRDefault="002E42A3" w:rsidP="002E42A3">
      <w:pPr>
        <w:numPr>
          <w:ilvl w:val="0"/>
          <w:numId w:val="19"/>
        </w:numPr>
        <w:rPr>
          <w:szCs w:val="36"/>
          <w:lang w:val="de-DE"/>
        </w:rPr>
      </w:pPr>
      <w:r w:rsidRPr="00E807D6">
        <w:rPr>
          <w:szCs w:val="36"/>
          <w:lang w:val="de-DE"/>
        </w:rPr>
        <w:t>Lösen Sie den Tisch, indem Sie den Hebel unterhalb der Tischfront betätigen.</w:t>
      </w:r>
    </w:p>
    <w:p w14:paraId="27B5FE03" w14:textId="77777777" w:rsidR="002E42A3" w:rsidRPr="00E807D6" w:rsidRDefault="002E42A3" w:rsidP="002E42A3">
      <w:pPr>
        <w:numPr>
          <w:ilvl w:val="0"/>
          <w:numId w:val="19"/>
        </w:numPr>
        <w:rPr>
          <w:szCs w:val="36"/>
          <w:lang w:val="de-DE"/>
        </w:rPr>
      </w:pPr>
      <w:r w:rsidRPr="00E807D6">
        <w:rPr>
          <w:szCs w:val="36"/>
          <w:lang w:val="de-DE"/>
        </w:rPr>
        <w:t>Überprüfen Sie, ob sich in der Laufschiene des Tisches Staub oder Fremdkörper festgesetzt haben.</w:t>
      </w:r>
    </w:p>
    <w:p w14:paraId="0BDE78DB" w14:textId="77777777" w:rsidR="002E42A3" w:rsidRDefault="002E42A3" w:rsidP="002E42A3">
      <w:pPr>
        <w:rPr>
          <w:szCs w:val="36"/>
          <w:lang w:val="de-DE"/>
        </w:rPr>
      </w:pPr>
    </w:p>
    <w:p w14:paraId="70CF3323" w14:textId="77777777" w:rsidR="002E42A3" w:rsidRPr="00E807D6" w:rsidRDefault="002E42A3" w:rsidP="002E42A3">
      <w:pPr>
        <w:rPr>
          <w:szCs w:val="36"/>
          <w:lang w:val="de-DE"/>
        </w:rPr>
      </w:pPr>
    </w:p>
    <w:p w14:paraId="57E9ADCA" w14:textId="77777777" w:rsidR="002E42A3" w:rsidRPr="00E807D6" w:rsidRDefault="002E42A3" w:rsidP="002E42A3">
      <w:pPr>
        <w:rPr>
          <w:szCs w:val="36"/>
        </w:rPr>
      </w:pPr>
    </w:p>
    <w:p w14:paraId="3ABD03C3" w14:textId="77777777" w:rsidR="002E42A3" w:rsidRPr="00E807D6" w:rsidRDefault="002E42A3" w:rsidP="002E42A3">
      <w:pPr>
        <w:rPr>
          <w:szCs w:val="36"/>
        </w:rPr>
      </w:pPr>
    </w:p>
    <w:p w14:paraId="00462078" w14:textId="77777777" w:rsidR="002E42A3" w:rsidRPr="00E807D6" w:rsidRDefault="002E42A3" w:rsidP="002E42A3">
      <w:pPr>
        <w:rPr>
          <w:szCs w:val="36"/>
        </w:rPr>
      </w:pPr>
    </w:p>
    <w:p w14:paraId="1D5839CB" w14:textId="1309D84F" w:rsidR="00276FCB" w:rsidRDefault="00276FCB">
      <w:pPr>
        <w:jc w:val="left"/>
        <w:rPr>
          <w:rFonts w:cs="Arial"/>
          <w:b/>
          <w:bCs/>
          <w:kern w:val="32"/>
          <w:szCs w:val="36"/>
        </w:rPr>
      </w:pPr>
      <w:bookmarkStart w:id="1403" w:name="_Toc221372985"/>
      <w:bookmarkStart w:id="1404" w:name="_Toc223321221"/>
      <w:bookmarkStart w:id="1405" w:name="_Toc223321634"/>
      <w:bookmarkStart w:id="1406" w:name="_Toc223321842"/>
      <w:bookmarkStart w:id="1407" w:name="_Toc223322053"/>
      <w:bookmarkStart w:id="1408" w:name="_Toc223322267"/>
      <w:bookmarkStart w:id="1409" w:name="_Toc223322754"/>
      <w:bookmarkStart w:id="1410" w:name="_Toc223322996"/>
      <w:bookmarkStart w:id="1411" w:name="_Toc226947808"/>
      <w:bookmarkStart w:id="1412" w:name="_Toc226962764"/>
      <w:bookmarkStart w:id="1413" w:name="_Toc228245457"/>
      <w:bookmarkStart w:id="1414" w:name="_Toc228245917"/>
      <w:bookmarkStart w:id="1415" w:name="_Toc228246768"/>
      <w:bookmarkStart w:id="1416" w:name="_Toc238526103"/>
      <w:bookmarkStart w:id="1417" w:name="_Toc238527219"/>
      <w:bookmarkStart w:id="1418" w:name="_Toc238609652"/>
      <w:bookmarkStart w:id="1419" w:name="_Toc243105473"/>
      <w:bookmarkStart w:id="1420" w:name="_Toc245636468"/>
      <w:bookmarkStart w:id="1421" w:name="_Toc247426792"/>
      <w:bookmarkStart w:id="1422" w:name="_Toc247612364"/>
      <w:bookmarkStart w:id="1423" w:name="_Toc247617692"/>
      <w:bookmarkStart w:id="1424" w:name="_Toc247618031"/>
      <w:r>
        <w:rPr>
          <w:szCs w:val="36"/>
        </w:rPr>
        <w:br w:type="page"/>
      </w:r>
    </w:p>
    <w:p w14:paraId="5CADDBF1" w14:textId="77777777" w:rsidR="002E42A3" w:rsidRPr="00E807D6" w:rsidRDefault="002E42A3" w:rsidP="002E42A3">
      <w:pPr>
        <w:pStyle w:val="Kop1"/>
        <w:numPr>
          <w:ilvl w:val="0"/>
          <w:numId w:val="13"/>
        </w:numPr>
        <w:rPr>
          <w:szCs w:val="36"/>
        </w:rPr>
      </w:pPr>
      <w:bookmarkStart w:id="1425" w:name="_Toc247942196"/>
      <w:bookmarkStart w:id="1426" w:name="_Toc248142040"/>
      <w:bookmarkStart w:id="1427" w:name="_Toc248143115"/>
      <w:bookmarkStart w:id="1428" w:name="_Toc335119728"/>
      <w:bookmarkStart w:id="1429" w:name="_Toc504392316"/>
      <w:proofErr w:type="spellStart"/>
      <w:r w:rsidRPr="00E807D6">
        <w:rPr>
          <w:szCs w:val="36"/>
        </w:rPr>
        <w:lastRenderedPageBreak/>
        <w:t>Kontakt</w:t>
      </w:r>
      <w:proofErr w:type="spellEnd"/>
      <w:r w:rsidRPr="00E807D6">
        <w:rPr>
          <w:szCs w:val="36"/>
        </w:rPr>
        <w:t>/</w:t>
      </w:r>
      <w:proofErr w:type="spellStart"/>
      <w:r w:rsidRPr="00E807D6">
        <w:rPr>
          <w:szCs w:val="36"/>
        </w:rPr>
        <w:t>Beratung</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roofErr w:type="spellEnd"/>
      <w:r w:rsidRPr="00E807D6">
        <w:rPr>
          <w:szCs w:val="36"/>
        </w:rPr>
        <w:t xml:space="preserve"> </w:t>
      </w:r>
    </w:p>
    <w:p w14:paraId="14DB8173" w14:textId="77777777" w:rsidR="002E42A3" w:rsidRPr="00E807D6" w:rsidRDefault="00CC4BBC" w:rsidP="002E42A3">
      <w:pPr>
        <w:rPr>
          <w:szCs w:val="36"/>
          <w:lang w:val="de-DE"/>
        </w:rPr>
      </w:pPr>
      <w:r>
        <w:rPr>
          <w:noProof/>
          <w:szCs w:val="36"/>
        </w:rPr>
        <mc:AlternateContent>
          <mc:Choice Requires="wps">
            <w:drawing>
              <wp:anchor distT="0" distB="0" distL="114300" distR="114300" simplePos="0" relativeHeight="251809280" behindDoc="1" locked="0" layoutInCell="1" allowOverlap="1" wp14:anchorId="66F60F45" wp14:editId="08B4B358">
                <wp:simplePos x="0" y="0"/>
                <wp:positionH relativeFrom="column">
                  <wp:posOffset>0</wp:posOffset>
                </wp:positionH>
                <wp:positionV relativeFrom="paragraph">
                  <wp:posOffset>1642110</wp:posOffset>
                </wp:positionV>
                <wp:extent cx="6172200" cy="1358900"/>
                <wp:effectExtent l="5715" t="5715" r="13335" b="6985"/>
                <wp:wrapTight wrapText="bothSides">
                  <wp:wrapPolygon edited="0">
                    <wp:start x="-44" y="-111"/>
                    <wp:lineTo x="-44" y="21489"/>
                    <wp:lineTo x="21644" y="21489"/>
                    <wp:lineTo x="21644" y="-111"/>
                    <wp:lineTo x="-44" y="-111"/>
                  </wp:wrapPolygon>
                </wp:wrapTight>
                <wp:docPr id="12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5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3AB4" id="Rectangle 1268" o:spid="_x0000_s1026" style="position:absolute;margin-left:0;margin-top:129.3pt;width:486pt;height:10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">
                <w10:wrap type="tight"/>
              </v:rect>
            </w:pict>
          </mc:Fallback>
        </mc:AlternateContent>
      </w:r>
      <w:r w:rsidR="002E42A3" w:rsidRPr="00E807D6">
        <w:rPr>
          <w:szCs w:val="36"/>
          <w:lang w:val="de-DE"/>
        </w:rPr>
        <w:t xml:space="preserve">Falls Sie Fragen zur Bedienung, Installation oder Einstellung Ihres </w:t>
      </w:r>
      <w:proofErr w:type="spellStart"/>
      <w:r w:rsidR="002E42A3" w:rsidRPr="004B4D4C">
        <w:rPr>
          <w:rFonts w:cs="Arial"/>
          <w:szCs w:val="36"/>
          <w:lang w:val="de-DE"/>
        </w:rPr>
        <w:t>ClearView</w:t>
      </w:r>
      <w:proofErr w:type="spellEnd"/>
      <w:r w:rsidR="002E42A3" w:rsidRPr="004B4D4C">
        <w:rPr>
          <w:rFonts w:cs="Arial"/>
          <w:szCs w:val="36"/>
          <w:vertAlign w:val="superscript"/>
          <w:lang w:val="de-DE"/>
        </w:rPr>
        <w:t>+</w:t>
      </w:r>
      <w:r w:rsidR="002E42A3" w:rsidRPr="00E807D6">
        <w:rPr>
          <w:szCs w:val="36"/>
          <w:lang w:val="de-DE"/>
        </w:rPr>
        <w:t xml:space="preserve"> haben, wenden Sie sich bitte direkt an Ihren Händler oder die nächste Optelec-Niederlassung. Eine Liste mit entsprechenden Adressen finden Sie auf der letzten Seite dieser Bedienungsanleitung.</w:t>
      </w:r>
    </w:p>
    <w:p w14:paraId="4401C489" w14:textId="77777777" w:rsidR="002E42A3" w:rsidRPr="00E807D6" w:rsidRDefault="002E42A3" w:rsidP="002E42A3">
      <w:pPr>
        <w:rPr>
          <w:szCs w:val="36"/>
        </w:rPr>
      </w:pPr>
      <w:proofErr w:type="spellStart"/>
      <w:r w:rsidRPr="00E807D6">
        <w:rPr>
          <w:szCs w:val="36"/>
        </w:rPr>
        <w:t>Ihr</w:t>
      </w:r>
      <w:proofErr w:type="spellEnd"/>
      <w:r w:rsidRPr="00E807D6">
        <w:rPr>
          <w:szCs w:val="36"/>
        </w:rPr>
        <w:t xml:space="preserve"> </w:t>
      </w:r>
      <w:proofErr w:type="spellStart"/>
      <w:r>
        <w:rPr>
          <w:rFonts w:cs="Arial"/>
          <w:szCs w:val="36"/>
          <w:lang w:val="en-GB"/>
        </w:rPr>
        <w:t>ClearView</w:t>
      </w:r>
      <w:proofErr w:type="spellEnd"/>
      <w:r w:rsidRPr="004A77CD">
        <w:rPr>
          <w:rFonts w:cs="Arial"/>
          <w:szCs w:val="36"/>
          <w:vertAlign w:val="superscript"/>
          <w:lang w:val="en-GB"/>
        </w:rPr>
        <w:t>+</w:t>
      </w:r>
      <w:r>
        <w:rPr>
          <w:szCs w:val="36"/>
        </w:rPr>
        <w:t>-</w:t>
      </w:r>
      <w:proofErr w:type="spellStart"/>
      <w:r>
        <w:rPr>
          <w:szCs w:val="36"/>
        </w:rPr>
        <w:t>Händler</w:t>
      </w:r>
      <w:proofErr w:type="spellEnd"/>
      <w:r>
        <w:rPr>
          <w:szCs w:val="36"/>
        </w:rPr>
        <w:t>:</w:t>
      </w:r>
    </w:p>
    <w:p w14:paraId="12DD989C" w14:textId="77777777" w:rsidR="002E42A3" w:rsidRPr="00E807D6" w:rsidRDefault="002E42A3" w:rsidP="002E42A3">
      <w:pPr>
        <w:pStyle w:val="Kop1"/>
        <w:numPr>
          <w:ilvl w:val="0"/>
          <w:numId w:val="13"/>
        </w:numPr>
        <w:rPr>
          <w:szCs w:val="36"/>
        </w:rPr>
      </w:pPr>
      <w:bookmarkStart w:id="1430" w:name="_Toc221372986"/>
      <w:bookmarkStart w:id="1431" w:name="_Toc223321222"/>
      <w:bookmarkStart w:id="1432" w:name="_Toc223321635"/>
      <w:bookmarkStart w:id="1433" w:name="_Toc223321843"/>
      <w:bookmarkStart w:id="1434" w:name="_Toc223322054"/>
      <w:bookmarkStart w:id="1435" w:name="_Toc223322268"/>
      <w:bookmarkStart w:id="1436" w:name="_Toc223322755"/>
      <w:bookmarkStart w:id="1437" w:name="_Toc223322997"/>
      <w:bookmarkStart w:id="1438" w:name="_Toc226947809"/>
      <w:bookmarkStart w:id="1439" w:name="_Toc226962765"/>
      <w:bookmarkStart w:id="1440" w:name="_Toc228245458"/>
      <w:bookmarkStart w:id="1441" w:name="_Toc228245918"/>
      <w:bookmarkStart w:id="1442" w:name="_Toc228246769"/>
      <w:bookmarkStart w:id="1443" w:name="_Toc238526104"/>
      <w:bookmarkStart w:id="1444" w:name="_Toc238527220"/>
      <w:bookmarkStart w:id="1445" w:name="_Toc238609653"/>
      <w:bookmarkStart w:id="1446" w:name="_Toc243105474"/>
      <w:bookmarkStart w:id="1447" w:name="_Toc245636469"/>
      <w:bookmarkStart w:id="1448" w:name="_Toc247426793"/>
      <w:bookmarkStart w:id="1449" w:name="_Toc247612365"/>
      <w:bookmarkStart w:id="1450" w:name="_Toc247617693"/>
      <w:bookmarkStart w:id="1451" w:name="_Toc247618032"/>
      <w:bookmarkStart w:id="1452" w:name="_Toc247942197"/>
      <w:bookmarkStart w:id="1453" w:name="_Toc248142041"/>
      <w:bookmarkStart w:id="1454" w:name="_Toc248143116"/>
      <w:bookmarkStart w:id="1455" w:name="_Toc335119729"/>
      <w:bookmarkStart w:id="1456" w:name="_Toc504392317"/>
      <w:proofErr w:type="spellStart"/>
      <w:r w:rsidRPr="00E807D6">
        <w:rPr>
          <w:szCs w:val="36"/>
        </w:rPr>
        <w:t>Garantiebedingungen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roofErr w:type="spellEnd"/>
    </w:p>
    <w:p w14:paraId="5A344E2B" w14:textId="77777777" w:rsidR="002E42A3" w:rsidRPr="00E807D6" w:rsidRDefault="002E42A3" w:rsidP="002E42A3">
      <w:pPr>
        <w:rPr>
          <w:szCs w:val="36"/>
          <w:lang w:val="de-DE"/>
        </w:rPr>
      </w:pPr>
      <w:r w:rsidRPr="00E807D6">
        <w:rPr>
          <w:szCs w:val="36"/>
          <w:lang w:val="de-DE"/>
        </w:rPr>
        <w:t xml:space="preserve">Optelec garantiert Ihnen, dass der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bei der Auslieferung keinerlei Material- oder Verarbeitungsfehler aufweist.</w:t>
      </w:r>
    </w:p>
    <w:p w14:paraId="23A7BBFD" w14:textId="77777777" w:rsidR="002E42A3" w:rsidRPr="00E807D6" w:rsidRDefault="002E42A3" w:rsidP="002E42A3">
      <w:pPr>
        <w:rPr>
          <w:szCs w:val="36"/>
          <w:lang w:val="de-DE"/>
        </w:rPr>
      </w:pPr>
      <w:r w:rsidRPr="00E807D6">
        <w:rPr>
          <w:szCs w:val="36"/>
          <w:lang w:val="de-DE"/>
        </w:rPr>
        <w:t>Die Garantie ist nicht übertragbar und gilt nicht für Gruppen,</w:t>
      </w:r>
      <w:r>
        <w:rPr>
          <w:szCs w:val="36"/>
          <w:lang w:val="de-DE"/>
        </w:rPr>
        <w:t xml:space="preserve"> </w:t>
      </w:r>
      <w:r w:rsidRPr="00E807D6">
        <w:rPr>
          <w:szCs w:val="36"/>
          <w:lang w:val="de-DE"/>
        </w:rPr>
        <w:t xml:space="preserve">Vielfachnutzer oder Agenturen. Der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ist für den Einzelkäufer hergestellt, um ihn zu Hause oder im Büro zu nutzen. Optelec behält sich das Recht vor, jedes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-Gerät zu reparieren oder durch ein ähnliches oder besseres Gerät zu ersetzen.</w:t>
      </w:r>
    </w:p>
    <w:p w14:paraId="74E38FC1" w14:textId="77777777" w:rsidR="002E42A3" w:rsidRPr="00E807D6" w:rsidRDefault="002E42A3" w:rsidP="002E42A3">
      <w:pPr>
        <w:rPr>
          <w:szCs w:val="36"/>
          <w:lang w:val="de-DE"/>
        </w:rPr>
      </w:pPr>
      <w:r w:rsidRPr="00E807D6">
        <w:rPr>
          <w:szCs w:val="36"/>
          <w:lang w:val="de-DE"/>
        </w:rPr>
        <w:t xml:space="preserve">In keinem Fall haftet Optelec für indirekte oder daraus resultierende Schäden. Rechtsmittel sind auf den Austausch von </w:t>
      </w:r>
      <w:proofErr w:type="spellStart"/>
      <w:r w:rsidRPr="00E8383D">
        <w:rPr>
          <w:rFonts w:cs="Arial"/>
          <w:szCs w:val="36"/>
          <w:lang w:val="de-DE"/>
        </w:rPr>
        <w:t>ClearView</w:t>
      </w:r>
      <w:proofErr w:type="spellEnd"/>
      <w:r w:rsidRPr="00E8383D">
        <w:rPr>
          <w:rFonts w:cs="Arial"/>
          <w:szCs w:val="36"/>
          <w:vertAlign w:val="superscript"/>
          <w:lang w:val="de-DE"/>
        </w:rPr>
        <w:t>+</w:t>
      </w:r>
      <w:r w:rsidRPr="00E807D6">
        <w:rPr>
          <w:szCs w:val="36"/>
          <w:lang w:val="de-DE"/>
        </w:rPr>
        <w:t>-Baugruppen beschränkt. Die Garantie ist nur gültig bei unversehrten Siegeln und wenn das Gerät in dem Land gewartet wurde, in dem Sie es gekauft haben. Für weitere Garantie- oder Wartungsansprüche während oder nach der Garantiezeit wenden Sie sich bitte an Ihren Händler.</w:t>
      </w:r>
    </w:p>
    <w:p w14:paraId="590EDDD1" w14:textId="77777777" w:rsidR="002E42A3" w:rsidRPr="00E807D6" w:rsidRDefault="002E42A3" w:rsidP="002E42A3">
      <w:pPr>
        <w:rPr>
          <w:szCs w:val="36"/>
          <w:lang w:val="de-DE"/>
        </w:rPr>
      </w:pPr>
      <w:r w:rsidRPr="00E807D6">
        <w:rPr>
          <w:szCs w:val="36"/>
          <w:lang w:val="de-DE"/>
        </w:rPr>
        <w:t xml:space="preserve">Optelec haftet ausschließlich für die im Rahmen dieser Bedienungsanleitung beschriebene Nutzung des Geräts. </w:t>
      </w:r>
    </w:p>
    <w:p w14:paraId="2A607AC3" w14:textId="544A703E" w:rsidR="00276FCB" w:rsidRDefault="00276FCB">
      <w:pPr>
        <w:jc w:val="left"/>
        <w:rPr>
          <w:rFonts w:cs="Arial"/>
          <w:b/>
          <w:bCs/>
          <w:kern w:val="32"/>
          <w:szCs w:val="36"/>
          <w:lang w:val="de-DE"/>
        </w:rPr>
      </w:pPr>
      <w:bookmarkStart w:id="1457" w:name="_Toc221372987"/>
      <w:bookmarkStart w:id="1458" w:name="_Toc223321223"/>
      <w:bookmarkStart w:id="1459" w:name="_Toc223321636"/>
      <w:bookmarkStart w:id="1460" w:name="_Toc223321844"/>
      <w:bookmarkStart w:id="1461" w:name="_Toc223322055"/>
      <w:bookmarkStart w:id="1462" w:name="_Toc223322269"/>
      <w:bookmarkStart w:id="1463" w:name="_Toc223322756"/>
      <w:bookmarkStart w:id="1464" w:name="_Toc223322998"/>
      <w:bookmarkStart w:id="1465" w:name="_Toc226947810"/>
      <w:bookmarkStart w:id="1466" w:name="_Toc226962766"/>
      <w:bookmarkStart w:id="1467" w:name="_Toc228245459"/>
      <w:bookmarkStart w:id="1468" w:name="_Toc228245919"/>
      <w:bookmarkStart w:id="1469" w:name="_Toc228246770"/>
      <w:bookmarkStart w:id="1470" w:name="_Toc238526105"/>
      <w:bookmarkStart w:id="1471" w:name="_Toc238527221"/>
      <w:bookmarkStart w:id="1472" w:name="_Toc238609654"/>
      <w:bookmarkStart w:id="1473" w:name="_Toc243105475"/>
      <w:bookmarkStart w:id="1474" w:name="_Toc245636470"/>
      <w:bookmarkStart w:id="1475" w:name="_Toc247426794"/>
      <w:bookmarkStart w:id="1476" w:name="_Toc247612366"/>
      <w:bookmarkStart w:id="1477" w:name="_Toc247617694"/>
      <w:bookmarkStart w:id="1478" w:name="_Toc247618033"/>
      <w:r>
        <w:rPr>
          <w:szCs w:val="36"/>
          <w:lang w:val="de-DE"/>
        </w:rPr>
        <w:br w:type="page"/>
      </w:r>
    </w:p>
    <w:p w14:paraId="52524A87" w14:textId="77777777" w:rsidR="002E42A3" w:rsidRPr="00E807D6" w:rsidRDefault="002E42A3" w:rsidP="002E42A3">
      <w:pPr>
        <w:pStyle w:val="Kop1"/>
        <w:numPr>
          <w:ilvl w:val="0"/>
          <w:numId w:val="13"/>
        </w:numPr>
        <w:rPr>
          <w:szCs w:val="36"/>
        </w:rPr>
      </w:pPr>
      <w:bookmarkStart w:id="1479" w:name="_Toc247942198"/>
      <w:bookmarkStart w:id="1480" w:name="_Toc248142042"/>
      <w:bookmarkStart w:id="1481" w:name="_Toc248143117"/>
      <w:bookmarkStart w:id="1482" w:name="_Toc335119730"/>
      <w:bookmarkStart w:id="1483" w:name="_Toc504392318"/>
      <w:proofErr w:type="spellStart"/>
      <w:r w:rsidRPr="00E807D6">
        <w:rPr>
          <w:szCs w:val="36"/>
        </w:rPr>
        <w:lastRenderedPageBreak/>
        <w:t>Einhaltung</w:t>
      </w:r>
      <w:proofErr w:type="spellEnd"/>
      <w:r w:rsidRPr="00E807D6">
        <w:rPr>
          <w:szCs w:val="36"/>
        </w:rPr>
        <w:t xml:space="preserve"> </w:t>
      </w:r>
      <w:proofErr w:type="spellStart"/>
      <w:r w:rsidRPr="00E807D6">
        <w:rPr>
          <w:szCs w:val="36"/>
        </w:rPr>
        <w:t>von</w:t>
      </w:r>
      <w:proofErr w:type="spellEnd"/>
      <w:r w:rsidRPr="00E807D6">
        <w:rPr>
          <w:szCs w:val="36"/>
        </w:rPr>
        <w:t xml:space="preserve"> </w:t>
      </w:r>
      <w:proofErr w:type="spellStart"/>
      <w:r w:rsidRPr="00E807D6">
        <w:rPr>
          <w:szCs w:val="36"/>
        </w:rPr>
        <w:t>Sicherheitsanforderungen</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roofErr w:type="spellEnd"/>
    </w:p>
    <w:p w14:paraId="3A020605" w14:textId="77777777" w:rsidR="002E42A3" w:rsidRPr="00E807D6" w:rsidRDefault="002E42A3" w:rsidP="002E42A3">
      <w:pPr>
        <w:rPr>
          <w:szCs w:val="36"/>
          <w:lang w:val="de-DE"/>
        </w:rPr>
      </w:pPr>
    </w:p>
    <w:p w14:paraId="7AADB3A5" w14:textId="2D8363E1" w:rsidR="002E42A3" w:rsidRPr="00E807D6" w:rsidRDefault="002E42A3" w:rsidP="002E42A3">
      <w:pPr>
        <w:rPr>
          <w:szCs w:val="36"/>
          <w:lang w:val="de-DE"/>
        </w:rPr>
      </w:pPr>
      <w:r w:rsidRPr="00E807D6">
        <w:rPr>
          <w:szCs w:val="36"/>
          <w:lang w:val="de-DE"/>
        </w:rPr>
        <w:t>Dieses Produkt erfüllt die Sicherheits-</w:t>
      </w:r>
      <w:r w:rsidR="008D55AA">
        <w:rPr>
          <w:szCs w:val="36"/>
          <w:lang w:val="de-DE"/>
        </w:rPr>
        <w:t xml:space="preserve"> und EMV-relevanten Richtlinien.</w:t>
      </w:r>
    </w:p>
    <w:p w14:paraId="74D1CC3B" w14:textId="77777777" w:rsidR="002E42A3" w:rsidRPr="00E807D6" w:rsidRDefault="002E42A3" w:rsidP="002E42A3">
      <w:pPr>
        <w:rPr>
          <w:szCs w:val="36"/>
          <w:u w:val="single"/>
          <w:lang w:val="de-DE"/>
        </w:rPr>
      </w:pPr>
    </w:p>
    <w:p w14:paraId="3B458DFE" w14:textId="77777777" w:rsidR="002E42A3" w:rsidRPr="00E807D6" w:rsidRDefault="002E42A3" w:rsidP="002E42A3">
      <w:pPr>
        <w:rPr>
          <w:szCs w:val="36"/>
          <w:lang w:val="de-DE"/>
        </w:rPr>
      </w:pPr>
    </w:p>
    <w:p w14:paraId="76651A91" w14:textId="77777777" w:rsidR="002E42A3" w:rsidRPr="00E807D6" w:rsidRDefault="002E42A3" w:rsidP="002E42A3">
      <w:pPr>
        <w:rPr>
          <w:szCs w:val="36"/>
          <w:lang w:val="de-DE"/>
        </w:rPr>
      </w:pPr>
      <w:r w:rsidRPr="00E807D6">
        <w:rPr>
          <w:szCs w:val="36"/>
          <w:lang w:val="de-DE"/>
        </w:rPr>
        <w:t>Medizinische Elektrogeräte benötigen spezielle Sicherheitsvorkehrungen bezüglich EMV (elektromagnetische Verträglichkeit). Sie müssen gemäß der EMV-Richtlinien installiert und in Betrieb genommen werden.</w:t>
      </w:r>
    </w:p>
    <w:p w14:paraId="1FB92FF4" w14:textId="77777777" w:rsidR="002E42A3" w:rsidRPr="00E807D6" w:rsidRDefault="002E42A3" w:rsidP="002E42A3">
      <w:pPr>
        <w:rPr>
          <w:szCs w:val="36"/>
          <w:lang w:val="de-DE"/>
        </w:rPr>
      </w:pPr>
      <w:r w:rsidRPr="00E807D6">
        <w:rPr>
          <w:szCs w:val="36"/>
          <w:lang w:val="de-DE"/>
        </w:rPr>
        <w:t xml:space="preserve">WARNUNG: Die Nutzung von Zubehörteilen, dem Netzgerät oder Kabeln, die nicht speziell als Ersatzteile für die verschiedenen Baugruppen von dem Hersteller von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hergestellt und verkauft wurden, können zu erhöhten Emissionen oder verringerter Sicherheit des </w:t>
      </w:r>
      <w:proofErr w:type="spellStart"/>
      <w:r w:rsidRPr="004B4D4C">
        <w:rPr>
          <w:rFonts w:cs="Arial"/>
          <w:szCs w:val="36"/>
          <w:lang w:val="de-DE"/>
        </w:rPr>
        <w:t>ClearView</w:t>
      </w:r>
      <w:proofErr w:type="spellEnd"/>
      <w:r w:rsidRPr="004B4D4C">
        <w:rPr>
          <w:rFonts w:cs="Arial"/>
          <w:szCs w:val="36"/>
          <w:vertAlign w:val="superscript"/>
          <w:lang w:val="de-DE"/>
        </w:rPr>
        <w:t>+</w:t>
      </w:r>
      <w:r w:rsidRPr="00E807D6">
        <w:rPr>
          <w:szCs w:val="36"/>
          <w:lang w:val="de-DE"/>
        </w:rPr>
        <w:t xml:space="preserve"> führen.</w:t>
      </w:r>
    </w:p>
    <w:p w14:paraId="1E71601C" w14:textId="4354EE82" w:rsidR="002E42A3" w:rsidRPr="00E807D6" w:rsidRDefault="008D55AA" w:rsidP="002E42A3">
      <w:pPr>
        <w:rPr>
          <w:szCs w:val="36"/>
          <w:lang w:val="de-DE"/>
        </w:rPr>
      </w:pPr>
      <w:r>
        <w:rPr>
          <w:noProof/>
          <w:szCs w:val="36"/>
        </w:rPr>
        <mc:AlternateContent>
          <mc:Choice Requires="wps">
            <w:drawing>
              <wp:anchor distT="0" distB="0" distL="114300" distR="114300" simplePos="0" relativeHeight="251810304" behindDoc="0" locked="0" layoutInCell="1" allowOverlap="1" wp14:anchorId="26EFE984" wp14:editId="5F7B7EF2">
                <wp:simplePos x="0" y="0"/>
                <wp:positionH relativeFrom="column">
                  <wp:posOffset>1631373</wp:posOffset>
                </wp:positionH>
                <wp:positionV relativeFrom="paragraph">
                  <wp:posOffset>77247</wp:posOffset>
                </wp:positionV>
                <wp:extent cx="4457700" cy="661670"/>
                <wp:effectExtent l="0" t="635" r="3810" b="4445"/>
                <wp:wrapNone/>
                <wp:docPr id="12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491C" w14:textId="6D670224" w:rsidR="00852AF5" w:rsidRPr="00C441FD" w:rsidRDefault="00852AF5" w:rsidP="002E42A3">
                            <w:pPr>
                              <w:rPr>
                                <w:b/>
                                <w:szCs w:val="36"/>
                                <w:lang w:val="de-DE"/>
                              </w:rPr>
                            </w:pPr>
                            <w:r w:rsidRPr="00C441FD">
                              <w:rPr>
                                <w:b/>
                                <w:szCs w:val="36"/>
                                <w:lang w:val="de-DE"/>
                              </w:rPr>
                              <w:t>D</w:t>
                            </w:r>
                            <w:r>
                              <w:rPr>
                                <w:b/>
                                <w:szCs w:val="36"/>
                                <w:lang w:val="de-DE"/>
                              </w:rPr>
                              <w:t>ieses Gerät trägt das CE- und</w:t>
                            </w:r>
                            <w:r w:rsidRPr="00C441FD">
                              <w:rPr>
                                <w:b/>
                                <w:szCs w:val="36"/>
                                <w:lang w:val="de-DE"/>
                              </w:rPr>
                              <w:t xml:space="preserve"> das FCC- Prüfzeichen.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FE984" id="Text Box 1308" o:spid="_x0000_s1028" type="#_x0000_t202" style="position:absolute;left:0;text-align:left;margin-left:128.45pt;margin-top:6.1pt;width:351pt;height:52.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mO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" filled="f" stroked="f">
                <v:textbox>
                  <w:txbxContent>
                    <w:p w14:paraId="4A17491C" w14:textId="6D670224" w:rsidR="00852AF5" w:rsidRPr="00C441FD" w:rsidRDefault="00852AF5" w:rsidP="002E42A3">
                      <w:pPr>
                        <w:rPr>
                          <w:b/>
                          <w:szCs w:val="36"/>
                          <w:lang w:val="de-DE"/>
                        </w:rPr>
                      </w:pPr>
                      <w:r w:rsidRPr="00C441FD">
                        <w:rPr>
                          <w:b/>
                          <w:szCs w:val="36"/>
                          <w:lang w:val="de-DE"/>
                        </w:rPr>
                        <w:t>D</w:t>
                      </w:r>
                      <w:r>
                        <w:rPr>
                          <w:b/>
                          <w:szCs w:val="36"/>
                          <w:lang w:val="de-DE"/>
                        </w:rPr>
                        <w:t>ieses Gerät trägt das CE- und</w:t>
                      </w:r>
                      <w:r w:rsidRPr="00C441FD">
                        <w:rPr>
                          <w:b/>
                          <w:szCs w:val="36"/>
                          <w:lang w:val="de-DE"/>
                        </w:rPr>
                        <w:t xml:space="preserve"> das FCC- Prüfzeichen.</w:t>
                      </w:r>
                    </w:p>
                  </w:txbxContent>
                </v:textbox>
              </v:shape>
            </w:pict>
          </mc:Fallback>
        </mc:AlternateContent>
      </w:r>
      <w:r>
        <w:rPr>
          <w:b/>
          <w:noProof/>
          <w:szCs w:val="36"/>
        </w:rPr>
        <w:drawing>
          <wp:anchor distT="0" distB="0" distL="114300" distR="114300" simplePos="0" relativeHeight="251604480" behindDoc="0" locked="0" layoutInCell="1" allowOverlap="1" wp14:anchorId="1750F251" wp14:editId="6A5B7E63">
            <wp:simplePos x="0" y="0"/>
            <wp:positionH relativeFrom="column">
              <wp:posOffset>768804</wp:posOffset>
            </wp:positionH>
            <wp:positionV relativeFrom="paragraph">
              <wp:posOffset>216403</wp:posOffset>
            </wp:positionV>
            <wp:extent cx="457200" cy="327660"/>
            <wp:effectExtent l="19050" t="0" r="0" b="0"/>
            <wp:wrapSquare wrapText="bothSides"/>
            <wp:docPr id="1306" name="Afbeelding 1306"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830784" behindDoc="0" locked="0" layoutInCell="1" allowOverlap="1" wp14:anchorId="0DF00962" wp14:editId="0B37464B">
            <wp:simplePos x="0" y="0"/>
            <wp:positionH relativeFrom="column">
              <wp:posOffset>73618</wp:posOffset>
            </wp:positionH>
            <wp:positionV relativeFrom="paragraph">
              <wp:posOffset>147263</wp:posOffset>
            </wp:positionV>
            <wp:extent cx="571500" cy="466725"/>
            <wp:effectExtent l="0" t="0" r="0" b="9525"/>
            <wp:wrapSquare wrapText="bothSides"/>
            <wp:docPr id="27" name="Afbeelding 27"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80DC0C" w14:textId="53D59228" w:rsidR="002E42A3" w:rsidRPr="00E807D6" w:rsidRDefault="002E42A3" w:rsidP="002E42A3">
      <w:pPr>
        <w:autoSpaceDE w:val="0"/>
        <w:autoSpaceDN w:val="0"/>
        <w:adjustRightInd w:val="0"/>
        <w:rPr>
          <w:rFonts w:eastAsia="Ryumin-Light-Identity-H" w:cs="Arial"/>
          <w:szCs w:val="36"/>
          <w:lang w:val="de-DE"/>
        </w:rPr>
      </w:pPr>
    </w:p>
    <w:p w14:paraId="3086BC4F" w14:textId="6B15253C" w:rsidR="002E42A3" w:rsidRPr="00C72642" w:rsidRDefault="002E42A3" w:rsidP="002E42A3">
      <w:pPr>
        <w:rPr>
          <w:szCs w:val="36"/>
          <w:lang w:val="de-DE"/>
        </w:rPr>
      </w:pPr>
    </w:p>
    <w:p w14:paraId="3BF2F798" w14:textId="77777777" w:rsidR="002E42A3" w:rsidRPr="00C72642" w:rsidRDefault="002E42A3" w:rsidP="002E42A3">
      <w:pPr>
        <w:rPr>
          <w:szCs w:val="36"/>
          <w:lang w:val="de-DE"/>
        </w:rPr>
      </w:pPr>
    </w:p>
    <w:p w14:paraId="73115456" w14:textId="0F9896C4" w:rsidR="00276FCB" w:rsidRPr="00C72642" w:rsidRDefault="00276FCB">
      <w:pPr>
        <w:jc w:val="left"/>
        <w:rPr>
          <w:szCs w:val="36"/>
          <w:lang w:val="de-DE"/>
        </w:rPr>
      </w:pPr>
      <w:r w:rsidRPr="00C72642">
        <w:rPr>
          <w:szCs w:val="36"/>
          <w:lang w:val="de-DE"/>
        </w:rPr>
        <w:br w:type="page"/>
      </w:r>
    </w:p>
    <w:p w14:paraId="1B494CFE" w14:textId="77777777" w:rsidR="002E42A3" w:rsidRPr="00E807D6" w:rsidRDefault="002E42A3" w:rsidP="002E42A3">
      <w:pPr>
        <w:pStyle w:val="Kop1"/>
        <w:numPr>
          <w:ilvl w:val="0"/>
          <w:numId w:val="13"/>
        </w:numPr>
        <w:rPr>
          <w:szCs w:val="36"/>
        </w:rPr>
      </w:pPr>
      <w:bookmarkStart w:id="1484" w:name="_Toc223321224"/>
      <w:bookmarkStart w:id="1485" w:name="_Toc223321637"/>
      <w:bookmarkStart w:id="1486" w:name="_Toc223321845"/>
      <w:bookmarkStart w:id="1487" w:name="_Toc223322056"/>
      <w:bookmarkStart w:id="1488" w:name="_Toc223322270"/>
      <w:bookmarkStart w:id="1489" w:name="_Toc223322757"/>
      <w:bookmarkStart w:id="1490" w:name="_Toc223322999"/>
      <w:bookmarkStart w:id="1491" w:name="_Toc226947811"/>
      <w:bookmarkStart w:id="1492" w:name="_Toc226962767"/>
      <w:bookmarkStart w:id="1493" w:name="_Toc228245460"/>
      <w:bookmarkStart w:id="1494" w:name="_Toc228245920"/>
      <w:bookmarkStart w:id="1495" w:name="_Toc228246771"/>
      <w:bookmarkStart w:id="1496" w:name="_Toc238526106"/>
      <w:bookmarkStart w:id="1497" w:name="_Toc238527222"/>
      <w:bookmarkStart w:id="1498" w:name="_Toc238609655"/>
      <w:bookmarkStart w:id="1499" w:name="_Toc243105476"/>
      <w:bookmarkStart w:id="1500" w:name="_Toc245636471"/>
      <w:bookmarkStart w:id="1501" w:name="_Toc247426795"/>
      <w:bookmarkStart w:id="1502" w:name="_Toc247612367"/>
      <w:bookmarkStart w:id="1503" w:name="_Toc247617695"/>
      <w:bookmarkStart w:id="1504" w:name="_Toc247618034"/>
      <w:bookmarkStart w:id="1505" w:name="_Toc247942199"/>
      <w:bookmarkStart w:id="1506" w:name="_Toc248142043"/>
      <w:bookmarkStart w:id="1507" w:name="_Toc248143118"/>
      <w:bookmarkStart w:id="1508" w:name="_Toc335119731"/>
      <w:bookmarkStart w:id="1509" w:name="_Toc504392319"/>
      <w:r w:rsidRPr="00E807D6">
        <w:rPr>
          <w:szCs w:val="36"/>
        </w:rPr>
        <w:lastRenderedPageBreak/>
        <w:t xml:space="preserve">Technische </w:t>
      </w:r>
      <w:proofErr w:type="spellStart"/>
      <w:r w:rsidRPr="00E807D6">
        <w:rPr>
          <w:szCs w:val="36"/>
        </w:rPr>
        <w:t>Angaben</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roofErr w:type="spellEnd"/>
    </w:p>
    <w:p w14:paraId="661B5AF4" w14:textId="77777777" w:rsidR="002E42A3" w:rsidRPr="00E807D6" w:rsidRDefault="002E42A3" w:rsidP="002E42A3">
      <w:pPr>
        <w:tabs>
          <w:tab w:val="left" w:pos="3600"/>
        </w:tabs>
        <w:rPr>
          <w:szCs w:val="36"/>
        </w:rPr>
      </w:pPr>
    </w:p>
    <w:p w14:paraId="427D22B3" w14:textId="6E127401" w:rsidR="002E42A3" w:rsidRPr="00E807D6" w:rsidRDefault="002E42A3" w:rsidP="002E42A3">
      <w:pPr>
        <w:tabs>
          <w:tab w:val="left" w:pos="1800"/>
        </w:tabs>
        <w:rPr>
          <w:szCs w:val="36"/>
          <w:lang w:val="de-DE"/>
        </w:rPr>
      </w:pPr>
      <w:r w:rsidRPr="00E807D6">
        <w:rPr>
          <w:szCs w:val="36"/>
          <w:lang w:val="de-DE"/>
        </w:rPr>
        <w:t>Fokus</w:t>
      </w:r>
      <w:r>
        <w:rPr>
          <w:szCs w:val="36"/>
          <w:lang w:val="de-DE"/>
        </w:rPr>
        <w:tab/>
      </w:r>
      <w:r w:rsidR="008D55AA">
        <w:rPr>
          <w:szCs w:val="36"/>
          <w:lang w:val="de-DE"/>
        </w:rPr>
        <w:tab/>
      </w:r>
      <w:r w:rsidR="008D55AA">
        <w:rPr>
          <w:szCs w:val="36"/>
          <w:lang w:val="de-DE"/>
        </w:rPr>
        <w:tab/>
      </w:r>
      <w:r w:rsidR="008D55AA">
        <w:rPr>
          <w:szCs w:val="36"/>
          <w:lang w:val="de-DE"/>
        </w:rPr>
        <w:tab/>
        <w:t xml:space="preserve">: </w:t>
      </w:r>
      <w:r>
        <w:rPr>
          <w:szCs w:val="36"/>
          <w:lang w:val="de-DE"/>
        </w:rPr>
        <w:t>A</w:t>
      </w:r>
      <w:r w:rsidRPr="00E807D6">
        <w:rPr>
          <w:szCs w:val="36"/>
          <w:lang w:val="de-DE"/>
        </w:rPr>
        <w:t>utofokus mit Sperre</w:t>
      </w:r>
    </w:p>
    <w:p w14:paraId="39F3DFBE" w14:textId="0E7B6D92" w:rsidR="002E42A3" w:rsidRPr="00E807D6" w:rsidRDefault="002E42A3" w:rsidP="008D55AA">
      <w:pPr>
        <w:tabs>
          <w:tab w:val="left" w:pos="3600"/>
        </w:tabs>
        <w:rPr>
          <w:szCs w:val="36"/>
          <w:lang w:val="de-DE"/>
        </w:rPr>
      </w:pPr>
      <w:r w:rsidRPr="00E807D6">
        <w:rPr>
          <w:szCs w:val="36"/>
          <w:lang w:val="de-DE"/>
        </w:rPr>
        <w:t>Vergrößerung</w:t>
      </w:r>
      <w:r>
        <w:rPr>
          <w:szCs w:val="36"/>
          <w:lang w:val="de-DE"/>
        </w:rPr>
        <w:t xml:space="preserve"> </w:t>
      </w:r>
      <w:r w:rsidR="008D55AA">
        <w:rPr>
          <w:szCs w:val="36"/>
          <w:lang w:val="de-DE"/>
        </w:rPr>
        <w:t xml:space="preserve"> </w:t>
      </w:r>
      <w:r w:rsidR="00335F82">
        <w:rPr>
          <w:szCs w:val="36"/>
          <w:lang w:val="de-DE"/>
        </w:rPr>
        <w:t xml:space="preserve">           </w:t>
      </w:r>
      <w:r w:rsidR="008D55AA">
        <w:rPr>
          <w:szCs w:val="36"/>
          <w:lang w:val="de-DE"/>
        </w:rPr>
        <w:t>: 2,</w:t>
      </w:r>
      <w:r w:rsidRPr="00E807D6">
        <w:rPr>
          <w:szCs w:val="36"/>
          <w:lang w:val="de-DE"/>
        </w:rPr>
        <w:t xml:space="preserve">-fach – 50-fach </w:t>
      </w:r>
    </w:p>
    <w:p w14:paraId="3092891D" w14:textId="36ABE095" w:rsidR="002E42A3" w:rsidRDefault="002E42A3" w:rsidP="002E42A3">
      <w:pPr>
        <w:tabs>
          <w:tab w:val="left" w:pos="3600"/>
        </w:tabs>
        <w:rPr>
          <w:szCs w:val="36"/>
          <w:lang w:val="de-DE"/>
        </w:rPr>
      </w:pPr>
      <w:r w:rsidRPr="00E807D6">
        <w:rPr>
          <w:szCs w:val="36"/>
          <w:lang w:val="de-DE"/>
        </w:rPr>
        <w:t xml:space="preserve">Maße </w:t>
      </w:r>
      <w:r w:rsidR="008D55AA">
        <w:rPr>
          <w:szCs w:val="36"/>
          <w:lang w:val="de-DE"/>
        </w:rPr>
        <w:t>der Grundfläche Basiseinheit</w:t>
      </w:r>
      <w:r w:rsidR="008D55AA">
        <w:rPr>
          <w:szCs w:val="36"/>
          <w:lang w:val="de-DE"/>
        </w:rPr>
        <w:tab/>
      </w:r>
    </w:p>
    <w:p w14:paraId="00A2F701" w14:textId="30272E0B" w:rsidR="002E42A3" w:rsidRPr="00E807D6" w:rsidRDefault="002E42A3" w:rsidP="002E42A3">
      <w:pPr>
        <w:tabs>
          <w:tab w:val="left" w:pos="1800"/>
        </w:tabs>
        <w:rPr>
          <w:szCs w:val="36"/>
          <w:lang w:val="de-DE"/>
        </w:rPr>
      </w:pPr>
      <w:r>
        <w:rPr>
          <w:szCs w:val="36"/>
          <w:lang w:val="de-DE"/>
        </w:rPr>
        <w:tab/>
      </w:r>
      <w:r w:rsidR="008D55AA">
        <w:rPr>
          <w:szCs w:val="36"/>
          <w:lang w:val="de-DE"/>
        </w:rPr>
        <w:tab/>
      </w:r>
      <w:r w:rsidR="008D55AA">
        <w:rPr>
          <w:szCs w:val="36"/>
          <w:lang w:val="de-DE"/>
        </w:rPr>
        <w:tab/>
      </w:r>
      <w:r w:rsidR="008D55AA">
        <w:rPr>
          <w:szCs w:val="36"/>
          <w:lang w:val="de-DE"/>
        </w:rPr>
        <w:tab/>
        <w:t xml:space="preserve">: </w:t>
      </w:r>
      <w:r w:rsidRPr="00E807D6">
        <w:rPr>
          <w:szCs w:val="36"/>
          <w:lang w:val="de-DE"/>
        </w:rPr>
        <w:t xml:space="preserve">44 x </w:t>
      </w:r>
      <w:smartTag w:uri="urn:schemas-microsoft-com:office:smarttags" w:element="metricconverter">
        <w:smartTagPr>
          <w:attr w:name="ProductID" w:val="50 cm"/>
        </w:smartTagPr>
        <w:r w:rsidRPr="00E807D6">
          <w:rPr>
            <w:szCs w:val="36"/>
            <w:lang w:val="de-DE"/>
          </w:rPr>
          <w:t>50 cm</w:t>
        </w:r>
      </w:smartTag>
    </w:p>
    <w:p w14:paraId="06EA9033" w14:textId="0AAD29E2" w:rsidR="002E42A3" w:rsidRPr="00E807D6" w:rsidRDefault="002E42A3" w:rsidP="002E42A3">
      <w:pPr>
        <w:tabs>
          <w:tab w:val="left" w:pos="3600"/>
        </w:tabs>
        <w:rPr>
          <w:szCs w:val="36"/>
          <w:lang w:val="de-DE"/>
        </w:rPr>
      </w:pPr>
      <w:r>
        <w:rPr>
          <w:szCs w:val="36"/>
          <w:lang w:val="de-DE"/>
        </w:rPr>
        <w:t>Stromversorgung</w:t>
      </w:r>
      <w:r w:rsidR="00335F82">
        <w:rPr>
          <w:szCs w:val="36"/>
          <w:lang w:val="de-DE"/>
        </w:rPr>
        <w:t xml:space="preserve">        </w:t>
      </w:r>
      <w:r>
        <w:rPr>
          <w:szCs w:val="36"/>
          <w:lang w:val="de-DE"/>
        </w:rPr>
        <w:t xml:space="preserve">: </w:t>
      </w:r>
      <w:r w:rsidR="00335F82">
        <w:rPr>
          <w:szCs w:val="36"/>
          <w:lang w:val="de-DE"/>
        </w:rPr>
        <w:t>110-</w:t>
      </w:r>
      <w:r w:rsidRPr="00E807D6">
        <w:rPr>
          <w:szCs w:val="36"/>
          <w:lang w:val="de-DE"/>
        </w:rPr>
        <w:t>240 V AC –</w:t>
      </w:r>
      <w:r w:rsidR="00335F82">
        <w:rPr>
          <w:szCs w:val="36"/>
          <w:lang w:val="de-DE"/>
        </w:rPr>
        <w:t>12 V  DC / max. 8,3</w:t>
      </w:r>
      <w:r w:rsidRPr="00E807D6">
        <w:rPr>
          <w:szCs w:val="36"/>
          <w:lang w:val="de-DE"/>
        </w:rPr>
        <w:t>A</w:t>
      </w:r>
    </w:p>
    <w:p w14:paraId="6FAA95CB" w14:textId="32DF73AF" w:rsidR="002E42A3" w:rsidRPr="00E807D6" w:rsidRDefault="002E42A3" w:rsidP="002E42A3">
      <w:pPr>
        <w:tabs>
          <w:tab w:val="left" w:pos="3060"/>
        </w:tabs>
        <w:rPr>
          <w:szCs w:val="36"/>
          <w:lang w:val="de-DE"/>
        </w:rPr>
      </w:pPr>
      <w:r>
        <w:rPr>
          <w:szCs w:val="36"/>
          <w:lang w:val="de-DE"/>
        </w:rPr>
        <w:t>Netzfrequenz</w:t>
      </w:r>
      <w:r w:rsidR="00335F82">
        <w:rPr>
          <w:szCs w:val="36"/>
          <w:lang w:val="de-DE"/>
        </w:rPr>
        <w:tab/>
      </w:r>
      <w:r w:rsidR="00335F82">
        <w:rPr>
          <w:szCs w:val="36"/>
          <w:lang w:val="de-DE"/>
        </w:rPr>
        <w:tab/>
      </w:r>
      <w:r>
        <w:rPr>
          <w:szCs w:val="36"/>
          <w:lang w:val="de-DE"/>
        </w:rPr>
        <w:t xml:space="preserve">: </w:t>
      </w:r>
      <w:r w:rsidRPr="00E807D6">
        <w:rPr>
          <w:szCs w:val="36"/>
          <w:lang w:val="de-DE"/>
        </w:rPr>
        <w:t>50 – 60 Hz</w:t>
      </w:r>
    </w:p>
    <w:p w14:paraId="7E418AF6" w14:textId="77777777" w:rsidR="002E42A3" w:rsidRPr="00E807D6" w:rsidRDefault="002E42A3" w:rsidP="002E42A3">
      <w:pPr>
        <w:tabs>
          <w:tab w:val="left" w:pos="3600"/>
        </w:tabs>
        <w:rPr>
          <w:szCs w:val="36"/>
          <w:lang w:val="de-DE"/>
        </w:rPr>
      </w:pPr>
    </w:p>
    <w:p w14:paraId="337CEB7D" w14:textId="77777777" w:rsidR="002E42A3" w:rsidRPr="00E807D6" w:rsidRDefault="002E42A3" w:rsidP="002E42A3">
      <w:pPr>
        <w:tabs>
          <w:tab w:val="left" w:pos="3600"/>
        </w:tabs>
        <w:rPr>
          <w:b/>
          <w:szCs w:val="36"/>
          <w:lang w:val="de-DE"/>
        </w:rPr>
      </w:pPr>
      <w:r w:rsidRPr="00E807D6">
        <w:rPr>
          <w:b/>
          <w:szCs w:val="36"/>
          <w:lang w:val="de-DE"/>
        </w:rPr>
        <w:t>Bedingungen für den Betrieb:</w:t>
      </w:r>
    </w:p>
    <w:p w14:paraId="5A62F872" w14:textId="5978A200" w:rsidR="002E42A3" w:rsidRPr="00E807D6" w:rsidRDefault="002E42A3" w:rsidP="002E42A3">
      <w:pPr>
        <w:tabs>
          <w:tab w:val="left" w:pos="3600"/>
        </w:tabs>
        <w:rPr>
          <w:szCs w:val="36"/>
          <w:lang w:val="de-DE"/>
        </w:rPr>
      </w:pPr>
      <w:r w:rsidRPr="00E807D6">
        <w:rPr>
          <w:szCs w:val="36"/>
          <w:lang w:val="de-DE"/>
        </w:rPr>
        <w:t>Temperatur:</w:t>
      </w:r>
      <w:r w:rsidRPr="00E807D6">
        <w:rPr>
          <w:szCs w:val="36"/>
          <w:lang w:val="de-DE"/>
        </w:rPr>
        <w:tab/>
      </w:r>
      <w:r w:rsidR="00335F82">
        <w:rPr>
          <w:szCs w:val="36"/>
          <w:lang w:val="de-DE"/>
        </w:rPr>
        <w:t xml:space="preserve">: </w:t>
      </w:r>
      <w:r w:rsidRPr="00E807D6">
        <w:rPr>
          <w:szCs w:val="36"/>
          <w:lang w:val="de-DE"/>
        </w:rPr>
        <w:t>+ 10° C bis + 35° C</w:t>
      </w:r>
    </w:p>
    <w:p w14:paraId="21E205AF" w14:textId="03EBCEAB" w:rsidR="002E42A3" w:rsidRPr="00E807D6" w:rsidRDefault="002E42A3" w:rsidP="002E42A3">
      <w:pPr>
        <w:tabs>
          <w:tab w:val="left" w:pos="3600"/>
        </w:tabs>
        <w:rPr>
          <w:szCs w:val="36"/>
          <w:lang w:val="de-DE"/>
        </w:rPr>
      </w:pPr>
      <w:r w:rsidRPr="00E807D6">
        <w:rPr>
          <w:szCs w:val="36"/>
          <w:lang w:val="de-DE"/>
        </w:rPr>
        <w:t>Luftfeuchtigkeit:</w:t>
      </w:r>
      <w:r w:rsidRPr="00E807D6">
        <w:rPr>
          <w:szCs w:val="36"/>
          <w:lang w:val="de-DE"/>
        </w:rPr>
        <w:tab/>
      </w:r>
      <w:r w:rsidR="00335F82">
        <w:rPr>
          <w:szCs w:val="36"/>
          <w:lang w:val="de-DE"/>
        </w:rPr>
        <w:t xml:space="preserve">: </w:t>
      </w:r>
      <w:r w:rsidRPr="00E807D6">
        <w:rPr>
          <w:szCs w:val="36"/>
          <w:lang w:val="de-DE"/>
        </w:rPr>
        <w:t>&lt; 70 %, keine Kondensation</w:t>
      </w:r>
    </w:p>
    <w:p w14:paraId="7700BCFF" w14:textId="77777777" w:rsidR="002E42A3" w:rsidRPr="00E807D6" w:rsidRDefault="002E42A3" w:rsidP="002E42A3">
      <w:pPr>
        <w:tabs>
          <w:tab w:val="left" w:pos="3600"/>
        </w:tabs>
        <w:rPr>
          <w:szCs w:val="36"/>
          <w:lang w:val="de-DE"/>
        </w:rPr>
      </w:pPr>
    </w:p>
    <w:p w14:paraId="725F8C34" w14:textId="77777777" w:rsidR="002E42A3" w:rsidRPr="00E807D6" w:rsidRDefault="002E42A3" w:rsidP="002E42A3">
      <w:pPr>
        <w:tabs>
          <w:tab w:val="left" w:pos="3600"/>
        </w:tabs>
        <w:rPr>
          <w:b/>
          <w:szCs w:val="36"/>
          <w:lang w:val="de-DE"/>
        </w:rPr>
      </w:pPr>
      <w:r w:rsidRPr="00E807D6">
        <w:rPr>
          <w:b/>
          <w:szCs w:val="36"/>
          <w:lang w:val="de-DE"/>
        </w:rPr>
        <w:t>Aufbewahrung und Bedingungen für den Transport:</w:t>
      </w:r>
    </w:p>
    <w:p w14:paraId="5692939C" w14:textId="0864227B" w:rsidR="002E42A3" w:rsidRPr="00E807D6" w:rsidRDefault="002E42A3" w:rsidP="002E42A3">
      <w:pPr>
        <w:tabs>
          <w:tab w:val="left" w:pos="3600"/>
        </w:tabs>
        <w:rPr>
          <w:szCs w:val="36"/>
          <w:lang w:val="de-DE"/>
        </w:rPr>
      </w:pPr>
      <w:r w:rsidRPr="00E807D6">
        <w:rPr>
          <w:szCs w:val="36"/>
          <w:lang w:val="de-DE"/>
        </w:rPr>
        <w:t>Temperatur:</w:t>
      </w:r>
      <w:r w:rsidRPr="00E807D6">
        <w:rPr>
          <w:szCs w:val="36"/>
          <w:lang w:val="de-DE"/>
        </w:rPr>
        <w:tab/>
      </w:r>
      <w:r w:rsidR="00335F82">
        <w:rPr>
          <w:szCs w:val="36"/>
          <w:lang w:val="de-DE"/>
        </w:rPr>
        <w:t xml:space="preserve">: </w:t>
      </w:r>
      <w:r w:rsidRPr="00E807D6">
        <w:rPr>
          <w:szCs w:val="36"/>
          <w:lang w:val="de-DE"/>
        </w:rPr>
        <w:t>- 10° C bis + 40° C</w:t>
      </w:r>
    </w:p>
    <w:p w14:paraId="5035B717" w14:textId="048B908B" w:rsidR="002E42A3" w:rsidRPr="00E807D6" w:rsidRDefault="002E42A3" w:rsidP="002E42A3">
      <w:pPr>
        <w:tabs>
          <w:tab w:val="left" w:pos="3600"/>
        </w:tabs>
        <w:rPr>
          <w:szCs w:val="36"/>
          <w:lang w:val="de-DE"/>
        </w:rPr>
      </w:pPr>
      <w:r w:rsidRPr="00E807D6">
        <w:rPr>
          <w:szCs w:val="36"/>
          <w:lang w:val="de-DE"/>
        </w:rPr>
        <w:t>Luftfeuchtigkeit:</w:t>
      </w:r>
      <w:r w:rsidRPr="00E807D6">
        <w:rPr>
          <w:szCs w:val="36"/>
          <w:lang w:val="de-DE"/>
        </w:rPr>
        <w:tab/>
      </w:r>
      <w:r w:rsidR="00335F82">
        <w:rPr>
          <w:szCs w:val="36"/>
          <w:lang w:val="de-DE"/>
        </w:rPr>
        <w:t xml:space="preserve">: </w:t>
      </w:r>
      <w:r w:rsidRPr="00E807D6">
        <w:rPr>
          <w:szCs w:val="36"/>
          <w:lang w:val="de-DE"/>
        </w:rPr>
        <w:t>&lt; 95 %, keine Kondensation</w:t>
      </w:r>
    </w:p>
    <w:p w14:paraId="37BDCB04" w14:textId="77777777" w:rsidR="002E42A3" w:rsidRPr="00E807D6" w:rsidRDefault="002E42A3" w:rsidP="002E42A3">
      <w:pPr>
        <w:tabs>
          <w:tab w:val="left" w:pos="3600"/>
        </w:tabs>
        <w:rPr>
          <w:szCs w:val="36"/>
          <w:lang w:val="de-DE"/>
        </w:rPr>
      </w:pPr>
    </w:p>
    <w:p w14:paraId="0722343E" w14:textId="77777777" w:rsidR="002E42A3" w:rsidRPr="00E807D6" w:rsidRDefault="002E42A3" w:rsidP="002E42A3">
      <w:pPr>
        <w:tabs>
          <w:tab w:val="left" w:pos="3600"/>
        </w:tabs>
        <w:rPr>
          <w:szCs w:val="36"/>
          <w:lang w:val="de-DE"/>
        </w:rPr>
      </w:pPr>
      <w:r w:rsidRPr="00E807D6">
        <w:rPr>
          <w:szCs w:val="36"/>
          <w:lang w:val="de-DE"/>
        </w:rPr>
        <w:t>Datum der erstmaligen Herausgabe:</w:t>
      </w:r>
    </w:p>
    <w:p w14:paraId="463AF58E" w14:textId="77777777" w:rsidR="002E42A3" w:rsidRPr="00E807D6" w:rsidRDefault="002E42A3" w:rsidP="002E42A3">
      <w:pPr>
        <w:tabs>
          <w:tab w:val="left" w:pos="3600"/>
        </w:tabs>
        <w:rPr>
          <w:szCs w:val="36"/>
          <w:lang w:val="de-DE"/>
        </w:rPr>
      </w:pPr>
      <w:r w:rsidRPr="00E807D6">
        <w:rPr>
          <w:szCs w:val="36"/>
          <w:lang w:val="de-DE"/>
        </w:rPr>
        <w:t>Januar 2005</w:t>
      </w:r>
    </w:p>
    <w:p w14:paraId="5EEB29EB" w14:textId="77777777" w:rsidR="002E42A3" w:rsidRPr="00E807D6" w:rsidRDefault="002E42A3" w:rsidP="002E42A3">
      <w:pPr>
        <w:tabs>
          <w:tab w:val="left" w:pos="3600"/>
        </w:tabs>
        <w:rPr>
          <w:szCs w:val="36"/>
          <w:lang w:val="de-DE"/>
        </w:rPr>
      </w:pPr>
    </w:p>
    <w:p w14:paraId="7EB3F455" w14:textId="77777777" w:rsidR="002E42A3" w:rsidRPr="0066484E" w:rsidRDefault="002E42A3" w:rsidP="002E42A3">
      <w:pPr>
        <w:tabs>
          <w:tab w:val="left" w:pos="3600"/>
        </w:tabs>
        <w:rPr>
          <w:szCs w:val="36"/>
          <w:lang w:val="de-DE"/>
        </w:rPr>
      </w:pPr>
      <w:r w:rsidRPr="0066484E">
        <w:rPr>
          <w:szCs w:val="36"/>
          <w:lang w:val="de-DE"/>
        </w:rPr>
        <w:t>Optelec</w:t>
      </w:r>
    </w:p>
    <w:p w14:paraId="58B16A85" w14:textId="77777777" w:rsidR="002E42A3" w:rsidRPr="0066484E" w:rsidRDefault="002E42A3" w:rsidP="002E42A3">
      <w:pPr>
        <w:tabs>
          <w:tab w:val="left" w:pos="3600"/>
        </w:tabs>
        <w:rPr>
          <w:szCs w:val="36"/>
          <w:lang w:val="de-DE"/>
        </w:rPr>
      </w:pPr>
      <w:r w:rsidRPr="0066484E">
        <w:rPr>
          <w:szCs w:val="36"/>
          <w:lang w:val="de-DE"/>
        </w:rPr>
        <w:t xml:space="preserve">Barendrecht, Niederlande, </w:t>
      </w:r>
      <w:r w:rsidR="00722A47">
        <w:rPr>
          <w:szCs w:val="36"/>
          <w:lang w:val="de-DE"/>
        </w:rPr>
        <w:t>April</w:t>
      </w:r>
      <w:r w:rsidRPr="0066484E">
        <w:rPr>
          <w:szCs w:val="36"/>
          <w:lang w:val="de-DE"/>
        </w:rPr>
        <w:t xml:space="preserve"> 20</w:t>
      </w:r>
      <w:r>
        <w:rPr>
          <w:szCs w:val="36"/>
          <w:lang w:val="de-DE"/>
        </w:rPr>
        <w:t>12</w:t>
      </w:r>
    </w:p>
    <w:p w14:paraId="29506415" w14:textId="77777777" w:rsidR="00747625" w:rsidRPr="00E807D6" w:rsidRDefault="00747625" w:rsidP="00747625">
      <w:pPr>
        <w:rPr>
          <w:szCs w:val="36"/>
          <w:lang w:val="en-GB"/>
        </w:rPr>
      </w:pPr>
    </w:p>
    <w:p w14:paraId="0C1C4576" w14:textId="77777777" w:rsidR="00747625" w:rsidRDefault="00747625" w:rsidP="00747625">
      <w:pPr>
        <w:pStyle w:val="Kop1"/>
        <w:numPr>
          <w:ilvl w:val="0"/>
          <w:numId w:val="13"/>
        </w:numPr>
        <w:rPr>
          <w:szCs w:val="36"/>
        </w:rPr>
        <w:sectPr w:rsidR="00747625" w:rsidSect="00553353">
          <w:footerReference w:type="even" r:id="rId56"/>
          <w:footerReference w:type="default" r:id="rId57"/>
          <w:pgSz w:w="11906" w:h="16838" w:code="9"/>
          <w:pgMar w:top="1134" w:right="1134" w:bottom="1134" w:left="1134" w:header="567" w:footer="567" w:gutter="0"/>
          <w:cols w:space="708"/>
          <w:docGrid w:linePitch="360"/>
        </w:sectPr>
      </w:pPr>
    </w:p>
    <w:p w14:paraId="33A16C73" w14:textId="77777777" w:rsidR="00022C16" w:rsidRPr="00FE1F33" w:rsidRDefault="00022C16" w:rsidP="00022C16">
      <w:pPr>
        <w:rPr>
          <w:lang w:val="fr-FR"/>
        </w:rPr>
      </w:pPr>
    </w:p>
    <w:p w14:paraId="52CA548A" w14:textId="77777777" w:rsidR="00022C16" w:rsidRPr="00FE1F33" w:rsidRDefault="00022C16" w:rsidP="00022C16">
      <w:pPr>
        <w:rPr>
          <w:lang w:val="fr-FR"/>
        </w:rPr>
      </w:pPr>
    </w:p>
    <w:p w14:paraId="371A0707" w14:textId="77777777" w:rsidR="00022C16" w:rsidRPr="00FE1F33" w:rsidRDefault="00022C16" w:rsidP="00022C16">
      <w:pPr>
        <w:rPr>
          <w:lang w:val="fr-FR"/>
        </w:rPr>
      </w:pPr>
    </w:p>
    <w:p w14:paraId="7C8C69A9" w14:textId="77777777" w:rsidR="00022C16" w:rsidRPr="00FE1F33" w:rsidRDefault="00022C16" w:rsidP="00022C16">
      <w:pPr>
        <w:rPr>
          <w:lang w:val="fr-FR"/>
        </w:rPr>
      </w:pPr>
    </w:p>
    <w:p w14:paraId="31BE7B98" w14:textId="77777777" w:rsidR="00022C16" w:rsidRPr="00FE1F33" w:rsidRDefault="00022C16" w:rsidP="00022C16">
      <w:pPr>
        <w:rPr>
          <w:lang w:val="fr-FR"/>
        </w:rPr>
      </w:pPr>
    </w:p>
    <w:p w14:paraId="73985227" w14:textId="77777777" w:rsidR="00022C16" w:rsidRPr="00FE1F33" w:rsidRDefault="00022C16" w:rsidP="00022C16">
      <w:pPr>
        <w:rPr>
          <w:lang w:val="fr-FR"/>
        </w:rPr>
      </w:pPr>
    </w:p>
    <w:p w14:paraId="35949D80" w14:textId="77777777" w:rsidR="00022C16" w:rsidRPr="00FE1F33" w:rsidRDefault="00022C16" w:rsidP="00022C16">
      <w:pPr>
        <w:rPr>
          <w:lang w:val="fr-FR"/>
        </w:rPr>
      </w:pPr>
    </w:p>
    <w:p w14:paraId="216B10BE" w14:textId="77777777" w:rsidR="00022C16" w:rsidRPr="00FE1F33" w:rsidRDefault="00022C16" w:rsidP="00022C16">
      <w:pPr>
        <w:rPr>
          <w:lang w:val="fr-FR"/>
        </w:rPr>
      </w:pPr>
    </w:p>
    <w:p w14:paraId="236E0950" w14:textId="77777777" w:rsidR="00022C16" w:rsidRPr="00FE1F33" w:rsidRDefault="00022C16" w:rsidP="00022C16">
      <w:pPr>
        <w:rPr>
          <w:lang w:val="fr-FR"/>
        </w:rPr>
      </w:pPr>
    </w:p>
    <w:p w14:paraId="4F68160E" w14:textId="77777777" w:rsidR="00022C16" w:rsidRPr="00FE1F33" w:rsidRDefault="00022C16" w:rsidP="00022C16">
      <w:pPr>
        <w:rPr>
          <w:lang w:val="fr-FR"/>
        </w:rPr>
      </w:pPr>
    </w:p>
    <w:p w14:paraId="672308AD" w14:textId="77777777" w:rsidR="00022C16" w:rsidRPr="00FE1F33" w:rsidRDefault="00022C16" w:rsidP="00022C16">
      <w:pPr>
        <w:rPr>
          <w:lang w:val="fr-FR"/>
        </w:rPr>
      </w:pPr>
    </w:p>
    <w:p w14:paraId="4610BCC6" w14:textId="77777777" w:rsidR="00022C16" w:rsidRPr="00FE1F33" w:rsidRDefault="00022C16" w:rsidP="00022C16">
      <w:pPr>
        <w:rPr>
          <w:lang w:val="fr-FR"/>
        </w:rPr>
      </w:pPr>
    </w:p>
    <w:p w14:paraId="0B26CF4D" w14:textId="77777777" w:rsidR="00022C16" w:rsidRPr="00FE1F33" w:rsidRDefault="00022C16" w:rsidP="00022C16">
      <w:pPr>
        <w:rPr>
          <w:lang w:val="fr-FR"/>
        </w:rPr>
      </w:pPr>
    </w:p>
    <w:p w14:paraId="6AEB6881" w14:textId="77777777" w:rsidR="00022C16" w:rsidRPr="00FE1F33" w:rsidRDefault="00022C16" w:rsidP="00022C16">
      <w:pPr>
        <w:rPr>
          <w:lang w:val="fr-FR"/>
        </w:rPr>
      </w:pPr>
    </w:p>
    <w:p w14:paraId="64150B28" w14:textId="77777777" w:rsidR="00022C16" w:rsidRPr="00FE1F33" w:rsidRDefault="00022C16" w:rsidP="00022C16">
      <w:pPr>
        <w:rPr>
          <w:lang w:val="fr-FR"/>
        </w:rPr>
      </w:pPr>
    </w:p>
    <w:p w14:paraId="1659E5C2" w14:textId="77777777" w:rsidR="00022C16" w:rsidRPr="00715072" w:rsidRDefault="00022C16" w:rsidP="00022C16">
      <w:pPr>
        <w:jc w:val="center"/>
        <w:rPr>
          <w:b/>
          <w:sz w:val="56"/>
          <w:szCs w:val="56"/>
          <w:lang w:val="fr-FR"/>
        </w:rPr>
      </w:pPr>
      <w:proofErr w:type="spellStart"/>
      <w:r>
        <w:rPr>
          <w:b/>
          <w:sz w:val="56"/>
          <w:szCs w:val="56"/>
          <w:lang w:val="fr-FR"/>
        </w:rPr>
        <w:t>ClearView</w:t>
      </w:r>
      <w:proofErr w:type="spellEnd"/>
      <w:r>
        <w:rPr>
          <w:b/>
          <w:sz w:val="56"/>
          <w:szCs w:val="56"/>
          <w:lang w:val="fr-FR"/>
        </w:rPr>
        <w:t>+</w:t>
      </w:r>
      <w:r w:rsidRPr="00715072">
        <w:rPr>
          <w:b/>
          <w:sz w:val="56"/>
          <w:szCs w:val="56"/>
          <w:lang w:val="fr-FR"/>
        </w:rPr>
        <w:t xml:space="preserve"> </w:t>
      </w:r>
      <w:r w:rsidRPr="00715072">
        <w:rPr>
          <w:rFonts w:cs="Arial"/>
          <w:b/>
          <w:sz w:val="56"/>
          <w:szCs w:val="56"/>
          <w:lang w:val="fr-FR"/>
        </w:rPr>
        <w:t>Manuel d’utilisation</w:t>
      </w:r>
    </w:p>
    <w:p w14:paraId="11D0105B" w14:textId="77777777" w:rsidR="00022C16" w:rsidRPr="00715072" w:rsidRDefault="00022C16" w:rsidP="00022C16">
      <w:pPr>
        <w:rPr>
          <w:lang w:val="fr-FR"/>
        </w:rPr>
      </w:pPr>
    </w:p>
    <w:p w14:paraId="76103478" w14:textId="77777777" w:rsidR="00022C16" w:rsidRPr="00715072" w:rsidRDefault="00022C16" w:rsidP="00022C16">
      <w:pPr>
        <w:rPr>
          <w:lang w:val="fr-FR"/>
        </w:rPr>
      </w:pPr>
    </w:p>
    <w:p w14:paraId="66B9CF62" w14:textId="77777777" w:rsidR="00022C16" w:rsidRPr="00715072" w:rsidRDefault="00022C16" w:rsidP="00022C16">
      <w:pPr>
        <w:rPr>
          <w:lang w:val="fr-FR"/>
        </w:rPr>
      </w:pPr>
    </w:p>
    <w:p w14:paraId="1B06E5E7" w14:textId="19161C77" w:rsidR="00022C16" w:rsidRPr="00CA5624" w:rsidRDefault="00022C16" w:rsidP="00022C16">
      <w:pPr>
        <w:rPr>
          <w:szCs w:val="36"/>
          <w:lang w:val="fr-FR"/>
        </w:rPr>
      </w:pPr>
      <w:bookmarkStart w:id="1510" w:name="_Toc138733467"/>
      <w:r w:rsidRPr="00CA5624">
        <w:rPr>
          <w:szCs w:val="36"/>
          <w:lang w:val="fr-FR"/>
        </w:rPr>
        <w:t xml:space="preserve">Depuis 1975, la société Optelec développe et met au point des produits novateurs à l’intention des personnes aveugles et malvoyantes, afin qu’elles puissent réaliser ses activités quotidiennes. </w:t>
      </w:r>
    </w:p>
    <w:p w14:paraId="72AE8490" w14:textId="77777777" w:rsidR="00022C16" w:rsidRPr="00CA5624" w:rsidRDefault="00022C16" w:rsidP="00022C16">
      <w:pPr>
        <w:rPr>
          <w:szCs w:val="36"/>
          <w:lang w:val="fr-FR"/>
        </w:rPr>
      </w:pPr>
      <w:r w:rsidRPr="00CA5624">
        <w:rPr>
          <w:szCs w:val="36"/>
          <w:lang w:val="fr-FR"/>
        </w:rPr>
        <w:t xml:space="preserve">Pour plus de renseignements sur nos produits et nos services, nous vous invitons à visiter notre site web à l'adresse </w:t>
      </w:r>
      <w:r w:rsidRPr="00CA5624">
        <w:rPr>
          <w:b/>
          <w:szCs w:val="36"/>
          <w:u w:val="single"/>
          <w:lang w:val="fr-FR"/>
        </w:rPr>
        <w:t>www.optelec.com</w:t>
      </w:r>
      <w:r w:rsidRPr="00CA5624">
        <w:rPr>
          <w:szCs w:val="36"/>
          <w:lang w:val="fr-FR"/>
        </w:rPr>
        <w:t xml:space="preserve">. </w:t>
      </w:r>
    </w:p>
    <w:p w14:paraId="2C208A9D" w14:textId="77777777" w:rsidR="00022C16" w:rsidRPr="00CA5624" w:rsidRDefault="00022C16" w:rsidP="00022C16">
      <w:pPr>
        <w:rPr>
          <w:szCs w:val="36"/>
          <w:lang w:val="fr-FR"/>
        </w:rPr>
      </w:pPr>
    </w:p>
    <w:p w14:paraId="77727E13" w14:textId="77777777" w:rsidR="00022C16" w:rsidRPr="00CA5624" w:rsidRDefault="00022C16" w:rsidP="00022C16">
      <w:pPr>
        <w:rPr>
          <w:szCs w:val="36"/>
          <w:lang w:val="fr-FR"/>
        </w:rPr>
      </w:pPr>
      <w:r w:rsidRPr="00CA5624">
        <w:rPr>
          <w:szCs w:val="36"/>
          <w:lang w:val="fr-FR"/>
        </w:rPr>
        <w:t xml:space="preserve">Nous certifions avoir mis tout en </w:t>
      </w:r>
      <w:proofErr w:type="spellStart"/>
      <w:r w:rsidRPr="00CA5624">
        <w:rPr>
          <w:szCs w:val="36"/>
          <w:lang w:val="fr-FR"/>
        </w:rPr>
        <w:t>oeuvre</w:t>
      </w:r>
      <w:proofErr w:type="spellEnd"/>
      <w:r w:rsidRPr="00CA5624">
        <w:rPr>
          <w:szCs w:val="36"/>
          <w:lang w:val="fr-FR"/>
        </w:rPr>
        <w:t xml:space="preserve"> afin de garantir que les renseignements contenus dans ce manuel d'utilisation ne comportent aucune erreur au moment de sa publication. La société Optelec et ses distributeurs déclinent toute responsabilité en cas d'erreurs ou de dommages résultant d'une mauvaise utilisation des renseignements contenus dans ce manuel. </w:t>
      </w:r>
      <w:bookmarkEnd w:id="1510"/>
    </w:p>
    <w:p w14:paraId="4A63C288" w14:textId="77777777" w:rsidR="00022C16" w:rsidRPr="00715072" w:rsidRDefault="00022C16" w:rsidP="004E635B">
      <w:pPr>
        <w:pStyle w:val="Kop1"/>
        <w:numPr>
          <w:ilvl w:val="0"/>
          <w:numId w:val="35"/>
        </w:numPr>
        <w:rPr>
          <w:lang w:val="fr-FR"/>
        </w:rPr>
      </w:pPr>
      <w:bookmarkStart w:id="1511" w:name="_Toc223321225"/>
      <w:bookmarkStart w:id="1512" w:name="_Toc223321430"/>
      <w:bookmarkStart w:id="1513" w:name="_Toc223321849"/>
      <w:bookmarkStart w:id="1514" w:name="_Toc223322060"/>
      <w:bookmarkStart w:id="1515" w:name="_Toc223322274"/>
      <w:bookmarkStart w:id="1516" w:name="_Toc223322761"/>
      <w:bookmarkStart w:id="1517" w:name="_Toc223323003"/>
      <w:bookmarkStart w:id="1518" w:name="_Toc226947815"/>
      <w:bookmarkStart w:id="1519" w:name="_Toc226962771"/>
      <w:bookmarkStart w:id="1520" w:name="_Toc228244701"/>
      <w:bookmarkStart w:id="1521" w:name="_Toc228245924"/>
      <w:bookmarkStart w:id="1522" w:name="_Toc228246775"/>
      <w:bookmarkStart w:id="1523" w:name="_Toc238526110"/>
      <w:bookmarkStart w:id="1524" w:name="_Toc238527226"/>
      <w:bookmarkStart w:id="1525" w:name="_Toc238609659"/>
      <w:bookmarkStart w:id="1526" w:name="_Toc243105480"/>
      <w:bookmarkStart w:id="1527" w:name="_Toc245636475"/>
      <w:bookmarkStart w:id="1528" w:name="_Toc245807038"/>
      <w:bookmarkStart w:id="1529" w:name="_Toc245807174"/>
      <w:bookmarkStart w:id="1530" w:name="_Toc245807576"/>
      <w:bookmarkStart w:id="1531" w:name="_Toc245807710"/>
      <w:bookmarkStart w:id="1532" w:name="_Toc246317591"/>
      <w:bookmarkStart w:id="1533" w:name="_Toc247341441"/>
      <w:bookmarkStart w:id="1534" w:name="_Toc247426800"/>
      <w:bookmarkStart w:id="1535" w:name="_Toc247444655"/>
      <w:bookmarkStart w:id="1536" w:name="_Toc247594365"/>
      <w:bookmarkStart w:id="1537" w:name="_Toc247612372"/>
      <w:bookmarkStart w:id="1538" w:name="_Toc247617700"/>
      <w:bookmarkStart w:id="1539" w:name="_Toc247618039"/>
      <w:bookmarkStart w:id="1540" w:name="_Toc247942204"/>
      <w:bookmarkStart w:id="1541" w:name="_Toc248142048"/>
      <w:bookmarkStart w:id="1542" w:name="_Toc248143123"/>
      <w:bookmarkStart w:id="1543" w:name="_Toc335119736"/>
      <w:bookmarkStart w:id="1544" w:name="_Toc504392320"/>
      <w:r w:rsidRPr="00715072">
        <w:rPr>
          <w:lang w:val="fr-FR"/>
        </w:rPr>
        <w:lastRenderedPageBreak/>
        <w:t>Introduction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702AAB21" w14:textId="77777777" w:rsidR="00022C16" w:rsidRPr="00CA5624" w:rsidRDefault="00022C16" w:rsidP="00022C16">
      <w:pPr>
        <w:rPr>
          <w:szCs w:val="36"/>
          <w:lang w:val="fr-FR"/>
        </w:rPr>
      </w:pPr>
    </w:p>
    <w:p w14:paraId="2FF3F505" w14:textId="4DB60BB3" w:rsidR="00022C16" w:rsidRPr="00CA5624" w:rsidRDefault="00022C16" w:rsidP="00022C16">
      <w:pPr>
        <w:rPr>
          <w:szCs w:val="36"/>
          <w:lang w:val="fr-FR"/>
        </w:rPr>
      </w:pPr>
      <w:r w:rsidRPr="00CA5624">
        <w:rPr>
          <w:szCs w:val="36"/>
          <w:lang w:val="fr-FR"/>
        </w:rPr>
        <w:t xml:space="preserve">Nous </w:t>
      </w:r>
      <w:r w:rsidRPr="00CA5624">
        <w:rPr>
          <w:rFonts w:cs="Arial"/>
          <w:szCs w:val="36"/>
          <w:lang w:val="fr-FR"/>
        </w:rPr>
        <w:t xml:space="preserve">vous félicitons d’avoir choisi le </w:t>
      </w:r>
      <w:proofErr w:type="spellStart"/>
      <w:r>
        <w:rPr>
          <w:rFonts w:cs="Arial"/>
          <w:szCs w:val="36"/>
          <w:lang w:val="fr-FR"/>
        </w:rPr>
        <w:t>ClearView</w:t>
      </w:r>
      <w:proofErr w:type="spellEnd"/>
      <w:r>
        <w:rPr>
          <w:rFonts w:cs="Arial"/>
          <w:szCs w:val="36"/>
          <w:lang w:val="fr-FR"/>
        </w:rPr>
        <w:t>+</w:t>
      </w:r>
      <w:r w:rsidRPr="00CA5624">
        <w:rPr>
          <w:rFonts w:cs="Arial"/>
          <w:szCs w:val="36"/>
          <w:lang w:val="fr-FR"/>
        </w:rPr>
        <w:t xml:space="preserve"> d’Optelec, le </w:t>
      </w:r>
      <w:proofErr w:type="spellStart"/>
      <w:r w:rsidRPr="00CA5624">
        <w:rPr>
          <w:rFonts w:cs="Arial"/>
          <w:szCs w:val="36"/>
          <w:lang w:val="fr-FR"/>
        </w:rPr>
        <w:t>téléagrandisseur</w:t>
      </w:r>
      <w:proofErr w:type="spellEnd"/>
      <w:r w:rsidRPr="00CA5624">
        <w:rPr>
          <w:rFonts w:cs="Arial"/>
          <w:szCs w:val="36"/>
          <w:lang w:val="fr-FR"/>
        </w:rPr>
        <w:t xml:space="preserve"> avec mise au point automatique. </w:t>
      </w:r>
      <w:r w:rsidRPr="00CA5624">
        <w:rPr>
          <w:szCs w:val="36"/>
          <w:lang w:val="fr-FR"/>
        </w:rPr>
        <w:t xml:space="preserve">Le </w:t>
      </w:r>
      <w:proofErr w:type="spellStart"/>
      <w:r>
        <w:rPr>
          <w:szCs w:val="36"/>
          <w:lang w:val="fr-FR"/>
        </w:rPr>
        <w:t>ClearView</w:t>
      </w:r>
      <w:proofErr w:type="spellEnd"/>
      <w:r>
        <w:rPr>
          <w:szCs w:val="36"/>
          <w:lang w:val="fr-FR"/>
        </w:rPr>
        <w:t>+</w:t>
      </w:r>
      <w:r w:rsidRPr="00CA5624">
        <w:rPr>
          <w:szCs w:val="36"/>
          <w:lang w:val="fr-FR"/>
        </w:rPr>
        <w:t xml:space="preserve"> vous permet de lire, d’écrire, de regarder des photos, de faire du bricolage et plus encore. Facile d'emploi, cet appareil vous permet de grossir des documents et des objets à l’aide de différentes fonctions de couleur, de luminosité et de contraste. </w:t>
      </w:r>
      <w:r w:rsidRPr="00CA5624">
        <w:rPr>
          <w:szCs w:val="36"/>
          <w:lang w:val="fr-FR"/>
        </w:rPr>
        <w:cr/>
        <w:t xml:space="preserve">Son design ergonomique ainsi que la convivialité de son panneau de commande, intégré dans le plateau de lecture, font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un appareil simple que vous pouvez utiliser à la</w:t>
      </w:r>
      <w:r>
        <w:rPr>
          <w:szCs w:val="36"/>
          <w:lang w:val="fr-FR"/>
        </w:rPr>
        <w:t xml:space="preserve"> maison, à l’école ou au bureau</w:t>
      </w:r>
      <w:r w:rsidRPr="00CA5624">
        <w:rPr>
          <w:szCs w:val="36"/>
          <w:lang w:val="fr-FR"/>
        </w:rPr>
        <w:t>.</w:t>
      </w:r>
    </w:p>
    <w:p w14:paraId="3D0B872D" w14:textId="77777777" w:rsidR="00022C16" w:rsidRPr="00CA5624" w:rsidRDefault="00022C16" w:rsidP="00022C16">
      <w:pPr>
        <w:rPr>
          <w:szCs w:val="36"/>
          <w:lang w:val="fr-FR"/>
        </w:rPr>
      </w:pPr>
    </w:p>
    <w:p w14:paraId="7E4D9253" w14:textId="77777777" w:rsidR="00022C16" w:rsidRPr="00CA5624" w:rsidRDefault="00022C16" w:rsidP="00022C16">
      <w:pPr>
        <w:rPr>
          <w:szCs w:val="36"/>
          <w:lang w:val="fr-FR"/>
        </w:rPr>
      </w:pPr>
      <w:r w:rsidRPr="00CA5624">
        <w:rPr>
          <w:szCs w:val="36"/>
          <w:lang w:val="fr-FR"/>
        </w:rPr>
        <w:t xml:space="preserve">La fonction de mise au point automatique est intégrée dans tous les modèles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vertAlign w:val="superscript"/>
          <w:lang w:val="fr-FR"/>
        </w:rPr>
        <w:t xml:space="preserve"> </w:t>
      </w:r>
      <w:r w:rsidRPr="00CA5624">
        <w:rPr>
          <w:szCs w:val="36"/>
          <w:lang w:val="fr-FR"/>
        </w:rPr>
        <w:t xml:space="preserve">en tant qu’option standard. Les moniteurs personnalisés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peuvent être réglés pour prévenir les éblouissements et les reflets de lumière, ainsi que pour permettre à l’utilisateur une posture c</w:t>
      </w:r>
      <w:smartTag w:uri="urn:schemas-microsoft-com:office:smarttags" w:element="PersonName">
        <w:r w:rsidRPr="00CA5624">
          <w:rPr>
            <w:szCs w:val="36"/>
            <w:lang w:val="fr-FR"/>
          </w:rPr>
          <w:t>onfo</w:t>
        </w:r>
      </w:smartTag>
      <w:r w:rsidRPr="00CA5624">
        <w:rPr>
          <w:szCs w:val="36"/>
          <w:lang w:val="fr-FR"/>
        </w:rPr>
        <w:t xml:space="preserve">rtable. </w:t>
      </w:r>
      <w:r w:rsidRPr="00CA5624">
        <w:rPr>
          <w:szCs w:val="36"/>
          <w:lang w:val="fr-FR"/>
        </w:rPr>
        <w:cr/>
      </w:r>
    </w:p>
    <w:p w14:paraId="00F37736" w14:textId="77777777" w:rsidR="00022C16" w:rsidRPr="00CA5624" w:rsidRDefault="00022C16" w:rsidP="00022C16">
      <w:pPr>
        <w:rPr>
          <w:rFonts w:cs="Arial"/>
          <w:szCs w:val="36"/>
          <w:lang w:val="fr-FR"/>
        </w:rPr>
      </w:pPr>
      <w:r w:rsidRPr="00CA5624">
        <w:rPr>
          <w:rFonts w:cs="Arial"/>
          <w:szCs w:val="36"/>
          <w:lang w:val="fr-FR"/>
        </w:rPr>
        <w:t xml:space="preserve">Ce manuel vous permettra de vous familiariser avec les caractéristiques et le fonctionnement de base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Veuillez lire attentivement ce manuel avant de régler et d’utiliser votre appareil.</w:t>
      </w:r>
    </w:p>
    <w:p w14:paraId="17310C3D" w14:textId="77777777" w:rsidR="00022C16" w:rsidRPr="00CA5624" w:rsidRDefault="00022C16" w:rsidP="00022C16">
      <w:pPr>
        <w:rPr>
          <w:szCs w:val="36"/>
          <w:lang w:val="fr-FR"/>
        </w:rPr>
      </w:pPr>
    </w:p>
    <w:p w14:paraId="4FAF4DC9" w14:textId="77777777" w:rsidR="00022C16" w:rsidRPr="00CA5624" w:rsidRDefault="00022C16" w:rsidP="00022C16">
      <w:pPr>
        <w:tabs>
          <w:tab w:val="left" w:pos="-1985"/>
        </w:tabs>
        <w:suppressAutoHyphens/>
        <w:rPr>
          <w:rFonts w:cs="Arial"/>
          <w:spacing w:val="-3"/>
          <w:szCs w:val="36"/>
          <w:lang w:val="fr-FR"/>
        </w:rPr>
      </w:pPr>
      <w:r w:rsidRPr="00CA5624">
        <w:rPr>
          <w:rFonts w:cs="Arial"/>
          <w:spacing w:val="-3"/>
          <w:szCs w:val="36"/>
          <w:lang w:val="fr-FR"/>
        </w:rPr>
        <w:t xml:space="preserve">Si vous avez des questions ou des suggestions à propos de l’utilisation de ce produit, veuillez communiquer avec votre distributeur ou avec le siège social d’Optelec en consultant la liste des coordonnées des différents bureaux d’Optelec présentée à la dernière page du manuel. Vos commentaires sont grandement appréciés. Nous vous souhaitons beaucoup de plaisir avec votre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pacing w:val="-3"/>
          <w:szCs w:val="36"/>
          <w:lang w:val="fr-FR"/>
        </w:rPr>
        <w:t>.</w:t>
      </w:r>
    </w:p>
    <w:p w14:paraId="13480442" w14:textId="77777777" w:rsidR="00022C16" w:rsidRPr="00CA5624" w:rsidRDefault="00022C16" w:rsidP="00022C16">
      <w:pPr>
        <w:rPr>
          <w:i/>
          <w:szCs w:val="36"/>
          <w:lang w:val="fr-FR"/>
        </w:rPr>
      </w:pPr>
    </w:p>
    <w:p w14:paraId="4CD806E2" w14:textId="77777777" w:rsidR="00022C16" w:rsidRDefault="00022C16" w:rsidP="00022C16">
      <w:pPr>
        <w:rPr>
          <w:szCs w:val="36"/>
          <w:lang w:val="fr-FR"/>
        </w:rPr>
      </w:pPr>
      <w:r w:rsidRPr="00CA5624">
        <w:rPr>
          <w:rFonts w:cs="Arial"/>
          <w:szCs w:val="36"/>
          <w:lang w:val="fr-FR"/>
        </w:rPr>
        <w:lastRenderedPageBreak/>
        <w:t xml:space="preserve">** </w:t>
      </w:r>
      <w:r w:rsidRPr="00CA5624">
        <w:rPr>
          <w:szCs w:val="36"/>
          <w:lang w:val="fr-FR"/>
        </w:rPr>
        <w:t xml:space="preserve">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est un système modulaire, et peut donc être composé de différents modules. Tous les modèles </w:t>
      </w:r>
      <w:proofErr w:type="spellStart"/>
      <w:r>
        <w:rPr>
          <w:szCs w:val="36"/>
          <w:lang w:val="fr-FR"/>
        </w:rPr>
        <w:t>ClearView</w:t>
      </w:r>
      <w:proofErr w:type="spellEnd"/>
      <w:r>
        <w:rPr>
          <w:szCs w:val="36"/>
          <w:lang w:val="fr-FR"/>
        </w:rPr>
        <w:t>+</w:t>
      </w:r>
      <w:r w:rsidRPr="00CA5624">
        <w:rPr>
          <w:szCs w:val="36"/>
          <w:lang w:val="fr-FR"/>
        </w:rPr>
        <w:t xml:space="preserve"> actuellement disponibles sont décrits dans ce manuel. Les différents modules vous permettent d’ajouter ou d’enlever au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de nombreuses caractéristiques et fonctions. Il est donc possible que votre appareil ne puisse supporter l'une ou l'autre des fonctions décrites (par exemple, le moniteur à écran plat de </w:t>
      </w:r>
      <w:smartTag w:uri="urn:schemas-microsoft-com:office:smarttags" w:element="metricconverter">
        <w:smartTagPr>
          <w:attr w:name="ProductID" w:val="22”"/>
        </w:smartTagPr>
        <w:r w:rsidRPr="00CA5624">
          <w:rPr>
            <w:szCs w:val="36"/>
            <w:lang w:val="fr-FR"/>
          </w:rPr>
          <w:t>22”</w:t>
        </w:r>
      </w:smartTag>
      <w:r w:rsidRPr="00CA5624">
        <w:rPr>
          <w:szCs w:val="36"/>
          <w:lang w:val="fr-FR"/>
        </w:rPr>
        <w:t xml:space="preserve">, le boîtier électronique pour le système haute définition, ou le module de fonction </w:t>
      </w:r>
      <w:proofErr w:type="spellStart"/>
      <w:r w:rsidRPr="00CA5624">
        <w:rPr>
          <w:szCs w:val="36"/>
          <w:lang w:val="fr-FR"/>
        </w:rPr>
        <w:t>Zero</w:t>
      </w:r>
      <w:proofErr w:type="spellEnd"/>
      <w:r w:rsidRPr="00CA5624">
        <w:rPr>
          <w:szCs w:val="36"/>
          <w:lang w:val="fr-FR"/>
        </w:rPr>
        <w:t xml:space="preserve"> </w:t>
      </w:r>
      <w:proofErr w:type="spellStart"/>
      <w:r w:rsidRPr="00CA5624">
        <w:rPr>
          <w:szCs w:val="36"/>
          <w:lang w:val="fr-FR"/>
        </w:rPr>
        <w:t>Button</w:t>
      </w:r>
      <w:proofErr w:type="spellEnd"/>
      <w:r w:rsidRPr="00CA5624">
        <w:rPr>
          <w:szCs w:val="36"/>
          <w:lang w:val="fr-FR"/>
        </w:rPr>
        <w:t>).</w:t>
      </w:r>
    </w:p>
    <w:p w14:paraId="73944690" w14:textId="77777777" w:rsidR="008D145B" w:rsidRDefault="008D145B" w:rsidP="00022C16">
      <w:pPr>
        <w:rPr>
          <w:szCs w:val="36"/>
          <w:lang w:val="fr-FR"/>
        </w:rPr>
      </w:pPr>
    </w:p>
    <w:p w14:paraId="6DFD55D1" w14:textId="77777777" w:rsidR="008D145B" w:rsidRPr="008D145B" w:rsidRDefault="008D145B" w:rsidP="00022C16">
      <w:pPr>
        <w:rPr>
          <w:b/>
          <w:lang w:val="en-CA"/>
        </w:rPr>
      </w:pPr>
      <w:r w:rsidRPr="008D145B">
        <w:rPr>
          <w:b/>
          <w:lang w:val="en-CA"/>
        </w:rPr>
        <w:t xml:space="preserve">À propos du </w:t>
      </w:r>
      <w:proofErr w:type="spellStart"/>
      <w:r w:rsidRPr="008D145B">
        <w:rPr>
          <w:b/>
          <w:lang w:val="en-CA"/>
        </w:rPr>
        <w:t>manuel</w:t>
      </w:r>
      <w:proofErr w:type="spellEnd"/>
      <w:r w:rsidRPr="008D145B">
        <w:rPr>
          <w:b/>
          <w:lang w:val="en-CA"/>
        </w:rPr>
        <w:t xml:space="preserve"> </w:t>
      </w:r>
    </w:p>
    <w:p w14:paraId="3B72CEC9" w14:textId="2AD21BE7" w:rsidR="008D145B" w:rsidRPr="008D145B" w:rsidRDefault="008D145B" w:rsidP="00022C16">
      <w:pPr>
        <w:rPr>
          <w:szCs w:val="36"/>
          <w:lang w:val="en-CA"/>
        </w:rPr>
      </w:pPr>
      <w:r w:rsidRPr="008D145B">
        <w:rPr>
          <w:lang w:val="en-CA"/>
        </w:rPr>
        <w:t xml:space="preserve">Optelec </w:t>
      </w:r>
      <w:proofErr w:type="spellStart"/>
      <w:r w:rsidRPr="008D145B">
        <w:rPr>
          <w:lang w:val="en-CA"/>
        </w:rPr>
        <w:t>améliore</w:t>
      </w:r>
      <w:proofErr w:type="spellEnd"/>
      <w:r w:rsidRPr="008D145B">
        <w:rPr>
          <w:lang w:val="en-CA"/>
        </w:rPr>
        <w:t xml:space="preserve"> </w:t>
      </w:r>
      <w:proofErr w:type="spellStart"/>
      <w:r w:rsidRPr="008D145B">
        <w:rPr>
          <w:lang w:val="en-CA"/>
        </w:rPr>
        <w:t>constamment</w:t>
      </w:r>
      <w:proofErr w:type="spellEnd"/>
      <w:r w:rsidRPr="008D145B">
        <w:rPr>
          <w:lang w:val="en-CA"/>
        </w:rPr>
        <w:t xml:space="preserve"> </w:t>
      </w:r>
      <w:proofErr w:type="spellStart"/>
      <w:r w:rsidRPr="008D145B">
        <w:rPr>
          <w:lang w:val="en-CA"/>
        </w:rPr>
        <w:t>ses</w:t>
      </w:r>
      <w:proofErr w:type="spellEnd"/>
      <w:r w:rsidRPr="008D145B">
        <w:rPr>
          <w:lang w:val="en-CA"/>
        </w:rPr>
        <w:t xml:space="preserve"> </w:t>
      </w:r>
      <w:proofErr w:type="spellStart"/>
      <w:r w:rsidRPr="008D145B">
        <w:rPr>
          <w:lang w:val="en-CA"/>
        </w:rPr>
        <w:t>produits</w:t>
      </w:r>
      <w:proofErr w:type="spellEnd"/>
      <w:r w:rsidRPr="008D145B">
        <w:rPr>
          <w:lang w:val="en-CA"/>
        </w:rPr>
        <w:t xml:space="preserve"> </w:t>
      </w:r>
      <w:proofErr w:type="spellStart"/>
      <w:r w:rsidRPr="008D145B">
        <w:rPr>
          <w:lang w:val="en-CA"/>
        </w:rPr>
        <w:t>ainsi</w:t>
      </w:r>
      <w:proofErr w:type="spellEnd"/>
      <w:r w:rsidRPr="008D145B">
        <w:rPr>
          <w:lang w:val="en-CA"/>
        </w:rPr>
        <w:t xml:space="preserve"> </w:t>
      </w:r>
      <w:proofErr w:type="spellStart"/>
      <w:r w:rsidRPr="008D145B">
        <w:rPr>
          <w:lang w:val="en-CA"/>
        </w:rPr>
        <w:t>que</w:t>
      </w:r>
      <w:proofErr w:type="spellEnd"/>
      <w:r w:rsidRPr="008D145B">
        <w:rPr>
          <w:lang w:val="en-CA"/>
        </w:rPr>
        <w:t xml:space="preserve"> </w:t>
      </w:r>
      <w:proofErr w:type="spellStart"/>
      <w:r w:rsidRPr="008D145B">
        <w:rPr>
          <w:lang w:val="en-CA"/>
        </w:rPr>
        <w:t>leurs</w:t>
      </w:r>
      <w:proofErr w:type="spellEnd"/>
      <w:r w:rsidRPr="008D145B">
        <w:rPr>
          <w:lang w:val="en-CA"/>
        </w:rPr>
        <w:t xml:space="preserve"> </w:t>
      </w:r>
      <w:proofErr w:type="spellStart"/>
      <w:r w:rsidRPr="008D145B">
        <w:rPr>
          <w:lang w:val="en-CA"/>
        </w:rPr>
        <w:t>fonctions</w:t>
      </w:r>
      <w:proofErr w:type="spellEnd"/>
      <w:r w:rsidRPr="008D145B">
        <w:rPr>
          <w:lang w:val="en-CA"/>
        </w:rPr>
        <w:t xml:space="preserve">. Il </w:t>
      </w:r>
      <w:proofErr w:type="spellStart"/>
      <w:r w:rsidRPr="008D145B">
        <w:rPr>
          <w:lang w:val="en-CA"/>
        </w:rPr>
        <w:t>est</w:t>
      </w:r>
      <w:proofErr w:type="spellEnd"/>
      <w:r w:rsidRPr="008D145B">
        <w:rPr>
          <w:lang w:val="en-CA"/>
        </w:rPr>
        <w:t xml:space="preserve"> </w:t>
      </w:r>
      <w:proofErr w:type="spellStart"/>
      <w:r w:rsidRPr="008D145B">
        <w:rPr>
          <w:lang w:val="en-CA"/>
        </w:rPr>
        <w:t>donc</w:t>
      </w:r>
      <w:proofErr w:type="spellEnd"/>
      <w:r w:rsidRPr="008D145B">
        <w:rPr>
          <w:lang w:val="en-CA"/>
        </w:rPr>
        <w:t xml:space="preserve"> possible </w:t>
      </w:r>
      <w:proofErr w:type="spellStart"/>
      <w:r w:rsidRPr="008D145B">
        <w:rPr>
          <w:lang w:val="en-CA"/>
        </w:rPr>
        <w:t>que</w:t>
      </w:r>
      <w:proofErr w:type="spellEnd"/>
      <w:r w:rsidRPr="008D145B">
        <w:rPr>
          <w:lang w:val="en-CA"/>
        </w:rPr>
        <w:t xml:space="preserve"> </w:t>
      </w:r>
      <w:proofErr w:type="spellStart"/>
      <w:r w:rsidRPr="008D145B">
        <w:rPr>
          <w:lang w:val="en-CA"/>
        </w:rPr>
        <w:t>ce</w:t>
      </w:r>
      <w:proofErr w:type="spellEnd"/>
      <w:r w:rsidRPr="008D145B">
        <w:rPr>
          <w:lang w:val="en-CA"/>
        </w:rPr>
        <w:t xml:space="preserve"> </w:t>
      </w:r>
      <w:proofErr w:type="spellStart"/>
      <w:r w:rsidRPr="008D145B">
        <w:rPr>
          <w:lang w:val="en-CA"/>
        </w:rPr>
        <w:t>manuel</w:t>
      </w:r>
      <w:proofErr w:type="spellEnd"/>
      <w:r w:rsidRPr="008D145B">
        <w:rPr>
          <w:lang w:val="en-CA"/>
        </w:rPr>
        <w:t xml:space="preserve"> ne </w:t>
      </w:r>
      <w:proofErr w:type="spellStart"/>
      <w:r w:rsidRPr="008D145B">
        <w:rPr>
          <w:lang w:val="en-CA"/>
        </w:rPr>
        <w:t>soit</w:t>
      </w:r>
      <w:proofErr w:type="spellEnd"/>
      <w:r w:rsidRPr="008D145B">
        <w:rPr>
          <w:lang w:val="en-CA"/>
        </w:rPr>
        <w:t xml:space="preserve"> pas à jour. </w:t>
      </w:r>
      <w:proofErr w:type="spellStart"/>
      <w:r w:rsidRPr="008D145B">
        <w:rPr>
          <w:lang w:val="en-CA"/>
        </w:rPr>
        <w:t>Veuillez</w:t>
      </w:r>
      <w:proofErr w:type="spellEnd"/>
      <w:r w:rsidRPr="008D145B">
        <w:rPr>
          <w:lang w:val="en-CA"/>
        </w:rPr>
        <w:t xml:space="preserve"> </w:t>
      </w:r>
      <w:proofErr w:type="spellStart"/>
      <w:r w:rsidRPr="008D145B">
        <w:rPr>
          <w:lang w:val="en-CA"/>
        </w:rPr>
        <w:t>vous</w:t>
      </w:r>
      <w:proofErr w:type="spellEnd"/>
      <w:r w:rsidRPr="008D145B">
        <w:rPr>
          <w:lang w:val="en-CA"/>
        </w:rPr>
        <w:t xml:space="preserve"> </w:t>
      </w:r>
      <w:proofErr w:type="spellStart"/>
      <w:r w:rsidRPr="008D145B">
        <w:rPr>
          <w:lang w:val="en-CA"/>
        </w:rPr>
        <w:t>rendre</w:t>
      </w:r>
      <w:proofErr w:type="spellEnd"/>
      <w:r w:rsidRPr="008D145B">
        <w:rPr>
          <w:lang w:val="en-CA"/>
        </w:rPr>
        <w:t xml:space="preserve"> à la section Support de </w:t>
      </w:r>
      <w:proofErr w:type="spellStart"/>
      <w:r w:rsidRPr="008D145B">
        <w:rPr>
          <w:lang w:val="en-CA"/>
        </w:rPr>
        <w:t>notre</w:t>
      </w:r>
      <w:proofErr w:type="spellEnd"/>
      <w:r w:rsidRPr="008D145B">
        <w:rPr>
          <w:lang w:val="en-CA"/>
        </w:rPr>
        <w:t xml:space="preserve"> site Internet www.optelec.com pour </w:t>
      </w:r>
      <w:proofErr w:type="spellStart"/>
      <w:r w:rsidRPr="008D145B">
        <w:rPr>
          <w:lang w:val="en-CA"/>
        </w:rPr>
        <w:t>télécharger</w:t>
      </w:r>
      <w:proofErr w:type="spellEnd"/>
      <w:r w:rsidRPr="008D145B">
        <w:rPr>
          <w:lang w:val="en-CA"/>
        </w:rPr>
        <w:t xml:space="preserve"> la </w:t>
      </w:r>
      <w:proofErr w:type="spellStart"/>
      <w:r w:rsidRPr="008D145B">
        <w:rPr>
          <w:lang w:val="en-CA"/>
        </w:rPr>
        <w:t>dernière</w:t>
      </w:r>
      <w:proofErr w:type="spellEnd"/>
      <w:r w:rsidRPr="008D145B">
        <w:rPr>
          <w:lang w:val="en-CA"/>
        </w:rPr>
        <w:t xml:space="preserve"> version de </w:t>
      </w:r>
      <w:proofErr w:type="spellStart"/>
      <w:r w:rsidRPr="008D145B">
        <w:rPr>
          <w:lang w:val="en-CA"/>
        </w:rPr>
        <w:t>ce</w:t>
      </w:r>
      <w:proofErr w:type="spellEnd"/>
      <w:r w:rsidRPr="008D145B">
        <w:rPr>
          <w:lang w:val="en-CA"/>
        </w:rPr>
        <w:t xml:space="preserve"> </w:t>
      </w:r>
      <w:proofErr w:type="spellStart"/>
      <w:r w:rsidRPr="008D145B">
        <w:rPr>
          <w:lang w:val="en-CA"/>
        </w:rPr>
        <w:t>manuel</w:t>
      </w:r>
      <w:proofErr w:type="spellEnd"/>
      <w:r w:rsidRPr="008D145B">
        <w:rPr>
          <w:lang w:val="en-CA"/>
        </w:rPr>
        <w:t>.</w:t>
      </w:r>
    </w:p>
    <w:p w14:paraId="168CDAB4" w14:textId="18718205" w:rsidR="00F33FDB" w:rsidRDefault="00F33FDB">
      <w:pPr>
        <w:jc w:val="left"/>
        <w:rPr>
          <w:rFonts w:cs="Arial"/>
          <w:b/>
          <w:bCs/>
          <w:kern w:val="32"/>
          <w:szCs w:val="36"/>
          <w:lang w:val="fr-FR"/>
        </w:rPr>
      </w:pPr>
      <w:bookmarkStart w:id="1545" w:name="_Toc138733468"/>
      <w:bookmarkStart w:id="1546" w:name="_Toc223321226"/>
      <w:bookmarkStart w:id="1547" w:name="_Toc223321431"/>
      <w:bookmarkStart w:id="1548" w:name="_Toc223321850"/>
      <w:bookmarkStart w:id="1549" w:name="_Toc223322061"/>
      <w:bookmarkStart w:id="1550" w:name="_Toc223322275"/>
      <w:bookmarkStart w:id="1551" w:name="_Toc223322762"/>
      <w:bookmarkStart w:id="1552" w:name="_Toc223323004"/>
      <w:bookmarkStart w:id="1553" w:name="_Toc226947816"/>
      <w:bookmarkStart w:id="1554" w:name="_Toc226962772"/>
      <w:bookmarkStart w:id="1555" w:name="_Toc228244702"/>
      <w:bookmarkStart w:id="1556" w:name="_Toc228245925"/>
      <w:bookmarkStart w:id="1557" w:name="_Toc228246776"/>
      <w:bookmarkStart w:id="1558" w:name="_Toc238526111"/>
      <w:bookmarkStart w:id="1559" w:name="_Toc238527227"/>
      <w:bookmarkStart w:id="1560" w:name="_Toc238609660"/>
      <w:bookmarkStart w:id="1561" w:name="_Toc243105481"/>
      <w:bookmarkStart w:id="1562" w:name="_Toc245636476"/>
      <w:bookmarkStart w:id="1563" w:name="_Toc245807039"/>
      <w:bookmarkStart w:id="1564" w:name="_Toc245807175"/>
      <w:bookmarkStart w:id="1565" w:name="_Toc245807577"/>
      <w:bookmarkStart w:id="1566" w:name="_Toc245807711"/>
      <w:bookmarkStart w:id="1567" w:name="_Toc246317592"/>
      <w:bookmarkStart w:id="1568" w:name="_Toc247341442"/>
      <w:bookmarkStart w:id="1569" w:name="_Toc247426801"/>
      <w:bookmarkStart w:id="1570" w:name="_Toc247444656"/>
      <w:bookmarkStart w:id="1571" w:name="_Toc247594366"/>
      <w:bookmarkStart w:id="1572" w:name="_Toc247612373"/>
      <w:bookmarkStart w:id="1573" w:name="_Toc247617701"/>
      <w:bookmarkStart w:id="1574" w:name="_Toc247618040"/>
      <w:r>
        <w:rPr>
          <w:szCs w:val="36"/>
          <w:lang w:val="fr-FR"/>
        </w:rPr>
        <w:br w:type="page"/>
      </w:r>
    </w:p>
    <w:p w14:paraId="34AEF39F" w14:textId="77777777" w:rsidR="00022C16" w:rsidRPr="00CA5624" w:rsidRDefault="00022C16" w:rsidP="00022C16">
      <w:pPr>
        <w:pStyle w:val="Kop1"/>
        <w:numPr>
          <w:ilvl w:val="0"/>
          <w:numId w:val="13"/>
        </w:numPr>
        <w:rPr>
          <w:szCs w:val="36"/>
          <w:lang w:val="fr-FR"/>
        </w:rPr>
      </w:pPr>
      <w:bookmarkStart w:id="1575" w:name="_Toc247942205"/>
      <w:bookmarkStart w:id="1576" w:name="_Toc248142049"/>
      <w:bookmarkStart w:id="1577" w:name="_Toc248143124"/>
      <w:bookmarkStart w:id="1578" w:name="_Toc335119737"/>
      <w:bookmarkStart w:id="1579" w:name="_Toc504392321"/>
      <w:r w:rsidRPr="00CA5624">
        <w:rPr>
          <w:szCs w:val="36"/>
          <w:lang w:val="fr-FR"/>
        </w:rPr>
        <w:lastRenderedPageBreak/>
        <w:t>Mesures de sécurité et entretien</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36C4F87F" w14:textId="77777777" w:rsidR="00022C16" w:rsidRPr="00CA5624" w:rsidRDefault="00022C16" w:rsidP="00022C16">
      <w:pPr>
        <w:rPr>
          <w:szCs w:val="36"/>
          <w:lang w:val="fr-FR"/>
        </w:rPr>
      </w:pPr>
    </w:p>
    <w:p w14:paraId="3D7E02E5" w14:textId="77777777" w:rsidR="00022C16" w:rsidRPr="00CA5624" w:rsidRDefault="00022C16" w:rsidP="00022C16">
      <w:pPr>
        <w:rPr>
          <w:szCs w:val="36"/>
          <w:lang w:val="fr-FR"/>
        </w:rPr>
      </w:pPr>
      <w:r w:rsidRPr="00CA5624">
        <w:rPr>
          <w:szCs w:val="36"/>
          <w:lang w:val="fr-FR"/>
        </w:rPr>
        <w:t>Il est recommandé de lire attentivement les instructions ci-dessous avant de procéder au réglage du produit. Il est également conseillé de conserver le présent manuel en vue d'une consultation ultérieure.</w:t>
      </w:r>
    </w:p>
    <w:p w14:paraId="2641CE1B" w14:textId="77777777" w:rsidR="00022C16" w:rsidRPr="00CA5624" w:rsidRDefault="00022C16" w:rsidP="00022C16">
      <w:pPr>
        <w:rPr>
          <w:szCs w:val="36"/>
          <w:lang w:val="fr-FR"/>
        </w:rPr>
      </w:pPr>
    </w:p>
    <w:p w14:paraId="458C9D27" w14:textId="77777777" w:rsidR="00022C16" w:rsidRPr="00CA5624" w:rsidRDefault="00022C16" w:rsidP="00022C16">
      <w:pPr>
        <w:numPr>
          <w:ilvl w:val="0"/>
          <w:numId w:val="3"/>
        </w:numPr>
        <w:rPr>
          <w:szCs w:val="36"/>
          <w:lang w:val="fr-FR"/>
        </w:rPr>
      </w:pPr>
      <w:r w:rsidRPr="00CA5624">
        <w:rPr>
          <w:szCs w:val="36"/>
          <w:lang w:val="fr-FR"/>
        </w:rPr>
        <w:t xml:space="preserve">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s'utilise à l'intérieur. N'exposez jamais l'appareil à de brusques et extrêmes variations de température ou un environnement humide. Ne placez jamais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à proximité d'un radiateur ou d'un élément de chauffage ou encore dans un endroit où il sera directement exposé à la lumière du soleil. En effet, ces conditions risqueraient d'endommager les éléments électroniques ou optiques du système. </w:t>
      </w:r>
    </w:p>
    <w:p w14:paraId="3E75B59D" w14:textId="77777777" w:rsidR="00022C16" w:rsidRPr="00CA5624" w:rsidRDefault="00022C16" w:rsidP="00022C16">
      <w:pPr>
        <w:numPr>
          <w:ilvl w:val="0"/>
          <w:numId w:val="3"/>
        </w:numPr>
        <w:rPr>
          <w:szCs w:val="36"/>
          <w:lang w:val="fr-FR"/>
        </w:rPr>
      </w:pPr>
      <w:r w:rsidRPr="00CA5624">
        <w:rPr>
          <w:szCs w:val="36"/>
          <w:lang w:val="fr-FR"/>
        </w:rPr>
        <w:t xml:space="preserve">Ne posez jamais l'appareil sur un support instable car une chute éventuelle risquerait d’endommager l'appareil et de blesser l'utilisateur. </w:t>
      </w:r>
    </w:p>
    <w:p w14:paraId="44C516B6" w14:textId="77777777" w:rsidR="00022C16" w:rsidRPr="00CA5624" w:rsidRDefault="00022C16" w:rsidP="00022C16">
      <w:pPr>
        <w:numPr>
          <w:ilvl w:val="0"/>
          <w:numId w:val="3"/>
        </w:numPr>
        <w:rPr>
          <w:rFonts w:cs="Arial"/>
          <w:szCs w:val="36"/>
          <w:lang w:val="fr-FR"/>
        </w:rPr>
      </w:pPr>
      <w:r w:rsidRPr="00CA5624">
        <w:rPr>
          <w:rFonts w:cs="Arial"/>
          <w:szCs w:val="36"/>
          <w:lang w:val="fr-FR"/>
        </w:rPr>
        <w:t xml:space="preserve">Si vous utilisez un moniteur autre qu’un moniteur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assurez-vous que le poids de votre moniteur ne dépasse pas </w:t>
      </w:r>
      <w:smartTag w:uri="urn:schemas-microsoft-com:office:smarttags" w:element="metricconverter">
        <w:smartTagPr>
          <w:attr w:name="ProductID" w:val="16 kg"/>
        </w:smartTagPr>
        <w:r w:rsidRPr="00CA5624">
          <w:rPr>
            <w:rFonts w:cs="Arial"/>
            <w:szCs w:val="36"/>
            <w:lang w:val="fr-FR"/>
          </w:rPr>
          <w:t>16 kg</w:t>
        </w:r>
      </w:smartTag>
      <w:r>
        <w:rPr>
          <w:rFonts w:cs="Arial"/>
          <w:szCs w:val="36"/>
          <w:lang w:val="fr-FR"/>
        </w:rPr>
        <w:t xml:space="preserve">. </w:t>
      </w:r>
      <w:r w:rsidRPr="00CA5624">
        <w:rPr>
          <w:rFonts w:cs="Arial"/>
          <w:szCs w:val="36"/>
          <w:lang w:val="fr-FR"/>
        </w:rPr>
        <w:t xml:space="preserve">Le plateau du moniteur peut supporter un poids maximal de </w:t>
      </w:r>
      <w:smartTag w:uri="urn:schemas-microsoft-com:office:smarttags" w:element="metricconverter">
        <w:smartTagPr>
          <w:attr w:name="ProductID" w:val="16 kg"/>
        </w:smartTagPr>
        <w:r w:rsidRPr="00CA5624">
          <w:rPr>
            <w:rFonts w:cs="Arial"/>
            <w:szCs w:val="36"/>
            <w:lang w:val="fr-FR"/>
          </w:rPr>
          <w:t>16 kg</w:t>
        </w:r>
      </w:smartTag>
      <w:r w:rsidRPr="00CA5624">
        <w:rPr>
          <w:rFonts w:cs="Arial"/>
          <w:szCs w:val="36"/>
          <w:lang w:val="fr-FR"/>
        </w:rPr>
        <w:t>.</w:t>
      </w:r>
    </w:p>
    <w:p w14:paraId="58051351" w14:textId="77777777" w:rsidR="00022C16" w:rsidRPr="00CA5624" w:rsidRDefault="00022C16" w:rsidP="00022C16">
      <w:pPr>
        <w:numPr>
          <w:ilvl w:val="0"/>
          <w:numId w:val="3"/>
        </w:numPr>
        <w:rPr>
          <w:szCs w:val="36"/>
          <w:lang w:val="fr-FR"/>
        </w:rPr>
      </w:pPr>
      <w:r w:rsidRPr="00CA5624">
        <w:rPr>
          <w:szCs w:val="36"/>
          <w:lang w:val="fr-FR"/>
        </w:rPr>
        <w:t xml:space="preserve">Lorsque vous placez le moniteur en position, tenez-le fermement  afin d’assurer au système entier une bonne stabilité. Lorsque vous effectuez des ajustements aux moniteurs de </w:t>
      </w:r>
      <w:smartTag w:uri="urn:schemas-microsoft-com:office:smarttags" w:element="metricconverter">
        <w:smartTagPr>
          <w:attr w:name="ProductID" w:val="22”"/>
        </w:smartTagPr>
        <w:r>
          <w:rPr>
            <w:szCs w:val="36"/>
            <w:lang w:val="fr-FR"/>
          </w:rPr>
          <w:t>22</w:t>
        </w:r>
        <w:r w:rsidRPr="00CA5624">
          <w:rPr>
            <w:szCs w:val="36"/>
            <w:lang w:val="fr-FR"/>
          </w:rPr>
          <w:t>”</w:t>
        </w:r>
      </w:smartTag>
      <w:r w:rsidRPr="00CA5624">
        <w:rPr>
          <w:szCs w:val="36"/>
          <w:lang w:val="fr-FR"/>
        </w:rPr>
        <w:t xml:space="preserve"> ou de </w:t>
      </w:r>
      <w:smartTag w:uri="urn:schemas-microsoft-com:office:smarttags" w:element="metricconverter">
        <w:smartTagPr>
          <w:attr w:name="ProductID" w:val="24”"/>
        </w:smartTagPr>
        <w:r>
          <w:rPr>
            <w:szCs w:val="36"/>
            <w:lang w:val="fr-FR"/>
          </w:rPr>
          <w:t>24</w:t>
        </w:r>
        <w:r w:rsidRPr="00CA5624">
          <w:rPr>
            <w:szCs w:val="36"/>
            <w:lang w:val="fr-FR"/>
          </w:rPr>
          <w:t>”</w:t>
        </w:r>
      </w:smartTag>
      <w:r>
        <w:rPr>
          <w:szCs w:val="36"/>
          <w:lang w:val="fr-FR"/>
        </w:rPr>
        <w:t xml:space="preserve"> </w:t>
      </w:r>
      <w:r w:rsidRPr="00CA5624">
        <w:rPr>
          <w:szCs w:val="36"/>
          <w:lang w:val="fr-FR"/>
        </w:rPr>
        <w:t>à l’aide du bras électronique ultra-flexible et multidirectionnel, veuillez éviter d’incliner ou de tourner le moniteur contre les ailes du boîtier électronique.</w:t>
      </w:r>
    </w:p>
    <w:p w14:paraId="55C2E40A" w14:textId="77777777" w:rsidR="00022C16" w:rsidRPr="00CA5624" w:rsidRDefault="00022C16" w:rsidP="00022C16">
      <w:pPr>
        <w:numPr>
          <w:ilvl w:val="0"/>
          <w:numId w:val="3"/>
        </w:numPr>
        <w:rPr>
          <w:szCs w:val="36"/>
          <w:lang w:val="fr-FR"/>
        </w:rPr>
      </w:pPr>
      <w:r w:rsidRPr="00CA5624">
        <w:rPr>
          <w:szCs w:val="36"/>
          <w:lang w:val="fr-FR"/>
        </w:rPr>
        <w:t xml:space="preserve">Le plateau de lecture et le bras du moniteur contiennent des pièces amovibles. Nous vous recommandons dès lors la plus grande prudence lors du réglage de la position de l'écran et lors de la manipulation du plateau de lecture. En effet, vous pourriez vous blesser si vos doigts ou des bouts </w:t>
      </w:r>
      <w:r w:rsidRPr="00CA5624">
        <w:rPr>
          <w:szCs w:val="36"/>
          <w:lang w:val="fr-FR"/>
        </w:rPr>
        <w:lastRenderedPageBreak/>
        <w:t>de vêtements venaient à se coincer dans les mécanismes en mouvement. Si vous éprouvez des difficultés à manipuler l'appareil, surtout n'hésitez pas à vous faire aider, ou à communiquer avec votre fournisseur.</w:t>
      </w:r>
    </w:p>
    <w:p w14:paraId="30B336C4" w14:textId="77777777" w:rsidR="00022C16" w:rsidRPr="00CA5624" w:rsidRDefault="00022C16" w:rsidP="00022C16">
      <w:pPr>
        <w:numPr>
          <w:ilvl w:val="0"/>
          <w:numId w:val="3"/>
        </w:numPr>
        <w:tabs>
          <w:tab w:val="left" w:pos="8820"/>
        </w:tabs>
        <w:rPr>
          <w:szCs w:val="36"/>
          <w:lang w:val="fr-FR"/>
        </w:rPr>
      </w:pPr>
      <w:r w:rsidRPr="00CA5624">
        <w:rPr>
          <w:szCs w:val="36"/>
          <w:lang w:val="fr-FR"/>
        </w:rPr>
        <w:t xml:space="preserve">Si nécessaire, contactez votre distributeur pour assurer l'entretien de votre appareil. N'ouvrez jamais l'appareil sous peine de nullité de la garantie. L'appareil contient des pièces qui ne peuvent être vérifiées par l'utilisateur lui-même. </w:t>
      </w:r>
    </w:p>
    <w:p w14:paraId="6648BC97" w14:textId="77777777" w:rsidR="00022C16" w:rsidRPr="00CA5624" w:rsidRDefault="00022C16" w:rsidP="00022C16">
      <w:pPr>
        <w:numPr>
          <w:ilvl w:val="0"/>
          <w:numId w:val="3"/>
        </w:numPr>
        <w:rPr>
          <w:szCs w:val="36"/>
          <w:lang w:val="fr-FR"/>
        </w:rPr>
      </w:pPr>
      <w:r w:rsidRPr="00CA5624">
        <w:rPr>
          <w:szCs w:val="36"/>
          <w:lang w:val="fr-FR"/>
        </w:rPr>
        <w:t xml:space="preserve">Si vous désirez déplacer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commencez par débrancher le moniteur de l'unité centrale pour un transport plus aisé et plus sûr. Transportez l'unité centrale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en la maintenant par les deux poignées fixées de chaque côté de la table de l'unité centrale.</w:t>
      </w:r>
    </w:p>
    <w:p w14:paraId="0F77E053" w14:textId="77777777" w:rsidR="00022C16" w:rsidRPr="00CA5624" w:rsidRDefault="00022C16" w:rsidP="00022C16">
      <w:pPr>
        <w:numPr>
          <w:ilvl w:val="0"/>
          <w:numId w:val="3"/>
        </w:numPr>
        <w:rPr>
          <w:szCs w:val="36"/>
          <w:lang w:val="fr-FR"/>
        </w:rPr>
      </w:pPr>
      <w:r w:rsidRPr="00CA5624">
        <w:rPr>
          <w:szCs w:val="36"/>
          <w:lang w:val="fr-FR"/>
        </w:rPr>
        <w:t>Mettez toujours l'appareil hors tension lorsque vous n'utilisez pas le système.</w:t>
      </w:r>
    </w:p>
    <w:p w14:paraId="04E5801C" w14:textId="77777777" w:rsidR="00022C16" w:rsidRPr="00CA5624" w:rsidRDefault="00022C16" w:rsidP="00022C16">
      <w:pPr>
        <w:numPr>
          <w:ilvl w:val="0"/>
          <w:numId w:val="3"/>
        </w:numPr>
        <w:rPr>
          <w:szCs w:val="36"/>
          <w:lang w:val="fr-FR"/>
        </w:rPr>
      </w:pPr>
      <w:r w:rsidRPr="00CA5624">
        <w:rPr>
          <w:szCs w:val="36"/>
          <w:lang w:val="fr-FR"/>
        </w:rPr>
        <w:t>Débranchez toujours l'appareil avant de procéder au nettoyage. Utilisez un linge doux et humide pour nettoyer la partie externe de l'appareil. N'utilisez jamais de produits nettoyants ou substances abrasives qui risqueraient d'endommager l'appareil.</w:t>
      </w:r>
    </w:p>
    <w:p w14:paraId="73706F3C" w14:textId="77777777" w:rsidR="00022C16" w:rsidRPr="00CA5624" w:rsidRDefault="00022C16" w:rsidP="00022C16">
      <w:pPr>
        <w:numPr>
          <w:ilvl w:val="0"/>
          <w:numId w:val="3"/>
        </w:numPr>
        <w:rPr>
          <w:szCs w:val="36"/>
          <w:lang w:val="fr-FR"/>
        </w:rPr>
      </w:pPr>
      <w:r w:rsidRPr="00CA5624">
        <w:rPr>
          <w:szCs w:val="36"/>
          <w:lang w:val="fr-FR"/>
        </w:rPr>
        <w:t xml:space="preserve">N'utilisez jamais un autre bloc d’alimentation ou un autre câble que ceux qui sont fournis avec l'appareil. </w:t>
      </w:r>
    </w:p>
    <w:p w14:paraId="3B68526C" w14:textId="77777777" w:rsidR="00022C16" w:rsidRPr="00CA5624" w:rsidRDefault="00022C16" w:rsidP="00022C16">
      <w:pPr>
        <w:rPr>
          <w:szCs w:val="36"/>
          <w:lang w:val="fr-FR"/>
        </w:rPr>
      </w:pPr>
    </w:p>
    <w:p w14:paraId="2C2EDC5E" w14:textId="77777777" w:rsidR="00022C16" w:rsidRPr="00CA5624" w:rsidRDefault="00022C16" w:rsidP="00022C16">
      <w:pPr>
        <w:rPr>
          <w:szCs w:val="36"/>
          <w:lang w:val="fr-FR"/>
        </w:rPr>
      </w:pPr>
    </w:p>
    <w:p w14:paraId="1CC8C18A" w14:textId="77777777" w:rsidR="00022C16" w:rsidRPr="00CA5624" w:rsidRDefault="00022C16" w:rsidP="00022C16">
      <w:pPr>
        <w:rPr>
          <w:szCs w:val="36"/>
          <w:lang w:val="fr-FR"/>
        </w:rPr>
      </w:pPr>
    </w:p>
    <w:p w14:paraId="5CB5983C" w14:textId="77777777" w:rsidR="00022C16" w:rsidRDefault="00022C16" w:rsidP="00022C16">
      <w:pPr>
        <w:rPr>
          <w:szCs w:val="36"/>
          <w:lang w:val="fr-FR"/>
        </w:rPr>
      </w:pPr>
    </w:p>
    <w:p w14:paraId="3D9E0C1D" w14:textId="77777777" w:rsidR="00022C16" w:rsidRDefault="00022C16" w:rsidP="00022C16">
      <w:pPr>
        <w:rPr>
          <w:szCs w:val="36"/>
          <w:lang w:val="fr-FR"/>
        </w:rPr>
      </w:pPr>
    </w:p>
    <w:p w14:paraId="734397F6" w14:textId="77777777" w:rsidR="00022C16" w:rsidRDefault="00022C16" w:rsidP="00022C16">
      <w:pPr>
        <w:rPr>
          <w:szCs w:val="36"/>
          <w:lang w:val="fr-FR"/>
        </w:rPr>
      </w:pPr>
    </w:p>
    <w:p w14:paraId="72D12867" w14:textId="47C14172" w:rsidR="00F33FDB" w:rsidRDefault="00F33FDB">
      <w:pPr>
        <w:jc w:val="left"/>
        <w:rPr>
          <w:szCs w:val="36"/>
          <w:lang w:val="fr-FR"/>
        </w:rPr>
      </w:pPr>
      <w:r>
        <w:rPr>
          <w:szCs w:val="36"/>
          <w:lang w:val="fr-FR"/>
        </w:rPr>
        <w:br w:type="page"/>
      </w:r>
    </w:p>
    <w:p w14:paraId="11E4B07B" w14:textId="77777777" w:rsidR="00022C16" w:rsidRPr="00CA5624" w:rsidRDefault="00022C16" w:rsidP="00022C16">
      <w:pPr>
        <w:pStyle w:val="Kop1"/>
        <w:numPr>
          <w:ilvl w:val="0"/>
          <w:numId w:val="13"/>
        </w:numPr>
        <w:rPr>
          <w:szCs w:val="36"/>
          <w:lang w:val="fr-FR"/>
        </w:rPr>
      </w:pPr>
      <w:bookmarkStart w:id="1580" w:name="_Toc138733469"/>
      <w:bookmarkStart w:id="1581" w:name="_Toc223321227"/>
      <w:bookmarkStart w:id="1582" w:name="_Toc223321432"/>
      <w:bookmarkStart w:id="1583" w:name="_Toc223321851"/>
      <w:bookmarkStart w:id="1584" w:name="_Toc223322062"/>
      <w:bookmarkStart w:id="1585" w:name="_Toc223322276"/>
      <w:bookmarkStart w:id="1586" w:name="_Toc223322763"/>
      <w:bookmarkStart w:id="1587" w:name="_Toc223323005"/>
      <w:bookmarkStart w:id="1588" w:name="_Toc226947817"/>
      <w:bookmarkStart w:id="1589" w:name="_Toc226962773"/>
      <w:bookmarkStart w:id="1590" w:name="_Toc228244703"/>
      <w:bookmarkStart w:id="1591" w:name="_Toc228245926"/>
      <w:bookmarkStart w:id="1592" w:name="_Toc228246777"/>
      <w:bookmarkStart w:id="1593" w:name="_Toc238526112"/>
      <w:bookmarkStart w:id="1594" w:name="_Toc238527228"/>
      <w:bookmarkStart w:id="1595" w:name="_Toc238609661"/>
      <w:bookmarkStart w:id="1596" w:name="_Toc243105482"/>
      <w:bookmarkStart w:id="1597" w:name="_Toc245636477"/>
      <w:bookmarkStart w:id="1598" w:name="_Toc245807040"/>
      <w:bookmarkStart w:id="1599" w:name="_Toc245807176"/>
      <w:bookmarkStart w:id="1600" w:name="_Toc245807578"/>
      <w:bookmarkStart w:id="1601" w:name="_Toc245807712"/>
      <w:bookmarkStart w:id="1602" w:name="_Toc246317593"/>
      <w:bookmarkStart w:id="1603" w:name="_Toc247341443"/>
      <w:bookmarkStart w:id="1604" w:name="_Toc247426802"/>
      <w:bookmarkStart w:id="1605" w:name="_Toc247444657"/>
      <w:bookmarkStart w:id="1606" w:name="_Toc247594367"/>
      <w:bookmarkStart w:id="1607" w:name="_Toc247612374"/>
      <w:bookmarkStart w:id="1608" w:name="_Toc247617702"/>
      <w:bookmarkStart w:id="1609" w:name="_Toc247618041"/>
      <w:bookmarkStart w:id="1610" w:name="_Toc247942206"/>
      <w:bookmarkStart w:id="1611" w:name="_Toc248142050"/>
      <w:bookmarkStart w:id="1612" w:name="_Toc248143125"/>
      <w:bookmarkStart w:id="1613" w:name="_Toc335119738"/>
      <w:bookmarkStart w:id="1614" w:name="_Toc504392322"/>
      <w:r w:rsidRPr="00CA5624">
        <w:rPr>
          <w:szCs w:val="36"/>
          <w:lang w:val="fr-FR"/>
        </w:rPr>
        <w:lastRenderedPageBreak/>
        <w:t>Déballage, installation et réglage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0D531875" w14:textId="77777777" w:rsidR="00022C16" w:rsidRPr="00CA5624" w:rsidRDefault="00022C16" w:rsidP="00022C16">
      <w:pPr>
        <w:rPr>
          <w:szCs w:val="36"/>
          <w:lang w:val="fr-FR"/>
        </w:rPr>
      </w:pPr>
    </w:p>
    <w:p w14:paraId="47DDF5B4" w14:textId="52A8C8F0" w:rsidR="00022C16" w:rsidRPr="00CA5624" w:rsidRDefault="00022C16" w:rsidP="00022C16">
      <w:pPr>
        <w:rPr>
          <w:rFonts w:cs="Arial"/>
          <w:szCs w:val="36"/>
          <w:lang w:val="fr-FR"/>
        </w:rPr>
      </w:pPr>
      <w:r w:rsidRPr="00CA5624">
        <w:rPr>
          <w:rFonts w:cs="Arial"/>
          <w:szCs w:val="36"/>
          <w:lang w:val="fr-FR"/>
        </w:rPr>
        <w:t xml:space="preserve">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est un système modulaire muni d’une sortie </w:t>
      </w:r>
      <w:r w:rsidR="00C10D88">
        <w:rPr>
          <w:rFonts w:cs="Arial"/>
          <w:szCs w:val="36"/>
          <w:lang w:val="fr-FR"/>
        </w:rPr>
        <w:t>HDMI</w:t>
      </w:r>
      <w:r w:rsidRPr="00CA5624">
        <w:rPr>
          <w:rFonts w:cs="Arial"/>
          <w:szCs w:val="36"/>
          <w:lang w:val="fr-FR"/>
        </w:rPr>
        <w:t xml:space="preserve"> standard, qui vous permet de connecter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w:t>
      </w:r>
      <w:r w:rsidRPr="00CA5624">
        <w:rPr>
          <w:szCs w:val="36"/>
          <w:lang w:val="fr-FR"/>
        </w:rPr>
        <w:t xml:space="preserve">à n’importe quel moniteur </w:t>
      </w:r>
      <w:r w:rsidR="00C10D88">
        <w:rPr>
          <w:rFonts w:cs="Arial"/>
          <w:szCs w:val="36"/>
          <w:lang w:val="fr-FR"/>
        </w:rPr>
        <w:t>HDMI</w:t>
      </w:r>
      <w:r w:rsidRPr="00CA5624">
        <w:rPr>
          <w:rFonts w:cs="Arial"/>
          <w:szCs w:val="36"/>
          <w:lang w:val="fr-FR"/>
        </w:rPr>
        <w:t xml:space="preserve"> compatible, ou à un téléviseur.</w:t>
      </w:r>
    </w:p>
    <w:p w14:paraId="2927D2E2" w14:textId="77777777" w:rsidR="00022C16" w:rsidRPr="00CA5624" w:rsidRDefault="00022C16" w:rsidP="00022C16">
      <w:pPr>
        <w:rPr>
          <w:rFonts w:cs="Arial"/>
          <w:szCs w:val="36"/>
          <w:lang w:val="fr-FR"/>
        </w:rPr>
      </w:pPr>
    </w:p>
    <w:p w14:paraId="77D1EF6E" w14:textId="77777777" w:rsidR="00022C16" w:rsidRPr="00CA5624" w:rsidRDefault="00022C16" w:rsidP="00022C16">
      <w:pPr>
        <w:rPr>
          <w:rFonts w:cs="Arial"/>
          <w:szCs w:val="36"/>
          <w:lang w:val="fr-FR"/>
        </w:rPr>
      </w:pPr>
      <w:r w:rsidRPr="00CA5624">
        <w:rPr>
          <w:rFonts w:cs="Arial"/>
          <w:szCs w:val="36"/>
          <w:lang w:val="fr-FR"/>
        </w:rPr>
        <w:t xml:space="preserve">L’appareil </w:t>
      </w:r>
      <w:proofErr w:type="spellStart"/>
      <w:r>
        <w:rPr>
          <w:rFonts w:cs="Arial"/>
          <w:szCs w:val="36"/>
          <w:lang w:val="en-GB"/>
        </w:rPr>
        <w:t>ClearView</w:t>
      </w:r>
      <w:proofErr w:type="spellEnd"/>
      <w:r w:rsidRPr="004A77CD">
        <w:rPr>
          <w:rFonts w:cs="Arial"/>
          <w:szCs w:val="36"/>
          <w:vertAlign w:val="superscript"/>
          <w:lang w:val="en-GB"/>
        </w:rPr>
        <w:t>+</w:t>
      </w:r>
      <w:r w:rsidRPr="00CA5624">
        <w:rPr>
          <w:rFonts w:cs="Arial"/>
          <w:szCs w:val="36"/>
          <w:lang w:val="fr-FR"/>
        </w:rPr>
        <w:t xml:space="preserve"> comprend:</w:t>
      </w:r>
    </w:p>
    <w:p w14:paraId="4BDB4C2A"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L’unité de base avec un plateau de lecture muni d’un panneau de commande intégré</w:t>
      </w:r>
      <w:r w:rsidRPr="00CA5624">
        <w:rPr>
          <w:rFonts w:cs="Arial"/>
          <w:szCs w:val="36"/>
          <w:lang w:val="fr-FR"/>
        </w:rPr>
        <w:t>;</w:t>
      </w:r>
    </w:p>
    <w:p w14:paraId="3705D52E" w14:textId="77777777" w:rsidR="00022C16" w:rsidRPr="00CA5624" w:rsidRDefault="00022C16" w:rsidP="00022C16">
      <w:pPr>
        <w:spacing w:line="360" w:lineRule="atLeast"/>
        <w:ind w:left="357"/>
        <w:rPr>
          <w:rFonts w:cs="Arial"/>
          <w:szCs w:val="36"/>
          <w:lang w:val="fr-FR"/>
        </w:rPr>
      </w:pPr>
    </w:p>
    <w:p w14:paraId="75D00B17" w14:textId="77777777" w:rsidR="00022C16" w:rsidRPr="00CA5624" w:rsidRDefault="00022C16" w:rsidP="00022C16">
      <w:pPr>
        <w:numPr>
          <w:ilvl w:val="0"/>
          <w:numId w:val="1"/>
        </w:numPr>
        <w:spacing w:line="360" w:lineRule="atLeast"/>
        <w:ind w:left="714" w:hanging="357"/>
        <w:rPr>
          <w:rFonts w:cs="Arial"/>
          <w:szCs w:val="36"/>
          <w:lang w:val="fr-FR"/>
        </w:rPr>
      </w:pPr>
      <w:r w:rsidRPr="00CA5624">
        <w:rPr>
          <w:b/>
          <w:szCs w:val="36"/>
          <w:lang w:val="fr-FR"/>
        </w:rPr>
        <w:t>Un boîtier électronique</w:t>
      </w:r>
      <w:r w:rsidRPr="00CA5624">
        <w:rPr>
          <w:szCs w:val="36"/>
          <w:lang w:val="fr-FR"/>
        </w:rPr>
        <w:t xml:space="preserve"> avec un module de caméra, des sources lumineuses et des connecteurs d’entrée et de sortie</w:t>
      </w:r>
      <w:r w:rsidRPr="00CA5624">
        <w:rPr>
          <w:rFonts w:cs="Arial"/>
          <w:szCs w:val="36"/>
          <w:lang w:val="fr-FR"/>
        </w:rPr>
        <w:t>. Vous avez le choix entre:</w:t>
      </w:r>
    </w:p>
    <w:p w14:paraId="5BAC2735" w14:textId="77777777" w:rsidR="00B90593" w:rsidRDefault="00022C16" w:rsidP="00E134D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sidR="00B90593">
        <w:rPr>
          <w:rFonts w:cs="Arial"/>
          <w:szCs w:val="36"/>
          <w:lang w:val="fr-FR"/>
        </w:rPr>
        <w:t>HD 720P</w:t>
      </w:r>
    </w:p>
    <w:p w14:paraId="54BC59DE" w14:textId="3DC04F75" w:rsidR="00022C16" w:rsidRPr="00CA5624" w:rsidRDefault="00B90593" w:rsidP="00E134D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Pr>
          <w:rFonts w:cs="Arial"/>
          <w:szCs w:val="36"/>
          <w:lang w:val="fr-FR"/>
        </w:rPr>
        <w:t xml:space="preserve">HD 1080P (pour une superbe qualité </w:t>
      </w:r>
      <w:r w:rsidR="00022C16" w:rsidRPr="00CA5624">
        <w:rPr>
          <w:rFonts w:cs="Arial"/>
          <w:szCs w:val="36"/>
          <w:lang w:val="fr-FR"/>
        </w:rPr>
        <w:t>d’image)</w:t>
      </w:r>
    </w:p>
    <w:p w14:paraId="58D089F7" w14:textId="77777777" w:rsidR="00022C16" w:rsidRPr="0029426F" w:rsidRDefault="00022C16" w:rsidP="00022C16">
      <w:pPr>
        <w:spacing w:line="360" w:lineRule="atLeast"/>
        <w:ind w:left="1440"/>
        <w:rPr>
          <w:rFonts w:cs="Arial"/>
          <w:szCs w:val="36"/>
          <w:lang w:val="fr-FR"/>
        </w:rPr>
      </w:pPr>
    </w:p>
    <w:p w14:paraId="5349AD49" w14:textId="77777777" w:rsidR="00022C16" w:rsidRPr="00CA5624"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Le moniteur personnalisé du </w:t>
      </w:r>
      <w:proofErr w:type="spellStart"/>
      <w:r>
        <w:rPr>
          <w:rFonts w:cs="Arial"/>
          <w:b/>
          <w:szCs w:val="36"/>
          <w:lang w:val="fr-FR"/>
        </w:rPr>
        <w:t>ClearView</w:t>
      </w:r>
      <w:proofErr w:type="spellEnd"/>
      <w:r w:rsidRPr="00CC5B35">
        <w:rPr>
          <w:rFonts w:cs="Arial"/>
          <w:b/>
          <w:szCs w:val="36"/>
          <w:vertAlign w:val="superscript"/>
          <w:lang w:val="fr-FR"/>
        </w:rPr>
        <w:t>+</w:t>
      </w:r>
      <w:r w:rsidRPr="00CA5624">
        <w:rPr>
          <w:rFonts w:cs="Arial"/>
          <w:b/>
          <w:szCs w:val="36"/>
          <w:vertAlign w:val="superscript"/>
          <w:lang w:val="fr-FR"/>
        </w:rPr>
        <w:t xml:space="preserve">. </w:t>
      </w:r>
      <w:r w:rsidRPr="00CA5624">
        <w:rPr>
          <w:rFonts w:cs="Arial"/>
          <w:szCs w:val="36"/>
          <w:lang w:val="fr-FR"/>
        </w:rPr>
        <w:t>Vous pouvez choisir parmi les options de moniteur suivantes:</w:t>
      </w:r>
    </w:p>
    <w:p w14:paraId="55EE21DF" w14:textId="2E35252E" w:rsidR="00022C16" w:rsidRDefault="00022C16" w:rsidP="006B6849">
      <w:pPr>
        <w:numPr>
          <w:ilvl w:val="0"/>
          <w:numId w:val="8"/>
        </w:numPr>
        <w:spacing w:line="360" w:lineRule="atLeast"/>
        <w:ind w:hanging="207"/>
        <w:rPr>
          <w:rFonts w:cs="Arial"/>
          <w:szCs w:val="36"/>
          <w:lang w:val="fr-FR"/>
        </w:rPr>
      </w:pPr>
      <w:r w:rsidRPr="00CA5624">
        <w:rPr>
          <w:rFonts w:cs="Arial"/>
          <w:szCs w:val="36"/>
          <w:lang w:val="fr-FR"/>
        </w:rPr>
        <w:t xml:space="preserve">Le moniteur à écran </w:t>
      </w:r>
      <w:r w:rsidR="00B90593">
        <w:rPr>
          <w:rFonts w:cs="Arial"/>
          <w:szCs w:val="36"/>
          <w:lang w:val="fr-FR"/>
        </w:rPr>
        <w:t>TFT</w:t>
      </w:r>
      <w:r w:rsidRPr="00CA5624">
        <w:rPr>
          <w:rFonts w:cs="Arial"/>
          <w:szCs w:val="36"/>
          <w:lang w:val="fr-FR"/>
        </w:rPr>
        <w:t xml:space="preserve"> de </w:t>
      </w:r>
      <w:smartTag w:uri="urn:schemas-microsoft-com:office:smarttags" w:element="metricconverter">
        <w:smartTagPr>
          <w:attr w:name="ProductID" w:val="22”"/>
        </w:smartTagPr>
        <w:r w:rsidRPr="00CA5624">
          <w:rPr>
            <w:rFonts w:cs="Arial"/>
            <w:szCs w:val="36"/>
            <w:lang w:val="fr-FR"/>
          </w:rPr>
          <w:t>22”</w:t>
        </w:r>
      </w:smartTag>
    </w:p>
    <w:p w14:paraId="706E94AC" w14:textId="77777777" w:rsidR="006B6849" w:rsidRDefault="00022C16" w:rsidP="006B6849">
      <w:pPr>
        <w:numPr>
          <w:ilvl w:val="0"/>
          <w:numId w:val="8"/>
        </w:numPr>
        <w:spacing w:line="360" w:lineRule="atLeast"/>
        <w:ind w:hanging="207"/>
        <w:rPr>
          <w:rFonts w:cs="Arial"/>
          <w:szCs w:val="36"/>
          <w:lang w:val="fr-FR"/>
        </w:rPr>
      </w:pPr>
      <w:r w:rsidRPr="006B6849">
        <w:rPr>
          <w:rFonts w:cs="Arial"/>
          <w:szCs w:val="36"/>
          <w:lang w:val="fr-FR"/>
        </w:rPr>
        <w:t xml:space="preserve">Le moniteur à écran </w:t>
      </w:r>
      <w:r w:rsidR="00B90593" w:rsidRPr="006B6849">
        <w:rPr>
          <w:rFonts w:cs="Arial"/>
          <w:szCs w:val="36"/>
          <w:lang w:val="fr-FR"/>
        </w:rPr>
        <w:t>TFT de</w:t>
      </w:r>
      <w:r w:rsidRPr="006B6849">
        <w:rPr>
          <w:rFonts w:cs="Arial"/>
          <w:szCs w:val="36"/>
          <w:lang w:val="fr-FR"/>
        </w:rPr>
        <w:t xml:space="preserve"> 24</w:t>
      </w:r>
      <w:r w:rsidR="00F33266" w:rsidRPr="006B6849">
        <w:rPr>
          <w:rFonts w:cs="Arial"/>
          <w:szCs w:val="36"/>
          <w:lang w:val="fr-FR"/>
        </w:rPr>
        <w:t>”</w:t>
      </w:r>
    </w:p>
    <w:p w14:paraId="234F1F50" w14:textId="5D4A80A5" w:rsidR="00F33266" w:rsidRPr="006B6849" w:rsidRDefault="006B6849" w:rsidP="006B6849">
      <w:pPr>
        <w:numPr>
          <w:ilvl w:val="0"/>
          <w:numId w:val="8"/>
        </w:numPr>
        <w:spacing w:line="360" w:lineRule="atLeast"/>
        <w:ind w:hanging="207"/>
        <w:rPr>
          <w:rFonts w:cs="Arial"/>
          <w:szCs w:val="36"/>
          <w:lang w:val="fr-FR"/>
        </w:rPr>
      </w:pPr>
      <w:r w:rsidRPr="006B6849">
        <w:rPr>
          <w:rFonts w:cs="Arial"/>
          <w:szCs w:val="36"/>
          <w:lang w:val="fr-FR"/>
        </w:rPr>
        <w:t xml:space="preserve">Moniteur avec synthèse vocale à écran tactile de 24” </w:t>
      </w:r>
    </w:p>
    <w:p w14:paraId="3EF313A9" w14:textId="77777777" w:rsidR="00022C16" w:rsidRPr="00CA5624" w:rsidRDefault="00022C16" w:rsidP="00022C16">
      <w:pPr>
        <w:spacing w:line="360" w:lineRule="atLeast"/>
        <w:ind w:left="720"/>
        <w:rPr>
          <w:rFonts w:cs="Arial"/>
          <w:szCs w:val="36"/>
          <w:lang w:val="fr-FR"/>
        </w:rPr>
      </w:pPr>
      <w:r w:rsidRPr="00CA5624">
        <w:rPr>
          <w:rFonts w:cs="Arial"/>
          <w:szCs w:val="36"/>
          <w:lang w:val="fr-FR"/>
        </w:rPr>
        <w:t>Pour connaître comment ajuster les différents moniteurs à la position désirée, veuillez lire le chapitre 7.</w:t>
      </w:r>
    </w:p>
    <w:p w14:paraId="0E460DCB" w14:textId="77777777" w:rsidR="00022C16" w:rsidRDefault="00022C16" w:rsidP="00022C16">
      <w:pPr>
        <w:spacing w:line="360" w:lineRule="atLeast"/>
        <w:ind w:left="720"/>
        <w:rPr>
          <w:rFonts w:cs="Arial"/>
          <w:szCs w:val="36"/>
          <w:lang w:val="fr-FR"/>
        </w:rPr>
      </w:pPr>
      <w:r w:rsidRPr="00CA5624">
        <w:rPr>
          <w:rFonts w:cs="Arial"/>
          <w:szCs w:val="36"/>
          <w:lang w:val="fr-FR"/>
        </w:rPr>
        <w:t xml:space="preserve">Les moniteurs font partie intégrale du système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et ne peuvent être utilisés qu’avec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w:t>
      </w:r>
    </w:p>
    <w:p w14:paraId="308BDE98" w14:textId="77777777" w:rsidR="00022C16" w:rsidRPr="00CA5624" w:rsidRDefault="00022C16" w:rsidP="00022C16">
      <w:pPr>
        <w:spacing w:line="360" w:lineRule="atLeast"/>
        <w:ind w:left="720"/>
        <w:rPr>
          <w:rFonts w:cs="Arial"/>
          <w:szCs w:val="36"/>
          <w:lang w:val="fr-FR"/>
        </w:rPr>
      </w:pPr>
    </w:p>
    <w:p w14:paraId="00E72964" w14:textId="20C44A87" w:rsidR="00022C16" w:rsidRPr="00CA5624" w:rsidRDefault="00022C16" w:rsidP="00022C16">
      <w:pPr>
        <w:numPr>
          <w:ilvl w:val="0"/>
          <w:numId w:val="1"/>
        </w:numPr>
        <w:spacing w:line="360" w:lineRule="atLeast"/>
        <w:ind w:left="714" w:hanging="357"/>
        <w:rPr>
          <w:rFonts w:cs="Arial"/>
          <w:szCs w:val="36"/>
          <w:lang w:val="fr-FR"/>
        </w:rPr>
      </w:pPr>
      <w:r>
        <w:rPr>
          <w:rFonts w:cs="Arial"/>
          <w:b/>
          <w:szCs w:val="36"/>
          <w:lang w:val="fr-FR"/>
        </w:rPr>
        <w:br w:type="page"/>
      </w:r>
      <w:r w:rsidRPr="00CA5624">
        <w:rPr>
          <w:rFonts w:cs="Arial"/>
          <w:b/>
          <w:szCs w:val="36"/>
          <w:lang w:val="fr-FR"/>
        </w:rPr>
        <w:lastRenderedPageBreak/>
        <w:t xml:space="preserve">Les modules de fonctions </w:t>
      </w:r>
      <w:r w:rsidRPr="00CA5624">
        <w:rPr>
          <w:rFonts w:cs="Arial"/>
          <w:szCs w:val="36"/>
          <w:lang w:val="fr-FR"/>
        </w:rPr>
        <w:t xml:space="preserve">(offerts en option) vous permettent de rajouter au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des fonctions supplémentaires. </w:t>
      </w:r>
      <w:r w:rsidR="00F33266">
        <w:rPr>
          <w:rFonts w:cs="Arial"/>
          <w:szCs w:val="36"/>
          <w:lang w:val="fr-FR"/>
        </w:rPr>
        <w:t>Deux</w:t>
      </w:r>
      <w:r w:rsidRPr="00CA5624">
        <w:rPr>
          <w:rFonts w:cs="Arial"/>
          <w:szCs w:val="36"/>
          <w:lang w:val="fr-FR"/>
        </w:rPr>
        <w:t xml:space="preserve"> types de modules de </w:t>
      </w:r>
      <w:proofErr w:type="spellStart"/>
      <w:r w:rsidRPr="00CA5624">
        <w:rPr>
          <w:rFonts w:cs="Arial"/>
          <w:szCs w:val="36"/>
          <w:lang w:val="fr-FR"/>
        </w:rPr>
        <w:t>fonctions vous</w:t>
      </w:r>
      <w:proofErr w:type="spellEnd"/>
      <w:r w:rsidRPr="00CA5624">
        <w:rPr>
          <w:rFonts w:cs="Arial"/>
          <w:szCs w:val="36"/>
          <w:lang w:val="fr-FR"/>
        </w:rPr>
        <w:t xml:space="preserve"> sont proposés:</w:t>
      </w:r>
    </w:p>
    <w:p w14:paraId="3F2B8F56" w14:textId="77777777" w:rsidR="00022C16" w:rsidRPr="00CA5624" w:rsidRDefault="00022C16" w:rsidP="00E134D9">
      <w:pPr>
        <w:numPr>
          <w:ilvl w:val="1"/>
          <w:numId w:val="9"/>
        </w:numPr>
        <w:spacing w:line="360" w:lineRule="atLeast"/>
        <w:ind w:hanging="207"/>
        <w:rPr>
          <w:rFonts w:cs="Arial"/>
          <w:szCs w:val="36"/>
          <w:lang w:val="fr-FR"/>
        </w:rPr>
      </w:pPr>
      <w:r w:rsidRPr="00CA5624">
        <w:rPr>
          <w:rFonts w:cs="Arial"/>
          <w:szCs w:val="36"/>
          <w:lang w:val="fr-FR"/>
        </w:rPr>
        <w:t xml:space="preserve">Le module de fonctions de base </w:t>
      </w:r>
    </w:p>
    <w:p w14:paraId="05269DF4" w14:textId="77777777" w:rsidR="00022C16" w:rsidRPr="00CA5624" w:rsidRDefault="00022C16" w:rsidP="00E134D9">
      <w:pPr>
        <w:numPr>
          <w:ilvl w:val="1"/>
          <w:numId w:val="9"/>
        </w:numPr>
        <w:spacing w:line="360" w:lineRule="atLeast"/>
        <w:ind w:hanging="207"/>
        <w:rPr>
          <w:rFonts w:cs="Arial"/>
          <w:szCs w:val="36"/>
          <w:lang w:val="fr-FR"/>
        </w:rPr>
      </w:pPr>
      <w:r w:rsidRPr="00CA5624">
        <w:rPr>
          <w:rFonts w:cs="Arial"/>
          <w:szCs w:val="36"/>
          <w:lang w:val="fr-FR"/>
        </w:rPr>
        <w:t xml:space="preserve">Le module de fonctions avancées </w:t>
      </w:r>
    </w:p>
    <w:p w14:paraId="143ABC6B" w14:textId="77777777" w:rsidR="00022C16" w:rsidRPr="00CA5624" w:rsidRDefault="00022C16" w:rsidP="00022C16">
      <w:pPr>
        <w:spacing w:line="360" w:lineRule="atLeast"/>
        <w:ind w:left="720"/>
        <w:rPr>
          <w:rFonts w:cs="Arial"/>
          <w:szCs w:val="36"/>
          <w:lang w:val="fr-FR"/>
        </w:rPr>
      </w:pPr>
    </w:p>
    <w:p w14:paraId="2C5B0B7F"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La pédale </w:t>
      </w:r>
      <w:r w:rsidRPr="00CA5624">
        <w:rPr>
          <w:rFonts w:cs="Arial"/>
          <w:szCs w:val="36"/>
          <w:lang w:val="fr-FR"/>
        </w:rPr>
        <w:t>(offerte en option) pour basculer entre l’image de la caméra interne et l’image d’une source externe, telle qu’un ordinateur.</w:t>
      </w:r>
    </w:p>
    <w:p w14:paraId="3BD4CA93" w14:textId="77777777" w:rsidR="00022C16" w:rsidRPr="00CA5624" w:rsidRDefault="00022C16" w:rsidP="00022C16">
      <w:pPr>
        <w:spacing w:line="360" w:lineRule="atLeast"/>
        <w:ind w:left="357"/>
        <w:rPr>
          <w:rFonts w:cs="Arial"/>
          <w:szCs w:val="36"/>
          <w:lang w:val="fr-FR"/>
        </w:rPr>
      </w:pPr>
    </w:p>
    <w:p w14:paraId="6D6C2F28" w14:textId="77777777" w:rsidR="00022C16"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 xml:space="preserve">Un adaptateur et des câbles pour brancher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dans une prise de courant électrique.</w:t>
      </w:r>
    </w:p>
    <w:p w14:paraId="6A5A15DA" w14:textId="77777777" w:rsidR="00022C16" w:rsidRPr="00CA5624" w:rsidRDefault="00022C16" w:rsidP="00022C16">
      <w:pPr>
        <w:spacing w:line="360" w:lineRule="atLeast"/>
        <w:ind w:left="357"/>
        <w:rPr>
          <w:rFonts w:cs="Arial"/>
          <w:szCs w:val="36"/>
          <w:lang w:val="fr-FR"/>
        </w:rPr>
      </w:pPr>
    </w:p>
    <w:p w14:paraId="1D054402" w14:textId="77777777" w:rsidR="00022C16" w:rsidRPr="00CA5624" w:rsidRDefault="00022C16" w:rsidP="00022C16">
      <w:pPr>
        <w:numPr>
          <w:ilvl w:val="0"/>
          <w:numId w:val="1"/>
        </w:numPr>
        <w:spacing w:line="360" w:lineRule="atLeast"/>
        <w:ind w:left="714" w:hanging="357"/>
        <w:rPr>
          <w:rFonts w:cs="Arial"/>
          <w:szCs w:val="36"/>
          <w:lang w:val="fr-FR"/>
        </w:rPr>
      </w:pPr>
      <w:r w:rsidRPr="00CA5624">
        <w:rPr>
          <w:rFonts w:cs="Arial"/>
          <w:b/>
          <w:szCs w:val="36"/>
          <w:lang w:val="fr-FR"/>
        </w:rPr>
        <w:t>Le manuel d’utilisation et le plan de montage.</w:t>
      </w:r>
    </w:p>
    <w:p w14:paraId="6E0EC535" w14:textId="77777777" w:rsidR="00022C16" w:rsidRPr="00CA5624" w:rsidRDefault="00022C16" w:rsidP="00022C16">
      <w:pPr>
        <w:rPr>
          <w:rFonts w:cs="Arial"/>
          <w:szCs w:val="36"/>
          <w:lang w:val="fr-FR"/>
        </w:rPr>
      </w:pPr>
    </w:p>
    <w:p w14:paraId="47B08335" w14:textId="77777777" w:rsidR="00022C16" w:rsidRPr="00CA5624" w:rsidRDefault="00022C16" w:rsidP="00022C16">
      <w:pPr>
        <w:rPr>
          <w:b/>
          <w:szCs w:val="36"/>
          <w:lang w:val="fr-FR"/>
        </w:rPr>
      </w:pPr>
      <w:r w:rsidRPr="00CA5624">
        <w:rPr>
          <w:rFonts w:cs="Arial"/>
          <w:b/>
          <w:szCs w:val="36"/>
          <w:lang w:val="fr-FR"/>
        </w:rPr>
        <w:t xml:space="preserve">** Si </w:t>
      </w:r>
      <w:r w:rsidRPr="00CA5624">
        <w:rPr>
          <w:b/>
          <w:szCs w:val="36"/>
          <w:lang w:val="fr-FR"/>
        </w:rPr>
        <w:t xml:space="preserve">votre système </w:t>
      </w:r>
      <w:proofErr w:type="spellStart"/>
      <w:r>
        <w:rPr>
          <w:b/>
          <w:szCs w:val="36"/>
          <w:lang w:val="fr-FR"/>
        </w:rPr>
        <w:t>ClearView</w:t>
      </w:r>
      <w:proofErr w:type="spellEnd"/>
      <w:r w:rsidRPr="00CC5B35">
        <w:rPr>
          <w:b/>
          <w:szCs w:val="36"/>
          <w:vertAlign w:val="superscript"/>
          <w:lang w:val="fr-FR"/>
        </w:rPr>
        <w:t>+</w:t>
      </w:r>
      <w:r w:rsidRPr="00CA5624">
        <w:rPr>
          <w:b/>
          <w:szCs w:val="36"/>
          <w:lang w:val="fr-FR"/>
        </w:rPr>
        <w:t xml:space="preserve"> vous a été livré en modules séparés, veuillez déballer soigneusement tous les modules avant de procéder au montage. Pour assembler les différents modules, consultez le plan de montage qui vous a été fourni.</w:t>
      </w:r>
    </w:p>
    <w:p w14:paraId="59A652F5" w14:textId="77777777" w:rsidR="00022C16" w:rsidRPr="00CA5624" w:rsidRDefault="00022C16" w:rsidP="00022C16">
      <w:pPr>
        <w:rPr>
          <w:szCs w:val="36"/>
          <w:lang w:val="fr-FR"/>
        </w:rPr>
      </w:pPr>
    </w:p>
    <w:p w14:paraId="5CC95E83" w14:textId="2EAFC248" w:rsidR="00F33FDB" w:rsidRDefault="00F33FDB">
      <w:pPr>
        <w:jc w:val="left"/>
        <w:rPr>
          <w:szCs w:val="36"/>
          <w:lang w:val="fr-FR"/>
        </w:rPr>
      </w:pPr>
      <w:r>
        <w:rPr>
          <w:szCs w:val="36"/>
          <w:lang w:val="fr-FR"/>
        </w:rPr>
        <w:br w:type="page"/>
      </w:r>
    </w:p>
    <w:p w14:paraId="16B81BC2" w14:textId="77777777" w:rsidR="00022C16" w:rsidRPr="00CA5624" w:rsidRDefault="00022C16" w:rsidP="00022C16">
      <w:pPr>
        <w:pStyle w:val="Kop1"/>
        <w:numPr>
          <w:ilvl w:val="0"/>
          <w:numId w:val="13"/>
        </w:numPr>
        <w:rPr>
          <w:szCs w:val="36"/>
          <w:lang w:val="fr-FR"/>
        </w:rPr>
      </w:pPr>
      <w:bookmarkStart w:id="1615" w:name="_Toc138733470"/>
      <w:bookmarkStart w:id="1616" w:name="_Toc223321228"/>
      <w:bookmarkStart w:id="1617" w:name="_Toc223321433"/>
      <w:bookmarkStart w:id="1618" w:name="_Toc223321852"/>
      <w:bookmarkStart w:id="1619" w:name="_Toc223322063"/>
      <w:bookmarkStart w:id="1620" w:name="_Toc223322277"/>
      <w:bookmarkStart w:id="1621" w:name="_Toc223322764"/>
      <w:bookmarkStart w:id="1622" w:name="_Toc223323006"/>
      <w:bookmarkStart w:id="1623" w:name="_Toc226947818"/>
      <w:bookmarkStart w:id="1624" w:name="_Toc226962774"/>
      <w:bookmarkStart w:id="1625" w:name="_Toc228244704"/>
      <w:bookmarkStart w:id="1626" w:name="_Toc228245927"/>
      <w:bookmarkStart w:id="1627" w:name="_Toc228246778"/>
      <w:bookmarkStart w:id="1628" w:name="_Toc238526113"/>
      <w:bookmarkStart w:id="1629" w:name="_Toc238527229"/>
      <w:bookmarkStart w:id="1630" w:name="_Toc238609662"/>
      <w:bookmarkStart w:id="1631" w:name="_Toc243105483"/>
      <w:bookmarkStart w:id="1632" w:name="_Toc245636478"/>
      <w:bookmarkStart w:id="1633" w:name="_Toc245807041"/>
      <w:bookmarkStart w:id="1634" w:name="_Toc245807177"/>
      <w:bookmarkStart w:id="1635" w:name="_Toc245807579"/>
      <w:bookmarkStart w:id="1636" w:name="_Toc245807713"/>
      <w:bookmarkStart w:id="1637" w:name="_Toc246317594"/>
      <w:bookmarkStart w:id="1638" w:name="_Toc247341444"/>
      <w:bookmarkStart w:id="1639" w:name="_Toc247426803"/>
      <w:bookmarkStart w:id="1640" w:name="_Toc247444658"/>
      <w:bookmarkStart w:id="1641" w:name="_Toc247594368"/>
      <w:bookmarkStart w:id="1642" w:name="_Toc247612375"/>
      <w:bookmarkStart w:id="1643" w:name="_Toc247617703"/>
      <w:bookmarkStart w:id="1644" w:name="_Toc247618042"/>
      <w:bookmarkStart w:id="1645" w:name="_Toc247942207"/>
      <w:bookmarkStart w:id="1646" w:name="_Toc248142051"/>
      <w:bookmarkStart w:id="1647" w:name="_Toc248143126"/>
      <w:bookmarkStart w:id="1648" w:name="_Toc335119739"/>
      <w:bookmarkStart w:id="1649" w:name="_Toc504392323"/>
      <w:bookmarkStart w:id="1650" w:name="_Toc138733471"/>
      <w:r w:rsidRPr="00CA5624">
        <w:rPr>
          <w:szCs w:val="36"/>
          <w:lang w:val="fr-FR"/>
        </w:rPr>
        <w:lastRenderedPageBreak/>
        <w:t>Fonctionnement</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300D9A33" w14:textId="77777777" w:rsidR="00022C16" w:rsidRPr="00CA5624" w:rsidRDefault="00022C16" w:rsidP="00022C16">
      <w:pPr>
        <w:rPr>
          <w:szCs w:val="36"/>
          <w:u w:val="single"/>
          <w:lang w:val="fr-FR"/>
        </w:rPr>
      </w:pPr>
    </w:p>
    <w:p w14:paraId="14E15D43" w14:textId="77777777" w:rsidR="00022C16" w:rsidRPr="00CA5624" w:rsidRDefault="00022C16" w:rsidP="00022C16">
      <w:pPr>
        <w:rPr>
          <w:szCs w:val="36"/>
          <w:lang w:val="fr-FR"/>
        </w:rPr>
      </w:pPr>
      <w:r w:rsidRPr="00CA5624">
        <w:rPr>
          <w:szCs w:val="36"/>
          <w:lang w:val="fr-FR"/>
        </w:rPr>
        <w:t xml:space="preserve">Pour permettre un accès facile aux boutons de contrôle, et pour assurer la stabilité au plateau de lecture lorsque vous utilisez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veuillez placer vos mains sur le repose-poignets situé devant le plateau de lecture.</w:t>
      </w:r>
    </w:p>
    <w:p w14:paraId="24C398CD" w14:textId="77777777" w:rsidR="00022C16" w:rsidRPr="00CA5624" w:rsidRDefault="00022C16" w:rsidP="00022C16">
      <w:pPr>
        <w:rPr>
          <w:szCs w:val="36"/>
          <w:lang w:val="fr-FR"/>
        </w:rPr>
      </w:pPr>
    </w:p>
    <w:p w14:paraId="5120566C" w14:textId="77777777" w:rsidR="00022C16" w:rsidRPr="00CA5624" w:rsidRDefault="00A85115" w:rsidP="00022C16">
      <w:pPr>
        <w:rPr>
          <w:szCs w:val="36"/>
          <w:lang w:val="fr-FR"/>
        </w:rPr>
      </w:pPr>
      <w:r>
        <w:rPr>
          <w:rFonts w:cs="Arial"/>
          <w:noProof/>
          <w:szCs w:val="36"/>
        </w:rPr>
        <w:drawing>
          <wp:inline distT="0" distB="0" distL="0" distR="0" wp14:anchorId="2B7AA6E5" wp14:editId="1B615C43">
            <wp:extent cx="6124575" cy="1704975"/>
            <wp:effectExtent l="1905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60A03EC1" w14:textId="77777777" w:rsidR="00022C16" w:rsidRPr="00CA5624" w:rsidRDefault="00022C16" w:rsidP="00022C16">
      <w:pPr>
        <w:rPr>
          <w:szCs w:val="36"/>
          <w:lang w:val="fr-FR"/>
        </w:rPr>
      </w:pPr>
    </w:p>
    <w:p w14:paraId="7E9463ED" w14:textId="77777777" w:rsidR="00022C16" w:rsidRPr="00CA5624" w:rsidRDefault="00A85115" w:rsidP="00022C16">
      <w:pPr>
        <w:pStyle w:val="Kop3"/>
        <w:rPr>
          <w:szCs w:val="36"/>
          <w:lang w:val="fr-FR"/>
        </w:rPr>
      </w:pPr>
      <w:bookmarkStart w:id="1651" w:name="_Toc223321229"/>
      <w:bookmarkStart w:id="1652" w:name="_Toc223321434"/>
      <w:bookmarkStart w:id="1653" w:name="_Toc223321853"/>
      <w:bookmarkStart w:id="1654" w:name="_Toc223322064"/>
      <w:bookmarkStart w:id="1655" w:name="_Toc223322278"/>
      <w:bookmarkStart w:id="1656" w:name="_Toc223322765"/>
      <w:bookmarkStart w:id="1657" w:name="_Toc223323007"/>
      <w:bookmarkStart w:id="1658" w:name="_Toc226947819"/>
      <w:bookmarkStart w:id="1659" w:name="_Toc226962775"/>
      <w:bookmarkStart w:id="1660" w:name="_Toc228244705"/>
      <w:bookmarkStart w:id="1661" w:name="_Toc228245928"/>
      <w:bookmarkStart w:id="1662" w:name="_Toc228246779"/>
      <w:bookmarkStart w:id="1663" w:name="_Toc238526114"/>
      <w:bookmarkStart w:id="1664" w:name="_Toc238527230"/>
      <w:bookmarkStart w:id="1665" w:name="_Toc238609663"/>
      <w:bookmarkStart w:id="1666" w:name="_Toc243105484"/>
      <w:bookmarkStart w:id="1667" w:name="_Toc245636479"/>
      <w:bookmarkStart w:id="1668" w:name="_Toc245807042"/>
      <w:bookmarkStart w:id="1669" w:name="_Toc245807178"/>
      <w:bookmarkStart w:id="1670" w:name="_Toc245807580"/>
      <w:bookmarkStart w:id="1671" w:name="_Toc245807714"/>
      <w:bookmarkStart w:id="1672" w:name="_Toc246317595"/>
      <w:bookmarkStart w:id="1673" w:name="_Toc247341445"/>
      <w:bookmarkStart w:id="1674" w:name="_Toc247426804"/>
      <w:bookmarkStart w:id="1675" w:name="_Toc247444659"/>
      <w:bookmarkStart w:id="1676" w:name="_Toc247594369"/>
      <w:bookmarkStart w:id="1677" w:name="_Toc247612376"/>
      <w:bookmarkStart w:id="1678" w:name="_Toc247617704"/>
      <w:bookmarkStart w:id="1679" w:name="_Toc247618043"/>
      <w:bookmarkStart w:id="1680" w:name="_Toc247942208"/>
      <w:bookmarkStart w:id="1681" w:name="_Toc248142052"/>
      <w:bookmarkStart w:id="1682" w:name="_Toc248143127"/>
      <w:bookmarkStart w:id="1683" w:name="_Toc335119740"/>
      <w:bookmarkStart w:id="1684" w:name="_Toc504392324"/>
      <w:r>
        <w:rPr>
          <w:noProof/>
          <w:szCs w:val="36"/>
        </w:rPr>
        <w:drawing>
          <wp:anchor distT="0" distB="0" distL="114300" distR="114300" simplePos="0" relativeHeight="251620864" behindDoc="0" locked="0" layoutInCell="1" allowOverlap="1" wp14:anchorId="011D39A1" wp14:editId="59388D4F">
            <wp:simplePos x="0" y="0"/>
            <wp:positionH relativeFrom="column">
              <wp:posOffset>5715000</wp:posOffset>
            </wp:positionH>
            <wp:positionV relativeFrom="paragraph">
              <wp:posOffset>101600</wp:posOffset>
            </wp:positionV>
            <wp:extent cx="431800" cy="431800"/>
            <wp:effectExtent l="19050" t="0" r="6350" b="0"/>
            <wp:wrapSquare wrapText="bothSides"/>
            <wp:docPr id="1323" name="Afbeelding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022C16" w:rsidRPr="00CA5624">
        <w:rPr>
          <w:szCs w:val="36"/>
          <w:lang w:val="fr-FR"/>
        </w:rPr>
        <w:t>Interrupteur On / Off</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1DCA77EE" w14:textId="77777777" w:rsidR="00022C16" w:rsidRPr="00CA5624" w:rsidRDefault="00022C16" w:rsidP="00022C16">
      <w:pPr>
        <w:rPr>
          <w:szCs w:val="36"/>
          <w:lang w:val="fr-FR"/>
        </w:rPr>
      </w:pPr>
      <w:r w:rsidRPr="00CA5624">
        <w:rPr>
          <w:szCs w:val="36"/>
          <w:lang w:val="fr-FR"/>
        </w:rPr>
        <w:t xml:space="preserve">Appuyez sur la touche On / Off pour allumer le système et son moniteur. Au démarrage, le mode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sera celui qui était activé au moment où vous avez éteint l'appareil. Si votre moniteur n'est pas un moniteur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vous devrez l'allumer et l'éteindre séparément.</w:t>
      </w:r>
    </w:p>
    <w:p w14:paraId="7B67B09C" w14:textId="77777777" w:rsidR="00022C16" w:rsidRPr="00CA5624" w:rsidRDefault="00022C16" w:rsidP="00022C16">
      <w:pPr>
        <w:rPr>
          <w:szCs w:val="36"/>
          <w:lang w:val="fr-FR"/>
        </w:rPr>
      </w:pPr>
    </w:p>
    <w:p w14:paraId="53EF57FE" w14:textId="77777777" w:rsidR="00022C16" w:rsidRPr="00CA5624" w:rsidRDefault="00A85115" w:rsidP="00022C16">
      <w:pPr>
        <w:pStyle w:val="Kop3"/>
        <w:rPr>
          <w:szCs w:val="36"/>
          <w:lang w:val="fr-FR"/>
        </w:rPr>
      </w:pPr>
      <w:bookmarkStart w:id="1685" w:name="_Toc223321231"/>
      <w:bookmarkStart w:id="1686" w:name="_Toc223321436"/>
      <w:bookmarkStart w:id="1687" w:name="_Toc223321855"/>
      <w:bookmarkStart w:id="1688" w:name="_Toc223322066"/>
      <w:bookmarkStart w:id="1689" w:name="_Toc223322280"/>
      <w:bookmarkStart w:id="1690" w:name="_Toc223322767"/>
      <w:bookmarkStart w:id="1691" w:name="_Toc223323009"/>
      <w:bookmarkStart w:id="1692" w:name="_Toc226947821"/>
      <w:bookmarkStart w:id="1693" w:name="_Toc226962777"/>
      <w:bookmarkStart w:id="1694" w:name="_Toc228244707"/>
      <w:bookmarkStart w:id="1695" w:name="_Toc228245930"/>
      <w:bookmarkStart w:id="1696" w:name="_Toc228246781"/>
      <w:bookmarkStart w:id="1697" w:name="_Toc238526116"/>
      <w:bookmarkStart w:id="1698" w:name="_Toc238527232"/>
      <w:bookmarkStart w:id="1699" w:name="_Toc238609665"/>
      <w:bookmarkStart w:id="1700" w:name="_Toc243105486"/>
      <w:bookmarkStart w:id="1701" w:name="_Toc245636480"/>
      <w:bookmarkStart w:id="1702" w:name="_Toc245807043"/>
      <w:bookmarkStart w:id="1703" w:name="_Toc245807179"/>
      <w:bookmarkStart w:id="1704" w:name="_Toc245807581"/>
      <w:bookmarkStart w:id="1705" w:name="_Toc245807715"/>
      <w:bookmarkStart w:id="1706" w:name="_Toc246317596"/>
      <w:bookmarkStart w:id="1707" w:name="_Toc247341446"/>
      <w:bookmarkStart w:id="1708" w:name="_Toc247426805"/>
      <w:bookmarkStart w:id="1709" w:name="_Toc247444660"/>
      <w:bookmarkStart w:id="1710" w:name="_Toc247594370"/>
      <w:bookmarkStart w:id="1711" w:name="_Toc247612377"/>
      <w:bookmarkStart w:id="1712" w:name="_Toc247617705"/>
      <w:bookmarkStart w:id="1713" w:name="_Toc247618044"/>
      <w:bookmarkStart w:id="1714" w:name="_Toc247942209"/>
      <w:bookmarkStart w:id="1715" w:name="_Toc248142053"/>
      <w:bookmarkStart w:id="1716" w:name="_Toc248143128"/>
      <w:bookmarkStart w:id="1717" w:name="_Toc335119741"/>
      <w:bookmarkStart w:id="1718" w:name="_Toc504392325"/>
      <w:r>
        <w:rPr>
          <w:noProof/>
          <w:szCs w:val="36"/>
        </w:rPr>
        <w:drawing>
          <wp:anchor distT="0" distB="0" distL="114300" distR="114300" simplePos="0" relativeHeight="251621888" behindDoc="0" locked="0" layoutInCell="1" allowOverlap="1" wp14:anchorId="6991F5E6" wp14:editId="1F937AEF">
            <wp:simplePos x="0" y="0"/>
            <wp:positionH relativeFrom="column">
              <wp:posOffset>5486400</wp:posOffset>
            </wp:positionH>
            <wp:positionV relativeFrom="paragraph">
              <wp:posOffset>24130</wp:posOffset>
            </wp:positionV>
            <wp:extent cx="685800" cy="685800"/>
            <wp:effectExtent l="19050" t="0" r="0" b="0"/>
            <wp:wrapSquare wrapText="bothSides"/>
            <wp:docPr id="1324" name="Afbeelding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022C16" w:rsidRPr="00CA5624">
        <w:rPr>
          <w:szCs w:val="36"/>
          <w:lang w:val="fr-FR"/>
        </w:rPr>
        <w:t>Sélection du mode de visualisation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200F86EA" w14:textId="2242A50C" w:rsidR="00022C16" w:rsidRDefault="00022C16" w:rsidP="00022C16">
      <w:pPr>
        <w:rPr>
          <w:szCs w:val="36"/>
          <w:lang w:val="fr-FR"/>
        </w:rPr>
      </w:pPr>
      <w:r w:rsidRPr="00CA5624">
        <w:rPr>
          <w:szCs w:val="36"/>
          <w:lang w:val="fr-FR"/>
        </w:rPr>
        <w:t>Ce bouton vous permet de sélectionner parmi trois modes de visualisation différents.</w:t>
      </w:r>
    </w:p>
    <w:p w14:paraId="25C298D1" w14:textId="77777777" w:rsidR="003955AB" w:rsidRPr="00CA5624" w:rsidRDefault="003955AB" w:rsidP="00022C16">
      <w:pPr>
        <w:rPr>
          <w:szCs w:val="36"/>
          <w:lang w:val="fr-FR"/>
        </w:rPr>
      </w:pPr>
    </w:p>
    <w:p w14:paraId="0EB7781B" w14:textId="0F2347F8" w:rsidR="00022C16" w:rsidRPr="00CA5624" w:rsidRDefault="003955AB" w:rsidP="00E134D9">
      <w:pPr>
        <w:numPr>
          <w:ilvl w:val="0"/>
          <w:numId w:val="4"/>
        </w:numPr>
        <w:tabs>
          <w:tab w:val="clear" w:pos="420"/>
          <w:tab w:val="num" w:pos="360"/>
        </w:tabs>
        <w:ind w:left="360"/>
        <w:jc w:val="left"/>
        <w:rPr>
          <w:szCs w:val="36"/>
          <w:lang w:val="fr-FR"/>
        </w:rPr>
      </w:pPr>
      <w:r>
        <w:rPr>
          <w:noProof/>
        </w:rPr>
        <w:drawing>
          <wp:anchor distT="0" distB="0" distL="114300" distR="114300" simplePos="0" relativeHeight="251852288" behindDoc="0" locked="0" layoutInCell="1" allowOverlap="1" wp14:anchorId="6F402828" wp14:editId="05A36C85">
            <wp:simplePos x="0" y="0"/>
            <wp:positionH relativeFrom="column">
              <wp:posOffset>249126</wp:posOffset>
            </wp:positionH>
            <wp:positionV relativeFrom="paragraph">
              <wp:posOffset>91440</wp:posOffset>
            </wp:positionV>
            <wp:extent cx="1628775" cy="1219200"/>
            <wp:effectExtent l="0" t="0" r="952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b/>
          <w:szCs w:val="36"/>
          <w:lang w:val="fr-FR"/>
        </w:rPr>
        <w:t>Mode Photo couleur</w:t>
      </w:r>
      <w:r w:rsidR="00334D7F">
        <w:rPr>
          <w:szCs w:val="36"/>
          <w:lang w:val="fr-FR"/>
        </w:rPr>
        <w:t>.</w:t>
      </w:r>
    </w:p>
    <w:p w14:paraId="2F876705" w14:textId="10BF1F5F" w:rsidR="00022C16" w:rsidRPr="00CA5624" w:rsidRDefault="00022C16" w:rsidP="00E134D9">
      <w:pPr>
        <w:numPr>
          <w:ilvl w:val="0"/>
          <w:numId w:val="4"/>
        </w:numPr>
        <w:tabs>
          <w:tab w:val="clear" w:pos="420"/>
          <w:tab w:val="num" w:pos="360"/>
        </w:tabs>
        <w:ind w:left="360"/>
        <w:jc w:val="left"/>
        <w:rPr>
          <w:szCs w:val="36"/>
          <w:lang w:val="fr-FR"/>
        </w:rPr>
      </w:pPr>
      <w:r w:rsidRPr="00CA5624">
        <w:rPr>
          <w:b/>
          <w:szCs w:val="36"/>
          <w:lang w:val="fr-FR"/>
        </w:rPr>
        <w:t>Mode lecture</w:t>
      </w:r>
      <w:r w:rsidRPr="00CA5624">
        <w:rPr>
          <w:szCs w:val="36"/>
          <w:lang w:val="fr-FR"/>
        </w:rPr>
        <w:t>: ce mode permet d’optimiser le contraste de l’avant et de l’arrière-plan. Les textes et les images seront affichés en noir et blanc.</w:t>
      </w:r>
      <w:r>
        <w:rPr>
          <w:szCs w:val="36"/>
          <w:lang w:val="fr-FR"/>
        </w:rPr>
        <w:t xml:space="preserve"> </w:t>
      </w:r>
      <w:r w:rsidRPr="00CA5624">
        <w:rPr>
          <w:szCs w:val="36"/>
          <w:lang w:val="fr-FR"/>
        </w:rPr>
        <w:t>Si vous avez acheté le Module de fonctions avec des combinaisons de couleur (offert en option), les combinaisons de couleur d’avant et d’arrière-plan peuvent ainsi être modifiées.</w:t>
      </w:r>
    </w:p>
    <w:p w14:paraId="78880208" w14:textId="77777777" w:rsidR="00022C16" w:rsidRPr="00CA5624" w:rsidRDefault="00022C16" w:rsidP="00E134D9">
      <w:pPr>
        <w:numPr>
          <w:ilvl w:val="0"/>
          <w:numId w:val="4"/>
        </w:numPr>
        <w:tabs>
          <w:tab w:val="clear" w:pos="420"/>
          <w:tab w:val="num" w:pos="360"/>
        </w:tabs>
        <w:ind w:left="360"/>
        <w:jc w:val="left"/>
        <w:rPr>
          <w:szCs w:val="36"/>
          <w:lang w:val="fr-FR"/>
        </w:rPr>
      </w:pPr>
      <w:r w:rsidRPr="00CA5624">
        <w:rPr>
          <w:b/>
          <w:szCs w:val="36"/>
          <w:lang w:val="fr-FR"/>
        </w:rPr>
        <w:lastRenderedPageBreak/>
        <w:t>Mode lecture inversé</w:t>
      </w:r>
      <w:r w:rsidRPr="00CA5624">
        <w:rPr>
          <w:szCs w:val="36"/>
          <w:lang w:val="fr-FR"/>
        </w:rPr>
        <w:t>:</w:t>
      </w:r>
      <w:r w:rsidRPr="00CA5624">
        <w:rPr>
          <w:i/>
          <w:szCs w:val="36"/>
          <w:lang w:val="fr-FR"/>
        </w:rPr>
        <w:t xml:space="preserve"> </w:t>
      </w:r>
      <w:r w:rsidRPr="00CA5624">
        <w:rPr>
          <w:szCs w:val="36"/>
          <w:lang w:val="fr-FR"/>
        </w:rPr>
        <w:t xml:space="preserve">ce mode vous permet d’inverser la sélection de combinaison de couleur de l'avant et de l’arrière-plan. </w:t>
      </w:r>
    </w:p>
    <w:p w14:paraId="14C2D73C" w14:textId="77777777" w:rsidR="00022C16" w:rsidRPr="00CA5624" w:rsidRDefault="00022C16" w:rsidP="00022C16">
      <w:pPr>
        <w:rPr>
          <w:szCs w:val="36"/>
          <w:lang w:val="fr-FR"/>
        </w:rPr>
      </w:pPr>
      <w:r w:rsidRPr="00CA5624">
        <w:rPr>
          <w:b/>
          <w:szCs w:val="36"/>
          <w:lang w:val="fr-FR"/>
        </w:rPr>
        <w:t>Remarque</w:t>
      </w:r>
      <w:r w:rsidRPr="00CA5624">
        <w:rPr>
          <w:szCs w:val="36"/>
          <w:lang w:val="fr-FR"/>
        </w:rPr>
        <w:t>:</w:t>
      </w:r>
      <w:r w:rsidRPr="00CA5624">
        <w:rPr>
          <w:b/>
          <w:szCs w:val="36"/>
          <w:lang w:val="fr-FR"/>
        </w:rPr>
        <w:t xml:space="preserve"> </w:t>
      </w:r>
      <w:r w:rsidRPr="00CA5624">
        <w:rPr>
          <w:szCs w:val="36"/>
          <w:lang w:val="fr-FR"/>
        </w:rPr>
        <w:t xml:space="preserve">si le réglage par défaut de l’échelle de gris de votre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a été modifié, ce bouton vous permettra de sélectionner parmi 4 modes de visualisation, y compris: </w:t>
      </w:r>
    </w:p>
    <w:p w14:paraId="11C7C2AF" w14:textId="77777777" w:rsidR="00022C16" w:rsidRPr="00CA5624" w:rsidRDefault="00022C16" w:rsidP="00022C16">
      <w:pPr>
        <w:rPr>
          <w:b/>
          <w:szCs w:val="36"/>
          <w:lang w:val="fr-FR"/>
        </w:rPr>
      </w:pPr>
      <w:r w:rsidRPr="00CA5624">
        <w:rPr>
          <w:b/>
          <w:szCs w:val="36"/>
          <w:lang w:val="fr-FR"/>
        </w:rPr>
        <w:t>4 modes photo dans l’échelle de gris.</w:t>
      </w:r>
    </w:p>
    <w:p w14:paraId="37847BA8" w14:textId="77777777" w:rsidR="00022C16" w:rsidRPr="00CA5624" w:rsidRDefault="00022C16" w:rsidP="00022C16">
      <w:pPr>
        <w:rPr>
          <w:szCs w:val="36"/>
          <w:lang w:val="fr-FR"/>
        </w:rPr>
      </w:pPr>
    </w:p>
    <w:p w14:paraId="7088ABD4" w14:textId="77777777" w:rsidR="00022C16" w:rsidRPr="00CA5624" w:rsidRDefault="00A85115" w:rsidP="00022C16">
      <w:pPr>
        <w:pStyle w:val="Kop3"/>
        <w:rPr>
          <w:szCs w:val="36"/>
          <w:lang w:val="fr-FR"/>
        </w:rPr>
      </w:pPr>
      <w:bookmarkStart w:id="1719" w:name="_Toc245636481"/>
      <w:bookmarkStart w:id="1720" w:name="_Toc245807044"/>
      <w:bookmarkStart w:id="1721" w:name="_Toc245807180"/>
      <w:bookmarkStart w:id="1722" w:name="_Toc245807582"/>
      <w:bookmarkStart w:id="1723" w:name="_Toc245807716"/>
      <w:bookmarkStart w:id="1724" w:name="_Toc246317597"/>
      <w:bookmarkStart w:id="1725" w:name="_Toc247341447"/>
      <w:bookmarkStart w:id="1726" w:name="_Toc247426806"/>
      <w:bookmarkStart w:id="1727" w:name="_Toc247444661"/>
      <w:bookmarkStart w:id="1728" w:name="_Toc247594371"/>
      <w:bookmarkStart w:id="1729" w:name="_Toc247612378"/>
      <w:bookmarkStart w:id="1730" w:name="_Toc247617706"/>
      <w:bookmarkStart w:id="1731" w:name="_Toc247618045"/>
      <w:bookmarkStart w:id="1732" w:name="_Toc247942210"/>
      <w:bookmarkStart w:id="1733" w:name="_Toc248142054"/>
      <w:bookmarkStart w:id="1734" w:name="_Toc248143129"/>
      <w:bookmarkStart w:id="1735" w:name="_Toc335119742"/>
      <w:bookmarkStart w:id="1736" w:name="_Toc504392326"/>
      <w:r>
        <w:rPr>
          <w:noProof/>
          <w:szCs w:val="36"/>
        </w:rPr>
        <w:drawing>
          <wp:anchor distT="0" distB="0" distL="114300" distR="114300" simplePos="0" relativeHeight="251623936" behindDoc="0" locked="0" layoutInCell="1" allowOverlap="1" wp14:anchorId="29F13D6C" wp14:editId="26CE1886">
            <wp:simplePos x="0" y="0"/>
            <wp:positionH relativeFrom="column">
              <wp:posOffset>5372100</wp:posOffset>
            </wp:positionH>
            <wp:positionV relativeFrom="paragraph">
              <wp:posOffset>175260</wp:posOffset>
            </wp:positionV>
            <wp:extent cx="1019175" cy="876300"/>
            <wp:effectExtent l="19050" t="0" r="9525" b="0"/>
            <wp:wrapSquare wrapText="bothSides"/>
            <wp:docPr id="1326" name="Afbeelding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r w:rsidR="00022C16" w:rsidRPr="00CA5624">
        <w:rPr>
          <w:szCs w:val="36"/>
          <w:lang w:val="fr-FR"/>
        </w:rPr>
        <w:t>Réglage du grossissement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r w:rsidR="00022C16" w:rsidRPr="00CA5624">
        <w:rPr>
          <w:szCs w:val="36"/>
          <w:lang w:val="fr-FR"/>
        </w:rPr>
        <w:t xml:space="preserve"> </w:t>
      </w:r>
    </w:p>
    <w:p w14:paraId="4634CF03" w14:textId="77777777" w:rsidR="00022C16" w:rsidRPr="00CA5624" w:rsidRDefault="00022C16" w:rsidP="00022C16">
      <w:pPr>
        <w:rPr>
          <w:szCs w:val="36"/>
          <w:lang w:val="fr-FR"/>
        </w:rPr>
      </w:pPr>
      <w:r w:rsidRPr="00CA5624">
        <w:rPr>
          <w:szCs w:val="36"/>
          <w:lang w:val="fr-FR"/>
        </w:rPr>
        <w:t>Tournez le bouton zoom, qui se trouve au centre du plateau, dans le sens des aiguilles d'une montre pour augmenter le grossissement, et dans le sens inverse des aiguilles d'une montre pour réduire le grossissement.</w:t>
      </w:r>
    </w:p>
    <w:p w14:paraId="72F68E9D" w14:textId="77777777" w:rsidR="00022C16" w:rsidRPr="00CA5624" w:rsidRDefault="00022C16" w:rsidP="00022C16">
      <w:pPr>
        <w:rPr>
          <w:szCs w:val="36"/>
          <w:lang w:val="fr-FR"/>
        </w:rPr>
      </w:pPr>
    </w:p>
    <w:p w14:paraId="77CA05C8" w14:textId="77777777" w:rsidR="00022C16" w:rsidRPr="00CA5624" w:rsidRDefault="00022C16" w:rsidP="00022C16">
      <w:pPr>
        <w:pStyle w:val="Kop3"/>
        <w:rPr>
          <w:szCs w:val="36"/>
          <w:lang w:val="fr-FR"/>
        </w:rPr>
      </w:pPr>
      <w:bookmarkStart w:id="1737" w:name="_Toc223321232"/>
      <w:bookmarkStart w:id="1738" w:name="_Toc223321437"/>
      <w:bookmarkStart w:id="1739" w:name="_Toc223321856"/>
      <w:bookmarkStart w:id="1740" w:name="_Toc223322067"/>
      <w:bookmarkStart w:id="1741" w:name="_Toc223322281"/>
      <w:bookmarkStart w:id="1742" w:name="_Toc223322768"/>
      <w:bookmarkStart w:id="1743" w:name="_Toc223323010"/>
      <w:bookmarkStart w:id="1744" w:name="_Toc226947822"/>
      <w:bookmarkStart w:id="1745" w:name="_Toc226962778"/>
      <w:bookmarkStart w:id="1746" w:name="_Toc228244708"/>
      <w:bookmarkStart w:id="1747" w:name="_Toc228245931"/>
      <w:bookmarkStart w:id="1748" w:name="_Toc228246782"/>
      <w:bookmarkStart w:id="1749" w:name="_Toc238526117"/>
      <w:bookmarkStart w:id="1750" w:name="_Toc238527233"/>
      <w:bookmarkStart w:id="1751" w:name="_Toc238609666"/>
      <w:bookmarkStart w:id="1752" w:name="_Toc243105487"/>
      <w:bookmarkStart w:id="1753" w:name="_Toc245636482"/>
      <w:bookmarkStart w:id="1754" w:name="_Toc245807045"/>
      <w:bookmarkStart w:id="1755" w:name="_Toc245807181"/>
      <w:bookmarkStart w:id="1756" w:name="_Toc245807583"/>
      <w:bookmarkStart w:id="1757" w:name="_Toc245807717"/>
      <w:bookmarkStart w:id="1758" w:name="_Toc246317598"/>
      <w:bookmarkStart w:id="1759" w:name="_Toc247341448"/>
      <w:bookmarkStart w:id="1760" w:name="_Toc247426807"/>
      <w:bookmarkStart w:id="1761" w:name="_Toc247444662"/>
      <w:bookmarkStart w:id="1762" w:name="_Toc247594372"/>
      <w:bookmarkStart w:id="1763" w:name="_Toc247612379"/>
      <w:bookmarkStart w:id="1764" w:name="_Toc247617707"/>
      <w:bookmarkStart w:id="1765" w:name="_Toc247618046"/>
      <w:bookmarkStart w:id="1766" w:name="_Toc247942211"/>
      <w:bookmarkStart w:id="1767" w:name="_Toc248142055"/>
      <w:bookmarkStart w:id="1768" w:name="_Toc248143130"/>
      <w:bookmarkStart w:id="1769" w:name="_Toc335119743"/>
      <w:bookmarkStart w:id="1770" w:name="_Toc504392327"/>
      <w:r w:rsidRPr="00CA5624">
        <w:rPr>
          <w:szCs w:val="36"/>
          <w:lang w:val="fr-FR"/>
        </w:rPr>
        <w:t>Verrouillage de la fonction mise au point automatique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C4CC777" w14:textId="77777777" w:rsidR="00022C16" w:rsidRPr="00CA5624" w:rsidRDefault="00A85115" w:rsidP="00022C16">
      <w:pPr>
        <w:rPr>
          <w:spacing w:val="-2"/>
          <w:szCs w:val="36"/>
          <w:lang w:val="fr-FR"/>
        </w:rPr>
      </w:pPr>
      <w:r>
        <w:rPr>
          <w:noProof/>
          <w:szCs w:val="36"/>
        </w:rPr>
        <w:drawing>
          <wp:anchor distT="0" distB="0" distL="114300" distR="114300" simplePos="0" relativeHeight="251612672" behindDoc="1" locked="0" layoutInCell="1" allowOverlap="1" wp14:anchorId="4B8FA0AD" wp14:editId="6013D813">
            <wp:simplePos x="0" y="0"/>
            <wp:positionH relativeFrom="column">
              <wp:posOffset>5715000</wp:posOffset>
            </wp:positionH>
            <wp:positionV relativeFrom="paragraph">
              <wp:posOffset>59690</wp:posOffset>
            </wp:positionV>
            <wp:extent cx="457200" cy="447675"/>
            <wp:effectExtent l="19050" t="0" r="0" b="0"/>
            <wp:wrapTight wrapText="bothSides">
              <wp:wrapPolygon edited="0">
                <wp:start x="-900" y="0"/>
                <wp:lineTo x="-900" y="21140"/>
                <wp:lineTo x="21600" y="21140"/>
                <wp:lineTo x="21600" y="0"/>
                <wp:lineTo x="-900" y="0"/>
              </wp:wrapPolygon>
            </wp:wrapTight>
            <wp:docPr id="1316" name="Afbeelding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022C16" w:rsidRPr="00CA5624">
        <w:rPr>
          <w:spacing w:val="-2"/>
          <w:szCs w:val="36"/>
          <w:lang w:val="fr-FR"/>
        </w:rPr>
        <w:t xml:space="preserve">Le </w:t>
      </w:r>
      <w:proofErr w:type="spellStart"/>
      <w:r w:rsidR="00022C16" w:rsidRPr="00CC5B35">
        <w:rPr>
          <w:rFonts w:cs="Arial"/>
          <w:szCs w:val="36"/>
          <w:lang w:val="fr-FR"/>
        </w:rPr>
        <w:t>ClearView</w:t>
      </w:r>
      <w:proofErr w:type="spellEnd"/>
      <w:r w:rsidR="00022C16" w:rsidRPr="00CC5B35">
        <w:rPr>
          <w:rFonts w:cs="Arial"/>
          <w:szCs w:val="36"/>
          <w:vertAlign w:val="superscript"/>
          <w:lang w:val="fr-FR"/>
        </w:rPr>
        <w:t>+</w:t>
      </w:r>
      <w:r w:rsidR="00022C16" w:rsidRPr="00CA5624">
        <w:rPr>
          <w:spacing w:val="-2"/>
          <w:szCs w:val="36"/>
          <w:lang w:val="fr-FR"/>
        </w:rPr>
        <w:t xml:space="preserve"> est doté d'un système de mise au point automatique. Le système emploie automatiquement la mise au point de tout élément placé sous la caméra afin de produire une image à l'écran d'une grande netteté. Lorsque vous allumez le </w:t>
      </w:r>
      <w:proofErr w:type="spellStart"/>
      <w:r w:rsidR="00022C16" w:rsidRPr="00CC5B35">
        <w:rPr>
          <w:rFonts w:cs="Arial"/>
          <w:szCs w:val="36"/>
          <w:lang w:val="fr-FR"/>
        </w:rPr>
        <w:t>ClearView</w:t>
      </w:r>
      <w:proofErr w:type="spellEnd"/>
      <w:r w:rsidR="00022C16" w:rsidRPr="00CC5B35">
        <w:rPr>
          <w:rFonts w:cs="Arial"/>
          <w:szCs w:val="36"/>
          <w:vertAlign w:val="superscript"/>
          <w:lang w:val="fr-FR"/>
        </w:rPr>
        <w:t>+</w:t>
      </w:r>
      <w:r w:rsidR="00022C16" w:rsidRPr="00CA5624">
        <w:rPr>
          <w:spacing w:val="-2"/>
          <w:szCs w:val="36"/>
          <w:lang w:val="fr-FR"/>
        </w:rPr>
        <w:t>, le système démarre en mode de mise au point automatique.</w:t>
      </w:r>
    </w:p>
    <w:p w14:paraId="488CD2CF" w14:textId="77777777" w:rsidR="00022C16" w:rsidRPr="00CA5624" w:rsidRDefault="00022C16" w:rsidP="00022C16">
      <w:pPr>
        <w:rPr>
          <w:spacing w:val="-2"/>
          <w:szCs w:val="36"/>
          <w:lang w:val="fr-FR"/>
        </w:rPr>
      </w:pPr>
      <w:r w:rsidRPr="00CA5624">
        <w:rPr>
          <w:spacing w:val="-2"/>
          <w:szCs w:val="36"/>
          <w:lang w:val="fr-FR"/>
        </w:rPr>
        <w:t xml:space="preserve">Pour désactiver la mise au point continue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pacing w:val="-2"/>
          <w:szCs w:val="36"/>
          <w:lang w:val="fr-FR"/>
        </w:rPr>
        <w:t>, il suffit d’appuyer sur la touche de la mise au point automatique. Cette fonction est très utile pour certaines activités comme l'écriture, la peinture ou les travaux manuels. Lorsque cette fonction est verrouillée, le voyant lumineux rouge de la touche de commande centrale (mode / zoom) s’allumera. Pour réactiver la fonction de mise au point automatique, il suffit d'appuyer de nouveau sur la même touche, et le voyant lumineux rouge s'éteindra.</w:t>
      </w:r>
    </w:p>
    <w:p w14:paraId="5D8019FA" w14:textId="77777777" w:rsidR="00022C16" w:rsidRPr="00CA5624" w:rsidRDefault="00022C16" w:rsidP="00022C16">
      <w:pPr>
        <w:rPr>
          <w:szCs w:val="36"/>
          <w:lang w:val="fr-FR"/>
        </w:rPr>
      </w:pPr>
    </w:p>
    <w:p w14:paraId="1671704D" w14:textId="77777777" w:rsidR="00022C16" w:rsidRPr="00CA5624" w:rsidRDefault="00A85115" w:rsidP="00022C16">
      <w:pPr>
        <w:pStyle w:val="Kop3"/>
        <w:rPr>
          <w:szCs w:val="36"/>
          <w:lang w:val="fr-FR"/>
        </w:rPr>
      </w:pPr>
      <w:bookmarkStart w:id="1771" w:name="_Toc223321233"/>
      <w:bookmarkStart w:id="1772" w:name="_Toc223321438"/>
      <w:bookmarkStart w:id="1773" w:name="_Toc223321857"/>
      <w:bookmarkStart w:id="1774" w:name="_Toc223322068"/>
      <w:bookmarkStart w:id="1775" w:name="_Toc223322282"/>
      <w:bookmarkStart w:id="1776" w:name="_Toc223322769"/>
      <w:bookmarkStart w:id="1777" w:name="_Toc223323011"/>
      <w:bookmarkStart w:id="1778" w:name="_Toc226947823"/>
      <w:bookmarkStart w:id="1779" w:name="_Toc226962779"/>
      <w:bookmarkStart w:id="1780" w:name="_Toc228244709"/>
      <w:bookmarkStart w:id="1781" w:name="_Toc228245932"/>
      <w:bookmarkStart w:id="1782" w:name="_Toc228246783"/>
      <w:bookmarkStart w:id="1783" w:name="_Toc238526118"/>
      <w:bookmarkStart w:id="1784" w:name="_Toc238527234"/>
      <w:bookmarkStart w:id="1785" w:name="_Toc238609667"/>
      <w:bookmarkStart w:id="1786" w:name="_Toc243105488"/>
      <w:bookmarkStart w:id="1787" w:name="_Toc245636483"/>
      <w:bookmarkStart w:id="1788" w:name="_Toc245807046"/>
      <w:bookmarkStart w:id="1789" w:name="_Toc245807182"/>
      <w:bookmarkStart w:id="1790" w:name="_Toc245807584"/>
      <w:bookmarkStart w:id="1791" w:name="_Toc245807718"/>
      <w:bookmarkStart w:id="1792" w:name="_Toc246317599"/>
      <w:bookmarkStart w:id="1793" w:name="_Toc247341449"/>
      <w:bookmarkStart w:id="1794" w:name="_Toc247426808"/>
      <w:bookmarkStart w:id="1795" w:name="_Toc247444663"/>
      <w:bookmarkStart w:id="1796" w:name="_Toc247594373"/>
      <w:bookmarkStart w:id="1797" w:name="_Toc247612380"/>
      <w:bookmarkStart w:id="1798" w:name="_Toc247617708"/>
      <w:bookmarkStart w:id="1799" w:name="_Toc247618047"/>
      <w:bookmarkStart w:id="1800" w:name="_Toc247942212"/>
      <w:bookmarkStart w:id="1801" w:name="_Toc248142056"/>
      <w:bookmarkStart w:id="1802" w:name="_Toc248143131"/>
      <w:bookmarkStart w:id="1803" w:name="_Toc335119744"/>
      <w:bookmarkStart w:id="1804" w:name="_Toc504392328"/>
      <w:r>
        <w:rPr>
          <w:noProof/>
          <w:szCs w:val="36"/>
        </w:rPr>
        <w:drawing>
          <wp:anchor distT="0" distB="0" distL="114300" distR="114300" simplePos="0" relativeHeight="251624960" behindDoc="0" locked="0" layoutInCell="1" allowOverlap="1" wp14:anchorId="745538D3" wp14:editId="0471F463">
            <wp:simplePos x="0" y="0"/>
            <wp:positionH relativeFrom="column">
              <wp:posOffset>5486400</wp:posOffset>
            </wp:positionH>
            <wp:positionV relativeFrom="paragraph">
              <wp:posOffset>27305</wp:posOffset>
            </wp:positionV>
            <wp:extent cx="685800" cy="685800"/>
            <wp:effectExtent l="19050" t="0" r="0" b="0"/>
            <wp:wrapSquare wrapText="bothSides"/>
            <wp:docPr id="1327" name="Afbeelding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022C16" w:rsidRPr="00CA5624">
        <w:rPr>
          <w:szCs w:val="36"/>
          <w:lang w:val="fr-FR"/>
        </w:rPr>
        <w:t>Éclairage On / Off</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18EE03B4" w14:textId="77777777" w:rsidR="00022C16" w:rsidRPr="00CA5624" w:rsidRDefault="00022C16" w:rsidP="00022C16">
      <w:pPr>
        <w:rPr>
          <w:rFonts w:cs="Arial"/>
          <w:szCs w:val="36"/>
          <w:lang w:val="fr-FR"/>
        </w:rPr>
      </w:pPr>
      <w:r w:rsidRPr="00CA5624">
        <w:rPr>
          <w:rFonts w:cs="Arial"/>
          <w:szCs w:val="36"/>
          <w:lang w:val="fr-FR"/>
        </w:rPr>
        <w:t xml:space="preserve">Pour </w:t>
      </w:r>
      <w:r w:rsidRPr="00CA5624">
        <w:rPr>
          <w:szCs w:val="36"/>
          <w:lang w:val="fr-FR"/>
        </w:rPr>
        <w:t xml:space="preserve">éteindre l’éclairage, appuyez sur cette touche pendant 4 secondes. Cela peut </w:t>
      </w:r>
      <w:proofErr w:type="spellStart"/>
      <w:r w:rsidRPr="00CA5624">
        <w:rPr>
          <w:szCs w:val="36"/>
          <w:lang w:val="fr-FR"/>
        </w:rPr>
        <w:t>facilité</w:t>
      </w:r>
      <w:proofErr w:type="spellEnd"/>
      <w:r w:rsidRPr="00CA5624">
        <w:rPr>
          <w:szCs w:val="36"/>
          <w:lang w:val="fr-FR"/>
        </w:rPr>
        <w:t xml:space="preserve"> la lecture de </w:t>
      </w:r>
      <w:r w:rsidRPr="00CA5624">
        <w:rPr>
          <w:szCs w:val="36"/>
          <w:lang w:val="fr-FR"/>
        </w:rPr>
        <w:lastRenderedPageBreak/>
        <w:t>documents et de magazines en format papier glacé. L’éclairage se rallumera si un changement au mode de visualisation est effectué, ou lorsque vous appuyez sur la touche d’éclairage On / Off pendant 4 secondes</w:t>
      </w:r>
      <w:r w:rsidRPr="00CA5624">
        <w:rPr>
          <w:rFonts w:cs="Arial"/>
          <w:szCs w:val="36"/>
          <w:lang w:val="fr-FR"/>
        </w:rPr>
        <w:t xml:space="preserve">. </w:t>
      </w:r>
    </w:p>
    <w:p w14:paraId="7E10E009" w14:textId="77777777" w:rsidR="00022C16" w:rsidRPr="00CA5624" w:rsidRDefault="00022C16" w:rsidP="00022C16">
      <w:pPr>
        <w:rPr>
          <w:szCs w:val="36"/>
          <w:lang w:val="fr-FR"/>
        </w:rPr>
      </w:pPr>
    </w:p>
    <w:p w14:paraId="686FBCB1" w14:textId="77777777" w:rsidR="00022C16" w:rsidRPr="00CA5624" w:rsidRDefault="00A85115" w:rsidP="00022C16">
      <w:pPr>
        <w:rPr>
          <w:szCs w:val="36"/>
          <w:lang w:val="fr-FR"/>
        </w:rPr>
      </w:pPr>
      <w:r>
        <w:rPr>
          <w:noProof/>
          <w:szCs w:val="36"/>
        </w:rPr>
        <w:drawing>
          <wp:anchor distT="0" distB="0" distL="114300" distR="114300" simplePos="0" relativeHeight="251608576" behindDoc="0" locked="0" layoutInCell="1" allowOverlap="1" wp14:anchorId="22B925A6" wp14:editId="33E6272C">
            <wp:simplePos x="0" y="0"/>
            <wp:positionH relativeFrom="column">
              <wp:posOffset>5372100</wp:posOffset>
            </wp:positionH>
            <wp:positionV relativeFrom="paragraph">
              <wp:posOffset>254000</wp:posOffset>
            </wp:positionV>
            <wp:extent cx="800100" cy="400050"/>
            <wp:effectExtent l="19050" t="0" r="0" b="0"/>
            <wp:wrapSquare wrapText="bothSides"/>
            <wp:docPr id="1311" name="Afbeelding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bookmarkStart w:id="1805" w:name="_Toc504392329"/>
      <w:r w:rsidR="00022C16" w:rsidRPr="00CA5624">
        <w:rPr>
          <w:rStyle w:val="Kop3Char"/>
          <w:szCs w:val="36"/>
          <w:lang w:val="fr-FR"/>
        </w:rPr>
        <w:t>Réglage de l’affichage des images</w:t>
      </w:r>
      <w:bookmarkEnd w:id="1805"/>
      <w:r w:rsidR="00022C16" w:rsidRPr="00CA5624">
        <w:rPr>
          <w:rStyle w:val="Kop3Char"/>
          <w:szCs w:val="36"/>
          <w:lang w:val="fr-FR"/>
        </w:rPr>
        <w:cr/>
      </w:r>
      <w:r w:rsidR="00022C16" w:rsidRPr="00CA5624">
        <w:rPr>
          <w:szCs w:val="36"/>
          <w:lang w:val="fr-FR"/>
        </w:rPr>
        <w:t>Pour ajuster l’affichage des images, appuyez sur cette touche, tout en maintenant soit sa partie droite ou gauche bien enfoncée. À l’aide de cette touche, vous pouvez, ainsi, ajuster la clarté ou la netteté des caractères ou des autres éléments affichés.</w:t>
      </w:r>
    </w:p>
    <w:p w14:paraId="21A6C338"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 xml:space="preserve">: si le réglage par défaut de l’affichage des images de votre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a été modifié, ce bouton vous permettra d’ajuster la luminosité.</w:t>
      </w:r>
      <w:r w:rsidRPr="00CA5624">
        <w:rPr>
          <w:szCs w:val="36"/>
          <w:lang w:val="fr-FR"/>
        </w:rPr>
        <w:cr/>
      </w:r>
    </w:p>
    <w:p w14:paraId="159C0AEC" w14:textId="77777777" w:rsidR="00022C16" w:rsidRPr="00CA5624" w:rsidRDefault="00A85115" w:rsidP="00022C16">
      <w:pPr>
        <w:pStyle w:val="Kop3"/>
        <w:rPr>
          <w:szCs w:val="36"/>
          <w:lang w:val="fr-FR"/>
        </w:rPr>
      </w:pPr>
      <w:bookmarkStart w:id="1806" w:name="_Toc223321234"/>
      <w:bookmarkStart w:id="1807" w:name="_Toc223321439"/>
      <w:bookmarkStart w:id="1808" w:name="_Toc223321858"/>
      <w:bookmarkStart w:id="1809" w:name="_Toc223322069"/>
      <w:bookmarkStart w:id="1810" w:name="_Toc223322283"/>
      <w:bookmarkStart w:id="1811" w:name="_Toc223322770"/>
      <w:bookmarkStart w:id="1812" w:name="_Toc223323012"/>
      <w:bookmarkStart w:id="1813" w:name="_Toc226947824"/>
      <w:bookmarkStart w:id="1814" w:name="_Toc226962780"/>
      <w:bookmarkStart w:id="1815" w:name="_Toc228244710"/>
      <w:bookmarkStart w:id="1816" w:name="_Toc228245933"/>
      <w:bookmarkStart w:id="1817" w:name="_Toc228246784"/>
      <w:bookmarkStart w:id="1818" w:name="_Toc238526119"/>
      <w:bookmarkStart w:id="1819" w:name="_Toc238527235"/>
      <w:bookmarkStart w:id="1820" w:name="_Toc238609668"/>
      <w:bookmarkStart w:id="1821" w:name="_Toc243105489"/>
      <w:bookmarkStart w:id="1822" w:name="_Toc245636485"/>
      <w:bookmarkStart w:id="1823" w:name="_Toc245807048"/>
      <w:bookmarkStart w:id="1824" w:name="_Toc245807184"/>
      <w:bookmarkStart w:id="1825" w:name="_Toc245807586"/>
      <w:bookmarkStart w:id="1826" w:name="_Toc245807720"/>
      <w:bookmarkStart w:id="1827" w:name="_Toc246317600"/>
      <w:bookmarkStart w:id="1828" w:name="_Toc247341450"/>
      <w:bookmarkStart w:id="1829" w:name="_Toc247426809"/>
      <w:bookmarkStart w:id="1830" w:name="_Toc247444664"/>
      <w:bookmarkStart w:id="1831" w:name="_Toc247594374"/>
      <w:bookmarkStart w:id="1832" w:name="_Toc247612381"/>
      <w:bookmarkStart w:id="1833" w:name="_Toc247617709"/>
      <w:bookmarkStart w:id="1834" w:name="_Toc247618048"/>
      <w:bookmarkStart w:id="1835" w:name="_Toc247942213"/>
      <w:bookmarkStart w:id="1836" w:name="_Toc248142057"/>
      <w:bookmarkStart w:id="1837" w:name="_Toc248143132"/>
      <w:bookmarkStart w:id="1838" w:name="_Toc335119745"/>
      <w:bookmarkStart w:id="1839" w:name="_Toc504392330"/>
      <w:r>
        <w:rPr>
          <w:b w:val="0"/>
          <w:noProof/>
          <w:szCs w:val="36"/>
        </w:rPr>
        <w:drawing>
          <wp:anchor distT="0" distB="0" distL="114300" distR="114300" simplePos="0" relativeHeight="251610624" behindDoc="1" locked="0" layoutInCell="1" allowOverlap="1" wp14:anchorId="1F79A2F8" wp14:editId="186DD1B9">
            <wp:simplePos x="0" y="0"/>
            <wp:positionH relativeFrom="column">
              <wp:posOffset>5715000</wp:posOffset>
            </wp:positionH>
            <wp:positionV relativeFrom="paragraph">
              <wp:posOffset>170815</wp:posOffset>
            </wp:positionV>
            <wp:extent cx="457200" cy="447675"/>
            <wp:effectExtent l="19050" t="0" r="0" b="0"/>
            <wp:wrapTight wrapText="bothSides">
              <wp:wrapPolygon edited="0">
                <wp:start x="-900" y="0"/>
                <wp:lineTo x="-900" y="21140"/>
                <wp:lineTo x="21600" y="21140"/>
                <wp:lineTo x="21600" y="0"/>
                <wp:lineTo x="-900" y="0"/>
              </wp:wrapPolygon>
            </wp:wrapTight>
            <wp:docPr id="1313" name="Afbeelding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b w:val="0"/>
          <w:noProof/>
          <w:szCs w:val="36"/>
        </w:rPr>
        <w:drawing>
          <wp:anchor distT="0" distB="0" distL="114300" distR="114300" simplePos="0" relativeHeight="251609600" behindDoc="0" locked="0" layoutInCell="1" allowOverlap="1" wp14:anchorId="48136093" wp14:editId="2A6CD45A">
            <wp:simplePos x="0" y="0"/>
            <wp:positionH relativeFrom="column">
              <wp:posOffset>4800600</wp:posOffset>
            </wp:positionH>
            <wp:positionV relativeFrom="paragraph">
              <wp:posOffset>191135</wp:posOffset>
            </wp:positionV>
            <wp:extent cx="800100" cy="400050"/>
            <wp:effectExtent l="19050" t="0" r="0" b="0"/>
            <wp:wrapSquare wrapText="bothSides"/>
            <wp:docPr id="1312" name="Afbeelding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022C16" w:rsidRPr="00CA5624">
        <w:rPr>
          <w:szCs w:val="36"/>
          <w:lang w:val="fr-FR"/>
        </w:rPr>
        <w:t>Réglage de la luminosité</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022C16" w:rsidRPr="00CA5624">
        <w:rPr>
          <w:szCs w:val="36"/>
          <w:lang w:val="fr-FR"/>
        </w:rPr>
        <w:t xml:space="preserve"> </w:t>
      </w:r>
    </w:p>
    <w:p w14:paraId="1E5BAF77" w14:textId="77777777" w:rsidR="00022C16" w:rsidRPr="00CA5624" w:rsidRDefault="00022C16" w:rsidP="00022C16">
      <w:pPr>
        <w:rPr>
          <w:szCs w:val="36"/>
          <w:lang w:val="fr-FR"/>
        </w:rPr>
      </w:pPr>
      <w:r w:rsidRPr="00CA5624">
        <w:rPr>
          <w:szCs w:val="36"/>
          <w:lang w:val="fr-FR"/>
        </w:rPr>
        <w:t xml:space="preserve">Pour ajuster la luminosité, appuyez sur la partie droite ou gauche de la touche d’ajustement, tout en maintenant la touche de mise au point automatique bien enfoncée. </w:t>
      </w:r>
    </w:p>
    <w:p w14:paraId="3E6736C1"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w:t>
      </w:r>
      <w:r w:rsidRPr="00CA5624">
        <w:rPr>
          <w:b/>
          <w:szCs w:val="36"/>
          <w:lang w:val="fr-FR"/>
        </w:rPr>
        <w:t xml:space="preserve"> </w:t>
      </w:r>
      <w:r w:rsidRPr="00CA5624">
        <w:rPr>
          <w:szCs w:val="36"/>
          <w:lang w:val="fr-FR"/>
        </w:rPr>
        <w:t xml:space="preserve">si le réglage par défaut du contrôle d’image de votre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a été modifié, ces touches vous permettront d’ajuster l’affichage de l’image.</w:t>
      </w:r>
      <w:r w:rsidRPr="00CA5624">
        <w:rPr>
          <w:szCs w:val="36"/>
          <w:lang w:val="fr-FR"/>
        </w:rPr>
        <w:cr/>
      </w:r>
    </w:p>
    <w:p w14:paraId="18AC71BE" w14:textId="77777777" w:rsidR="00022C16" w:rsidRPr="00CA5624" w:rsidRDefault="00A85115" w:rsidP="00022C16">
      <w:pPr>
        <w:pStyle w:val="Kop3"/>
        <w:rPr>
          <w:szCs w:val="36"/>
          <w:lang w:val="fr-FR"/>
        </w:rPr>
      </w:pPr>
      <w:bookmarkStart w:id="1840" w:name="_Toc223321235"/>
      <w:bookmarkStart w:id="1841" w:name="_Toc223321440"/>
      <w:bookmarkStart w:id="1842" w:name="_Toc223321859"/>
      <w:bookmarkStart w:id="1843" w:name="_Toc223322070"/>
      <w:bookmarkStart w:id="1844" w:name="_Toc223322284"/>
      <w:bookmarkStart w:id="1845" w:name="_Toc223322771"/>
      <w:bookmarkStart w:id="1846" w:name="_Toc223323013"/>
      <w:bookmarkStart w:id="1847" w:name="_Toc226947825"/>
      <w:bookmarkStart w:id="1848" w:name="_Toc226962781"/>
      <w:bookmarkStart w:id="1849" w:name="_Toc228244711"/>
      <w:bookmarkStart w:id="1850" w:name="_Toc228245934"/>
      <w:bookmarkStart w:id="1851" w:name="_Toc228246785"/>
      <w:bookmarkStart w:id="1852" w:name="_Toc238526120"/>
      <w:bookmarkStart w:id="1853" w:name="_Toc238527236"/>
      <w:bookmarkStart w:id="1854" w:name="_Toc238609669"/>
      <w:bookmarkStart w:id="1855" w:name="_Toc243105490"/>
      <w:bookmarkStart w:id="1856" w:name="_Toc245636486"/>
      <w:bookmarkStart w:id="1857" w:name="_Toc245807049"/>
      <w:bookmarkStart w:id="1858" w:name="_Toc245807185"/>
      <w:bookmarkStart w:id="1859" w:name="_Toc245807587"/>
      <w:bookmarkStart w:id="1860" w:name="_Toc245807721"/>
      <w:bookmarkStart w:id="1861" w:name="_Toc246317601"/>
      <w:bookmarkStart w:id="1862" w:name="_Toc247341451"/>
      <w:bookmarkStart w:id="1863" w:name="_Toc247426810"/>
      <w:bookmarkStart w:id="1864" w:name="_Toc247444665"/>
      <w:bookmarkStart w:id="1865" w:name="_Toc247594375"/>
      <w:bookmarkStart w:id="1866" w:name="_Toc247612382"/>
      <w:bookmarkStart w:id="1867" w:name="_Toc247617710"/>
      <w:bookmarkStart w:id="1868" w:name="_Toc247618049"/>
      <w:bookmarkStart w:id="1869" w:name="_Toc247942214"/>
      <w:bookmarkStart w:id="1870" w:name="_Toc248142058"/>
      <w:bookmarkStart w:id="1871" w:name="_Toc248143133"/>
      <w:bookmarkStart w:id="1872" w:name="_Toc335119746"/>
      <w:bookmarkStart w:id="1873" w:name="_Toc504392331"/>
      <w:r>
        <w:rPr>
          <w:noProof/>
          <w:szCs w:val="36"/>
        </w:rPr>
        <w:drawing>
          <wp:anchor distT="0" distB="0" distL="114300" distR="114300" simplePos="0" relativeHeight="251645440" behindDoc="1" locked="0" layoutInCell="1" allowOverlap="1" wp14:anchorId="2C1B3838" wp14:editId="2B4886AD">
            <wp:simplePos x="0" y="0"/>
            <wp:positionH relativeFrom="column">
              <wp:posOffset>5715000</wp:posOffset>
            </wp:positionH>
            <wp:positionV relativeFrom="paragraph">
              <wp:posOffset>457835</wp:posOffset>
            </wp:positionV>
            <wp:extent cx="457200" cy="447675"/>
            <wp:effectExtent l="19050" t="0" r="0" b="0"/>
            <wp:wrapTight wrapText="bothSides">
              <wp:wrapPolygon edited="0">
                <wp:start x="-900" y="0"/>
                <wp:lineTo x="-900" y="21140"/>
                <wp:lineTo x="21600" y="21140"/>
                <wp:lineTo x="21600" y="0"/>
                <wp:lineTo x="-900" y="0"/>
              </wp:wrapPolygon>
            </wp:wrapTight>
            <wp:docPr id="1347" name="Afbeelding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022C16" w:rsidRPr="00CA5624">
        <w:rPr>
          <w:szCs w:val="36"/>
          <w:lang w:val="fr-FR"/>
        </w:rPr>
        <w:t>Affichage des renseignements du système à l’écran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2A944185" w14:textId="77777777" w:rsidR="00022C16" w:rsidRPr="00CA5624" w:rsidRDefault="00022C16" w:rsidP="00022C16">
      <w:pPr>
        <w:ind w:right="98"/>
        <w:rPr>
          <w:szCs w:val="36"/>
          <w:lang w:val="fr-FR"/>
        </w:rPr>
      </w:pPr>
      <w:r w:rsidRPr="00CA5624">
        <w:rPr>
          <w:szCs w:val="36"/>
          <w:lang w:val="fr-FR"/>
        </w:rPr>
        <w:t>Pour visualiser les renseignements du système, appuyez sur la touche de mise au point automatique pendant 4 secondes. Cela vous permet de voir affichés à l’écran le niveau de grossissement ainsi que la configuration du système. Si vous appuyez sur cette touche de nouveau, l’écran reprendra son fonctionnement habituel.</w:t>
      </w:r>
    </w:p>
    <w:p w14:paraId="14A24756" w14:textId="77777777" w:rsidR="00022C16" w:rsidRPr="00CA5624" w:rsidRDefault="00022C16" w:rsidP="00022C16">
      <w:pPr>
        <w:rPr>
          <w:szCs w:val="36"/>
          <w:lang w:val="fr-FR"/>
        </w:rPr>
      </w:pPr>
    </w:p>
    <w:p w14:paraId="309774AD" w14:textId="77777777" w:rsidR="00022C16" w:rsidRPr="00CA5624" w:rsidRDefault="00022C16" w:rsidP="00022C16">
      <w:pPr>
        <w:pStyle w:val="Kop3"/>
        <w:rPr>
          <w:szCs w:val="36"/>
          <w:lang w:val="fr-FR"/>
        </w:rPr>
      </w:pPr>
      <w:bookmarkStart w:id="1874" w:name="_Toc223321236"/>
      <w:bookmarkStart w:id="1875" w:name="_Toc223321441"/>
      <w:bookmarkStart w:id="1876" w:name="_Toc223321860"/>
      <w:bookmarkStart w:id="1877" w:name="_Toc223322071"/>
      <w:bookmarkStart w:id="1878" w:name="_Toc223322285"/>
      <w:bookmarkStart w:id="1879" w:name="_Toc223322772"/>
      <w:bookmarkStart w:id="1880" w:name="_Toc223323014"/>
      <w:bookmarkStart w:id="1881" w:name="_Toc226947826"/>
      <w:bookmarkStart w:id="1882" w:name="_Toc226962782"/>
      <w:bookmarkStart w:id="1883" w:name="_Toc228244712"/>
      <w:bookmarkStart w:id="1884" w:name="_Toc228245935"/>
      <w:bookmarkStart w:id="1885" w:name="_Toc228246786"/>
      <w:bookmarkStart w:id="1886" w:name="_Toc238526121"/>
      <w:bookmarkStart w:id="1887" w:name="_Toc238527237"/>
      <w:bookmarkStart w:id="1888" w:name="_Toc238609670"/>
      <w:bookmarkStart w:id="1889" w:name="_Toc243105491"/>
      <w:bookmarkStart w:id="1890" w:name="_Toc245636488"/>
      <w:bookmarkStart w:id="1891" w:name="_Toc245807051"/>
      <w:bookmarkStart w:id="1892" w:name="_Toc245807187"/>
      <w:bookmarkStart w:id="1893" w:name="_Toc245807589"/>
      <w:bookmarkStart w:id="1894" w:name="_Toc245807723"/>
      <w:bookmarkStart w:id="1895" w:name="_Toc246317602"/>
      <w:bookmarkStart w:id="1896" w:name="_Toc247341452"/>
      <w:bookmarkStart w:id="1897" w:name="_Toc247426811"/>
      <w:bookmarkStart w:id="1898" w:name="_Toc247444666"/>
      <w:bookmarkStart w:id="1899" w:name="_Toc247594376"/>
      <w:bookmarkStart w:id="1900" w:name="_Toc247612383"/>
      <w:bookmarkStart w:id="1901" w:name="_Toc247617711"/>
      <w:bookmarkStart w:id="1902" w:name="_Toc247618050"/>
      <w:bookmarkStart w:id="1903" w:name="_Toc247942215"/>
      <w:bookmarkStart w:id="1904" w:name="_Toc248142059"/>
      <w:bookmarkStart w:id="1905" w:name="_Toc248143134"/>
      <w:bookmarkStart w:id="1906" w:name="_Toc335119747"/>
      <w:bookmarkStart w:id="1907" w:name="_Toc504392332"/>
      <w:r w:rsidRPr="00CA5624">
        <w:rPr>
          <w:szCs w:val="36"/>
          <w:lang w:val="fr-FR"/>
        </w:rPr>
        <w:lastRenderedPageBreak/>
        <w:t>Verrouillage du plateau de lecture</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CA5624">
        <w:rPr>
          <w:szCs w:val="36"/>
          <w:lang w:val="fr-FR"/>
        </w:rPr>
        <w:t xml:space="preserve"> </w:t>
      </w:r>
    </w:p>
    <w:p w14:paraId="3D63E0CC" w14:textId="0553355F" w:rsidR="00022C16" w:rsidRPr="00CA5624" w:rsidRDefault="008178C5" w:rsidP="00022C16">
      <w:pPr>
        <w:rPr>
          <w:szCs w:val="36"/>
          <w:lang w:val="fr-FR"/>
        </w:rPr>
      </w:pPr>
      <w:r>
        <w:rPr>
          <w:noProof/>
        </w:rPr>
        <w:drawing>
          <wp:anchor distT="0" distB="0" distL="114300" distR="114300" simplePos="0" relativeHeight="251854336" behindDoc="0" locked="0" layoutInCell="1" allowOverlap="1" wp14:anchorId="64332752" wp14:editId="69DC0E3A">
            <wp:simplePos x="0" y="0"/>
            <wp:positionH relativeFrom="column">
              <wp:posOffset>3752602</wp:posOffset>
            </wp:positionH>
            <wp:positionV relativeFrom="paragraph">
              <wp:posOffset>46594</wp:posOffset>
            </wp:positionV>
            <wp:extent cx="2333625" cy="1114425"/>
            <wp:effectExtent l="0" t="0" r="9525" b="95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Soulevez légèrement le levier rouge situé sur le devant du plateau afin d’y empêcher tout mouvement. Cette fonction vous permet de verrouiller le plateau dans une position stable. Cela facilite, ainsi, les activités d'écriture et de peinture lorsque vous utiliser le plateau de lecture. Pour annuler le verrouillage du plateau, il suffit de soulever de nouveau le levier.</w:t>
      </w:r>
    </w:p>
    <w:p w14:paraId="3BB3C4AE" w14:textId="77777777" w:rsidR="00022C16" w:rsidRPr="00CA5624" w:rsidRDefault="00022C16" w:rsidP="00022C16">
      <w:pPr>
        <w:ind w:left="1440" w:hanging="1440"/>
        <w:rPr>
          <w:szCs w:val="36"/>
          <w:lang w:val="fr-FR"/>
        </w:rPr>
      </w:pPr>
      <w:r w:rsidRPr="00CA5624">
        <w:rPr>
          <w:b/>
          <w:szCs w:val="36"/>
          <w:lang w:val="fr-FR"/>
        </w:rPr>
        <w:t>Remarque</w:t>
      </w:r>
      <w:r w:rsidRPr="00CA5624">
        <w:rPr>
          <w:szCs w:val="36"/>
          <w:lang w:val="fr-FR"/>
        </w:rPr>
        <w:t xml:space="preserve">: lorsque le système est éteint, le verrouillage est automatiquement activé (en position verrouillage). Lorsque vous allumez votre système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le verrouillage est annulé (en position déverrouillage). Assurez-vous que le plateau de lecture est bien centré avant d'éteindre le système.</w:t>
      </w:r>
    </w:p>
    <w:p w14:paraId="7A8D277E" w14:textId="77777777" w:rsidR="00022C16" w:rsidRPr="00CA5624" w:rsidRDefault="00022C16" w:rsidP="00022C16">
      <w:pPr>
        <w:rPr>
          <w:szCs w:val="36"/>
          <w:lang w:val="fr-FR"/>
        </w:rPr>
      </w:pPr>
    </w:p>
    <w:p w14:paraId="1430F647" w14:textId="77777777" w:rsidR="00022C16" w:rsidRPr="00CA5624" w:rsidRDefault="00022C16" w:rsidP="00022C16">
      <w:pPr>
        <w:pStyle w:val="Kop3"/>
        <w:rPr>
          <w:szCs w:val="36"/>
          <w:lang w:val="fr-FR"/>
        </w:rPr>
      </w:pPr>
      <w:bookmarkStart w:id="1908" w:name="_Toc223321237"/>
      <w:bookmarkStart w:id="1909" w:name="_Toc223321442"/>
      <w:bookmarkStart w:id="1910" w:name="_Toc223321861"/>
      <w:bookmarkStart w:id="1911" w:name="_Toc223322072"/>
      <w:bookmarkStart w:id="1912" w:name="_Toc223322286"/>
      <w:bookmarkStart w:id="1913" w:name="_Toc223322773"/>
      <w:bookmarkStart w:id="1914" w:name="_Toc223323015"/>
      <w:bookmarkStart w:id="1915" w:name="_Toc226947827"/>
      <w:bookmarkStart w:id="1916" w:name="_Toc226962783"/>
      <w:bookmarkStart w:id="1917" w:name="_Toc228244713"/>
      <w:bookmarkStart w:id="1918" w:name="_Toc228245936"/>
      <w:bookmarkStart w:id="1919" w:name="_Toc228246787"/>
      <w:bookmarkStart w:id="1920" w:name="_Toc238526122"/>
      <w:bookmarkStart w:id="1921" w:name="_Toc238527238"/>
      <w:bookmarkStart w:id="1922" w:name="_Toc238609671"/>
      <w:bookmarkStart w:id="1923" w:name="_Toc243105492"/>
      <w:bookmarkStart w:id="1924" w:name="_Toc245636489"/>
      <w:bookmarkStart w:id="1925" w:name="_Toc245807052"/>
      <w:bookmarkStart w:id="1926" w:name="_Toc245807188"/>
      <w:bookmarkStart w:id="1927" w:name="_Toc245807590"/>
      <w:bookmarkStart w:id="1928" w:name="_Toc245807724"/>
      <w:bookmarkStart w:id="1929" w:name="_Toc246317603"/>
      <w:bookmarkStart w:id="1930" w:name="_Toc247341453"/>
      <w:bookmarkStart w:id="1931" w:name="_Toc247426812"/>
      <w:bookmarkStart w:id="1932" w:name="_Toc247444667"/>
      <w:bookmarkStart w:id="1933" w:name="_Toc247594377"/>
      <w:bookmarkStart w:id="1934" w:name="_Toc247612384"/>
      <w:bookmarkStart w:id="1935" w:name="_Toc247617712"/>
      <w:bookmarkStart w:id="1936" w:name="_Toc247618051"/>
      <w:bookmarkStart w:id="1937" w:name="_Toc247942216"/>
      <w:bookmarkStart w:id="1938" w:name="_Toc248142060"/>
      <w:bookmarkStart w:id="1939" w:name="_Toc248143135"/>
      <w:bookmarkStart w:id="1940" w:name="_Toc335119748"/>
      <w:bookmarkStart w:id="1941" w:name="_Toc504392333"/>
      <w:r w:rsidRPr="00CA5624">
        <w:rPr>
          <w:szCs w:val="36"/>
          <w:lang w:val="fr-FR"/>
        </w:rPr>
        <w:t>Utilisation de la pédale</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sidRPr="00CA5624">
        <w:rPr>
          <w:szCs w:val="36"/>
          <w:lang w:val="fr-FR"/>
        </w:rPr>
        <w:t xml:space="preserve"> </w:t>
      </w:r>
    </w:p>
    <w:p w14:paraId="3564ABAE" w14:textId="6EB9B720" w:rsidR="00022C16" w:rsidRPr="00CA5624" w:rsidRDefault="00022C16" w:rsidP="00022C16">
      <w:pPr>
        <w:rPr>
          <w:rFonts w:cs="Arial"/>
          <w:szCs w:val="36"/>
          <w:lang w:val="fr-FR"/>
        </w:rPr>
      </w:pPr>
      <w:r w:rsidRPr="00CA5624">
        <w:rPr>
          <w:rFonts w:cs="Arial"/>
          <w:szCs w:val="36"/>
          <w:lang w:val="fr-FR"/>
        </w:rPr>
        <w:t>La pédale (offerte en option) vous permet de basculer entre l’image de la caméra interne et l’image d’une source externe.</w:t>
      </w:r>
    </w:p>
    <w:p w14:paraId="6DAD5D4A" w14:textId="77777777" w:rsidR="00F33FDB" w:rsidRDefault="00F33FDB">
      <w:pPr>
        <w:jc w:val="left"/>
        <w:rPr>
          <w:rFonts w:cs="Arial"/>
          <w:b/>
          <w:bCs/>
          <w:kern w:val="32"/>
          <w:szCs w:val="36"/>
          <w:lang w:val="fr-FR"/>
        </w:rPr>
      </w:pPr>
      <w:bookmarkStart w:id="1942" w:name="_Toc247341454"/>
      <w:bookmarkStart w:id="1943" w:name="_Toc247426813"/>
      <w:bookmarkStart w:id="1944" w:name="_Toc247444668"/>
      <w:bookmarkStart w:id="1945" w:name="_Toc247594378"/>
      <w:bookmarkStart w:id="1946" w:name="_Toc247612385"/>
      <w:bookmarkStart w:id="1947" w:name="_Toc247617713"/>
      <w:bookmarkStart w:id="1948" w:name="_Toc247618052"/>
      <w:bookmarkStart w:id="1949" w:name="_Toc247942217"/>
      <w:bookmarkStart w:id="1950" w:name="_Toc248142061"/>
      <w:bookmarkStart w:id="1951" w:name="_Toc248143136"/>
      <w:bookmarkStart w:id="1952" w:name="_Toc335119749"/>
      <w:bookmarkEnd w:id="1650"/>
      <w:r>
        <w:rPr>
          <w:szCs w:val="36"/>
          <w:lang w:val="fr-FR"/>
        </w:rPr>
        <w:br w:type="page"/>
      </w:r>
    </w:p>
    <w:p w14:paraId="0C799412" w14:textId="67CAE483" w:rsidR="00022C16" w:rsidRPr="00CA5624" w:rsidRDefault="00022C16" w:rsidP="00022C16">
      <w:pPr>
        <w:pStyle w:val="Kop1"/>
        <w:numPr>
          <w:ilvl w:val="0"/>
          <w:numId w:val="13"/>
        </w:numPr>
        <w:rPr>
          <w:szCs w:val="36"/>
          <w:lang w:val="fr-FR"/>
        </w:rPr>
      </w:pPr>
      <w:bookmarkStart w:id="1953" w:name="_Toc504392334"/>
      <w:r w:rsidRPr="00CA5624">
        <w:rPr>
          <w:szCs w:val="36"/>
          <w:lang w:val="fr-FR"/>
        </w:rPr>
        <w:lastRenderedPageBreak/>
        <w:t>Les modules de fonctions</w:t>
      </w:r>
      <w:bookmarkEnd w:id="1942"/>
      <w:bookmarkEnd w:id="1943"/>
      <w:bookmarkEnd w:id="1944"/>
      <w:bookmarkEnd w:id="1945"/>
      <w:bookmarkEnd w:id="1946"/>
      <w:bookmarkEnd w:id="1947"/>
      <w:bookmarkEnd w:id="1948"/>
      <w:bookmarkEnd w:id="1949"/>
      <w:bookmarkEnd w:id="1950"/>
      <w:bookmarkEnd w:id="1951"/>
      <w:bookmarkEnd w:id="1952"/>
      <w:bookmarkEnd w:id="1953"/>
    </w:p>
    <w:p w14:paraId="2F323FAC" w14:textId="6690D398" w:rsidR="00022C16" w:rsidRPr="00CA5624" w:rsidRDefault="00022C16" w:rsidP="00022C16">
      <w:pPr>
        <w:rPr>
          <w:rFonts w:cs="Arial"/>
          <w:szCs w:val="36"/>
          <w:lang w:val="fr-FR"/>
        </w:rPr>
      </w:pPr>
      <w:r w:rsidRPr="00CA5624">
        <w:rPr>
          <w:rFonts w:cs="Arial"/>
          <w:szCs w:val="36"/>
          <w:lang w:val="fr-FR"/>
        </w:rPr>
        <w:t xml:space="preserve">Les </w:t>
      </w:r>
      <w:r w:rsidRPr="00CA5624">
        <w:rPr>
          <w:szCs w:val="36"/>
          <w:lang w:val="fr-FR"/>
        </w:rPr>
        <w:t xml:space="preserve">modules de fonctions vous permettent d’optimiser les fonctions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Optelec vous propose </w:t>
      </w:r>
      <w:r w:rsidR="00334D7F">
        <w:rPr>
          <w:rFonts w:cs="Arial"/>
          <w:szCs w:val="36"/>
          <w:lang w:val="fr-FR"/>
        </w:rPr>
        <w:t>deux</w:t>
      </w:r>
      <w:r w:rsidRPr="00CA5624">
        <w:rPr>
          <w:rFonts w:cs="Arial"/>
          <w:szCs w:val="36"/>
          <w:lang w:val="fr-FR"/>
        </w:rPr>
        <w:t xml:space="preserve"> types de module de fonctions : </w:t>
      </w:r>
      <w:r w:rsidR="00334D7F">
        <w:rPr>
          <w:rFonts w:cs="Arial"/>
          <w:szCs w:val="36"/>
          <w:lang w:val="fr-FR"/>
        </w:rPr>
        <w:t>le module de fonctions avancées et</w:t>
      </w:r>
      <w:r w:rsidRPr="00CA5624">
        <w:rPr>
          <w:rFonts w:cs="Arial"/>
          <w:szCs w:val="36"/>
          <w:lang w:val="fr-FR"/>
        </w:rPr>
        <w:t xml:space="preserve"> le module de fonctions de base</w:t>
      </w:r>
      <w:r w:rsidR="00334D7F">
        <w:rPr>
          <w:rFonts w:cs="Arial"/>
          <w:szCs w:val="36"/>
          <w:lang w:val="fr-FR"/>
        </w:rPr>
        <w:t>.</w:t>
      </w:r>
    </w:p>
    <w:p w14:paraId="7543599A" w14:textId="77777777" w:rsidR="00022C16" w:rsidRPr="00CA5624" w:rsidRDefault="00022C16" w:rsidP="00022C16">
      <w:pPr>
        <w:rPr>
          <w:szCs w:val="36"/>
          <w:lang w:val="fr-FR"/>
        </w:rPr>
      </w:pPr>
    </w:p>
    <w:p w14:paraId="33D152AC" w14:textId="77777777" w:rsidR="00022C16" w:rsidRPr="00CA5624" w:rsidRDefault="00022C16" w:rsidP="00022C16">
      <w:pPr>
        <w:pStyle w:val="Kop2"/>
        <w:rPr>
          <w:sz w:val="36"/>
          <w:szCs w:val="36"/>
          <w:lang w:val="fr-FR"/>
        </w:rPr>
      </w:pPr>
      <w:bookmarkStart w:id="1954" w:name="_Toc245636491"/>
      <w:bookmarkStart w:id="1955" w:name="_Toc245807054"/>
      <w:bookmarkStart w:id="1956" w:name="_Toc245807190"/>
      <w:bookmarkStart w:id="1957" w:name="_Toc245807592"/>
      <w:bookmarkStart w:id="1958" w:name="_Toc245807726"/>
      <w:bookmarkStart w:id="1959" w:name="_Toc246317605"/>
      <w:bookmarkStart w:id="1960" w:name="_Toc247341455"/>
      <w:bookmarkStart w:id="1961" w:name="_Toc247426814"/>
      <w:bookmarkStart w:id="1962" w:name="_Toc247444669"/>
      <w:bookmarkStart w:id="1963" w:name="_Toc247594379"/>
      <w:bookmarkStart w:id="1964" w:name="_Toc247612386"/>
      <w:bookmarkStart w:id="1965" w:name="_Toc247617714"/>
      <w:bookmarkStart w:id="1966" w:name="_Toc247618053"/>
      <w:bookmarkStart w:id="1967" w:name="_Toc247942218"/>
      <w:bookmarkStart w:id="1968" w:name="_Toc248142062"/>
      <w:bookmarkStart w:id="1969" w:name="_Toc248143137"/>
      <w:bookmarkStart w:id="1970" w:name="_Toc335119750"/>
      <w:bookmarkStart w:id="1971" w:name="_Toc504392335"/>
      <w:r w:rsidRPr="00CA5624">
        <w:rPr>
          <w:sz w:val="36"/>
          <w:szCs w:val="36"/>
          <w:lang w:val="fr-FR"/>
        </w:rPr>
        <w:t>5.1 Module de fonctions de base</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CA5624">
        <w:rPr>
          <w:sz w:val="36"/>
          <w:szCs w:val="36"/>
          <w:lang w:val="fr-FR"/>
        </w:rPr>
        <w:t xml:space="preserve"> </w:t>
      </w:r>
    </w:p>
    <w:p w14:paraId="005D4F5A" w14:textId="77777777" w:rsidR="00022C16" w:rsidRPr="00CA5624" w:rsidRDefault="00022C16" w:rsidP="00022C16">
      <w:pPr>
        <w:rPr>
          <w:szCs w:val="36"/>
          <w:lang w:val="fr-FR"/>
        </w:rPr>
      </w:pPr>
    </w:p>
    <w:p w14:paraId="76946667" w14:textId="0DF16BDA" w:rsidR="00022C16" w:rsidRDefault="006B6849" w:rsidP="00022C16">
      <w:pPr>
        <w:rPr>
          <w:szCs w:val="36"/>
          <w:lang w:val="fr-FR"/>
        </w:rPr>
      </w:pPr>
      <w:r w:rsidRPr="006B6849">
        <w:rPr>
          <w:szCs w:val="36"/>
          <w:lang w:val="fr-FR"/>
        </w:rPr>
        <w:t>Le module de fonctions de base propose des combinaisons de couleurs sélectionnables, des niveaux de gris, pleine couleur+ et le localisateur de recherche et de position.</w:t>
      </w:r>
    </w:p>
    <w:p w14:paraId="01C341A6" w14:textId="77777777" w:rsidR="006B6849" w:rsidRPr="00CA5624" w:rsidRDefault="006B6849" w:rsidP="00022C16">
      <w:pPr>
        <w:rPr>
          <w:szCs w:val="36"/>
          <w:lang w:val="fr-FR"/>
        </w:rPr>
      </w:pPr>
    </w:p>
    <w:p w14:paraId="36296C98" w14:textId="77777777" w:rsidR="00022C16" w:rsidRPr="00CA5624" w:rsidRDefault="00A85115" w:rsidP="00022C16">
      <w:pPr>
        <w:rPr>
          <w:szCs w:val="36"/>
          <w:lang w:val="fr-FR"/>
        </w:rPr>
      </w:pPr>
      <w:r>
        <w:rPr>
          <w:noProof/>
          <w:szCs w:val="36"/>
        </w:rPr>
        <w:drawing>
          <wp:inline distT="0" distB="0" distL="0" distR="0" wp14:anchorId="35F5088C" wp14:editId="1455AEB1">
            <wp:extent cx="6115050" cy="1704975"/>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6E37D3EA" w14:textId="77777777" w:rsidR="00022C16" w:rsidRPr="00CA5624" w:rsidRDefault="00022C16" w:rsidP="00022C16">
      <w:pPr>
        <w:rPr>
          <w:szCs w:val="36"/>
          <w:lang w:val="fr-FR"/>
        </w:rPr>
      </w:pPr>
    </w:p>
    <w:p w14:paraId="6EC9A9E5" w14:textId="77777777" w:rsidR="00022C16" w:rsidRPr="00CA5624" w:rsidRDefault="00A85115" w:rsidP="00022C16">
      <w:pPr>
        <w:pStyle w:val="Kop3"/>
        <w:rPr>
          <w:szCs w:val="36"/>
          <w:lang w:val="fr-FR"/>
        </w:rPr>
      </w:pPr>
      <w:bookmarkStart w:id="1972" w:name="_Toc245636492"/>
      <w:bookmarkStart w:id="1973" w:name="_Toc245807055"/>
      <w:bookmarkStart w:id="1974" w:name="_Toc245807191"/>
      <w:bookmarkStart w:id="1975" w:name="_Toc245807593"/>
      <w:bookmarkStart w:id="1976" w:name="_Toc245807727"/>
      <w:bookmarkStart w:id="1977" w:name="_Toc246317606"/>
      <w:bookmarkStart w:id="1978" w:name="_Toc247341456"/>
      <w:bookmarkStart w:id="1979" w:name="_Toc247426815"/>
      <w:bookmarkStart w:id="1980" w:name="_Toc247444670"/>
      <w:bookmarkStart w:id="1981" w:name="_Toc247594380"/>
      <w:bookmarkStart w:id="1982" w:name="_Toc247612387"/>
      <w:bookmarkStart w:id="1983" w:name="_Toc247617715"/>
      <w:bookmarkStart w:id="1984" w:name="_Toc247618054"/>
      <w:bookmarkStart w:id="1985" w:name="_Toc247942219"/>
      <w:bookmarkStart w:id="1986" w:name="_Toc248142063"/>
      <w:bookmarkStart w:id="1987" w:name="_Toc248143138"/>
      <w:bookmarkStart w:id="1988" w:name="_Toc335119751"/>
      <w:bookmarkStart w:id="1989" w:name="_Toc504392336"/>
      <w:r>
        <w:rPr>
          <w:noProof/>
          <w:szCs w:val="36"/>
        </w:rPr>
        <w:drawing>
          <wp:anchor distT="0" distB="0" distL="114300" distR="114300" simplePos="0" relativeHeight="251627008" behindDoc="0" locked="0" layoutInCell="1" allowOverlap="1" wp14:anchorId="361B68E2" wp14:editId="549382DD">
            <wp:simplePos x="0" y="0"/>
            <wp:positionH relativeFrom="column">
              <wp:posOffset>5715000</wp:posOffset>
            </wp:positionH>
            <wp:positionV relativeFrom="paragraph">
              <wp:posOffset>43815</wp:posOffset>
            </wp:positionV>
            <wp:extent cx="414020" cy="414020"/>
            <wp:effectExtent l="19050" t="0" r="5080" b="0"/>
            <wp:wrapSquare wrapText="bothSides"/>
            <wp:docPr id="1329" name="Afbeelding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022C16" w:rsidRPr="00CA5624">
        <w:rPr>
          <w:szCs w:val="36"/>
          <w:lang w:val="fr-FR"/>
        </w:rPr>
        <w:t>Combinaisons de couleur</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4987B9FD" w14:textId="1ABE6DEB" w:rsidR="00022C16" w:rsidRPr="00CA5624" w:rsidRDefault="00022C16" w:rsidP="00022C16">
      <w:pPr>
        <w:rPr>
          <w:szCs w:val="36"/>
          <w:lang w:val="fr-FR"/>
        </w:rPr>
      </w:pPr>
      <w:r w:rsidRPr="00CA5624">
        <w:rPr>
          <w:szCs w:val="36"/>
          <w:lang w:val="fr-FR"/>
        </w:rPr>
        <w:t xml:space="preserve">Cette touche vous permet de sélectionner parmi 7 combinaisons de couleur d'avant et d'arrière-plan, soit en mode lecture ou en mode de lecture inversé. Vous pouvez faire afficher du texte, en choisissant l’une des combinaisons de couleur, lorsque vous avez besoin de plus de contraste, ou d’une meilleure visibilité. Pour revenir rapidement au mode noir et blanc, appuyez sur la touche de nouveau. Pour revenir rapidement à la dernière sélection de combinaison de couleur, appuyez de nouveau sur cette touche, et maintenez-la enfoncée  pendant 2 secondes. </w:t>
      </w:r>
      <w:r w:rsidR="006B6849" w:rsidRPr="006B6849">
        <w:rPr>
          <w:szCs w:val="36"/>
          <w:lang w:val="fr-FR"/>
        </w:rPr>
        <w:t>Appuyez sur ce bouton en mode photo pour basculer en mode couleur, pleine couleur+ et niveaux de gris.</w:t>
      </w:r>
      <w:r w:rsidR="00E94654">
        <w:rPr>
          <w:szCs w:val="36"/>
          <w:lang w:val="fr-FR"/>
        </w:rPr>
        <w:t xml:space="preserve"> </w:t>
      </w:r>
      <w:r w:rsidR="00E94654" w:rsidRPr="00E94654">
        <w:rPr>
          <w:szCs w:val="36"/>
          <w:lang w:val="fr-FR"/>
        </w:rPr>
        <w:t>En mode pleine couleur+, les couleurs sont plus saturées ce qui améliore l’image couleur et augmente les contrastes.</w:t>
      </w:r>
    </w:p>
    <w:p w14:paraId="6A272758" w14:textId="77777777" w:rsidR="00022C16" w:rsidRPr="00CA5624" w:rsidRDefault="00A85115" w:rsidP="00022C16">
      <w:pPr>
        <w:pStyle w:val="Kop3"/>
        <w:rPr>
          <w:szCs w:val="36"/>
          <w:lang w:val="fr-FR"/>
        </w:rPr>
      </w:pPr>
      <w:bookmarkStart w:id="1990" w:name="_Toc245636493"/>
      <w:bookmarkStart w:id="1991" w:name="_Toc245807056"/>
      <w:bookmarkStart w:id="1992" w:name="_Toc245807192"/>
      <w:bookmarkStart w:id="1993" w:name="_Toc245807594"/>
      <w:bookmarkStart w:id="1994" w:name="_Toc245807728"/>
      <w:bookmarkStart w:id="1995" w:name="_Toc246317607"/>
      <w:bookmarkStart w:id="1996" w:name="_Toc247341457"/>
      <w:bookmarkStart w:id="1997" w:name="_Toc247426816"/>
      <w:bookmarkStart w:id="1998" w:name="_Toc247444671"/>
      <w:bookmarkStart w:id="1999" w:name="_Toc247594381"/>
      <w:bookmarkStart w:id="2000" w:name="_Toc247612388"/>
      <w:bookmarkStart w:id="2001" w:name="_Toc247617716"/>
      <w:bookmarkStart w:id="2002" w:name="_Toc247618055"/>
      <w:bookmarkStart w:id="2003" w:name="_Toc247942220"/>
      <w:bookmarkStart w:id="2004" w:name="_Toc248142064"/>
      <w:bookmarkStart w:id="2005" w:name="_Toc248143139"/>
      <w:bookmarkStart w:id="2006" w:name="_Toc335119752"/>
      <w:bookmarkStart w:id="2007" w:name="_Toc504392337"/>
      <w:r>
        <w:rPr>
          <w:noProof/>
          <w:szCs w:val="36"/>
        </w:rPr>
        <w:lastRenderedPageBreak/>
        <w:drawing>
          <wp:anchor distT="0" distB="0" distL="114300" distR="114300" simplePos="0" relativeHeight="251629056" behindDoc="0" locked="0" layoutInCell="1" allowOverlap="1" wp14:anchorId="3A102D2E" wp14:editId="19A20FD6">
            <wp:simplePos x="0" y="0"/>
            <wp:positionH relativeFrom="column">
              <wp:posOffset>5867400</wp:posOffset>
            </wp:positionH>
            <wp:positionV relativeFrom="paragraph">
              <wp:posOffset>99060</wp:posOffset>
            </wp:positionV>
            <wp:extent cx="190500" cy="190500"/>
            <wp:effectExtent l="19050" t="0" r="0" b="0"/>
            <wp:wrapSquare wrapText="bothSides"/>
            <wp:docPr id="1331" name="Afbeelding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022C16" w:rsidRPr="00CA5624">
        <w:rPr>
          <w:szCs w:val="36"/>
          <w:lang w:val="fr-FR"/>
        </w:rPr>
        <w:t>Fonction rechercher (indicateur de position)</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7B1D4BE2" w14:textId="77777777" w:rsidR="00022C16" w:rsidRPr="00CA5624" w:rsidRDefault="00022C16" w:rsidP="00022C16">
      <w:pPr>
        <w:rPr>
          <w:rFonts w:cs="Arial"/>
          <w:szCs w:val="36"/>
          <w:lang w:val="fr-FR"/>
        </w:rPr>
      </w:pPr>
      <w:r w:rsidRPr="00CA5624">
        <w:rPr>
          <w:rFonts w:cs="Arial"/>
          <w:szCs w:val="36"/>
          <w:lang w:val="fr-FR"/>
        </w:rPr>
        <w:t xml:space="preserve">La fonction rechercher vous permet d’obtenir un aperçu complet de votre document de lecture, et vous offre la possibilité de cibler un bloc de texte précis. </w:t>
      </w:r>
    </w:p>
    <w:p w14:paraId="2DF5130A" w14:textId="77777777" w:rsidR="00022C16" w:rsidRPr="00CA5624" w:rsidRDefault="00022C16" w:rsidP="00022C16">
      <w:pPr>
        <w:rPr>
          <w:rFonts w:cs="Arial"/>
          <w:szCs w:val="36"/>
          <w:lang w:val="fr-FR"/>
        </w:rPr>
      </w:pPr>
      <w:r w:rsidRPr="00CA5624">
        <w:rPr>
          <w:rFonts w:cs="Arial"/>
          <w:szCs w:val="36"/>
          <w:lang w:val="fr-FR"/>
        </w:rPr>
        <w:t xml:space="preserve">Pour activer cette fonction, appuyez sur la touche de l’indicateur de position pendant quelques secondes. Dès qu’elle est activée,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affichera automatiquement le plan général de votre document, et fera apparaître un signal lumineux pour indiquer le centre de l’écran. Dirigez le plateau de lecture de manière à positionner le texte, que vous désirez lire, au centre de l’écran. Une fois le texte est bien positionné, appuyez de nouveau sur la touche, puis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affichera en gros plan le texte de la position sélectionnée, et reviendra automatiquement à votre réglage de grossissement précédent.</w:t>
      </w:r>
    </w:p>
    <w:p w14:paraId="2DE83CE0" w14:textId="77777777" w:rsidR="00022C16" w:rsidRPr="00CA5624" w:rsidRDefault="00022C16" w:rsidP="00022C16">
      <w:pPr>
        <w:rPr>
          <w:szCs w:val="36"/>
          <w:lang w:val="fr-FR"/>
        </w:rPr>
      </w:pPr>
    </w:p>
    <w:p w14:paraId="417439D6" w14:textId="77777777" w:rsidR="00022C16" w:rsidRPr="00CA5624" w:rsidRDefault="00A85115" w:rsidP="00022C16">
      <w:pPr>
        <w:pStyle w:val="Kop3"/>
        <w:rPr>
          <w:szCs w:val="36"/>
          <w:lang w:val="fr-FR"/>
        </w:rPr>
      </w:pPr>
      <w:bookmarkStart w:id="2008" w:name="_Toc245636495"/>
      <w:bookmarkStart w:id="2009" w:name="_Toc245807058"/>
      <w:bookmarkStart w:id="2010" w:name="_Toc245807194"/>
      <w:bookmarkStart w:id="2011" w:name="_Toc245807596"/>
      <w:bookmarkStart w:id="2012" w:name="_Toc245807730"/>
      <w:bookmarkStart w:id="2013" w:name="_Toc246317608"/>
      <w:bookmarkStart w:id="2014" w:name="_Toc247341458"/>
      <w:bookmarkStart w:id="2015" w:name="_Toc247426817"/>
      <w:bookmarkStart w:id="2016" w:name="_Toc247444672"/>
      <w:bookmarkStart w:id="2017" w:name="_Toc247594382"/>
      <w:bookmarkStart w:id="2018" w:name="_Toc247612389"/>
      <w:bookmarkStart w:id="2019" w:name="_Toc247617717"/>
      <w:bookmarkStart w:id="2020" w:name="_Toc247618056"/>
      <w:bookmarkStart w:id="2021" w:name="_Toc247942221"/>
      <w:bookmarkStart w:id="2022" w:name="_Toc248142065"/>
      <w:bookmarkStart w:id="2023" w:name="_Toc248143140"/>
      <w:bookmarkStart w:id="2024" w:name="_Toc335119753"/>
      <w:bookmarkStart w:id="2025" w:name="_Toc504392338"/>
      <w:r>
        <w:rPr>
          <w:noProof/>
          <w:szCs w:val="36"/>
        </w:rPr>
        <w:drawing>
          <wp:anchor distT="0" distB="0" distL="114300" distR="114300" simplePos="0" relativeHeight="251628032" behindDoc="0" locked="0" layoutInCell="1" allowOverlap="1" wp14:anchorId="79463B36" wp14:editId="165A88D8">
            <wp:simplePos x="0" y="0"/>
            <wp:positionH relativeFrom="column">
              <wp:posOffset>5829300</wp:posOffset>
            </wp:positionH>
            <wp:positionV relativeFrom="paragraph">
              <wp:posOffset>44450</wp:posOffset>
            </wp:positionV>
            <wp:extent cx="190500" cy="190500"/>
            <wp:effectExtent l="19050" t="0" r="0" b="0"/>
            <wp:wrapSquare wrapText="bothSides"/>
            <wp:docPr id="1330" name="Afbeelding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022C16" w:rsidRPr="00CA5624">
        <w:rPr>
          <w:szCs w:val="36"/>
          <w:lang w:val="fr-FR"/>
        </w:rPr>
        <w:t>Indicateur de position</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22DBA621" w14:textId="77777777" w:rsidR="00022C16" w:rsidRPr="00CA5624" w:rsidRDefault="00022C16" w:rsidP="00022C16">
      <w:pPr>
        <w:rPr>
          <w:szCs w:val="36"/>
          <w:lang w:val="fr-FR"/>
        </w:rPr>
      </w:pPr>
      <w:r w:rsidRPr="00CA5624">
        <w:rPr>
          <w:szCs w:val="36"/>
          <w:lang w:val="fr-FR"/>
        </w:rPr>
        <w:t xml:space="preserve">Cette touche vous permet d’activer une lumière LED, qui s’allume dans le plateau de lecture. Ce point lumineux se trouve au centre du plateau de lecture, et sert à indiquer l’endroit où se trouve le centre de l’image affichée. Pour activer cette fonction, appuyez sur la touche pendant trois secondes, et posez ensuite un stylo sur le point lumineux dans le plateau de lecture, puis l’image du stylo s’affichera au centre de l’écran. Pour désactiver cette fonction, appuyez sur la touche de l’indicateur de position de nouveau. </w:t>
      </w:r>
    </w:p>
    <w:p w14:paraId="5F80FC3B" w14:textId="77777777" w:rsidR="00022C16" w:rsidRPr="00CA5624" w:rsidRDefault="00022C16" w:rsidP="00022C16">
      <w:pPr>
        <w:rPr>
          <w:szCs w:val="36"/>
          <w:lang w:val="fr-FR"/>
        </w:rPr>
      </w:pPr>
    </w:p>
    <w:p w14:paraId="72593EC5" w14:textId="77777777" w:rsidR="00022C16" w:rsidRPr="00CA5624" w:rsidRDefault="00022C16" w:rsidP="00022C16">
      <w:pPr>
        <w:pStyle w:val="Kop2"/>
        <w:rPr>
          <w:sz w:val="36"/>
          <w:szCs w:val="36"/>
          <w:lang w:val="fr-FR"/>
        </w:rPr>
      </w:pPr>
      <w:bookmarkStart w:id="2026" w:name="_Toc223321239"/>
      <w:bookmarkStart w:id="2027" w:name="_Toc223321444"/>
      <w:bookmarkStart w:id="2028" w:name="_Toc223321863"/>
      <w:bookmarkStart w:id="2029" w:name="_Toc223322074"/>
      <w:bookmarkStart w:id="2030" w:name="_Toc223322288"/>
      <w:bookmarkStart w:id="2031" w:name="_Toc223322775"/>
      <w:bookmarkStart w:id="2032" w:name="_Toc223323017"/>
      <w:bookmarkStart w:id="2033" w:name="_Toc226947829"/>
      <w:bookmarkStart w:id="2034" w:name="_Toc226962785"/>
      <w:bookmarkStart w:id="2035" w:name="_Toc228244715"/>
      <w:bookmarkStart w:id="2036" w:name="_Toc228245938"/>
      <w:bookmarkStart w:id="2037" w:name="_Toc228246789"/>
      <w:bookmarkStart w:id="2038" w:name="_Toc238526124"/>
      <w:bookmarkStart w:id="2039" w:name="_Toc238527240"/>
      <w:bookmarkStart w:id="2040" w:name="_Toc238609673"/>
      <w:bookmarkStart w:id="2041" w:name="_Toc243105494"/>
      <w:bookmarkStart w:id="2042" w:name="_Toc245636497"/>
      <w:bookmarkStart w:id="2043" w:name="_Toc245807060"/>
      <w:bookmarkStart w:id="2044" w:name="_Toc245807196"/>
      <w:bookmarkStart w:id="2045" w:name="_Toc245807598"/>
      <w:bookmarkStart w:id="2046" w:name="_Toc245807732"/>
      <w:bookmarkStart w:id="2047" w:name="_Toc246317609"/>
      <w:bookmarkStart w:id="2048" w:name="_Toc247341459"/>
      <w:bookmarkStart w:id="2049" w:name="_Toc247426818"/>
      <w:bookmarkStart w:id="2050" w:name="_Toc247444673"/>
      <w:bookmarkStart w:id="2051" w:name="_Toc247594383"/>
      <w:bookmarkStart w:id="2052" w:name="_Toc247612390"/>
      <w:bookmarkStart w:id="2053" w:name="_Toc247617718"/>
      <w:bookmarkStart w:id="2054" w:name="_Toc247618057"/>
      <w:bookmarkStart w:id="2055" w:name="_Toc247942222"/>
      <w:bookmarkStart w:id="2056" w:name="_Toc248142066"/>
      <w:bookmarkStart w:id="2057" w:name="_Toc248143141"/>
      <w:bookmarkStart w:id="2058" w:name="_Toc335119754"/>
      <w:bookmarkStart w:id="2059" w:name="_Toc504392339"/>
      <w:r w:rsidRPr="00CA5624">
        <w:rPr>
          <w:sz w:val="36"/>
          <w:szCs w:val="36"/>
          <w:lang w:val="fr-FR"/>
        </w:rPr>
        <w:t>5.2 Module de fonctions avancées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Pr="00CA5624">
        <w:rPr>
          <w:sz w:val="36"/>
          <w:szCs w:val="36"/>
          <w:lang w:val="fr-FR"/>
        </w:rPr>
        <w:t xml:space="preserve"> </w:t>
      </w:r>
    </w:p>
    <w:p w14:paraId="64C9F583" w14:textId="77777777" w:rsidR="00022C16" w:rsidRDefault="00022C16" w:rsidP="00022C16">
      <w:pPr>
        <w:rPr>
          <w:szCs w:val="36"/>
          <w:lang w:val="fr-FR"/>
        </w:rPr>
      </w:pPr>
      <w:r w:rsidRPr="00CA5624">
        <w:rPr>
          <w:szCs w:val="36"/>
          <w:lang w:val="fr-FR"/>
        </w:rPr>
        <w:t>Le module de fonctions avancées comprend la fonction combinaison de couleur, l’indicateur de position, l’interrupteur PC, ainsi que les ligne et les cache. Pour plus de renseignements sur la fonction combinaison de couleur et sur l’indicateur de position, veuillez lire le paragraphe 5.1 Le module de fonctions de base.</w:t>
      </w:r>
    </w:p>
    <w:p w14:paraId="32DC9CCD" w14:textId="77777777" w:rsidR="00022C16" w:rsidRPr="00CA5624" w:rsidRDefault="00022C16" w:rsidP="00022C16">
      <w:pPr>
        <w:rPr>
          <w:szCs w:val="36"/>
          <w:lang w:val="fr-FR"/>
        </w:rPr>
      </w:pPr>
    </w:p>
    <w:p w14:paraId="547821C3" w14:textId="77777777" w:rsidR="00022C16" w:rsidRPr="00CA5624" w:rsidRDefault="00A85115" w:rsidP="00022C16">
      <w:pPr>
        <w:rPr>
          <w:szCs w:val="36"/>
          <w:lang w:val="fr-FR"/>
        </w:rPr>
      </w:pPr>
      <w:r>
        <w:rPr>
          <w:noProof/>
          <w:szCs w:val="36"/>
        </w:rPr>
        <w:lastRenderedPageBreak/>
        <w:drawing>
          <wp:inline distT="0" distB="0" distL="0" distR="0" wp14:anchorId="2A40949F" wp14:editId="0A925C8D">
            <wp:extent cx="6115050" cy="1704975"/>
            <wp:effectExtent l="1905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1FB42603" w14:textId="77777777" w:rsidR="00022C16" w:rsidRPr="00CA5624" w:rsidRDefault="00A85115" w:rsidP="00022C16">
      <w:pPr>
        <w:rPr>
          <w:szCs w:val="36"/>
          <w:lang w:val="fr-FR"/>
        </w:rPr>
      </w:pPr>
      <w:bookmarkStart w:id="2060" w:name="_Toc223321240"/>
      <w:bookmarkStart w:id="2061" w:name="_Toc223321445"/>
      <w:bookmarkStart w:id="2062" w:name="_Toc223321864"/>
      <w:bookmarkStart w:id="2063" w:name="_Toc223322075"/>
      <w:bookmarkStart w:id="2064" w:name="_Toc223322289"/>
      <w:bookmarkStart w:id="2065" w:name="_Toc223322776"/>
      <w:bookmarkStart w:id="2066" w:name="_Toc223323018"/>
      <w:bookmarkStart w:id="2067" w:name="_Toc226947830"/>
      <w:bookmarkStart w:id="2068" w:name="_Toc226962786"/>
      <w:bookmarkStart w:id="2069" w:name="_Toc228244716"/>
      <w:bookmarkStart w:id="2070" w:name="_Toc228245939"/>
      <w:bookmarkStart w:id="2071" w:name="_Toc228246790"/>
      <w:bookmarkStart w:id="2072" w:name="_Toc238526125"/>
      <w:bookmarkStart w:id="2073" w:name="_Toc238527241"/>
      <w:bookmarkStart w:id="2074" w:name="_Toc238609674"/>
      <w:bookmarkStart w:id="2075" w:name="_Toc243105495"/>
      <w:r>
        <w:rPr>
          <w:noProof/>
          <w:szCs w:val="36"/>
        </w:rPr>
        <w:drawing>
          <wp:anchor distT="0" distB="0" distL="114300" distR="114300" simplePos="0" relativeHeight="251630080" behindDoc="0" locked="0" layoutInCell="1" allowOverlap="1" wp14:anchorId="2BF536F6" wp14:editId="794A3582">
            <wp:simplePos x="0" y="0"/>
            <wp:positionH relativeFrom="column">
              <wp:posOffset>5753100</wp:posOffset>
            </wp:positionH>
            <wp:positionV relativeFrom="paragraph">
              <wp:posOffset>104775</wp:posOffset>
            </wp:positionV>
            <wp:extent cx="581025" cy="581025"/>
            <wp:effectExtent l="19050" t="0" r="9525" b="0"/>
            <wp:wrapSquare wrapText="bothSides"/>
            <wp:docPr id="1332" name="Afbeelding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14:paraId="5D22F158" w14:textId="77777777" w:rsidR="00022C16" w:rsidRPr="00CA5624" w:rsidRDefault="00022C16" w:rsidP="00022C16">
      <w:pPr>
        <w:pStyle w:val="Kop3"/>
        <w:rPr>
          <w:szCs w:val="36"/>
          <w:lang w:val="fr-FR"/>
        </w:rPr>
      </w:pPr>
      <w:bookmarkStart w:id="2076" w:name="_Toc223321242"/>
      <w:bookmarkStart w:id="2077" w:name="_Toc223321447"/>
      <w:bookmarkStart w:id="2078" w:name="_Toc223321866"/>
      <w:bookmarkStart w:id="2079" w:name="_Toc223322077"/>
      <w:bookmarkStart w:id="2080" w:name="_Toc223322291"/>
      <w:bookmarkStart w:id="2081" w:name="_Toc223322778"/>
      <w:bookmarkStart w:id="2082" w:name="_Toc223323020"/>
      <w:bookmarkStart w:id="2083" w:name="_Toc228244719"/>
      <w:bookmarkStart w:id="2084" w:name="_Toc228245942"/>
      <w:bookmarkStart w:id="2085" w:name="_Toc228246793"/>
      <w:bookmarkStart w:id="2086" w:name="_Toc238526128"/>
      <w:bookmarkStart w:id="2087" w:name="_Toc238527244"/>
      <w:bookmarkStart w:id="2088" w:name="_Toc238609677"/>
      <w:bookmarkStart w:id="2089" w:name="_Toc243105498"/>
      <w:bookmarkStart w:id="2090" w:name="_Toc245636498"/>
      <w:bookmarkStart w:id="2091" w:name="_Toc245807061"/>
      <w:bookmarkStart w:id="2092" w:name="_Toc245807197"/>
      <w:bookmarkStart w:id="2093" w:name="_Toc245807599"/>
      <w:bookmarkStart w:id="2094" w:name="_Toc245807733"/>
      <w:bookmarkStart w:id="2095" w:name="_Toc246317610"/>
      <w:bookmarkStart w:id="2096" w:name="_Toc247341460"/>
      <w:bookmarkStart w:id="2097" w:name="_Toc247426819"/>
      <w:bookmarkStart w:id="2098" w:name="_Toc247444674"/>
      <w:bookmarkStart w:id="2099" w:name="_Toc247594384"/>
      <w:bookmarkStart w:id="2100" w:name="_Toc247612391"/>
      <w:bookmarkStart w:id="2101" w:name="_Toc247617719"/>
      <w:bookmarkStart w:id="2102" w:name="_Toc247618058"/>
      <w:bookmarkStart w:id="2103" w:name="_Toc247942223"/>
      <w:bookmarkStart w:id="2104" w:name="_Toc248142067"/>
      <w:bookmarkStart w:id="2105" w:name="_Toc248143142"/>
      <w:bookmarkStart w:id="2106" w:name="_Toc335119755"/>
      <w:bookmarkStart w:id="2107" w:name="_Toc504392340"/>
      <w:r w:rsidRPr="00CA5624">
        <w:rPr>
          <w:szCs w:val="36"/>
          <w:lang w:val="fr-FR"/>
        </w:rPr>
        <w:t>Basculement entre la caméra interne, la source externe et l’ordinateur</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209195E9" w14:textId="77777777" w:rsidR="00022C16" w:rsidRPr="00CA5624" w:rsidRDefault="00022C16" w:rsidP="00022C16">
      <w:pPr>
        <w:rPr>
          <w:szCs w:val="36"/>
          <w:lang w:val="fr-FR"/>
        </w:rPr>
      </w:pPr>
      <w:r w:rsidRPr="00CA5624">
        <w:rPr>
          <w:szCs w:val="36"/>
          <w:lang w:val="fr-FR"/>
        </w:rPr>
        <w:t xml:space="preserve">Si un ordinateur ou une autre source externe est connecté au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veuillez appuyer sur cette touche, ou utilisez la pédale au pied, pour basculer entre l’image de la caméra et l’image de l’écran de l’ordinateur.</w:t>
      </w:r>
    </w:p>
    <w:p w14:paraId="0C30D66D" w14:textId="77777777" w:rsidR="00022C16" w:rsidRPr="00CA5624" w:rsidRDefault="00A85115" w:rsidP="00022C16">
      <w:pPr>
        <w:jc w:val="center"/>
        <w:rPr>
          <w:szCs w:val="36"/>
          <w:lang w:val="fr-FR"/>
        </w:rPr>
      </w:pPr>
      <w:r>
        <w:rPr>
          <w:rFonts w:cs="Arial"/>
          <w:noProof/>
          <w:szCs w:val="36"/>
        </w:rPr>
        <w:drawing>
          <wp:inline distT="0" distB="0" distL="0" distR="0" wp14:anchorId="2EF3BAA2" wp14:editId="574B9CCF">
            <wp:extent cx="5438775" cy="1685925"/>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489ED1B7" w14:textId="77777777" w:rsidR="00022C16" w:rsidRPr="00CA5624" w:rsidRDefault="00022C16" w:rsidP="00022C16">
      <w:pPr>
        <w:rPr>
          <w:szCs w:val="36"/>
          <w:lang w:val="fr-FR"/>
        </w:rPr>
      </w:pPr>
      <w:r w:rsidRPr="00CA5624">
        <w:rPr>
          <w:szCs w:val="36"/>
          <w:lang w:val="fr-FR"/>
        </w:rPr>
        <w:t xml:space="preserve">Afin de faire afficher correctement l’image de l’ordinateur sur l’écran du moniteur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assurez-vous de bien vouloir régler la résolution de votre ordinateur selon les indications suivantes:</w:t>
      </w:r>
    </w:p>
    <w:p w14:paraId="589112A2" w14:textId="77777777" w:rsidR="00E94654" w:rsidRDefault="00022C16" w:rsidP="00E94654">
      <w:pPr>
        <w:numPr>
          <w:ilvl w:val="1"/>
          <w:numId w:val="7"/>
        </w:numPr>
        <w:tabs>
          <w:tab w:val="clear" w:pos="1647"/>
          <w:tab w:val="num" w:pos="720"/>
        </w:tabs>
        <w:spacing w:line="360" w:lineRule="atLeast"/>
        <w:ind w:left="720" w:hanging="360"/>
        <w:rPr>
          <w:szCs w:val="36"/>
          <w:lang w:val="fr-FR"/>
        </w:rPr>
      </w:pPr>
      <w:r w:rsidRPr="00CA5624">
        <w:rPr>
          <w:szCs w:val="36"/>
          <w:lang w:val="fr-FR"/>
        </w:rPr>
        <w:t xml:space="preserve">Pour le moniteur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à écran plat de </w:t>
      </w:r>
      <w:smartTag w:uri="urn:schemas-microsoft-com:office:smarttags" w:element="metricconverter">
        <w:smartTagPr>
          <w:attr w:name="ProductID" w:val="22”"/>
        </w:smartTagPr>
        <w:r w:rsidRPr="00CA5624">
          <w:rPr>
            <w:szCs w:val="36"/>
            <w:lang w:val="fr-FR"/>
          </w:rPr>
          <w:t>22”</w:t>
        </w:r>
      </w:smartTag>
      <w:r w:rsidRPr="00CA5624">
        <w:rPr>
          <w:szCs w:val="36"/>
          <w:lang w:val="fr-FR"/>
        </w:rPr>
        <w:t>, vous devez régler la résolution à 1680 x 1050.</w:t>
      </w:r>
    </w:p>
    <w:p w14:paraId="19CB73C4" w14:textId="29721771" w:rsidR="00022C16" w:rsidRPr="00E94654" w:rsidRDefault="00E94654" w:rsidP="00E94654">
      <w:pPr>
        <w:numPr>
          <w:ilvl w:val="1"/>
          <w:numId w:val="7"/>
        </w:numPr>
        <w:tabs>
          <w:tab w:val="clear" w:pos="1647"/>
          <w:tab w:val="num" w:pos="720"/>
        </w:tabs>
        <w:spacing w:line="360" w:lineRule="atLeast"/>
        <w:ind w:left="720" w:hanging="360"/>
        <w:rPr>
          <w:szCs w:val="36"/>
          <w:lang w:val="fr-FR"/>
        </w:rPr>
      </w:pPr>
      <w:r w:rsidRPr="00E94654">
        <w:rPr>
          <w:szCs w:val="36"/>
          <w:lang w:val="fr-FR"/>
        </w:rPr>
        <w:t xml:space="preserve">Pour le moniteur TFT 24” </w:t>
      </w:r>
      <w:proofErr w:type="spellStart"/>
      <w:r w:rsidRPr="00E94654">
        <w:rPr>
          <w:szCs w:val="36"/>
          <w:lang w:val="fr-FR"/>
        </w:rPr>
        <w:t>CllearView</w:t>
      </w:r>
      <w:proofErr w:type="spellEnd"/>
      <w:r w:rsidRPr="00E94654">
        <w:rPr>
          <w:szCs w:val="36"/>
          <w:lang w:val="fr-FR"/>
        </w:rPr>
        <w:t xml:space="preserve"> + et l’écran tactile 24”, </w:t>
      </w:r>
      <w:r w:rsidR="004E5E9D" w:rsidRPr="00CA5624">
        <w:rPr>
          <w:szCs w:val="36"/>
          <w:lang w:val="fr-FR"/>
        </w:rPr>
        <w:t>vous devez régler la résolution à</w:t>
      </w:r>
      <w:r w:rsidR="004E5E9D" w:rsidRPr="00E94654">
        <w:rPr>
          <w:szCs w:val="36"/>
          <w:lang w:val="fr-FR"/>
        </w:rPr>
        <w:t xml:space="preserve"> </w:t>
      </w:r>
      <w:r w:rsidRPr="00E94654">
        <w:rPr>
          <w:szCs w:val="36"/>
          <w:lang w:val="fr-FR"/>
        </w:rPr>
        <w:t>1920 X 1080.</w:t>
      </w:r>
    </w:p>
    <w:p w14:paraId="05974A20" w14:textId="078CF6F7" w:rsidR="00022C16" w:rsidRPr="00A43C7A" w:rsidRDefault="00022C16" w:rsidP="00A43C7A">
      <w:pPr>
        <w:spacing w:line="360" w:lineRule="atLeast"/>
        <w:rPr>
          <w:szCs w:val="36"/>
          <w:lang w:val="fr-FR"/>
        </w:rPr>
      </w:pPr>
      <w:r>
        <w:rPr>
          <w:szCs w:val="36"/>
          <w:lang w:val="fr-FR"/>
        </w:rPr>
        <w:t xml:space="preserve"> </w:t>
      </w:r>
      <w:r w:rsidR="00A85115">
        <w:rPr>
          <w:noProof/>
          <w:szCs w:val="36"/>
        </w:rPr>
        <w:drawing>
          <wp:anchor distT="0" distB="0" distL="114300" distR="114300" simplePos="0" relativeHeight="251631104" behindDoc="0" locked="0" layoutInCell="1" allowOverlap="1" wp14:anchorId="0ACBA7BD" wp14:editId="41EEBEC6">
            <wp:simplePos x="0" y="0"/>
            <wp:positionH relativeFrom="column">
              <wp:posOffset>5600700</wp:posOffset>
            </wp:positionH>
            <wp:positionV relativeFrom="paragraph">
              <wp:posOffset>159385</wp:posOffset>
            </wp:positionV>
            <wp:extent cx="581025" cy="581025"/>
            <wp:effectExtent l="19050" t="0" r="9525" b="0"/>
            <wp:wrapSquare wrapText="bothSides"/>
            <wp:docPr id="1333" name="Afbeelding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1803568A" w14:textId="353E6D43" w:rsidR="00022C16" w:rsidRPr="00CA5624" w:rsidRDefault="00022C16" w:rsidP="00022C16">
      <w:pPr>
        <w:pStyle w:val="Kop3"/>
        <w:rPr>
          <w:szCs w:val="36"/>
          <w:lang w:val="fr-FR"/>
        </w:rPr>
      </w:pPr>
      <w:bookmarkStart w:id="2108" w:name="_Toc223321243"/>
      <w:bookmarkStart w:id="2109" w:name="_Toc223321448"/>
      <w:bookmarkStart w:id="2110" w:name="_Toc223321867"/>
      <w:bookmarkStart w:id="2111" w:name="_Toc223322078"/>
      <w:bookmarkStart w:id="2112" w:name="_Toc223322292"/>
      <w:bookmarkStart w:id="2113" w:name="_Toc223322779"/>
      <w:bookmarkStart w:id="2114" w:name="_Toc223323021"/>
      <w:bookmarkStart w:id="2115" w:name="_Toc226947834"/>
      <w:bookmarkStart w:id="2116" w:name="_Toc226962790"/>
      <w:bookmarkStart w:id="2117" w:name="_Toc228244720"/>
      <w:bookmarkStart w:id="2118" w:name="_Toc228245943"/>
      <w:bookmarkStart w:id="2119" w:name="_Toc228246794"/>
      <w:bookmarkStart w:id="2120" w:name="_Toc238526129"/>
      <w:bookmarkStart w:id="2121" w:name="_Toc238527245"/>
      <w:bookmarkStart w:id="2122" w:name="_Toc238609678"/>
      <w:bookmarkStart w:id="2123" w:name="_Toc243105499"/>
      <w:bookmarkStart w:id="2124" w:name="_Toc245636499"/>
      <w:bookmarkStart w:id="2125" w:name="_Toc245807062"/>
      <w:bookmarkStart w:id="2126" w:name="_Toc245807198"/>
      <w:bookmarkStart w:id="2127" w:name="_Toc245807600"/>
      <w:bookmarkStart w:id="2128" w:name="_Toc245807734"/>
      <w:bookmarkStart w:id="2129" w:name="_Toc246317611"/>
      <w:bookmarkStart w:id="2130" w:name="_Toc247341461"/>
      <w:bookmarkStart w:id="2131" w:name="_Toc247426820"/>
      <w:bookmarkStart w:id="2132" w:name="_Toc247444675"/>
      <w:bookmarkStart w:id="2133" w:name="_Toc247594385"/>
      <w:bookmarkStart w:id="2134" w:name="_Toc247612392"/>
      <w:bookmarkStart w:id="2135" w:name="_Toc247617720"/>
      <w:bookmarkStart w:id="2136" w:name="_Toc247618059"/>
      <w:bookmarkStart w:id="2137" w:name="_Toc247942224"/>
      <w:bookmarkStart w:id="2138" w:name="_Toc248142068"/>
      <w:bookmarkStart w:id="2139" w:name="_Toc248143143"/>
      <w:bookmarkStart w:id="2140" w:name="_Toc335119756"/>
      <w:bookmarkStart w:id="2141" w:name="_Toc504392341"/>
      <w:r w:rsidRPr="00CA5624">
        <w:rPr>
          <w:szCs w:val="36"/>
          <w:lang w:val="fr-FR"/>
        </w:rPr>
        <w:t>Activation des lignes et des caches</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531BA65A" w14:textId="77777777" w:rsidR="00022C16" w:rsidRPr="00CA5624" w:rsidRDefault="00022C16" w:rsidP="00022C16">
      <w:pPr>
        <w:rPr>
          <w:szCs w:val="36"/>
          <w:lang w:val="fr-FR"/>
        </w:rPr>
      </w:pPr>
      <w:r w:rsidRPr="00CA5624">
        <w:rPr>
          <w:szCs w:val="36"/>
          <w:lang w:val="fr-FR"/>
        </w:rPr>
        <w:t xml:space="preserve">Au moment que vous appuyez sur cette touche, vous avez le choix de basculer parmi trois modes: ligne, cache et </w:t>
      </w:r>
      <w:r w:rsidR="00A85115">
        <w:rPr>
          <w:noProof/>
          <w:szCs w:val="36"/>
        </w:rPr>
        <w:lastRenderedPageBreak/>
        <w:drawing>
          <wp:anchor distT="0" distB="0" distL="114300" distR="114300" simplePos="0" relativeHeight="251633152" behindDoc="0" locked="0" layoutInCell="1" allowOverlap="1" wp14:anchorId="7F1985D9" wp14:editId="1130C075">
            <wp:simplePos x="0" y="0"/>
            <wp:positionH relativeFrom="column">
              <wp:posOffset>-228600</wp:posOffset>
            </wp:positionH>
            <wp:positionV relativeFrom="paragraph">
              <wp:posOffset>114300</wp:posOffset>
            </wp:positionV>
            <wp:extent cx="2400300" cy="1278255"/>
            <wp:effectExtent l="0" t="0" r="0" b="0"/>
            <wp:wrapSquare wrapText="bothSides"/>
            <wp:docPr id="1335" name="Afbeelding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Pr="00CA5624">
        <w:rPr>
          <w:szCs w:val="36"/>
          <w:lang w:val="fr-FR"/>
        </w:rPr>
        <w:t>affichage plein écran. Les lignes sont utilisées comme guides pour faciliter la lecture de texte. Les caches servent à bloquer une partie de l’image lorsque la luminosité de l’écran est gênante.</w:t>
      </w:r>
    </w:p>
    <w:p w14:paraId="66C9A9B4" w14:textId="77777777" w:rsidR="00022C16" w:rsidRPr="00CA5624" w:rsidRDefault="00A85115" w:rsidP="00022C16">
      <w:pPr>
        <w:rPr>
          <w:szCs w:val="36"/>
          <w:lang w:val="fr-FR"/>
        </w:rPr>
      </w:pPr>
      <w:bookmarkStart w:id="2142" w:name="_Toc223321244"/>
      <w:bookmarkStart w:id="2143" w:name="_Toc223321449"/>
      <w:bookmarkStart w:id="2144" w:name="_Toc223321868"/>
      <w:bookmarkStart w:id="2145" w:name="_Toc223322079"/>
      <w:bookmarkStart w:id="2146" w:name="_Toc223322293"/>
      <w:bookmarkStart w:id="2147" w:name="_Toc223322780"/>
      <w:bookmarkStart w:id="2148" w:name="_Toc223323022"/>
      <w:bookmarkStart w:id="2149" w:name="_Toc226947835"/>
      <w:bookmarkStart w:id="2150" w:name="_Toc226962791"/>
      <w:r>
        <w:rPr>
          <w:noProof/>
          <w:szCs w:val="36"/>
        </w:rPr>
        <w:drawing>
          <wp:anchor distT="0" distB="0" distL="114300" distR="114300" simplePos="0" relativeHeight="251632128" behindDoc="0" locked="0" layoutInCell="1" allowOverlap="1" wp14:anchorId="16540E44" wp14:editId="31B3FE4D">
            <wp:simplePos x="0" y="0"/>
            <wp:positionH relativeFrom="column">
              <wp:posOffset>5486400</wp:posOffset>
            </wp:positionH>
            <wp:positionV relativeFrom="paragraph">
              <wp:posOffset>130810</wp:posOffset>
            </wp:positionV>
            <wp:extent cx="824230" cy="721360"/>
            <wp:effectExtent l="19050" t="0" r="0" b="0"/>
            <wp:wrapSquare wrapText="bothSides"/>
            <wp:docPr id="1334" name="Afbeelding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61804484" w14:textId="77777777" w:rsidR="00022C16" w:rsidRPr="00CA5624" w:rsidRDefault="00022C16" w:rsidP="00022C16">
      <w:pPr>
        <w:pStyle w:val="Kop3"/>
        <w:rPr>
          <w:szCs w:val="36"/>
          <w:lang w:val="fr-FR"/>
        </w:rPr>
      </w:pPr>
      <w:bookmarkStart w:id="2151" w:name="_Toc228244721"/>
      <w:bookmarkStart w:id="2152" w:name="_Toc228245944"/>
      <w:bookmarkStart w:id="2153" w:name="_Toc228246795"/>
      <w:bookmarkStart w:id="2154" w:name="_Toc238526130"/>
      <w:bookmarkStart w:id="2155" w:name="_Toc238527246"/>
      <w:bookmarkStart w:id="2156" w:name="_Toc238609679"/>
      <w:bookmarkStart w:id="2157" w:name="_Toc243105500"/>
      <w:bookmarkStart w:id="2158" w:name="_Toc245636500"/>
      <w:bookmarkStart w:id="2159" w:name="_Toc245807063"/>
      <w:bookmarkStart w:id="2160" w:name="_Toc245807199"/>
      <w:bookmarkStart w:id="2161" w:name="_Toc245807601"/>
      <w:bookmarkStart w:id="2162" w:name="_Toc245807735"/>
      <w:bookmarkStart w:id="2163" w:name="_Toc246317612"/>
      <w:bookmarkStart w:id="2164" w:name="_Toc247341462"/>
      <w:bookmarkStart w:id="2165" w:name="_Toc247426821"/>
      <w:bookmarkStart w:id="2166" w:name="_Toc247444676"/>
      <w:bookmarkStart w:id="2167" w:name="_Toc247594386"/>
      <w:bookmarkStart w:id="2168" w:name="_Toc247612393"/>
      <w:bookmarkStart w:id="2169" w:name="_Toc247617721"/>
      <w:bookmarkStart w:id="2170" w:name="_Toc247618060"/>
      <w:bookmarkStart w:id="2171" w:name="_Toc247942225"/>
      <w:bookmarkStart w:id="2172" w:name="_Toc248142069"/>
      <w:bookmarkStart w:id="2173" w:name="_Toc248143144"/>
      <w:bookmarkStart w:id="2174" w:name="_Toc335119757"/>
      <w:bookmarkStart w:id="2175" w:name="_Toc504392342"/>
      <w:r w:rsidRPr="00CA5624">
        <w:rPr>
          <w:szCs w:val="36"/>
          <w:lang w:val="fr-FR"/>
        </w:rPr>
        <w:t>Positionnement des lignes et des caches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14:paraId="10D16BE6" w14:textId="115E47D7" w:rsidR="00022C16" w:rsidRPr="00CA5624" w:rsidRDefault="008178C5" w:rsidP="00022C16">
      <w:pPr>
        <w:rPr>
          <w:szCs w:val="36"/>
          <w:lang w:val="fr-FR"/>
        </w:rPr>
      </w:pPr>
      <w:r w:rsidRPr="0025035E">
        <w:rPr>
          <w:noProof/>
        </w:rPr>
        <w:drawing>
          <wp:anchor distT="0" distB="0" distL="114300" distR="114300" simplePos="0" relativeHeight="251856384" behindDoc="0" locked="0" layoutInCell="1" allowOverlap="1" wp14:anchorId="68F6C1F8" wp14:editId="65F2E992">
            <wp:simplePos x="0" y="0"/>
            <wp:positionH relativeFrom="column">
              <wp:posOffset>0</wp:posOffset>
            </wp:positionH>
            <wp:positionV relativeFrom="paragraph">
              <wp:posOffset>58469</wp:posOffset>
            </wp:positionV>
            <wp:extent cx="1371600" cy="7239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Lorsque les lignes et les caches sont activés (voir plus loin), le fait de tourner le bouton illustré ci-contre, vous permet de modifier la position des lignes et des caches à l'écran. Les lignes et les caches apparaissent en position verticale ou en position horizontale, selon l'état du bouton</w:t>
      </w:r>
      <w:r w:rsidR="00A85115">
        <w:rPr>
          <w:noProof/>
          <w:szCs w:val="36"/>
        </w:rPr>
        <w:drawing>
          <wp:inline distT="0" distB="0" distL="0" distR="0" wp14:anchorId="7B7449A6" wp14:editId="373A55A0">
            <wp:extent cx="190500" cy="190500"/>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022C16" w:rsidRPr="00CA5624">
        <w:rPr>
          <w:szCs w:val="36"/>
          <w:lang w:val="fr-FR"/>
        </w:rPr>
        <w:t>.</w:t>
      </w:r>
    </w:p>
    <w:p w14:paraId="4D251844" w14:textId="5785CDAF" w:rsidR="00022C16" w:rsidRPr="00CA5624" w:rsidRDefault="00022C16" w:rsidP="00022C16">
      <w:pPr>
        <w:rPr>
          <w:szCs w:val="36"/>
          <w:lang w:val="fr-FR"/>
        </w:rPr>
      </w:pPr>
    </w:p>
    <w:p w14:paraId="2320CE02" w14:textId="6CE16B60" w:rsidR="00022C16" w:rsidRPr="00CA5624" w:rsidRDefault="00A85115" w:rsidP="00022C16">
      <w:pPr>
        <w:pStyle w:val="Kop3"/>
        <w:rPr>
          <w:szCs w:val="36"/>
          <w:lang w:val="fr-FR"/>
        </w:rPr>
      </w:pPr>
      <w:bookmarkStart w:id="2176" w:name="_Toc223321245"/>
      <w:bookmarkStart w:id="2177" w:name="_Toc223321450"/>
      <w:bookmarkStart w:id="2178" w:name="_Toc223321869"/>
      <w:bookmarkStart w:id="2179" w:name="_Toc223322080"/>
      <w:bookmarkStart w:id="2180" w:name="_Toc223322294"/>
      <w:bookmarkStart w:id="2181" w:name="_Toc223322781"/>
      <w:bookmarkStart w:id="2182" w:name="_Toc223323023"/>
      <w:bookmarkStart w:id="2183" w:name="_Toc226947836"/>
      <w:bookmarkStart w:id="2184" w:name="_Toc226962792"/>
      <w:bookmarkStart w:id="2185" w:name="_Toc228244722"/>
      <w:bookmarkStart w:id="2186" w:name="_Toc228245945"/>
      <w:bookmarkStart w:id="2187" w:name="_Toc228246796"/>
      <w:bookmarkStart w:id="2188" w:name="_Toc238526131"/>
      <w:bookmarkStart w:id="2189" w:name="_Toc238527247"/>
      <w:bookmarkStart w:id="2190" w:name="_Toc238609680"/>
      <w:bookmarkStart w:id="2191" w:name="_Toc243105501"/>
      <w:bookmarkStart w:id="2192" w:name="_Toc245636501"/>
      <w:bookmarkStart w:id="2193" w:name="_Toc245807064"/>
      <w:bookmarkStart w:id="2194" w:name="_Toc245807200"/>
      <w:bookmarkStart w:id="2195" w:name="_Toc245807602"/>
      <w:bookmarkStart w:id="2196" w:name="_Toc245807736"/>
      <w:bookmarkStart w:id="2197" w:name="_Toc246317613"/>
      <w:bookmarkStart w:id="2198" w:name="_Toc247341463"/>
      <w:bookmarkStart w:id="2199" w:name="_Toc247426822"/>
      <w:bookmarkStart w:id="2200" w:name="_Toc247444677"/>
      <w:bookmarkStart w:id="2201" w:name="_Toc247594387"/>
      <w:bookmarkStart w:id="2202" w:name="_Toc247612394"/>
      <w:bookmarkStart w:id="2203" w:name="_Toc247617722"/>
      <w:bookmarkStart w:id="2204" w:name="_Toc247618061"/>
      <w:bookmarkStart w:id="2205" w:name="_Toc247942226"/>
      <w:bookmarkStart w:id="2206" w:name="_Toc248142070"/>
      <w:bookmarkStart w:id="2207" w:name="_Toc248143145"/>
      <w:bookmarkStart w:id="2208" w:name="_Toc335119758"/>
      <w:bookmarkStart w:id="2209" w:name="_Toc504392343"/>
      <w:r>
        <w:rPr>
          <w:noProof/>
          <w:szCs w:val="36"/>
        </w:rPr>
        <w:drawing>
          <wp:anchor distT="0" distB="0" distL="114300" distR="114300" simplePos="0" relativeHeight="251635200" behindDoc="0" locked="0" layoutInCell="1" allowOverlap="1" wp14:anchorId="7ED8C60A" wp14:editId="3E6F5BF4">
            <wp:simplePos x="0" y="0"/>
            <wp:positionH relativeFrom="column">
              <wp:posOffset>5486400</wp:posOffset>
            </wp:positionH>
            <wp:positionV relativeFrom="paragraph">
              <wp:posOffset>-4445</wp:posOffset>
            </wp:positionV>
            <wp:extent cx="828040" cy="720090"/>
            <wp:effectExtent l="19050" t="0" r="0" b="0"/>
            <wp:wrapSquare wrapText="bothSides"/>
            <wp:docPr id="1337" name="Afbeelding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022C16" w:rsidRPr="00CA5624">
        <w:rPr>
          <w:szCs w:val="36"/>
          <w:lang w:val="fr-FR"/>
        </w:rPr>
        <w:t>Dimension des ligne et des caches</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3C8BEC62" w14:textId="1EE125AF" w:rsidR="00022C16" w:rsidRPr="00CA5624" w:rsidRDefault="008178C5" w:rsidP="00022C16">
      <w:pPr>
        <w:rPr>
          <w:szCs w:val="36"/>
          <w:lang w:val="fr-FR"/>
        </w:rPr>
      </w:pPr>
      <w:r w:rsidRPr="0025035E">
        <w:rPr>
          <w:noProof/>
        </w:rPr>
        <w:drawing>
          <wp:anchor distT="0" distB="0" distL="114300" distR="114300" simplePos="0" relativeHeight="251858432" behindDoc="0" locked="0" layoutInCell="1" allowOverlap="1" wp14:anchorId="58967C7A" wp14:editId="6520DE89">
            <wp:simplePos x="0" y="0"/>
            <wp:positionH relativeFrom="column">
              <wp:posOffset>0</wp:posOffset>
            </wp:positionH>
            <wp:positionV relativeFrom="paragraph">
              <wp:posOffset>114877</wp:posOffset>
            </wp:positionV>
            <wp:extent cx="1371600" cy="790575"/>
            <wp:effectExtent l="0" t="0" r="0" b="952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Lorsque les lignes ou les caches est activé, le fait de tourner le bouton illustré ci-contre, vous permet de modifier la distance entre les lignes et le contour des caches. La modification de la taille des lignes et des caches peut se faire soit dans le sens horizontal ou dans le sens vertical, selon l'état du bouton horizontal / vertical.</w:t>
      </w:r>
      <w:r w:rsidR="00A85115">
        <w:rPr>
          <w:noProof/>
          <w:szCs w:val="36"/>
        </w:rPr>
        <w:drawing>
          <wp:inline distT="0" distB="0" distL="0" distR="0" wp14:anchorId="7344D58F" wp14:editId="32C1B41B">
            <wp:extent cx="190500" cy="1905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14:paraId="5EF83448" w14:textId="77777777" w:rsidR="00022C16" w:rsidRPr="00CA5624" w:rsidRDefault="00022C16" w:rsidP="00022C16">
      <w:pPr>
        <w:rPr>
          <w:szCs w:val="36"/>
          <w:lang w:val="fr-FR"/>
        </w:rPr>
      </w:pPr>
    </w:p>
    <w:p w14:paraId="72FA8F56" w14:textId="77777777" w:rsidR="00022C16" w:rsidRPr="00CA5624" w:rsidRDefault="00A85115" w:rsidP="00022C16">
      <w:pPr>
        <w:pStyle w:val="Kop3"/>
        <w:rPr>
          <w:szCs w:val="36"/>
          <w:lang w:val="fr-FR"/>
        </w:rPr>
      </w:pPr>
      <w:bookmarkStart w:id="2210" w:name="_Toc223321246"/>
      <w:bookmarkStart w:id="2211" w:name="_Toc223321451"/>
      <w:bookmarkStart w:id="2212" w:name="_Toc223321870"/>
      <w:bookmarkStart w:id="2213" w:name="_Toc223322081"/>
      <w:bookmarkStart w:id="2214" w:name="_Toc223322295"/>
      <w:bookmarkStart w:id="2215" w:name="_Toc223322782"/>
      <w:bookmarkStart w:id="2216" w:name="_Toc223323024"/>
      <w:bookmarkStart w:id="2217" w:name="_Toc226947837"/>
      <w:bookmarkStart w:id="2218" w:name="_Toc226962793"/>
      <w:bookmarkStart w:id="2219" w:name="_Toc228244723"/>
      <w:bookmarkStart w:id="2220" w:name="_Toc228245946"/>
      <w:bookmarkStart w:id="2221" w:name="_Toc228246797"/>
      <w:bookmarkStart w:id="2222" w:name="_Toc238526132"/>
      <w:bookmarkStart w:id="2223" w:name="_Toc238527248"/>
      <w:bookmarkStart w:id="2224" w:name="_Toc238609681"/>
      <w:bookmarkStart w:id="2225" w:name="_Toc243105502"/>
      <w:bookmarkStart w:id="2226" w:name="_Toc245636502"/>
      <w:bookmarkStart w:id="2227" w:name="_Toc245807065"/>
      <w:bookmarkStart w:id="2228" w:name="_Toc245807201"/>
      <w:bookmarkStart w:id="2229" w:name="_Toc245807603"/>
      <w:bookmarkStart w:id="2230" w:name="_Toc245807737"/>
      <w:bookmarkStart w:id="2231" w:name="_Toc246317614"/>
      <w:bookmarkStart w:id="2232" w:name="_Toc247341464"/>
      <w:bookmarkStart w:id="2233" w:name="_Toc247426823"/>
      <w:bookmarkStart w:id="2234" w:name="_Toc247444678"/>
      <w:bookmarkStart w:id="2235" w:name="_Toc247594388"/>
      <w:bookmarkStart w:id="2236" w:name="_Toc247612395"/>
      <w:bookmarkStart w:id="2237" w:name="_Toc247617723"/>
      <w:bookmarkStart w:id="2238" w:name="_Toc247618062"/>
      <w:bookmarkStart w:id="2239" w:name="_Toc247942227"/>
      <w:bookmarkStart w:id="2240" w:name="_Toc248142071"/>
      <w:bookmarkStart w:id="2241" w:name="_Toc248143146"/>
      <w:bookmarkStart w:id="2242" w:name="_Toc335119759"/>
      <w:bookmarkStart w:id="2243" w:name="_Toc504392344"/>
      <w:r>
        <w:rPr>
          <w:noProof/>
          <w:szCs w:val="36"/>
        </w:rPr>
        <w:drawing>
          <wp:anchor distT="0" distB="0" distL="114300" distR="114300" simplePos="0" relativeHeight="251634176" behindDoc="0" locked="0" layoutInCell="1" allowOverlap="1" wp14:anchorId="4C272BAD" wp14:editId="15C36AB6">
            <wp:simplePos x="0" y="0"/>
            <wp:positionH relativeFrom="column">
              <wp:posOffset>5829300</wp:posOffset>
            </wp:positionH>
            <wp:positionV relativeFrom="paragraph">
              <wp:posOffset>129540</wp:posOffset>
            </wp:positionV>
            <wp:extent cx="396240" cy="396240"/>
            <wp:effectExtent l="19050" t="0" r="3810" b="0"/>
            <wp:wrapSquare wrapText="bothSides"/>
            <wp:docPr id="1336" name="Afbeelding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022C16" w:rsidRPr="00CA5624">
        <w:rPr>
          <w:szCs w:val="36"/>
          <w:lang w:val="fr-FR"/>
        </w:rPr>
        <w:t>Le bouton horizontal / vertical</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r w:rsidR="00022C16" w:rsidRPr="00CA5624">
        <w:rPr>
          <w:szCs w:val="36"/>
          <w:lang w:val="fr-FR"/>
        </w:rPr>
        <w:t xml:space="preserve"> </w:t>
      </w:r>
    </w:p>
    <w:p w14:paraId="1159C6A3" w14:textId="6D73D5B6" w:rsidR="00022C16" w:rsidRPr="00CA5624" w:rsidRDefault="008178C5" w:rsidP="00022C16">
      <w:pPr>
        <w:rPr>
          <w:szCs w:val="36"/>
          <w:lang w:val="fr-FR"/>
        </w:rPr>
      </w:pPr>
      <w:r w:rsidRPr="0025035E">
        <w:rPr>
          <w:noProof/>
        </w:rPr>
        <w:drawing>
          <wp:anchor distT="0" distB="0" distL="114300" distR="114300" simplePos="0" relativeHeight="251860480" behindDoc="0" locked="0" layoutInCell="1" allowOverlap="1" wp14:anchorId="0FDAA560" wp14:editId="048E43F2">
            <wp:simplePos x="0" y="0"/>
            <wp:positionH relativeFrom="column">
              <wp:posOffset>0</wp:posOffset>
            </wp:positionH>
            <wp:positionV relativeFrom="paragraph">
              <wp:posOffset>165982</wp:posOffset>
            </wp:positionV>
            <wp:extent cx="1352550" cy="733425"/>
            <wp:effectExtent l="0" t="0" r="0"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022C16" w:rsidRPr="00CA5624">
        <w:rPr>
          <w:szCs w:val="36"/>
          <w:lang w:val="fr-FR"/>
        </w:rPr>
        <w:t xml:space="preserve">Ce bouton vous permet de modifier la position des lignes et des caches, en passant de la position verticale à la position horizontale, et vice-versa. </w:t>
      </w:r>
    </w:p>
    <w:p w14:paraId="3C262060" w14:textId="77777777" w:rsidR="00022C16" w:rsidRPr="00CA5624" w:rsidRDefault="00022C16" w:rsidP="00022C16">
      <w:pPr>
        <w:ind w:left="1620" w:hanging="1620"/>
        <w:rPr>
          <w:szCs w:val="36"/>
          <w:lang w:val="fr-FR"/>
        </w:rPr>
      </w:pPr>
      <w:r w:rsidRPr="00CA5624">
        <w:rPr>
          <w:b/>
          <w:szCs w:val="36"/>
          <w:lang w:val="fr-FR"/>
        </w:rPr>
        <w:t>Remarque</w:t>
      </w:r>
      <w:r w:rsidRPr="00CA5624">
        <w:rPr>
          <w:szCs w:val="36"/>
          <w:lang w:val="fr-FR"/>
        </w:rPr>
        <w:t>: les lignes et les caches ne peuvent être utilisés qu’en mode lecture.</w:t>
      </w:r>
    </w:p>
    <w:p w14:paraId="1DB4CF74" w14:textId="77777777" w:rsidR="00022C16" w:rsidRDefault="00022C16" w:rsidP="00022C16">
      <w:pPr>
        <w:rPr>
          <w:szCs w:val="36"/>
          <w:lang w:val="fr-FR"/>
        </w:rPr>
      </w:pPr>
    </w:p>
    <w:p w14:paraId="3C87610B" w14:textId="77777777" w:rsidR="00022C16" w:rsidRPr="00CA5624" w:rsidRDefault="00022C16" w:rsidP="00022C16">
      <w:pPr>
        <w:rPr>
          <w:szCs w:val="36"/>
          <w:lang w:val="fr-FR"/>
        </w:rPr>
      </w:pPr>
    </w:p>
    <w:p w14:paraId="51BC772B" w14:textId="1AA5152A" w:rsidR="00F33FDB" w:rsidRDefault="00F33FDB">
      <w:pPr>
        <w:jc w:val="left"/>
        <w:rPr>
          <w:szCs w:val="36"/>
          <w:lang w:val="fr-FR"/>
        </w:rPr>
      </w:pPr>
      <w:r>
        <w:rPr>
          <w:szCs w:val="36"/>
          <w:lang w:val="fr-FR"/>
        </w:rPr>
        <w:br w:type="page"/>
      </w:r>
    </w:p>
    <w:p w14:paraId="0D43C34C" w14:textId="77777777" w:rsidR="00022C16" w:rsidRPr="00CA5624" w:rsidRDefault="00022C16" w:rsidP="00022C16">
      <w:pPr>
        <w:pStyle w:val="Kop1"/>
        <w:numPr>
          <w:ilvl w:val="0"/>
          <w:numId w:val="13"/>
        </w:numPr>
        <w:rPr>
          <w:szCs w:val="36"/>
          <w:lang w:val="fr-FR"/>
        </w:rPr>
      </w:pPr>
      <w:bookmarkStart w:id="2244" w:name="_Toc138733473"/>
      <w:bookmarkStart w:id="2245" w:name="_Toc223321258"/>
      <w:bookmarkStart w:id="2246" w:name="_Toc223321463"/>
      <w:bookmarkStart w:id="2247" w:name="_Toc223321882"/>
      <w:bookmarkStart w:id="2248" w:name="_Toc223322093"/>
      <w:bookmarkStart w:id="2249" w:name="_Toc223322307"/>
      <w:bookmarkStart w:id="2250" w:name="_Toc223322794"/>
      <w:bookmarkStart w:id="2251" w:name="_Toc223323036"/>
      <w:bookmarkStart w:id="2252" w:name="_Toc226947849"/>
      <w:bookmarkStart w:id="2253" w:name="_Toc226962805"/>
      <w:bookmarkStart w:id="2254" w:name="_Toc228244735"/>
      <w:bookmarkStart w:id="2255" w:name="_Toc228245958"/>
      <w:bookmarkStart w:id="2256" w:name="_Toc228246809"/>
      <w:bookmarkStart w:id="2257" w:name="_Toc238526144"/>
      <w:bookmarkStart w:id="2258" w:name="_Toc238527260"/>
      <w:bookmarkStart w:id="2259" w:name="_Toc238609693"/>
      <w:bookmarkStart w:id="2260" w:name="_Toc243105514"/>
      <w:bookmarkStart w:id="2261" w:name="_Toc245636516"/>
      <w:bookmarkStart w:id="2262" w:name="_Toc245807079"/>
      <w:bookmarkStart w:id="2263" w:name="_Toc245807215"/>
      <w:bookmarkStart w:id="2264" w:name="_Toc245807617"/>
      <w:bookmarkStart w:id="2265" w:name="_Toc245807751"/>
      <w:bookmarkStart w:id="2266" w:name="_Toc246317628"/>
      <w:bookmarkStart w:id="2267" w:name="_Toc247341478"/>
      <w:bookmarkStart w:id="2268" w:name="_Toc247426837"/>
      <w:bookmarkStart w:id="2269" w:name="_Toc247444692"/>
      <w:bookmarkStart w:id="2270" w:name="_Toc247594402"/>
      <w:bookmarkStart w:id="2271" w:name="_Toc247612409"/>
      <w:bookmarkStart w:id="2272" w:name="_Toc247617737"/>
      <w:bookmarkStart w:id="2273" w:name="_Toc247618076"/>
      <w:bookmarkStart w:id="2274" w:name="_Toc247942241"/>
      <w:bookmarkStart w:id="2275" w:name="_Toc248142085"/>
      <w:bookmarkStart w:id="2276" w:name="_Toc248143160"/>
      <w:bookmarkStart w:id="2277" w:name="_Toc335119773"/>
      <w:bookmarkStart w:id="2278" w:name="_Toc504392345"/>
      <w:bookmarkStart w:id="2279" w:name="_Toc138733474"/>
      <w:r w:rsidRPr="00CA5624">
        <w:rPr>
          <w:szCs w:val="36"/>
          <w:lang w:val="fr-FR"/>
        </w:rPr>
        <w:lastRenderedPageBreak/>
        <w:t>Réglage du moniteur</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7BA8016A" w14:textId="77777777" w:rsidR="00022C16" w:rsidRPr="00CA5624" w:rsidRDefault="00022C16" w:rsidP="00022C16">
      <w:pPr>
        <w:rPr>
          <w:szCs w:val="36"/>
          <w:lang w:val="fr-FR"/>
        </w:rPr>
      </w:pPr>
    </w:p>
    <w:p w14:paraId="774B324B" w14:textId="61557DF7" w:rsidR="00022C16" w:rsidRPr="00CA5624" w:rsidRDefault="00022C16" w:rsidP="00022C16">
      <w:pPr>
        <w:rPr>
          <w:szCs w:val="36"/>
          <w:lang w:val="fr-FR"/>
        </w:rPr>
      </w:pPr>
      <w:r w:rsidRPr="00CA5624">
        <w:rPr>
          <w:szCs w:val="36"/>
          <w:lang w:val="fr-FR"/>
        </w:rPr>
        <w:t xml:space="preserve">La hauteur ainsi que l’angle de visualisation des moniteurs </w:t>
      </w:r>
      <w:proofErr w:type="spellStart"/>
      <w:r w:rsidRPr="00CC5B35">
        <w:rPr>
          <w:rFonts w:cs="Arial"/>
          <w:szCs w:val="36"/>
          <w:lang w:val="fr-FR"/>
        </w:rPr>
        <w:t>ClearView</w:t>
      </w:r>
      <w:proofErr w:type="spellEnd"/>
      <w:r w:rsidRPr="00CC5B35">
        <w:rPr>
          <w:rFonts w:cs="Arial"/>
          <w:szCs w:val="36"/>
          <w:vertAlign w:val="superscript"/>
          <w:lang w:val="fr-FR"/>
        </w:rPr>
        <w:t>+</w:t>
      </w:r>
      <w:r w:rsidR="00A43C7A">
        <w:rPr>
          <w:szCs w:val="36"/>
          <w:lang w:val="fr-FR"/>
        </w:rPr>
        <w:t xml:space="preserve"> </w:t>
      </w:r>
      <w:r w:rsidR="004E5E9D" w:rsidRPr="004E5E9D">
        <w:rPr>
          <w:szCs w:val="36"/>
          <w:lang w:val="fr-FR"/>
        </w:rPr>
        <w:t xml:space="preserve">avec bras standard </w:t>
      </w:r>
      <w:r w:rsidRPr="00CA5624">
        <w:rPr>
          <w:szCs w:val="36"/>
          <w:lang w:val="fr-FR"/>
        </w:rPr>
        <w:t>peuvent être réglés, afin de prévenir les éblouissements et les reflets de lumière, ainsi que pour permettre à l’utilisateur une posture c</w:t>
      </w:r>
      <w:smartTag w:uri="urn:schemas-microsoft-com:office:smarttags" w:element="PersonName">
        <w:r w:rsidRPr="00CA5624">
          <w:rPr>
            <w:szCs w:val="36"/>
            <w:lang w:val="fr-FR"/>
          </w:rPr>
          <w:t>onfo</w:t>
        </w:r>
      </w:smartTag>
      <w:r w:rsidRPr="00CA5624">
        <w:rPr>
          <w:szCs w:val="36"/>
          <w:lang w:val="fr-FR"/>
        </w:rPr>
        <w:t>rtable. Pour se faire, saisissez fermement l’écran plat des deux côtés, puis ajustez l’écran dans la position désirée.</w:t>
      </w:r>
    </w:p>
    <w:p w14:paraId="1AD571F1" w14:textId="77777777" w:rsidR="00022C16" w:rsidRPr="00483167" w:rsidRDefault="00022C16" w:rsidP="00022C16">
      <w:pPr>
        <w:rPr>
          <w:lang w:val="fr-FR"/>
        </w:rPr>
      </w:pPr>
    </w:p>
    <w:p w14:paraId="0980E66C" w14:textId="443D951F" w:rsidR="00022C16" w:rsidRPr="00483167" w:rsidRDefault="00022C16" w:rsidP="00022C16">
      <w:pPr>
        <w:rPr>
          <w:lang w:val="fr-FR"/>
        </w:rPr>
      </w:pPr>
      <w:r w:rsidRPr="00CA5624">
        <w:rPr>
          <w:szCs w:val="36"/>
          <w:lang w:val="fr-FR"/>
        </w:rPr>
        <w:t xml:space="preserve">Les moniteurs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w:t>
      </w:r>
      <w:r w:rsidR="002D416F">
        <w:rPr>
          <w:szCs w:val="36"/>
          <w:lang w:val="fr-FR"/>
        </w:rPr>
        <w:t>avec le</w:t>
      </w:r>
      <w:r w:rsidRPr="00CA5624">
        <w:rPr>
          <w:szCs w:val="36"/>
          <w:lang w:val="fr-FR"/>
        </w:rPr>
        <w:t xml:space="preserve"> bras électronique ultra-flexible et multidirectionnel vous permet d’ajuster le moniteur à la position désirée. Pour optimiser le c</w:t>
      </w:r>
      <w:smartTag w:uri="urn:schemas-microsoft-com:office:smarttags" w:element="PersonName">
        <w:r w:rsidRPr="00CA5624">
          <w:rPr>
            <w:szCs w:val="36"/>
            <w:lang w:val="fr-FR"/>
          </w:rPr>
          <w:t>onfo</w:t>
        </w:r>
      </w:smartTag>
      <w:r w:rsidRPr="00CA5624">
        <w:rPr>
          <w:szCs w:val="36"/>
          <w:lang w:val="fr-FR"/>
        </w:rPr>
        <w:t>rt de la lecture, vous pouvez, ainsi, monter ou baisser le moniteur, le diriger vers l’avant ou vers l’arrière, et aussi l’incliner vers la droite, vers la gauche, vers le haut ou vers le bas.</w:t>
      </w:r>
      <w:r w:rsidRPr="00CA5624">
        <w:rPr>
          <w:szCs w:val="36"/>
          <w:lang w:val="fr-FR"/>
        </w:rPr>
        <w:cr/>
      </w:r>
      <w:r w:rsidRPr="00483167">
        <w:rPr>
          <w:lang w:val="fr-FR"/>
        </w:rPr>
        <w:t xml:space="preserve"> </w:t>
      </w:r>
    </w:p>
    <w:p w14:paraId="64282B0E" w14:textId="089529F5" w:rsidR="007E4A57" w:rsidRDefault="00022C16" w:rsidP="00022C16">
      <w:pPr>
        <w:rPr>
          <w:szCs w:val="36"/>
          <w:lang w:val="fr-FR"/>
        </w:rPr>
      </w:pPr>
      <w:r w:rsidRPr="00CA5624">
        <w:rPr>
          <w:szCs w:val="36"/>
          <w:lang w:val="fr-FR"/>
        </w:rPr>
        <w:t>Pour ajuster le moniteur dans la position désirée, saisissez fermement l’écran plat des deux côtés, puis dirigez</w:t>
      </w:r>
      <w:r w:rsidR="007E4A57">
        <w:rPr>
          <w:szCs w:val="36"/>
          <w:lang w:val="fr-FR"/>
        </w:rPr>
        <w:t xml:space="preserve"> ou</w:t>
      </w:r>
      <w:r w:rsidRPr="00CA5624">
        <w:rPr>
          <w:szCs w:val="36"/>
          <w:lang w:val="fr-FR"/>
        </w:rPr>
        <w:t xml:space="preserve"> inclinez </w:t>
      </w:r>
      <w:r w:rsidR="007E4A57">
        <w:rPr>
          <w:szCs w:val="36"/>
          <w:lang w:val="fr-FR"/>
        </w:rPr>
        <w:t>le</w:t>
      </w:r>
      <w:r w:rsidRPr="00CA5624">
        <w:rPr>
          <w:szCs w:val="36"/>
          <w:lang w:val="fr-FR"/>
        </w:rPr>
        <w:t xml:space="preserve"> moniteur</w:t>
      </w:r>
      <w:r w:rsidR="007E4A57">
        <w:rPr>
          <w:szCs w:val="36"/>
          <w:lang w:val="fr-FR"/>
        </w:rPr>
        <w:t>.</w:t>
      </w:r>
    </w:p>
    <w:p w14:paraId="08825AE2" w14:textId="77777777" w:rsidR="007E4A57" w:rsidRDefault="007E4A57" w:rsidP="00022C16">
      <w:pPr>
        <w:rPr>
          <w:szCs w:val="36"/>
          <w:lang w:val="fr-FR"/>
        </w:rPr>
      </w:pPr>
    </w:p>
    <w:p w14:paraId="311475BB" w14:textId="0BE5545D" w:rsidR="00022C16" w:rsidRPr="00CA5624" w:rsidRDefault="00022C16" w:rsidP="00022C16">
      <w:pPr>
        <w:rPr>
          <w:szCs w:val="36"/>
          <w:lang w:val="fr-FR"/>
        </w:rPr>
      </w:pPr>
      <w:r w:rsidRPr="00CA5624">
        <w:rPr>
          <w:szCs w:val="36"/>
          <w:lang w:val="fr-FR"/>
        </w:rPr>
        <w:t xml:space="preserve">Pour connaître comment ajuster le bras électronique ultra-flexible et multidirectionnel, veuillez consulter le feuillet qui vous a été fourni dans la boîte du moniteur. </w:t>
      </w:r>
    </w:p>
    <w:p w14:paraId="78F55F1F" w14:textId="77777777" w:rsidR="00022C16" w:rsidRPr="00483167" w:rsidRDefault="00022C16" w:rsidP="00022C16">
      <w:pPr>
        <w:rPr>
          <w:lang w:val="fr-FR"/>
        </w:rPr>
      </w:pPr>
    </w:p>
    <w:p w14:paraId="0E9C9CBE" w14:textId="046B4D6B" w:rsidR="00F33FDB" w:rsidRDefault="00022C16" w:rsidP="00F33FDB">
      <w:pPr>
        <w:rPr>
          <w:szCs w:val="36"/>
          <w:lang w:val="fr-FR"/>
        </w:rPr>
      </w:pPr>
      <w:r w:rsidRPr="00CA5624">
        <w:rPr>
          <w:szCs w:val="36"/>
          <w:lang w:val="fr-FR"/>
        </w:rPr>
        <w:t>Évitez de placer tout objet magnétique ou métallique devant ou près du moniteur car ces derniers peuvent l’endommager.</w:t>
      </w:r>
      <w:bookmarkStart w:id="2280" w:name="_Toc223321259"/>
      <w:bookmarkStart w:id="2281" w:name="_Toc223321464"/>
      <w:bookmarkStart w:id="2282" w:name="_Toc223321883"/>
      <w:bookmarkStart w:id="2283" w:name="_Toc223322094"/>
      <w:bookmarkStart w:id="2284" w:name="_Toc223322308"/>
      <w:bookmarkStart w:id="2285" w:name="_Toc223322795"/>
      <w:bookmarkStart w:id="2286" w:name="_Toc223323037"/>
      <w:bookmarkStart w:id="2287" w:name="_Toc226947850"/>
      <w:bookmarkStart w:id="2288" w:name="_Toc226962806"/>
      <w:bookmarkStart w:id="2289" w:name="_Toc228244736"/>
      <w:bookmarkStart w:id="2290" w:name="_Toc228245959"/>
      <w:bookmarkStart w:id="2291" w:name="_Toc228246810"/>
      <w:bookmarkStart w:id="2292" w:name="_Toc238526145"/>
      <w:bookmarkStart w:id="2293" w:name="_Toc238527261"/>
      <w:bookmarkStart w:id="2294" w:name="_Toc238609694"/>
      <w:bookmarkStart w:id="2295" w:name="_Toc243105515"/>
      <w:bookmarkStart w:id="2296" w:name="_Toc245636517"/>
      <w:bookmarkStart w:id="2297" w:name="_Toc245807080"/>
      <w:bookmarkStart w:id="2298" w:name="_Toc245807216"/>
      <w:bookmarkStart w:id="2299" w:name="_Toc245807618"/>
      <w:bookmarkStart w:id="2300" w:name="_Toc245807752"/>
      <w:bookmarkStart w:id="2301" w:name="_Toc246317629"/>
      <w:bookmarkStart w:id="2302" w:name="_Toc247341479"/>
      <w:bookmarkStart w:id="2303" w:name="_Toc247426838"/>
      <w:bookmarkStart w:id="2304" w:name="_Toc247444693"/>
      <w:bookmarkStart w:id="2305" w:name="_Toc247594403"/>
      <w:bookmarkStart w:id="2306" w:name="_Toc247612410"/>
      <w:bookmarkStart w:id="2307" w:name="_Toc247617738"/>
      <w:bookmarkStart w:id="2308" w:name="_Toc247618077"/>
      <w:bookmarkEnd w:id="2279"/>
    </w:p>
    <w:p w14:paraId="2385C276" w14:textId="77777777" w:rsidR="00F33FDB" w:rsidRDefault="00F33FDB">
      <w:pPr>
        <w:jc w:val="left"/>
        <w:rPr>
          <w:szCs w:val="36"/>
          <w:lang w:val="fr-FR"/>
        </w:rPr>
      </w:pPr>
      <w:r>
        <w:rPr>
          <w:szCs w:val="36"/>
          <w:lang w:val="fr-FR"/>
        </w:rPr>
        <w:br w:type="page"/>
      </w:r>
    </w:p>
    <w:p w14:paraId="2935EB15" w14:textId="77777777" w:rsidR="00022C16" w:rsidRPr="00CA5624" w:rsidRDefault="00022C16" w:rsidP="00022C16">
      <w:pPr>
        <w:pStyle w:val="Kop1"/>
        <w:numPr>
          <w:ilvl w:val="0"/>
          <w:numId w:val="13"/>
        </w:numPr>
        <w:rPr>
          <w:szCs w:val="36"/>
          <w:lang w:val="fr-FR"/>
        </w:rPr>
      </w:pPr>
      <w:bookmarkStart w:id="2309" w:name="_Toc247942242"/>
      <w:bookmarkStart w:id="2310" w:name="_Toc248142086"/>
      <w:bookmarkStart w:id="2311" w:name="_Toc248143161"/>
      <w:bookmarkStart w:id="2312" w:name="_Toc335119774"/>
      <w:bookmarkStart w:id="2313" w:name="_Toc504392346"/>
      <w:r w:rsidRPr="00CA5624">
        <w:rPr>
          <w:szCs w:val="36"/>
          <w:lang w:val="fr-FR"/>
        </w:rPr>
        <w:lastRenderedPageBreak/>
        <w:t>Dépannage</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14:paraId="1488581A" w14:textId="77777777" w:rsidR="00022C16" w:rsidRPr="00CA5624" w:rsidRDefault="00022C16" w:rsidP="00022C16">
      <w:pPr>
        <w:rPr>
          <w:szCs w:val="36"/>
          <w:lang w:val="fr-FR"/>
        </w:rPr>
      </w:pPr>
    </w:p>
    <w:p w14:paraId="4DA89E42" w14:textId="77777777" w:rsidR="00022C16" w:rsidRPr="00CA5624" w:rsidRDefault="00022C16" w:rsidP="00022C16">
      <w:pPr>
        <w:rPr>
          <w:b/>
          <w:szCs w:val="36"/>
          <w:lang w:val="fr-FR"/>
        </w:rPr>
      </w:pPr>
      <w:r w:rsidRPr="00CA5624">
        <w:rPr>
          <w:b/>
          <w:szCs w:val="36"/>
          <w:lang w:val="fr-FR"/>
        </w:rPr>
        <w:t xml:space="preserve">Aucune image n'apparaît sur le moniteur du </w:t>
      </w:r>
      <w:proofErr w:type="spellStart"/>
      <w:r>
        <w:rPr>
          <w:b/>
          <w:szCs w:val="36"/>
          <w:lang w:val="fr-FR"/>
        </w:rPr>
        <w:t>ClearView</w:t>
      </w:r>
      <w:proofErr w:type="spellEnd"/>
      <w:r w:rsidRPr="00CC5B35">
        <w:rPr>
          <w:b/>
          <w:szCs w:val="36"/>
          <w:vertAlign w:val="superscript"/>
          <w:lang w:val="fr-FR"/>
        </w:rPr>
        <w:t>+</w:t>
      </w:r>
      <w:r w:rsidRPr="00CA5624">
        <w:rPr>
          <w:b/>
          <w:szCs w:val="36"/>
          <w:lang w:val="fr-FR"/>
        </w:rPr>
        <w:t xml:space="preserve"> après sa mise en fonction:</w:t>
      </w:r>
    </w:p>
    <w:p w14:paraId="58CC2863" w14:textId="77777777" w:rsidR="00022C16" w:rsidRPr="00CA5624" w:rsidRDefault="00022C16" w:rsidP="00022C16">
      <w:pPr>
        <w:numPr>
          <w:ilvl w:val="0"/>
          <w:numId w:val="1"/>
        </w:numPr>
        <w:rPr>
          <w:szCs w:val="36"/>
          <w:lang w:val="fr-FR"/>
        </w:rPr>
      </w:pPr>
      <w:r w:rsidRPr="00CA5624">
        <w:rPr>
          <w:szCs w:val="36"/>
          <w:lang w:val="fr-FR"/>
        </w:rPr>
        <w:t>Vérifiez que le système est bien branché (bouton rouge sur le panneau de commande).</w:t>
      </w:r>
    </w:p>
    <w:p w14:paraId="2B3632B6" w14:textId="77777777" w:rsidR="00022C16" w:rsidRPr="00CA5624" w:rsidRDefault="00022C16" w:rsidP="00022C16">
      <w:pPr>
        <w:numPr>
          <w:ilvl w:val="0"/>
          <w:numId w:val="1"/>
        </w:numPr>
        <w:rPr>
          <w:szCs w:val="36"/>
          <w:lang w:val="fr-FR"/>
        </w:rPr>
      </w:pPr>
      <w:r w:rsidRPr="00CA5624">
        <w:rPr>
          <w:szCs w:val="36"/>
          <w:lang w:val="fr-FR"/>
        </w:rPr>
        <w:t>Vérifiez que tous les câbles et toutes les connexions des dispositifs sont bien en place.</w:t>
      </w:r>
    </w:p>
    <w:p w14:paraId="5944344D" w14:textId="77777777" w:rsidR="00022C16" w:rsidRPr="00CA5624" w:rsidRDefault="00022C16" w:rsidP="00022C16">
      <w:pPr>
        <w:numPr>
          <w:ilvl w:val="0"/>
          <w:numId w:val="1"/>
        </w:numPr>
        <w:rPr>
          <w:szCs w:val="36"/>
          <w:lang w:val="fr-FR"/>
        </w:rPr>
      </w:pPr>
      <w:r w:rsidRPr="00CA5624">
        <w:rPr>
          <w:szCs w:val="36"/>
          <w:lang w:val="fr-FR"/>
        </w:rPr>
        <w:t xml:space="preserve">Vérifiez que le moniteur est bien connecté, si vous utilisez un moniteur autre qu'un moniteur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w:t>
      </w:r>
    </w:p>
    <w:p w14:paraId="2897530D" w14:textId="77777777" w:rsidR="00022C16" w:rsidRPr="00CA5624" w:rsidRDefault="00022C16" w:rsidP="00022C16">
      <w:pPr>
        <w:rPr>
          <w:szCs w:val="36"/>
          <w:lang w:val="fr-FR"/>
        </w:rPr>
      </w:pPr>
    </w:p>
    <w:p w14:paraId="5059F4D6" w14:textId="77777777" w:rsidR="00022C16" w:rsidRPr="00CA5624" w:rsidRDefault="00022C16" w:rsidP="00022C16">
      <w:pPr>
        <w:rPr>
          <w:b/>
          <w:szCs w:val="36"/>
          <w:lang w:val="fr-FR"/>
        </w:rPr>
      </w:pPr>
      <w:r w:rsidRPr="00CA5624">
        <w:rPr>
          <w:b/>
          <w:szCs w:val="36"/>
          <w:lang w:val="fr-FR"/>
        </w:rPr>
        <w:t>L'image n'est pas claire</w:t>
      </w:r>
    </w:p>
    <w:p w14:paraId="26128ACA" w14:textId="77777777" w:rsidR="00022C16" w:rsidRPr="00CA5624" w:rsidRDefault="00022C16" w:rsidP="00022C16">
      <w:pPr>
        <w:numPr>
          <w:ilvl w:val="0"/>
          <w:numId w:val="1"/>
        </w:numPr>
        <w:rPr>
          <w:szCs w:val="36"/>
          <w:lang w:val="fr-FR"/>
        </w:rPr>
      </w:pPr>
      <w:r w:rsidRPr="00CA5624">
        <w:rPr>
          <w:szCs w:val="36"/>
          <w:lang w:val="fr-FR"/>
        </w:rPr>
        <w:t>Vérifiez que le mode de mise au point automatique ne soit pas verrouillé (la lumière rouge autour de son bouton indique si le mode de mise au point automatique est désactivé). Appuyez sur la touche de mise au point pour réactiver la fonction de mise au point automatique.</w:t>
      </w:r>
    </w:p>
    <w:p w14:paraId="30632114" w14:textId="77777777" w:rsidR="00022C16" w:rsidRPr="00CA5624" w:rsidRDefault="00022C16" w:rsidP="00022C16">
      <w:pPr>
        <w:numPr>
          <w:ilvl w:val="0"/>
          <w:numId w:val="1"/>
        </w:numPr>
        <w:rPr>
          <w:szCs w:val="36"/>
          <w:lang w:val="fr-FR"/>
        </w:rPr>
      </w:pPr>
      <w:r w:rsidRPr="00CA5624">
        <w:rPr>
          <w:szCs w:val="36"/>
          <w:lang w:val="fr-FR"/>
        </w:rPr>
        <w:t>Nettoyez soigneusement le miroir de la ca</w:t>
      </w:r>
      <w:r>
        <w:rPr>
          <w:szCs w:val="36"/>
          <w:lang w:val="fr-FR"/>
        </w:rPr>
        <w:t>méra à l'aide d'un linge doux.</w:t>
      </w:r>
    </w:p>
    <w:p w14:paraId="65F8D0DC" w14:textId="77777777" w:rsidR="00022C16" w:rsidRPr="00CA5624" w:rsidRDefault="00022C16" w:rsidP="00022C16">
      <w:pPr>
        <w:numPr>
          <w:ilvl w:val="0"/>
          <w:numId w:val="1"/>
        </w:numPr>
        <w:rPr>
          <w:szCs w:val="36"/>
          <w:lang w:val="fr-FR"/>
        </w:rPr>
      </w:pPr>
      <w:r w:rsidRPr="00CA5624">
        <w:rPr>
          <w:szCs w:val="36"/>
          <w:lang w:val="fr-FR"/>
        </w:rPr>
        <w:t>Nettoyez soigneusement l'écran du moniteur à l'aide d'un linge doux.</w:t>
      </w:r>
    </w:p>
    <w:p w14:paraId="15716489" w14:textId="77777777" w:rsidR="00022C16" w:rsidRPr="00CA5624" w:rsidRDefault="00022C16" w:rsidP="00022C16">
      <w:pPr>
        <w:rPr>
          <w:szCs w:val="36"/>
          <w:lang w:val="fr-FR"/>
        </w:rPr>
      </w:pPr>
    </w:p>
    <w:p w14:paraId="3A2AA2BA" w14:textId="77777777" w:rsidR="00022C16" w:rsidRPr="00CA5624" w:rsidRDefault="00022C16" w:rsidP="00022C16">
      <w:pPr>
        <w:rPr>
          <w:b/>
          <w:szCs w:val="36"/>
          <w:lang w:val="fr-FR"/>
        </w:rPr>
      </w:pPr>
      <w:r w:rsidRPr="00CA5624">
        <w:rPr>
          <w:b/>
          <w:szCs w:val="36"/>
          <w:lang w:val="fr-FR"/>
        </w:rPr>
        <w:t>Les images et le texte sont ternes ou présentent un faible contraste</w:t>
      </w:r>
    </w:p>
    <w:p w14:paraId="10B193F0" w14:textId="77777777" w:rsidR="00022C16" w:rsidRPr="00CA5624" w:rsidRDefault="00022C16" w:rsidP="00022C16">
      <w:pPr>
        <w:numPr>
          <w:ilvl w:val="0"/>
          <w:numId w:val="1"/>
        </w:numPr>
        <w:rPr>
          <w:szCs w:val="36"/>
          <w:lang w:val="fr-FR"/>
        </w:rPr>
      </w:pPr>
      <w:r w:rsidRPr="00CA5624">
        <w:rPr>
          <w:szCs w:val="36"/>
          <w:lang w:val="fr-FR"/>
        </w:rPr>
        <w:t>Enfoncez la touche Mode pour accéder au mode lecture contraste élevé.</w:t>
      </w:r>
    </w:p>
    <w:p w14:paraId="078513EA" w14:textId="77777777" w:rsidR="00022C16" w:rsidRPr="00CA5624" w:rsidRDefault="00022C16" w:rsidP="00022C16">
      <w:pPr>
        <w:numPr>
          <w:ilvl w:val="0"/>
          <w:numId w:val="1"/>
        </w:numPr>
        <w:rPr>
          <w:szCs w:val="36"/>
          <w:lang w:val="fr-FR"/>
        </w:rPr>
      </w:pPr>
      <w:r w:rsidRPr="00CA5624">
        <w:rPr>
          <w:szCs w:val="36"/>
          <w:lang w:val="fr-FR"/>
        </w:rPr>
        <w:t>Augmentez la luminosité/le contraste sur le panneau de commande.</w:t>
      </w:r>
    </w:p>
    <w:p w14:paraId="1759B48D" w14:textId="77777777" w:rsidR="00022C16" w:rsidRPr="00CA5624" w:rsidRDefault="00022C16" w:rsidP="00022C16">
      <w:pPr>
        <w:numPr>
          <w:ilvl w:val="0"/>
          <w:numId w:val="1"/>
        </w:numPr>
        <w:rPr>
          <w:szCs w:val="36"/>
          <w:lang w:val="fr-FR"/>
        </w:rPr>
      </w:pPr>
      <w:r w:rsidRPr="00CA5624">
        <w:rPr>
          <w:szCs w:val="36"/>
          <w:lang w:val="fr-FR"/>
        </w:rPr>
        <w:t>Si vous utilisez votre propre moniteur: modifiez les paramètres luminosité et contraste de votre moniteur.</w:t>
      </w:r>
    </w:p>
    <w:p w14:paraId="67705611" w14:textId="77777777" w:rsidR="00022C16" w:rsidRDefault="00022C16" w:rsidP="00022C16">
      <w:pPr>
        <w:rPr>
          <w:szCs w:val="36"/>
          <w:lang w:val="fr-FR"/>
        </w:rPr>
      </w:pPr>
    </w:p>
    <w:p w14:paraId="5BA2CA01" w14:textId="77777777" w:rsidR="00022C16" w:rsidRDefault="00022C16" w:rsidP="00022C16">
      <w:pPr>
        <w:rPr>
          <w:szCs w:val="36"/>
          <w:lang w:val="fr-FR"/>
        </w:rPr>
      </w:pPr>
    </w:p>
    <w:p w14:paraId="0F2C5D8F" w14:textId="77777777" w:rsidR="00022C16" w:rsidRDefault="00022C16" w:rsidP="00022C16">
      <w:pPr>
        <w:rPr>
          <w:szCs w:val="36"/>
          <w:lang w:val="fr-FR"/>
        </w:rPr>
      </w:pPr>
    </w:p>
    <w:p w14:paraId="340DFE95" w14:textId="77777777" w:rsidR="00022C16" w:rsidRPr="00CA5624" w:rsidRDefault="00022C16" w:rsidP="00022C16">
      <w:pPr>
        <w:rPr>
          <w:szCs w:val="36"/>
          <w:lang w:val="fr-FR"/>
        </w:rPr>
      </w:pPr>
    </w:p>
    <w:p w14:paraId="17EC667C" w14:textId="77777777" w:rsidR="00022C16" w:rsidRPr="00CA5624" w:rsidRDefault="00022C16" w:rsidP="00022C16">
      <w:pPr>
        <w:rPr>
          <w:b/>
          <w:szCs w:val="36"/>
          <w:lang w:val="fr-FR"/>
        </w:rPr>
      </w:pPr>
      <w:r w:rsidRPr="00CA5624">
        <w:rPr>
          <w:b/>
          <w:szCs w:val="36"/>
          <w:lang w:val="fr-FR"/>
        </w:rPr>
        <w:lastRenderedPageBreak/>
        <w:t xml:space="preserve">L'image de l'ordinateur ne s'affiche pas </w:t>
      </w:r>
    </w:p>
    <w:p w14:paraId="63245A0B" w14:textId="77777777" w:rsidR="00022C16" w:rsidRPr="00CA5624" w:rsidRDefault="00022C16" w:rsidP="00022C16">
      <w:pPr>
        <w:numPr>
          <w:ilvl w:val="0"/>
          <w:numId w:val="1"/>
        </w:numPr>
        <w:rPr>
          <w:szCs w:val="36"/>
          <w:lang w:val="fr-FR"/>
        </w:rPr>
      </w:pPr>
      <w:r w:rsidRPr="00CA5624">
        <w:rPr>
          <w:szCs w:val="36"/>
          <w:lang w:val="fr-FR"/>
        </w:rPr>
        <w:t>Vérifiez si vous avez installé le Module de fonctions avancées (vérifiez également avec la pédale).</w:t>
      </w:r>
    </w:p>
    <w:p w14:paraId="049F3E47" w14:textId="77777777" w:rsidR="00022C16" w:rsidRPr="00CA5624" w:rsidRDefault="00022C16" w:rsidP="00022C16">
      <w:pPr>
        <w:numPr>
          <w:ilvl w:val="0"/>
          <w:numId w:val="1"/>
        </w:numPr>
        <w:rPr>
          <w:szCs w:val="36"/>
          <w:lang w:val="fr-FR"/>
        </w:rPr>
      </w:pPr>
      <w:r w:rsidRPr="00CA5624">
        <w:rPr>
          <w:szCs w:val="36"/>
          <w:lang w:val="fr-FR"/>
        </w:rPr>
        <w:t>Vérifiez que les câbles de connexion vidéo (VGA) de l'ordinateur sont bien connectés à l'unité centrale (ne branchez pas le PC directement au moniteur).</w:t>
      </w:r>
    </w:p>
    <w:p w14:paraId="6C24DAF2" w14:textId="77777777" w:rsidR="00022C16" w:rsidRPr="00CA5624" w:rsidRDefault="00022C16" w:rsidP="00022C16">
      <w:pPr>
        <w:numPr>
          <w:ilvl w:val="0"/>
          <w:numId w:val="1"/>
        </w:numPr>
        <w:rPr>
          <w:szCs w:val="36"/>
          <w:lang w:val="fr-FR"/>
        </w:rPr>
      </w:pPr>
      <w:r w:rsidRPr="00CA5624">
        <w:rPr>
          <w:szCs w:val="36"/>
          <w:lang w:val="fr-FR"/>
        </w:rPr>
        <w:t>Vérifiez la position du bouton de sélection.</w:t>
      </w:r>
    </w:p>
    <w:p w14:paraId="5EF02FF1" w14:textId="77777777" w:rsidR="004E5E9D" w:rsidRDefault="00022C16" w:rsidP="007A199C">
      <w:pPr>
        <w:numPr>
          <w:ilvl w:val="0"/>
          <w:numId w:val="1"/>
        </w:numPr>
        <w:rPr>
          <w:szCs w:val="36"/>
          <w:lang w:val="fr-FR"/>
        </w:rPr>
      </w:pPr>
      <w:r w:rsidRPr="004E5E9D">
        <w:rPr>
          <w:szCs w:val="36"/>
          <w:lang w:val="fr-FR"/>
        </w:rPr>
        <w:t>Vérifiez le fonctionnement de l'ordinateur en connectant le PC directement au moniteur.</w:t>
      </w:r>
    </w:p>
    <w:p w14:paraId="0B166684" w14:textId="3F6C0EA9" w:rsidR="00022C16" w:rsidRPr="004E5E9D" w:rsidRDefault="004E5E9D" w:rsidP="007A199C">
      <w:pPr>
        <w:numPr>
          <w:ilvl w:val="0"/>
          <w:numId w:val="1"/>
        </w:numPr>
        <w:rPr>
          <w:szCs w:val="36"/>
          <w:lang w:val="fr-FR"/>
        </w:rPr>
      </w:pPr>
      <w:proofErr w:type="spellStart"/>
      <w:r w:rsidRPr="004E5E9D">
        <w:rPr>
          <w:rFonts w:cs="Arial"/>
          <w:szCs w:val="36"/>
          <w:lang w:val="en-GB"/>
        </w:rPr>
        <w:t>Assurez-vous</w:t>
      </w:r>
      <w:proofErr w:type="spellEnd"/>
      <w:r w:rsidRPr="004E5E9D">
        <w:rPr>
          <w:rFonts w:cs="Arial"/>
          <w:szCs w:val="36"/>
          <w:lang w:val="en-GB"/>
        </w:rPr>
        <w:t xml:space="preserve"> </w:t>
      </w:r>
      <w:proofErr w:type="spellStart"/>
      <w:r w:rsidRPr="004E5E9D">
        <w:rPr>
          <w:rFonts w:cs="Arial"/>
          <w:szCs w:val="36"/>
          <w:lang w:val="en-GB"/>
        </w:rPr>
        <w:t>que</w:t>
      </w:r>
      <w:proofErr w:type="spellEnd"/>
      <w:r w:rsidRPr="004E5E9D">
        <w:rPr>
          <w:rFonts w:cs="Arial"/>
          <w:szCs w:val="36"/>
          <w:lang w:val="en-GB"/>
        </w:rPr>
        <w:t xml:space="preserve"> la </w:t>
      </w:r>
      <w:proofErr w:type="spellStart"/>
      <w:r w:rsidRPr="004E5E9D">
        <w:rPr>
          <w:rFonts w:cs="Arial"/>
          <w:szCs w:val="36"/>
          <w:lang w:val="en-GB"/>
        </w:rPr>
        <w:t>résolution</w:t>
      </w:r>
      <w:proofErr w:type="spellEnd"/>
      <w:r w:rsidRPr="004E5E9D">
        <w:rPr>
          <w:rFonts w:cs="Arial"/>
          <w:szCs w:val="36"/>
          <w:lang w:val="en-GB"/>
        </w:rPr>
        <w:t xml:space="preserve"> du PC </w:t>
      </w:r>
      <w:proofErr w:type="spellStart"/>
      <w:r w:rsidRPr="004E5E9D">
        <w:rPr>
          <w:rFonts w:cs="Arial"/>
          <w:szCs w:val="36"/>
          <w:lang w:val="en-GB"/>
        </w:rPr>
        <w:t>est</w:t>
      </w:r>
      <w:proofErr w:type="spellEnd"/>
      <w:r w:rsidRPr="004E5E9D">
        <w:rPr>
          <w:rFonts w:cs="Arial"/>
          <w:szCs w:val="36"/>
          <w:lang w:val="en-GB"/>
        </w:rPr>
        <w:t xml:space="preserve"> </w:t>
      </w:r>
      <w:proofErr w:type="spellStart"/>
      <w:r w:rsidRPr="004E5E9D">
        <w:rPr>
          <w:rFonts w:cs="Arial"/>
          <w:szCs w:val="36"/>
          <w:lang w:val="en-GB"/>
        </w:rPr>
        <w:t>réglée</w:t>
      </w:r>
      <w:proofErr w:type="spellEnd"/>
      <w:r w:rsidRPr="004E5E9D">
        <w:rPr>
          <w:rFonts w:cs="Arial"/>
          <w:szCs w:val="36"/>
          <w:lang w:val="en-GB"/>
        </w:rPr>
        <w:t xml:space="preserve"> </w:t>
      </w:r>
      <w:proofErr w:type="spellStart"/>
      <w:r w:rsidRPr="004E5E9D">
        <w:rPr>
          <w:rFonts w:cs="Arial"/>
          <w:szCs w:val="36"/>
          <w:lang w:val="en-GB"/>
        </w:rPr>
        <w:t>sur</w:t>
      </w:r>
      <w:proofErr w:type="spellEnd"/>
      <w:r w:rsidRPr="004E5E9D">
        <w:rPr>
          <w:rFonts w:cs="Arial"/>
          <w:szCs w:val="36"/>
          <w:lang w:val="en-GB"/>
        </w:rPr>
        <w:t xml:space="preserve"> 1920 X 1080.</w:t>
      </w:r>
    </w:p>
    <w:p w14:paraId="2F7B48A1" w14:textId="77777777" w:rsidR="004E5E9D" w:rsidRPr="004E5E9D" w:rsidRDefault="004E5E9D" w:rsidP="004E5E9D">
      <w:pPr>
        <w:rPr>
          <w:szCs w:val="36"/>
          <w:lang w:val="fr-FR"/>
        </w:rPr>
      </w:pPr>
    </w:p>
    <w:p w14:paraId="75679F88" w14:textId="77777777" w:rsidR="00022C16" w:rsidRPr="00CA5624" w:rsidRDefault="00022C16" w:rsidP="00022C16">
      <w:pPr>
        <w:rPr>
          <w:b/>
          <w:szCs w:val="36"/>
          <w:lang w:val="fr-FR"/>
        </w:rPr>
      </w:pPr>
      <w:r w:rsidRPr="00CA5624">
        <w:rPr>
          <w:b/>
          <w:szCs w:val="36"/>
          <w:lang w:val="fr-FR"/>
        </w:rPr>
        <w:t xml:space="preserve">Le plateau de lecture est bloqué ou se déplace difficilement </w:t>
      </w:r>
    </w:p>
    <w:p w14:paraId="23600C7C" w14:textId="77777777" w:rsidR="00022C16" w:rsidRPr="00CA5624" w:rsidRDefault="00022C16" w:rsidP="00022C16">
      <w:pPr>
        <w:numPr>
          <w:ilvl w:val="0"/>
          <w:numId w:val="1"/>
        </w:numPr>
        <w:rPr>
          <w:rFonts w:cs="Arial"/>
          <w:szCs w:val="36"/>
          <w:lang w:val="fr-FR"/>
        </w:rPr>
      </w:pPr>
      <w:r w:rsidRPr="00CA5624">
        <w:rPr>
          <w:szCs w:val="36"/>
          <w:lang w:val="fr-FR"/>
        </w:rPr>
        <w:t>Déverrouillez le plateau en levant le levier rouge sous le devant du plateau.</w:t>
      </w:r>
    </w:p>
    <w:p w14:paraId="36CBB010" w14:textId="77777777" w:rsidR="00022C16" w:rsidRPr="00CA5624" w:rsidRDefault="00022C16" w:rsidP="00022C16">
      <w:pPr>
        <w:numPr>
          <w:ilvl w:val="0"/>
          <w:numId w:val="1"/>
        </w:numPr>
        <w:rPr>
          <w:rFonts w:cs="Arial"/>
          <w:szCs w:val="36"/>
          <w:lang w:val="fr-FR"/>
        </w:rPr>
      </w:pPr>
      <w:r w:rsidRPr="00CA5624">
        <w:rPr>
          <w:szCs w:val="36"/>
          <w:lang w:val="fr-FR"/>
        </w:rPr>
        <w:t>Vérifiez que les coulisses ne sont pas entravées par la poussière ou par de petits corps étrangers.</w:t>
      </w:r>
    </w:p>
    <w:p w14:paraId="3F2E2670" w14:textId="77777777" w:rsidR="00022C16" w:rsidRPr="00CA5624" w:rsidRDefault="00022C16" w:rsidP="00022C16">
      <w:pPr>
        <w:rPr>
          <w:szCs w:val="36"/>
          <w:lang w:val="fr-FR"/>
        </w:rPr>
      </w:pPr>
    </w:p>
    <w:p w14:paraId="68855B3F" w14:textId="77777777" w:rsidR="00022C16" w:rsidRPr="00CA5624" w:rsidRDefault="00022C16" w:rsidP="00022C16">
      <w:pPr>
        <w:rPr>
          <w:b/>
          <w:szCs w:val="36"/>
          <w:lang w:val="fr-FR"/>
        </w:rPr>
      </w:pPr>
      <w:r w:rsidRPr="00CA5624">
        <w:rPr>
          <w:b/>
          <w:szCs w:val="36"/>
          <w:lang w:val="fr-FR"/>
        </w:rPr>
        <w:t>Remise à zéro</w:t>
      </w:r>
    </w:p>
    <w:p w14:paraId="5F0A6171" w14:textId="77777777" w:rsidR="00022C16" w:rsidRPr="00CA5624" w:rsidRDefault="00022C16" w:rsidP="00476AE9">
      <w:pPr>
        <w:rPr>
          <w:szCs w:val="36"/>
          <w:lang w:val="fr-FR"/>
        </w:rPr>
      </w:pPr>
      <w:r w:rsidRPr="00CA5624">
        <w:rPr>
          <w:szCs w:val="36"/>
          <w:lang w:val="fr-FR"/>
        </w:rPr>
        <w:t>Si vous remarquez des difficultés avec la mise en marche du système, vous pouvez procéder à une remise à zéro du système en sélectionnant par défaut les paramètres du fabriquant.</w:t>
      </w:r>
    </w:p>
    <w:p w14:paraId="2C4918EC" w14:textId="02FF0C9F" w:rsidR="00F33FDB" w:rsidRDefault="00022C16" w:rsidP="00476AE9">
      <w:pPr>
        <w:rPr>
          <w:szCs w:val="36"/>
          <w:lang w:val="fr-FR"/>
        </w:rPr>
      </w:pPr>
      <w:r w:rsidRPr="00CA5624">
        <w:rPr>
          <w:szCs w:val="36"/>
          <w:lang w:val="fr-FR"/>
        </w:rPr>
        <w:t xml:space="preserve">Éteignez l'appareil, attendez 3 secondes et appuyez ensuite sur la touche on / off en la maintenant enfoncée pendant 3 secondes. Votre </w:t>
      </w:r>
      <w:proofErr w:type="spellStart"/>
      <w:r>
        <w:rPr>
          <w:rFonts w:cs="Arial"/>
          <w:szCs w:val="36"/>
          <w:lang w:val="en-GB"/>
        </w:rPr>
        <w:t>ClearView</w:t>
      </w:r>
      <w:proofErr w:type="spellEnd"/>
      <w:r w:rsidRPr="004A77CD">
        <w:rPr>
          <w:rFonts w:cs="Arial"/>
          <w:szCs w:val="36"/>
          <w:vertAlign w:val="superscript"/>
          <w:lang w:val="en-GB"/>
        </w:rPr>
        <w:t>+</w:t>
      </w:r>
      <w:r w:rsidRPr="00CA5624">
        <w:rPr>
          <w:szCs w:val="36"/>
          <w:lang w:val="fr-FR"/>
        </w:rPr>
        <w:t xml:space="preserve"> redémarrera en mode par défaut.</w:t>
      </w:r>
    </w:p>
    <w:p w14:paraId="0D93E21E" w14:textId="77777777" w:rsidR="00F33FDB" w:rsidRDefault="00F33FDB">
      <w:pPr>
        <w:jc w:val="left"/>
        <w:rPr>
          <w:szCs w:val="36"/>
          <w:lang w:val="fr-FR"/>
        </w:rPr>
      </w:pPr>
      <w:r>
        <w:rPr>
          <w:szCs w:val="36"/>
          <w:lang w:val="fr-FR"/>
        </w:rPr>
        <w:br w:type="page"/>
      </w:r>
    </w:p>
    <w:p w14:paraId="10D80C8F" w14:textId="77777777" w:rsidR="00022C16" w:rsidRPr="00CA5624" w:rsidRDefault="00022C16" w:rsidP="00022C16">
      <w:pPr>
        <w:pStyle w:val="Kop1"/>
        <w:numPr>
          <w:ilvl w:val="0"/>
          <w:numId w:val="13"/>
        </w:numPr>
        <w:rPr>
          <w:szCs w:val="36"/>
          <w:lang w:val="fr-FR"/>
        </w:rPr>
      </w:pPr>
      <w:bookmarkStart w:id="2314" w:name="_Toc223321260"/>
      <w:bookmarkStart w:id="2315" w:name="_Toc223321465"/>
      <w:bookmarkStart w:id="2316" w:name="_Toc223321884"/>
      <w:bookmarkStart w:id="2317" w:name="_Toc223322095"/>
      <w:bookmarkStart w:id="2318" w:name="_Toc223322309"/>
      <w:bookmarkStart w:id="2319" w:name="_Toc223322796"/>
      <w:bookmarkStart w:id="2320" w:name="_Toc223323038"/>
      <w:bookmarkStart w:id="2321" w:name="_Toc226947851"/>
      <w:bookmarkStart w:id="2322" w:name="_Toc226962807"/>
      <w:bookmarkStart w:id="2323" w:name="_Toc228244737"/>
      <w:bookmarkStart w:id="2324" w:name="_Toc228245960"/>
      <w:bookmarkStart w:id="2325" w:name="_Toc228246811"/>
      <w:bookmarkStart w:id="2326" w:name="_Toc238526146"/>
      <w:bookmarkStart w:id="2327" w:name="_Toc238527262"/>
      <w:bookmarkStart w:id="2328" w:name="_Toc238609695"/>
      <w:bookmarkStart w:id="2329" w:name="_Toc243105516"/>
      <w:bookmarkStart w:id="2330" w:name="_Toc245636518"/>
      <w:bookmarkStart w:id="2331" w:name="_Toc245807081"/>
      <w:bookmarkStart w:id="2332" w:name="_Toc245807217"/>
      <w:bookmarkStart w:id="2333" w:name="_Toc245807619"/>
      <w:bookmarkStart w:id="2334" w:name="_Toc245807753"/>
      <w:bookmarkStart w:id="2335" w:name="_Toc246317630"/>
      <w:bookmarkStart w:id="2336" w:name="_Toc247341480"/>
      <w:bookmarkStart w:id="2337" w:name="_Toc247426839"/>
      <w:bookmarkStart w:id="2338" w:name="_Toc247444694"/>
      <w:bookmarkStart w:id="2339" w:name="_Toc247594404"/>
      <w:bookmarkStart w:id="2340" w:name="_Toc247612411"/>
      <w:bookmarkStart w:id="2341" w:name="_Toc247617739"/>
      <w:bookmarkStart w:id="2342" w:name="_Toc247618078"/>
      <w:bookmarkStart w:id="2343" w:name="_Toc247942243"/>
      <w:bookmarkStart w:id="2344" w:name="_Toc248142087"/>
      <w:bookmarkStart w:id="2345" w:name="_Toc248143162"/>
      <w:bookmarkStart w:id="2346" w:name="_Toc335119775"/>
      <w:bookmarkStart w:id="2347" w:name="_Toc504392347"/>
      <w:bookmarkStart w:id="2348" w:name="_Toc138733475"/>
      <w:r w:rsidRPr="00CA5624">
        <w:rPr>
          <w:szCs w:val="36"/>
          <w:lang w:val="fr-FR"/>
        </w:rPr>
        <w:lastRenderedPageBreak/>
        <w:t>Coordonnées et soutien</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r w:rsidRPr="00CA5624">
        <w:rPr>
          <w:szCs w:val="36"/>
          <w:lang w:val="fr-FR"/>
        </w:rPr>
        <w:t xml:space="preserve"> </w:t>
      </w:r>
      <w:bookmarkEnd w:id="2348"/>
    </w:p>
    <w:p w14:paraId="4B668990" w14:textId="77777777" w:rsidR="00022C16" w:rsidRPr="00CA5624" w:rsidRDefault="00022C16" w:rsidP="00022C16">
      <w:pPr>
        <w:rPr>
          <w:szCs w:val="36"/>
          <w:lang w:val="fr-FR"/>
        </w:rPr>
      </w:pPr>
      <w:r w:rsidRPr="00CA5624">
        <w:rPr>
          <w:szCs w:val="36"/>
          <w:lang w:val="fr-FR"/>
        </w:rPr>
        <w:t xml:space="preserve">Si vous avez des questions concernant le fonctionnement, l'utilisation ou l'installation de votre système, n'hésitez pas à communiquer avec votre distributeur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ou le siège Optelec le plus proche. Vous trouverez à la dernière page de ce manuel une liste complète des adresses Optelec.</w:t>
      </w:r>
    </w:p>
    <w:p w14:paraId="37B83B52" w14:textId="77777777" w:rsidR="00022C16" w:rsidRPr="00CA5624" w:rsidRDefault="00022C16" w:rsidP="00022C16">
      <w:pPr>
        <w:rPr>
          <w:szCs w:val="36"/>
          <w:lang w:val="fr-FR"/>
        </w:rPr>
      </w:pPr>
    </w:p>
    <w:p w14:paraId="31C882BF" w14:textId="77777777" w:rsidR="00022C16" w:rsidRPr="00CA5624" w:rsidRDefault="00022C16" w:rsidP="00022C16">
      <w:pPr>
        <w:rPr>
          <w:szCs w:val="36"/>
          <w:lang w:val="fr-FR"/>
        </w:rPr>
      </w:pPr>
      <w:r w:rsidRPr="00CA5624">
        <w:rPr>
          <w:szCs w:val="36"/>
          <w:lang w:val="fr-FR"/>
        </w:rPr>
        <w:t xml:space="preserve">Votre distributeur </w:t>
      </w:r>
      <w:proofErr w:type="spellStart"/>
      <w:r>
        <w:rPr>
          <w:rFonts w:cs="Arial"/>
          <w:szCs w:val="36"/>
          <w:lang w:val="en-GB"/>
        </w:rPr>
        <w:t>ClearView</w:t>
      </w:r>
      <w:proofErr w:type="spellEnd"/>
      <w:r w:rsidRPr="004A77CD">
        <w:rPr>
          <w:rFonts w:cs="Arial"/>
          <w:szCs w:val="36"/>
          <w:vertAlign w:val="superscript"/>
          <w:lang w:val="en-GB"/>
        </w:rPr>
        <w:t>+</w:t>
      </w:r>
    </w:p>
    <w:p w14:paraId="744C9793" w14:textId="77777777" w:rsidR="00022C16" w:rsidRPr="00CA5624" w:rsidRDefault="00CC4BBC" w:rsidP="00022C16">
      <w:pPr>
        <w:rPr>
          <w:szCs w:val="36"/>
          <w:lang w:val="fr-FR"/>
        </w:rPr>
      </w:pPr>
      <w:r>
        <w:rPr>
          <w:noProof/>
          <w:szCs w:val="36"/>
        </w:rPr>
        <mc:AlternateContent>
          <mc:Choice Requires="wps">
            <w:drawing>
              <wp:anchor distT="0" distB="0" distL="114300" distR="114300" simplePos="0" relativeHeight="251811328" behindDoc="0" locked="0" layoutInCell="0" allowOverlap="1" wp14:anchorId="6DB1BFA6" wp14:editId="57122B14">
                <wp:simplePos x="0" y="0"/>
                <wp:positionH relativeFrom="column">
                  <wp:posOffset>0</wp:posOffset>
                </wp:positionH>
                <wp:positionV relativeFrom="paragraph">
                  <wp:posOffset>10795</wp:posOffset>
                </wp:positionV>
                <wp:extent cx="6057900" cy="2276475"/>
                <wp:effectExtent l="5715" t="5080" r="13335" b="13970"/>
                <wp:wrapNone/>
                <wp:docPr id="12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76475"/>
                        </a:xfrm>
                        <a:prstGeom prst="rect">
                          <a:avLst/>
                        </a:prstGeom>
                        <a:solidFill>
                          <a:srgbClr val="FFFFFF"/>
                        </a:solidFill>
                        <a:ln w="9525">
                          <a:solidFill>
                            <a:srgbClr val="000000"/>
                          </a:solidFill>
                          <a:miter lim="800000"/>
                          <a:headEnd/>
                          <a:tailEnd/>
                        </a:ln>
                      </wps:spPr>
                      <wps:txbx>
                        <w:txbxContent>
                          <w:p w14:paraId="4BCC766B" w14:textId="77777777" w:rsidR="00852AF5" w:rsidRDefault="00852AF5" w:rsidP="00022C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1BFA6" id="Text Box 1314" o:spid="_x0000_s1029" type="#_x0000_t202" style="position:absolute;left:0;text-align:left;margin-left:0;margin-top:.85pt;width:477pt;height:179.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" o:allowincell="f">
                <v:textbox>
                  <w:txbxContent>
                    <w:p w14:paraId="4BCC766B" w14:textId="77777777" w:rsidR="00852AF5" w:rsidRDefault="00852AF5" w:rsidP="00022C16"/>
                  </w:txbxContent>
                </v:textbox>
              </v:shape>
            </w:pict>
          </mc:Fallback>
        </mc:AlternateContent>
      </w:r>
      <w:r w:rsidR="00022C16" w:rsidRPr="00CA5624">
        <w:rPr>
          <w:szCs w:val="36"/>
          <w:lang w:val="fr-FR"/>
        </w:rPr>
        <w:t xml:space="preserve"> </w:t>
      </w:r>
    </w:p>
    <w:p w14:paraId="395FD977" w14:textId="77777777" w:rsidR="00022C16" w:rsidRPr="00CA5624" w:rsidRDefault="00022C16" w:rsidP="00022C16">
      <w:pPr>
        <w:rPr>
          <w:szCs w:val="36"/>
          <w:lang w:val="fr-FR"/>
        </w:rPr>
      </w:pPr>
    </w:p>
    <w:p w14:paraId="2D2675D6" w14:textId="77777777" w:rsidR="00022C16" w:rsidRPr="00CA5624" w:rsidRDefault="00022C16" w:rsidP="00022C16">
      <w:pPr>
        <w:rPr>
          <w:szCs w:val="36"/>
          <w:lang w:val="fr-FR"/>
        </w:rPr>
      </w:pPr>
    </w:p>
    <w:p w14:paraId="378350C9" w14:textId="77777777" w:rsidR="00022C16" w:rsidRPr="00CA5624" w:rsidRDefault="00022C16" w:rsidP="00022C16">
      <w:pPr>
        <w:rPr>
          <w:szCs w:val="36"/>
          <w:lang w:val="fr-FR"/>
        </w:rPr>
      </w:pPr>
    </w:p>
    <w:p w14:paraId="43BEF1C8" w14:textId="77777777" w:rsidR="00022C16" w:rsidRPr="00CA5624" w:rsidRDefault="00022C16" w:rsidP="00022C16">
      <w:pPr>
        <w:rPr>
          <w:szCs w:val="36"/>
          <w:lang w:val="fr-FR"/>
        </w:rPr>
      </w:pPr>
    </w:p>
    <w:p w14:paraId="0F4E596E" w14:textId="77777777" w:rsidR="00022C16" w:rsidRPr="00CA5624" w:rsidRDefault="00022C16" w:rsidP="00022C16">
      <w:pPr>
        <w:rPr>
          <w:szCs w:val="36"/>
          <w:lang w:val="fr-FR"/>
        </w:rPr>
      </w:pPr>
    </w:p>
    <w:p w14:paraId="4BC98749" w14:textId="77777777" w:rsidR="00022C16" w:rsidRPr="00CA5624" w:rsidRDefault="00022C16" w:rsidP="00022C16">
      <w:pPr>
        <w:rPr>
          <w:szCs w:val="36"/>
          <w:lang w:val="fr-FR"/>
        </w:rPr>
      </w:pPr>
    </w:p>
    <w:p w14:paraId="0D57C973" w14:textId="77777777" w:rsidR="00022C16" w:rsidRDefault="00022C16" w:rsidP="00022C16">
      <w:pPr>
        <w:rPr>
          <w:szCs w:val="36"/>
          <w:lang w:val="fr-FR"/>
        </w:rPr>
      </w:pPr>
    </w:p>
    <w:p w14:paraId="7BD7F0A7" w14:textId="77777777" w:rsidR="00022C16" w:rsidRDefault="00022C16" w:rsidP="00022C16">
      <w:pPr>
        <w:rPr>
          <w:szCs w:val="36"/>
          <w:lang w:val="fr-FR"/>
        </w:rPr>
      </w:pPr>
    </w:p>
    <w:p w14:paraId="2638397F" w14:textId="77777777" w:rsidR="00022C16" w:rsidRDefault="00022C16" w:rsidP="00022C16">
      <w:pPr>
        <w:rPr>
          <w:szCs w:val="36"/>
          <w:lang w:val="fr-FR"/>
        </w:rPr>
      </w:pPr>
    </w:p>
    <w:p w14:paraId="5602764E" w14:textId="77777777" w:rsidR="00022C16" w:rsidRDefault="00022C16" w:rsidP="00022C16">
      <w:pPr>
        <w:rPr>
          <w:szCs w:val="36"/>
          <w:lang w:val="fr-FR"/>
        </w:rPr>
      </w:pPr>
    </w:p>
    <w:p w14:paraId="37817EE1" w14:textId="77777777" w:rsidR="00022C16" w:rsidRDefault="00022C16" w:rsidP="00022C16">
      <w:pPr>
        <w:rPr>
          <w:szCs w:val="36"/>
          <w:lang w:val="fr-FR"/>
        </w:rPr>
      </w:pPr>
    </w:p>
    <w:p w14:paraId="7DED50D5" w14:textId="77777777" w:rsidR="00022C16" w:rsidRDefault="00022C16" w:rsidP="00022C16">
      <w:pPr>
        <w:rPr>
          <w:szCs w:val="36"/>
          <w:lang w:val="fr-FR"/>
        </w:rPr>
      </w:pPr>
    </w:p>
    <w:p w14:paraId="1442E614" w14:textId="77777777" w:rsidR="00022C16" w:rsidRDefault="00022C16" w:rsidP="00022C16">
      <w:pPr>
        <w:rPr>
          <w:szCs w:val="36"/>
          <w:lang w:val="fr-FR"/>
        </w:rPr>
      </w:pPr>
    </w:p>
    <w:p w14:paraId="658159EA" w14:textId="77777777" w:rsidR="00022C16" w:rsidRDefault="00022C16" w:rsidP="00022C16">
      <w:pPr>
        <w:rPr>
          <w:szCs w:val="36"/>
          <w:lang w:val="fr-FR"/>
        </w:rPr>
      </w:pPr>
    </w:p>
    <w:p w14:paraId="2E635F3E" w14:textId="77777777" w:rsidR="00022C16" w:rsidRDefault="00022C16" w:rsidP="00022C16">
      <w:pPr>
        <w:rPr>
          <w:szCs w:val="36"/>
          <w:lang w:val="fr-FR"/>
        </w:rPr>
      </w:pPr>
    </w:p>
    <w:p w14:paraId="3549A351" w14:textId="77777777" w:rsidR="00022C16" w:rsidRDefault="00022C16" w:rsidP="00022C16">
      <w:pPr>
        <w:rPr>
          <w:szCs w:val="36"/>
          <w:lang w:val="fr-FR"/>
        </w:rPr>
      </w:pPr>
    </w:p>
    <w:p w14:paraId="650B3370" w14:textId="77777777" w:rsidR="00022C16" w:rsidRDefault="00022C16" w:rsidP="00022C16">
      <w:pPr>
        <w:rPr>
          <w:szCs w:val="36"/>
          <w:lang w:val="fr-FR"/>
        </w:rPr>
      </w:pPr>
    </w:p>
    <w:p w14:paraId="79C147CB" w14:textId="77777777" w:rsidR="00022C16" w:rsidRDefault="00022C16" w:rsidP="00022C16">
      <w:pPr>
        <w:rPr>
          <w:szCs w:val="36"/>
          <w:lang w:val="fr-FR"/>
        </w:rPr>
      </w:pPr>
    </w:p>
    <w:p w14:paraId="06EC3D79" w14:textId="77777777" w:rsidR="00022C16" w:rsidRDefault="00022C16" w:rsidP="00022C16">
      <w:pPr>
        <w:rPr>
          <w:szCs w:val="36"/>
          <w:lang w:val="fr-FR"/>
        </w:rPr>
      </w:pPr>
    </w:p>
    <w:p w14:paraId="7291B391" w14:textId="610283A6" w:rsidR="00F33FDB" w:rsidRDefault="00F33FDB">
      <w:pPr>
        <w:jc w:val="left"/>
        <w:rPr>
          <w:szCs w:val="36"/>
          <w:lang w:val="fr-FR"/>
        </w:rPr>
      </w:pPr>
      <w:r>
        <w:rPr>
          <w:szCs w:val="36"/>
          <w:lang w:val="fr-FR"/>
        </w:rPr>
        <w:br w:type="page"/>
      </w:r>
    </w:p>
    <w:p w14:paraId="7C288D3E" w14:textId="77777777" w:rsidR="00022C16" w:rsidRPr="00CA5624" w:rsidRDefault="00022C16" w:rsidP="00022C16">
      <w:pPr>
        <w:pStyle w:val="Kop1"/>
        <w:numPr>
          <w:ilvl w:val="0"/>
          <w:numId w:val="13"/>
        </w:numPr>
        <w:rPr>
          <w:szCs w:val="36"/>
          <w:lang w:val="fr-FR"/>
        </w:rPr>
      </w:pPr>
      <w:bookmarkStart w:id="2349" w:name="_Toc138733476"/>
      <w:bookmarkStart w:id="2350" w:name="_Toc223321261"/>
      <w:bookmarkStart w:id="2351" w:name="_Toc223321466"/>
      <w:bookmarkStart w:id="2352" w:name="_Toc223321885"/>
      <w:bookmarkStart w:id="2353" w:name="_Toc223322096"/>
      <w:bookmarkStart w:id="2354" w:name="_Toc223322310"/>
      <w:bookmarkStart w:id="2355" w:name="_Toc223322797"/>
      <w:bookmarkStart w:id="2356" w:name="_Toc223323039"/>
      <w:bookmarkStart w:id="2357" w:name="_Toc226947852"/>
      <w:bookmarkStart w:id="2358" w:name="_Toc226962808"/>
      <w:bookmarkStart w:id="2359" w:name="_Toc228244738"/>
      <w:bookmarkStart w:id="2360" w:name="_Toc228245961"/>
      <w:bookmarkStart w:id="2361" w:name="_Toc228246812"/>
      <w:bookmarkStart w:id="2362" w:name="_Toc238526147"/>
      <w:bookmarkStart w:id="2363" w:name="_Toc238527263"/>
      <w:bookmarkStart w:id="2364" w:name="_Toc238609696"/>
      <w:bookmarkStart w:id="2365" w:name="_Toc243105517"/>
      <w:bookmarkStart w:id="2366" w:name="_Toc245636519"/>
      <w:bookmarkStart w:id="2367" w:name="_Toc245807082"/>
      <w:bookmarkStart w:id="2368" w:name="_Toc245807218"/>
      <w:bookmarkStart w:id="2369" w:name="_Toc245807620"/>
      <w:bookmarkStart w:id="2370" w:name="_Toc245807754"/>
      <w:bookmarkStart w:id="2371" w:name="_Toc246317631"/>
      <w:bookmarkStart w:id="2372" w:name="_Toc247341481"/>
      <w:bookmarkStart w:id="2373" w:name="_Toc247426840"/>
      <w:bookmarkStart w:id="2374" w:name="_Toc247444695"/>
      <w:bookmarkStart w:id="2375" w:name="_Toc247594405"/>
      <w:bookmarkStart w:id="2376" w:name="_Toc247612412"/>
      <w:bookmarkStart w:id="2377" w:name="_Toc247617740"/>
      <w:bookmarkStart w:id="2378" w:name="_Toc247618079"/>
      <w:bookmarkStart w:id="2379" w:name="_Toc247942244"/>
      <w:bookmarkStart w:id="2380" w:name="_Toc248142088"/>
      <w:bookmarkStart w:id="2381" w:name="_Toc248143163"/>
      <w:bookmarkStart w:id="2382" w:name="_Toc335119776"/>
      <w:bookmarkStart w:id="2383" w:name="_Toc504392348"/>
      <w:r w:rsidRPr="00CA5624">
        <w:rPr>
          <w:szCs w:val="36"/>
          <w:lang w:val="fr-FR"/>
        </w:rPr>
        <w:lastRenderedPageBreak/>
        <w:t>Conditions de garantie</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3ABF8E11" w14:textId="77777777" w:rsidR="00022C16" w:rsidRPr="00CA5624" w:rsidRDefault="00022C16" w:rsidP="00022C16">
      <w:pPr>
        <w:rPr>
          <w:szCs w:val="36"/>
          <w:lang w:val="fr-FR"/>
        </w:rPr>
      </w:pPr>
    </w:p>
    <w:p w14:paraId="61B9F678" w14:textId="77777777" w:rsidR="00022C16" w:rsidRPr="00CA5624" w:rsidRDefault="00022C16" w:rsidP="00022C16">
      <w:pPr>
        <w:rPr>
          <w:szCs w:val="36"/>
          <w:lang w:val="fr-FR"/>
        </w:rPr>
      </w:pPr>
      <w:r w:rsidRPr="00CA5624">
        <w:rPr>
          <w:szCs w:val="36"/>
          <w:lang w:val="fr-FR"/>
        </w:rPr>
        <w:t xml:space="preserve">Optelec offre sur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une garantie limité de 2 (2) ans prenant cours à la date de livraison et couvre l'appareil contre tout défaut au niveau du matériel et de la fabrication. Cette garantie ne peut être cédée et ne s'applique pas aux groupes, utilisateurs multiples ou agences.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est conçu pour être employé par l'utilisateur final / acheteur individuel chez lui ou au bureau. Optelec se réserve le droit de réparer le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szCs w:val="36"/>
          <w:lang w:val="fr-FR"/>
        </w:rPr>
        <w:t xml:space="preserve"> ou de le remplacer par un produit similaire ou supérieur.</w:t>
      </w:r>
    </w:p>
    <w:p w14:paraId="363140B2" w14:textId="77777777" w:rsidR="00022C16" w:rsidRPr="00CA5624" w:rsidRDefault="00022C16" w:rsidP="00022C16">
      <w:pPr>
        <w:rPr>
          <w:szCs w:val="36"/>
          <w:lang w:val="fr-FR"/>
        </w:rPr>
      </w:pPr>
      <w:r w:rsidRPr="00CA5624">
        <w:rPr>
          <w:szCs w:val="36"/>
          <w:lang w:val="fr-FR"/>
        </w:rPr>
        <w:t xml:space="preserve">En aucun cas, la société Optelec ou ses distributeurs ne pourront être tenus responsables des dommages indirects ou consécutifs. L'utilisateur d'origine se limitera au remplacement des modules </w:t>
      </w:r>
      <w:proofErr w:type="spellStart"/>
      <w:r w:rsidRPr="00E8383D">
        <w:rPr>
          <w:rFonts w:cs="Arial"/>
          <w:szCs w:val="36"/>
          <w:lang w:val="fr-FR"/>
        </w:rPr>
        <w:t>ClearView</w:t>
      </w:r>
      <w:proofErr w:type="spellEnd"/>
      <w:r w:rsidRPr="00E8383D">
        <w:rPr>
          <w:rFonts w:cs="Arial"/>
          <w:szCs w:val="36"/>
          <w:vertAlign w:val="superscript"/>
          <w:lang w:val="fr-FR"/>
        </w:rPr>
        <w:t>+</w:t>
      </w:r>
      <w:r w:rsidRPr="00CA5624">
        <w:rPr>
          <w:szCs w:val="36"/>
          <w:lang w:val="fr-FR"/>
        </w:rPr>
        <w:t>. La garantie n'est valable que si l'entretien a été fait dans le pays ou l'appareil a été acheté et si les cachets sont intacts. Si vous avez d'autres questions concernant la garantie ou l'entretien pendant et après la période de validité de la garantie, adressez-vous à votre distributeur.</w:t>
      </w:r>
    </w:p>
    <w:p w14:paraId="1A8BC41C" w14:textId="77777777" w:rsidR="00022C16" w:rsidRPr="00CA5624" w:rsidRDefault="00022C16" w:rsidP="00022C16">
      <w:pPr>
        <w:pStyle w:val="Plattetekst3"/>
        <w:rPr>
          <w:sz w:val="36"/>
          <w:szCs w:val="36"/>
          <w:lang w:val="fr-FR"/>
        </w:rPr>
      </w:pPr>
      <w:r w:rsidRPr="00CA5624">
        <w:rPr>
          <w:sz w:val="36"/>
          <w:szCs w:val="36"/>
          <w:lang w:val="fr-FR"/>
        </w:rPr>
        <w:t xml:space="preserve">La société Optelec décline toute responsabilité en cas de dommages résultant d'un usage autre que celui décrit dans le présent manuel. </w:t>
      </w:r>
    </w:p>
    <w:p w14:paraId="7EEF18AC" w14:textId="77777777" w:rsidR="00022C16" w:rsidRDefault="00022C16" w:rsidP="00022C16">
      <w:pPr>
        <w:rPr>
          <w:szCs w:val="36"/>
          <w:lang w:val="fr-FR"/>
        </w:rPr>
      </w:pPr>
    </w:p>
    <w:p w14:paraId="359268A9" w14:textId="77777777" w:rsidR="00022C16" w:rsidRDefault="00022C16" w:rsidP="00022C16">
      <w:pPr>
        <w:rPr>
          <w:szCs w:val="36"/>
          <w:lang w:val="fr-FR"/>
        </w:rPr>
      </w:pPr>
    </w:p>
    <w:p w14:paraId="4CC5DDB5" w14:textId="77777777" w:rsidR="00022C16" w:rsidRDefault="00022C16" w:rsidP="00022C16">
      <w:pPr>
        <w:rPr>
          <w:szCs w:val="36"/>
          <w:lang w:val="fr-FR"/>
        </w:rPr>
      </w:pPr>
    </w:p>
    <w:p w14:paraId="37D47ED2" w14:textId="12E6EEEF" w:rsidR="00F33FDB" w:rsidRPr="00C72642" w:rsidRDefault="00F33FDB" w:rsidP="00022C16">
      <w:pPr>
        <w:rPr>
          <w:szCs w:val="36"/>
          <w:lang w:val="fr-FR"/>
        </w:rPr>
      </w:pPr>
      <w:r w:rsidRPr="00C72642">
        <w:rPr>
          <w:szCs w:val="36"/>
          <w:lang w:val="fr-FR"/>
        </w:rPr>
        <w:br/>
      </w:r>
    </w:p>
    <w:p w14:paraId="4068F4AE" w14:textId="77777777" w:rsidR="00F33FDB" w:rsidRPr="00C72642" w:rsidRDefault="00F33FDB">
      <w:pPr>
        <w:jc w:val="left"/>
        <w:rPr>
          <w:szCs w:val="36"/>
          <w:lang w:val="fr-FR"/>
        </w:rPr>
      </w:pPr>
      <w:r w:rsidRPr="00C72642">
        <w:rPr>
          <w:szCs w:val="36"/>
          <w:lang w:val="fr-FR"/>
        </w:rPr>
        <w:br w:type="page"/>
      </w:r>
    </w:p>
    <w:p w14:paraId="2F8DF8B9" w14:textId="77777777" w:rsidR="00022C16" w:rsidRPr="00CA5624" w:rsidRDefault="00022C16" w:rsidP="00022C16">
      <w:pPr>
        <w:pStyle w:val="Kop1"/>
        <w:numPr>
          <w:ilvl w:val="0"/>
          <w:numId w:val="13"/>
        </w:numPr>
        <w:rPr>
          <w:szCs w:val="36"/>
          <w:lang w:val="fr-FR"/>
        </w:rPr>
      </w:pPr>
      <w:bookmarkStart w:id="2384" w:name="_Toc138733477"/>
      <w:bookmarkStart w:id="2385" w:name="_Toc223321262"/>
      <w:bookmarkStart w:id="2386" w:name="_Toc223321467"/>
      <w:bookmarkStart w:id="2387" w:name="_Toc223321886"/>
      <w:bookmarkStart w:id="2388" w:name="_Toc223322097"/>
      <w:bookmarkStart w:id="2389" w:name="_Toc223322311"/>
      <w:bookmarkStart w:id="2390" w:name="_Toc223322798"/>
      <w:bookmarkStart w:id="2391" w:name="_Toc223323040"/>
      <w:bookmarkStart w:id="2392" w:name="_Toc226947853"/>
      <w:bookmarkStart w:id="2393" w:name="_Toc226962809"/>
      <w:bookmarkStart w:id="2394" w:name="_Toc228244739"/>
      <w:bookmarkStart w:id="2395" w:name="_Toc228245962"/>
      <w:bookmarkStart w:id="2396" w:name="_Toc228246813"/>
      <w:bookmarkStart w:id="2397" w:name="_Toc238526148"/>
      <w:bookmarkStart w:id="2398" w:name="_Toc238527264"/>
      <w:bookmarkStart w:id="2399" w:name="_Toc238609697"/>
      <w:bookmarkStart w:id="2400" w:name="_Toc243105518"/>
      <w:bookmarkStart w:id="2401" w:name="_Toc245636520"/>
      <w:bookmarkStart w:id="2402" w:name="_Toc245807083"/>
      <w:bookmarkStart w:id="2403" w:name="_Toc245807219"/>
      <w:bookmarkStart w:id="2404" w:name="_Toc245807621"/>
      <w:bookmarkStart w:id="2405" w:name="_Toc245807755"/>
      <w:bookmarkStart w:id="2406" w:name="_Toc246317632"/>
      <w:bookmarkStart w:id="2407" w:name="_Toc247341482"/>
      <w:bookmarkStart w:id="2408" w:name="_Toc247426841"/>
      <w:bookmarkStart w:id="2409" w:name="_Toc247444696"/>
      <w:bookmarkStart w:id="2410" w:name="_Toc247594406"/>
      <w:bookmarkStart w:id="2411" w:name="_Toc247612413"/>
      <w:bookmarkStart w:id="2412" w:name="_Toc247617741"/>
      <w:bookmarkStart w:id="2413" w:name="_Toc247618080"/>
      <w:bookmarkStart w:id="2414" w:name="_Toc247942245"/>
      <w:bookmarkStart w:id="2415" w:name="_Toc248142089"/>
      <w:bookmarkStart w:id="2416" w:name="_Toc248143164"/>
      <w:bookmarkStart w:id="2417" w:name="_Toc335119777"/>
      <w:bookmarkStart w:id="2418" w:name="_Toc504392349"/>
      <w:r w:rsidRPr="00CA5624">
        <w:rPr>
          <w:szCs w:val="36"/>
          <w:lang w:val="fr-FR"/>
        </w:rPr>
        <w:lastRenderedPageBreak/>
        <w:t>C</w:t>
      </w:r>
      <w:smartTag w:uri="urn:schemas-microsoft-com:office:smarttags" w:element="PersonName">
        <w:r w:rsidRPr="00CA5624">
          <w:rPr>
            <w:szCs w:val="36"/>
            <w:lang w:val="fr-FR"/>
          </w:rPr>
          <w:t>onfo</w:t>
        </w:r>
      </w:smartTag>
      <w:r w:rsidRPr="00CA5624">
        <w:rPr>
          <w:szCs w:val="36"/>
          <w:lang w:val="fr-FR"/>
        </w:rPr>
        <w:t>rmité</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748B92C4" w14:textId="77777777" w:rsidR="00022C16" w:rsidRPr="00CA5624" w:rsidRDefault="00022C16" w:rsidP="00022C16">
      <w:pPr>
        <w:rPr>
          <w:szCs w:val="36"/>
          <w:lang w:val="fr-FR"/>
        </w:rPr>
      </w:pPr>
    </w:p>
    <w:p w14:paraId="298A66EF" w14:textId="70A63B61" w:rsidR="00022C16" w:rsidRPr="00CA5624" w:rsidRDefault="00022C16" w:rsidP="00022C16">
      <w:pPr>
        <w:rPr>
          <w:szCs w:val="36"/>
          <w:lang w:val="fr-FR"/>
        </w:rPr>
      </w:pPr>
      <w:r w:rsidRPr="00CA5624">
        <w:rPr>
          <w:szCs w:val="36"/>
          <w:lang w:val="fr-FR"/>
        </w:rPr>
        <w:t>Ce produit est c</w:t>
      </w:r>
      <w:smartTag w:uri="urn:schemas-microsoft-com:office:smarttags" w:element="PersonName">
        <w:r w:rsidRPr="00CA5624">
          <w:rPr>
            <w:szCs w:val="36"/>
            <w:lang w:val="fr-FR"/>
          </w:rPr>
          <w:t>onfo</w:t>
        </w:r>
      </w:smartTag>
      <w:r w:rsidRPr="00CA5624">
        <w:rPr>
          <w:szCs w:val="36"/>
          <w:lang w:val="fr-FR"/>
        </w:rPr>
        <w:t>rme aux normes de sécurité et aux normes CEM</w:t>
      </w:r>
      <w:r w:rsidR="007E4A57">
        <w:rPr>
          <w:szCs w:val="36"/>
          <w:lang w:val="fr-FR"/>
        </w:rPr>
        <w:t>.</w:t>
      </w:r>
    </w:p>
    <w:p w14:paraId="3D9BB0DF" w14:textId="77777777" w:rsidR="00022C16" w:rsidRPr="00CA5624" w:rsidRDefault="00022C16" w:rsidP="00022C16">
      <w:pPr>
        <w:rPr>
          <w:szCs w:val="36"/>
          <w:lang w:val="fr-FR"/>
        </w:rPr>
      </w:pPr>
    </w:p>
    <w:p w14:paraId="2FAC600E" w14:textId="77777777" w:rsidR="00022C16" w:rsidRPr="00CA5624" w:rsidRDefault="00022C16" w:rsidP="00022C16">
      <w:pPr>
        <w:rPr>
          <w:rFonts w:cs="Arial"/>
          <w:szCs w:val="36"/>
          <w:lang w:val="fr-FR"/>
        </w:rPr>
      </w:pPr>
      <w:r w:rsidRPr="00CA5624">
        <w:rPr>
          <w:rFonts w:cs="Arial"/>
          <w:szCs w:val="36"/>
          <w:lang w:val="fr-FR"/>
        </w:rPr>
        <w:t>Le matériel électrique médical nécessite des précautions concernant la compatibilité électromagnétique (EMC) et doit être installé et mis en service c</w:t>
      </w:r>
      <w:smartTag w:uri="urn:schemas-microsoft-com:office:smarttags" w:element="PersonName">
        <w:r w:rsidRPr="00CA5624">
          <w:rPr>
            <w:rFonts w:cs="Arial"/>
            <w:szCs w:val="36"/>
            <w:lang w:val="fr-FR"/>
          </w:rPr>
          <w:t>onfo</w:t>
        </w:r>
      </w:smartTag>
      <w:r w:rsidRPr="00CA5624">
        <w:rPr>
          <w:rFonts w:cs="Arial"/>
          <w:szCs w:val="36"/>
          <w:lang w:val="fr-FR"/>
        </w:rPr>
        <w:t xml:space="preserve">rmément aux </w:t>
      </w:r>
      <w:smartTag w:uri="urn:schemas-microsoft-com:office:smarttags" w:element="PersonName">
        <w:r w:rsidRPr="00CA5624">
          <w:rPr>
            <w:rFonts w:cs="Arial"/>
            <w:szCs w:val="36"/>
            <w:lang w:val="fr-FR"/>
          </w:rPr>
          <w:t>info</w:t>
        </w:r>
      </w:smartTag>
      <w:r w:rsidRPr="00CA5624">
        <w:rPr>
          <w:rFonts w:cs="Arial"/>
          <w:szCs w:val="36"/>
          <w:lang w:val="fr-FR"/>
        </w:rPr>
        <w:t>rmations de l’EMC fournies dans les documents annexes.</w:t>
      </w:r>
    </w:p>
    <w:p w14:paraId="02EDC764" w14:textId="77777777" w:rsidR="00022C16" w:rsidRPr="00CA5624" w:rsidRDefault="00022C16" w:rsidP="00022C16">
      <w:pPr>
        <w:autoSpaceDE w:val="0"/>
        <w:autoSpaceDN w:val="0"/>
        <w:adjustRightInd w:val="0"/>
        <w:rPr>
          <w:rFonts w:cs="Arial"/>
          <w:szCs w:val="36"/>
          <w:lang w:val="fr-FR"/>
        </w:rPr>
      </w:pPr>
      <w:r w:rsidRPr="00CA5624">
        <w:rPr>
          <w:rFonts w:cs="Arial"/>
          <w:szCs w:val="36"/>
          <w:lang w:val="fr-FR"/>
        </w:rPr>
        <w:t xml:space="preserve">AVERTISSEMENT: l’utilisation d’accessoires, de transducteurs et de câbles autres que ceux indiqués, à l’exception des transducteurs et câbles vendus par le fabricant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 xml:space="preserve"> comme pièces de remplacement des composants internes, peut causer des émissions plus importantes ou nuire à l’immunité du </w:t>
      </w:r>
      <w:proofErr w:type="spellStart"/>
      <w:r w:rsidRPr="00CC5B35">
        <w:rPr>
          <w:rFonts w:cs="Arial"/>
          <w:szCs w:val="36"/>
          <w:lang w:val="fr-FR"/>
        </w:rPr>
        <w:t>ClearView</w:t>
      </w:r>
      <w:proofErr w:type="spellEnd"/>
      <w:r w:rsidRPr="00CC5B35">
        <w:rPr>
          <w:rFonts w:cs="Arial"/>
          <w:szCs w:val="36"/>
          <w:vertAlign w:val="superscript"/>
          <w:lang w:val="fr-FR"/>
        </w:rPr>
        <w:t>+</w:t>
      </w:r>
      <w:r w:rsidRPr="00CA5624">
        <w:rPr>
          <w:rFonts w:cs="Arial"/>
          <w:szCs w:val="36"/>
          <w:lang w:val="fr-FR"/>
        </w:rPr>
        <w:t>.</w:t>
      </w:r>
    </w:p>
    <w:p w14:paraId="7706F3AF" w14:textId="1443EB80" w:rsidR="00022C16" w:rsidRPr="00CA5624" w:rsidRDefault="00476AE9" w:rsidP="00022C16">
      <w:pPr>
        <w:rPr>
          <w:szCs w:val="36"/>
          <w:lang w:val="fr-FR"/>
        </w:rPr>
      </w:pPr>
      <w:r>
        <w:rPr>
          <w:noProof/>
          <w:szCs w:val="36"/>
        </w:rPr>
        <w:drawing>
          <wp:anchor distT="0" distB="0" distL="114300" distR="114300" simplePos="0" relativeHeight="251896320" behindDoc="0" locked="0" layoutInCell="1" allowOverlap="1" wp14:anchorId="25B76EA9" wp14:editId="0E70782E">
            <wp:simplePos x="0" y="0"/>
            <wp:positionH relativeFrom="column">
              <wp:posOffset>597535</wp:posOffset>
            </wp:positionH>
            <wp:positionV relativeFrom="paragraph">
              <wp:posOffset>212280</wp:posOffset>
            </wp:positionV>
            <wp:extent cx="571500" cy="466725"/>
            <wp:effectExtent l="0" t="0" r="0" b="9525"/>
            <wp:wrapSquare wrapText="bothSides"/>
            <wp:docPr id="39" name="Afbeelding 39"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4A57">
        <w:rPr>
          <w:noProof/>
          <w:szCs w:val="36"/>
        </w:rPr>
        <mc:AlternateContent>
          <mc:Choice Requires="wps">
            <w:drawing>
              <wp:anchor distT="0" distB="0" distL="114300" distR="114300" simplePos="0" relativeHeight="251812352" behindDoc="0" locked="0" layoutInCell="1" allowOverlap="1" wp14:anchorId="1B9B903A" wp14:editId="557F060C">
                <wp:simplePos x="0" y="0"/>
                <wp:positionH relativeFrom="column">
                  <wp:posOffset>1714500</wp:posOffset>
                </wp:positionH>
                <wp:positionV relativeFrom="paragraph">
                  <wp:posOffset>257332</wp:posOffset>
                </wp:positionV>
                <wp:extent cx="4457700" cy="633730"/>
                <wp:effectExtent l="0" t="635" r="3810" b="3810"/>
                <wp:wrapNone/>
                <wp:docPr id="122"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E11A" w14:textId="26B37083" w:rsidR="00852AF5" w:rsidRPr="00BE1924" w:rsidRDefault="00852AF5" w:rsidP="00022C16">
                            <w:pPr>
                              <w:rPr>
                                <w:b/>
                                <w:szCs w:val="36"/>
                                <w:lang w:val="fr-FR"/>
                              </w:rPr>
                            </w:pPr>
                            <w:r w:rsidRPr="00BE1924">
                              <w:rPr>
                                <w:b/>
                                <w:szCs w:val="36"/>
                                <w:lang w:val="fr-FR"/>
                              </w:rPr>
                              <w:t>Cet appareil port</w:t>
                            </w:r>
                            <w:r>
                              <w:rPr>
                                <w:b/>
                                <w:szCs w:val="36"/>
                                <w:lang w:val="fr-FR"/>
                              </w:rPr>
                              <w:t>e les marques d'homologation CE et</w:t>
                            </w:r>
                            <w:r w:rsidRPr="00BE1924">
                              <w:rPr>
                                <w:b/>
                                <w:szCs w:val="36"/>
                                <w:lang w:val="fr-FR"/>
                              </w:rPr>
                              <w:t xml:space="preserve"> FCC.</w:t>
                            </w:r>
                          </w:p>
                          <w:p w14:paraId="1C0D71CC" w14:textId="77777777" w:rsidR="00852AF5" w:rsidRPr="00BE1924" w:rsidRDefault="00852AF5" w:rsidP="00022C16">
                            <w:pPr>
                              <w:rPr>
                                <w:b/>
                                <w:szCs w:val="3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B903A" id="Text Box 1322" o:spid="_x0000_s1030" type="#_x0000_t202" style="position:absolute;left:0;text-align:left;margin-left:135pt;margin-top:20.25pt;width:351pt;height:49.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rm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" filled="f" stroked="f">
                <v:textbox>
                  <w:txbxContent>
                    <w:p w14:paraId="3E09E11A" w14:textId="26B37083" w:rsidR="00852AF5" w:rsidRPr="00BE1924" w:rsidRDefault="00852AF5" w:rsidP="00022C16">
                      <w:pPr>
                        <w:rPr>
                          <w:b/>
                          <w:szCs w:val="36"/>
                          <w:lang w:val="fr-FR"/>
                        </w:rPr>
                      </w:pPr>
                      <w:r w:rsidRPr="00BE1924">
                        <w:rPr>
                          <w:b/>
                          <w:szCs w:val="36"/>
                          <w:lang w:val="fr-FR"/>
                        </w:rPr>
                        <w:t>Cet appareil port</w:t>
                      </w:r>
                      <w:r>
                        <w:rPr>
                          <w:b/>
                          <w:szCs w:val="36"/>
                          <w:lang w:val="fr-FR"/>
                        </w:rPr>
                        <w:t>e les marques d'homologation CE et</w:t>
                      </w:r>
                      <w:r w:rsidRPr="00BE1924">
                        <w:rPr>
                          <w:b/>
                          <w:szCs w:val="36"/>
                          <w:lang w:val="fr-FR"/>
                        </w:rPr>
                        <w:t xml:space="preserve"> FCC.</w:t>
                      </w:r>
                    </w:p>
                    <w:p w14:paraId="1C0D71CC" w14:textId="77777777" w:rsidR="00852AF5" w:rsidRPr="00BE1924" w:rsidRDefault="00852AF5" w:rsidP="00022C16">
                      <w:pPr>
                        <w:rPr>
                          <w:b/>
                          <w:szCs w:val="36"/>
                          <w:lang w:val="fr-FR"/>
                        </w:rPr>
                      </w:pPr>
                    </w:p>
                  </w:txbxContent>
                </v:textbox>
              </v:shape>
            </w:pict>
          </mc:Fallback>
        </mc:AlternateContent>
      </w:r>
    </w:p>
    <w:p w14:paraId="60BF6ECB" w14:textId="0557CC43" w:rsidR="00022C16" w:rsidRPr="00CA5624" w:rsidRDefault="007E4A57" w:rsidP="00022C16">
      <w:pPr>
        <w:autoSpaceDE w:val="0"/>
        <w:autoSpaceDN w:val="0"/>
        <w:adjustRightInd w:val="0"/>
        <w:rPr>
          <w:rFonts w:eastAsia="Ryumin-Light-Identity-H" w:cs="Arial"/>
          <w:szCs w:val="36"/>
          <w:lang w:val="fr-FR"/>
        </w:rPr>
      </w:pPr>
      <w:r>
        <w:rPr>
          <w:b/>
          <w:noProof/>
          <w:szCs w:val="36"/>
        </w:rPr>
        <w:drawing>
          <wp:anchor distT="0" distB="0" distL="114300" distR="114300" simplePos="0" relativeHeight="251616768" behindDoc="0" locked="0" layoutInCell="1" allowOverlap="1" wp14:anchorId="6F0B8E22" wp14:editId="224C27E8">
            <wp:simplePos x="0" y="0"/>
            <wp:positionH relativeFrom="column">
              <wp:posOffset>-3092</wp:posOffset>
            </wp:positionH>
            <wp:positionV relativeFrom="paragraph">
              <wp:posOffset>24765</wp:posOffset>
            </wp:positionV>
            <wp:extent cx="457200" cy="327660"/>
            <wp:effectExtent l="19050" t="0" r="0" b="0"/>
            <wp:wrapSquare wrapText="bothSides"/>
            <wp:docPr id="1320" name="Afbeelding 1320"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p>
    <w:p w14:paraId="2B0A5A02" w14:textId="0181F89C" w:rsidR="00022C16" w:rsidRPr="00CA5624" w:rsidRDefault="00022C16" w:rsidP="00022C16">
      <w:pPr>
        <w:rPr>
          <w:szCs w:val="36"/>
          <w:lang w:val="fr-FR"/>
        </w:rPr>
      </w:pPr>
    </w:p>
    <w:p w14:paraId="472BC6A8" w14:textId="77777777" w:rsidR="00022C16" w:rsidRPr="00CA5624" w:rsidRDefault="00022C16" w:rsidP="00022C16">
      <w:pPr>
        <w:rPr>
          <w:szCs w:val="36"/>
          <w:lang w:val="fr-FR"/>
        </w:rPr>
      </w:pPr>
    </w:p>
    <w:p w14:paraId="75710341" w14:textId="77777777" w:rsidR="00022C16" w:rsidRPr="00CA5624" w:rsidRDefault="00022C16" w:rsidP="00022C16">
      <w:pPr>
        <w:rPr>
          <w:szCs w:val="36"/>
          <w:lang w:val="fr-FR"/>
        </w:rPr>
      </w:pPr>
    </w:p>
    <w:p w14:paraId="0B96C7DB" w14:textId="1B01875D" w:rsidR="00416AD0" w:rsidRDefault="00416AD0">
      <w:pPr>
        <w:jc w:val="left"/>
        <w:rPr>
          <w:rFonts w:cs="Arial"/>
          <w:b/>
          <w:bCs/>
          <w:kern w:val="32"/>
          <w:szCs w:val="36"/>
          <w:lang w:val="fr-FR"/>
        </w:rPr>
      </w:pPr>
      <w:bookmarkStart w:id="2419" w:name="_Toc138733478"/>
      <w:bookmarkStart w:id="2420" w:name="_Toc223321263"/>
      <w:bookmarkStart w:id="2421" w:name="_Toc223321468"/>
      <w:bookmarkStart w:id="2422" w:name="_Toc223321887"/>
      <w:bookmarkStart w:id="2423" w:name="_Toc223322098"/>
      <w:bookmarkStart w:id="2424" w:name="_Toc223322312"/>
      <w:bookmarkStart w:id="2425" w:name="_Toc223322799"/>
      <w:bookmarkStart w:id="2426" w:name="_Toc223323041"/>
      <w:bookmarkStart w:id="2427" w:name="_Toc226947854"/>
      <w:bookmarkStart w:id="2428" w:name="_Toc226962810"/>
      <w:bookmarkStart w:id="2429" w:name="_Toc228244740"/>
      <w:bookmarkStart w:id="2430" w:name="_Toc228245963"/>
      <w:bookmarkStart w:id="2431" w:name="_Toc228246814"/>
      <w:bookmarkStart w:id="2432" w:name="_Toc238526149"/>
      <w:bookmarkStart w:id="2433" w:name="_Toc238527265"/>
      <w:bookmarkStart w:id="2434" w:name="_Toc238609698"/>
      <w:bookmarkStart w:id="2435" w:name="_Toc243105519"/>
      <w:bookmarkStart w:id="2436" w:name="_Toc245636521"/>
      <w:bookmarkStart w:id="2437" w:name="_Toc245807084"/>
      <w:bookmarkStart w:id="2438" w:name="_Toc245807220"/>
      <w:bookmarkStart w:id="2439" w:name="_Toc245807622"/>
      <w:bookmarkStart w:id="2440" w:name="_Toc245807756"/>
      <w:bookmarkStart w:id="2441" w:name="_Toc246317633"/>
      <w:bookmarkStart w:id="2442" w:name="_Toc247341483"/>
      <w:bookmarkStart w:id="2443" w:name="_Toc247426842"/>
      <w:bookmarkStart w:id="2444" w:name="_Toc247444697"/>
      <w:bookmarkStart w:id="2445" w:name="_Toc247594407"/>
      <w:bookmarkStart w:id="2446" w:name="_Toc247612414"/>
      <w:bookmarkStart w:id="2447" w:name="_Toc247617742"/>
      <w:bookmarkStart w:id="2448" w:name="_Toc247618081"/>
      <w:r>
        <w:rPr>
          <w:szCs w:val="36"/>
          <w:lang w:val="fr-FR"/>
        </w:rPr>
        <w:br w:type="page"/>
      </w:r>
    </w:p>
    <w:p w14:paraId="327DDE1F" w14:textId="77777777" w:rsidR="00022C16" w:rsidRPr="00CA5624" w:rsidRDefault="00022C16" w:rsidP="00022C16">
      <w:pPr>
        <w:pStyle w:val="Kop1"/>
        <w:numPr>
          <w:ilvl w:val="0"/>
          <w:numId w:val="13"/>
        </w:numPr>
        <w:rPr>
          <w:szCs w:val="36"/>
          <w:lang w:val="fr-FR"/>
        </w:rPr>
      </w:pPr>
      <w:bookmarkStart w:id="2449" w:name="_Toc247942246"/>
      <w:bookmarkStart w:id="2450" w:name="_Toc248142090"/>
      <w:bookmarkStart w:id="2451" w:name="_Toc248143165"/>
      <w:bookmarkStart w:id="2452" w:name="_Toc335119778"/>
      <w:bookmarkStart w:id="2453" w:name="_Toc504392350"/>
      <w:r w:rsidRPr="00CA5624">
        <w:rPr>
          <w:szCs w:val="36"/>
          <w:lang w:val="fr-FR"/>
        </w:rPr>
        <w:lastRenderedPageBreak/>
        <w:t xml:space="preserve">Caractéristiques techniques du </w:t>
      </w:r>
      <w:proofErr w:type="spellStart"/>
      <w:r>
        <w:rPr>
          <w:szCs w:val="36"/>
          <w:lang w:val="fr-FR"/>
        </w:rPr>
        <w:t>ClearView</w:t>
      </w:r>
      <w:proofErr w:type="spellEnd"/>
      <w:r w:rsidRPr="00CC5B35">
        <w:rPr>
          <w:szCs w:val="36"/>
          <w:vertAlign w:val="superscript"/>
          <w:lang w:val="fr-FR"/>
        </w:rPr>
        <w:t>+</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21BF22A1" w14:textId="77777777" w:rsidR="00022C16" w:rsidRPr="00CA5624" w:rsidRDefault="00022C16" w:rsidP="00022C16">
      <w:pPr>
        <w:rPr>
          <w:szCs w:val="36"/>
          <w:lang w:val="fr-FR"/>
        </w:rPr>
      </w:pPr>
    </w:p>
    <w:p w14:paraId="3CA04C63" w14:textId="486672D4" w:rsidR="00022C16" w:rsidRPr="00CA5624" w:rsidRDefault="00022C16" w:rsidP="00022C16">
      <w:pPr>
        <w:rPr>
          <w:szCs w:val="36"/>
          <w:lang w:val="fr-FR"/>
        </w:rPr>
      </w:pPr>
      <w:r>
        <w:rPr>
          <w:szCs w:val="36"/>
          <w:lang w:val="fr-FR"/>
        </w:rPr>
        <w:t>Foyer</w:t>
      </w:r>
      <w:r w:rsidR="0088375C">
        <w:rPr>
          <w:szCs w:val="36"/>
          <w:lang w:val="fr-FR"/>
        </w:rPr>
        <w:t xml:space="preserve"> </w:t>
      </w:r>
      <w:r w:rsidRPr="00CA5624">
        <w:rPr>
          <w:szCs w:val="36"/>
          <w:lang w:val="fr-FR"/>
        </w:rPr>
        <w:t xml:space="preserve">: </w:t>
      </w:r>
      <w:r w:rsidR="0088375C">
        <w:rPr>
          <w:szCs w:val="36"/>
          <w:lang w:val="fr-FR"/>
        </w:rPr>
        <w:tab/>
      </w:r>
      <w:r w:rsidR="0088375C">
        <w:rPr>
          <w:szCs w:val="36"/>
          <w:lang w:val="fr-FR"/>
        </w:rPr>
        <w:tab/>
      </w:r>
      <w:r w:rsidR="0088375C">
        <w:rPr>
          <w:szCs w:val="36"/>
          <w:lang w:val="fr-FR"/>
        </w:rPr>
        <w:tab/>
      </w:r>
      <w:r w:rsidR="0088375C">
        <w:rPr>
          <w:szCs w:val="36"/>
          <w:lang w:val="fr-FR"/>
        </w:rPr>
        <w:tab/>
      </w:r>
      <w:r w:rsidR="0088375C">
        <w:rPr>
          <w:szCs w:val="36"/>
          <w:lang w:val="fr-FR"/>
        </w:rPr>
        <w:tab/>
      </w:r>
      <w:r w:rsidRPr="00CA5624">
        <w:rPr>
          <w:szCs w:val="36"/>
          <w:lang w:val="fr-FR"/>
        </w:rPr>
        <w:t>Autofocus avec verrouillage foyer</w:t>
      </w:r>
    </w:p>
    <w:p w14:paraId="7710A608" w14:textId="624DC4C3" w:rsidR="00022C16" w:rsidRPr="00CA5624" w:rsidRDefault="00022C16" w:rsidP="00022C16">
      <w:pPr>
        <w:rPr>
          <w:rFonts w:cs="Arial"/>
          <w:szCs w:val="36"/>
          <w:lang w:val="fr-FR"/>
        </w:rPr>
      </w:pPr>
      <w:r w:rsidRPr="00CA5624">
        <w:rPr>
          <w:rFonts w:cs="Arial"/>
          <w:szCs w:val="36"/>
          <w:lang w:val="fr-FR"/>
        </w:rPr>
        <w:t>Grossissement</w:t>
      </w:r>
      <w:r w:rsidR="0088375C">
        <w:rPr>
          <w:rFonts w:cs="Arial"/>
          <w:szCs w:val="36"/>
          <w:lang w:val="fr-FR"/>
        </w:rPr>
        <w:t> :</w:t>
      </w:r>
      <w:r w:rsidR="0088375C">
        <w:rPr>
          <w:rFonts w:cs="Arial"/>
          <w:szCs w:val="36"/>
          <w:lang w:val="fr-FR"/>
        </w:rPr>
        <w:tab/>
      </w:r>
      <w:r>
        <w:rPr>
          <w:rFonts w:cs="Arial"/>
          <w:szCs w:val="36"/>
          <w:lang w:val="fr-FR"/>
        </w:rPr>
        <w:tab/>
      </w:r>
      <w:r>
        <w:rPr>
          <w:rFonts w:cs="Arial"/>
          <w:szCs w:val="36"/>
          <w:lang w:val="fr-FR"/>
        </w:rPr>
        <w:tab/>
      </w:r>
      <w:r w:rsidR="0088375C">
        <w:rPr>
          <w:rFonts w:cs="Arial"/>
          <w:szCs w:val="36"/>
          <w:lang w:val="fr-FR"/>
        </w:rPr>
        <w:t>2.4</w:t>
      </w:r>
      <w:r w:rsidRPr="00CA5624">
        <w:rPr>
          <w:rFonts w:cs="Arial"/>
          <w:szCs w:val="36"/>
          <w:lang w:val="fr-FR"/>
        </w:rPr>
        <w:t xml:space="preserve">X à 50X </w:t>
      </w:r>
    </w:p>
    <w:p w14:paraId="54BE6C94" w14:textId="77777777" w:rsidR="00022C16" w:rsidRPr="00CA5624" w:rsidRDefault="00022C16" w:rsidP="00022C16">
      <w:pPr>
        <w:rPr>
          <w:szCs w:val="36"/>
          <w:lang w:val="fr-FR"/>
        </w:rPr>
      </w:pPr>
      <w:r>
        <w:rPr>
          <w:szCs w:val="36"/>
          <w:lang w:val="fr-FR"/>
        </w:rPr>
        <w:t>Dimensions unité centrale</w:t>
      </w:r>
      <w:r w:rsidRPr="00CA5624">
        <w:rPr>
          <w:szCs w:val="36"/>
          <w:lang w:val="fr-FR"/>
        </w:rPr>
        <w:t xml:space="preserve">: 44 x </w:t>
      </w:r>
      <w:smartTag w:uri="urn:schemas-microsoft-com:office:smarttags" w:element="metricconverter">
        <w:smartTagPr>
          <w:attr w:name="ProductID" w:val="50 cm"/>
        </w:smartTagPr>
        <w:r w:rsidRPr="00CA5624">
          <w:rPr>
            <w:szCs w:val="36"/>
            <w:lang w:val="fr-FR"/>
          </w:rPr>
          <w:t>50 cm</w:t>
        </w:r>
      </w:smartTag>
    </w:p>
    <w:p w14:paraId="5D4321B0" w14:textId="38280CEC" w:rsidR="00022C16" w:rsidRPr="00A85115" w:rsidRDefault="00022C16" w:rsidP="0088375C">
      <w:pPr>
        <w:ind w:left="4248" w:hanging="4245"/>
        <w:rPr>
          <w:szCs w:val="36"/>
          <w:lang w:val="fr-FR"/>
        </w:rPr>
      </w:pPr>
      <w:r>
        <w:rPr>
          <w:szCs w:val="36"/>
          <w:lang w:val="fr-FR"/>
        </w:rPr>
        <w:t>Alimentation électrique:</w:t>
      </w:r>
      <w:r w:rsidR="0088375C">
        <w:rPr>
          <w:szCs w:val="36"/>
          <w:lang w:val="fr-FR"/>
        </w:rPr>
        <w:t xml:space="preserve"> </w:t>
      </w:r>
      <w:r w:rsidR="0088375C">
        <w:rPr>
          <w:szCs w:val="36"/>
          <w:lang w:val="fr-FR"/>
        </w:rPr>
        <w:tab/>
      </w:r>
      <w:r w:rsidRPr="00A85115">
        <w:rPr>
          <w:szCs w:val="36"/>
          <w:lang w:val="fr-FR"/>
        </w:rPr>
        <w:t xml:space="preserve">110 - 240 Volt AC. – 12 Volt / 8.3A </w:t>
      </w:r>
      <w:r w:rsidR="0088375C">
        <w:rPr>
          <w:szCs w:val="36"/>
          <w:lang w:val="fr-FR"/>
        </w:rPr>
        <w:t xml:space="preserve"> </w:t>
      </w:r>
      <w:r w:rsidRPr="00A85115">
        <w:rPr>
          <w:szCs w:val="36"/>
          <w:lang w:val="fr-FR"/>
        </w:rPr>
        <w:t>max.</w:t>
      </w:r>
    </w:p>
    <w:p w14:paraId="7370337A" w14:textId="738489D4" w:rsidR="00022C16" w:rsidRPr="00CA5624" w:rsidRDefault="00022C16" w:rsidP="00022C16">
      <w:pPr>
        <w:rPr>
          <w:szCs w:val="36"/>
          <w:lang w:val="fr-FR"/>
        </w:rPr>
      </w:pPr>
      <w:r>
        <w:rPr>
          <w:szCs w:val="36"/>
          <w:lang w:val="fr-FR"/>
        </w:rPr>
        <w:t>Fréquence nette</w:t>
      </w:r>
      <w:r w:rsidRPr="00CA5624">
        <w:rPr>
          <w:szCs w:val="36"/>
          <w:lang w:val="fr-FR"/>
        </w:rPr>
        <w:t xml:space="preserve">: </w:t>
      </w:r>
      <w:r w:rsidR="0088375C">
        <w:rPr>
          <w:szCs w:val="36"/>
          <w:lang w:val="fr-FR"/>
        </w:rPr>
        <w:t xml:space="preserve"> </w:t>
      </w:r>
      <w:r w:rsidR="0088375C">
        <w:rPr>
          <w:szCs w:val="36"/>
          <w:lang w:val="fr-FR"/>
        </w:rPr>
        <w:tab/>
      </w:r>
      <w:r w:rsidR="0088375C">
        <w:rPr>
          <w:szCs w:val="36"/>
          <w:lang w:val="fr-FR"/>
        </w:rPr>
        <w:tab/>
      </w:r>
      <w:r w:rsidRPr="00CA5624">
        <w:rPr>
          <w:szCs w:val="36"/>
          <w:lang w:val="fr-FR"/>
        </w:rPr>
        <w:t>50 - 60 Hz</w:t>
      </w:r>
    </w:p>
    <w:p w14:paraId="3273C7A8" w14:textId="77777777" w:rsidR="00022C16" w:rsidRPr="00CA5624" w:rsidRDefault="00022C16" w:rsidP="00022C16">
      <w:pPr>
        <w:rPr>
          <w:szCs w:val="36"/>
          <w:lang w:val="fr-FR"/>
        </w:rPr>
      </w:pPr>
    </w:p>
    <w:p w14:paraId="45DADAAA" w14:textId="77777777" w:rsidR="00022C16" w:rsidRPr="00CA5624" w:rsidRDefault="00022C16" w:rsidP="00022C16">
      <w:pPr>
        <w:rPr>
          <w:b/>
          <w:szCs w:val="36"/>
          <w:lang w:val="fr-FR"/>
        </w:rPr>
      </w:pPr>
      <w:r w:rsidRPr="00CA5624">
        <w:rPr>
          <w:b/>
          <w:szCs w:val="36"/>
          <w:lang w:val="fr-FR"/>
        </w:rPr>
        <w:t>Conditions pour un fonctionnement optimal</w:t>
      </w:r>
    </w:p>
    <w:p w14:paraId="780376FC" w14:textId="3EA890E3" w:rsidR="00022C16" w:rsidRPr="00CA5624" w:rsidRDefault="00022C16" w:rsidP="00022C16">
      <w:pPr>
        <w:rPr>
          <w:szCs w:val="36"/>
          <w:lang w:val="fr-FR"/>
        </w:rPr>
      </w:pPr>
      <w:r>
        <w:rPr>
          <w:szCs w:val="36"/>
          <w:lang w:val="fr-FR"/>
        </w:rPr>
        <w:t xml:space="preserve">Température : </w:t>
      </w:r>
      <w:r>
        <w:rPr>
          <w:szCs w:val="36"/>
          <w:lang w:val="fr-FR"/>
        </w:rPr>
        <w:tab/>
        <w:t xml:space="preserve">  </w:t>
      </w:r>
      <w:r w:rsidR="0088375C">
        <w:rPr>
          <w:szCs w:val="36"/>
          <w:lang w:val="fr-FR"/>
        </w:rPr>
        <w:tab/>
      </w:r>
      <w:r>
        <w:rPr>
          <w:szCs w:val="36"/>
          <w:lang w:val="fr-FR"/>
        </w:rPr>
        <w:tab/>
      </w:r>
      <w:r w:rsidRPr="00CA5624">
        <w:rPr>
          <w:szCs w:val="36"/>
          <w:lang w:val="fr-FR"/>
        </w:rPr>
        <w:t>+</w:t>
      </w:r>
      <w:smartTag w:uri="urn:schemas-microsoft-com:office:smarttags" w:element="metricconverter">
        <w:smartTagPr>
          <w:attr w:name="ProductID" w:val="5ﾰC"/>
        </w:smartTagPr>
        <w:r w:rsidRPr="00CA5624">
          <w:rPr>
            <w:szCs w:val="36"/>
            <w:lang w:val="fr-FR"/>
          </w:rPr>
          <w:t>5°C</w:t>
        </w:r>
      </w:smartTag>
      <w:r w:rsidRPr="00CA5624">
        <w:rPr>
          <w:szCs w:val="36"/>
          <w:lang w:val="fr-FR"/>
        </w:rPr>
        <w:t xml:space="preserve"> à +</w:t>
      </w:r>
      <w:smartTag w:uri="urn:schemas-microsoft-com:office:smarttags" w:element="metricconverter">
        <w:smartTagPr>
          <w:attr w:name="ProductID" w:val="35ﾰC"/>
        </w:smartTagPr>
        <w:r w:rsidRPr="00CA5624">
          <w:rPr>
            <w:szCs w:val="36"/>
            <w:lang w:val="fr-FR"/>
          </w:rPr>
          <w:t>35°C</w:t>
        </w:r>
      </w:smartTag>
    </w:p>
    <w:p w14:paraId="37F88979" w14:textId="63CB2C81" w:rsidR="00022C16" w:rsidRPr="00CA5624" w:rsidRDefault="00022C16" w:rsidP="00022C16">
      <w:pPr>
        <w:rPr>
          <w:szCs w:val="36"/>
          <w:lang w:val="fr-FR"/>
        </w:rPr>
      </w:pPr>
      <w:r>
        <w:rPr>
          <w:szCs w:val="36"/>
          <w:lang w:val="fr-FR"/>
        </w:rPr>
        <w:t>Humidité :</w:t>
      </w:r>
      <w:r>
        <w:rPr>
          <w:szCs w:val="36"/>
          <w:lang w:val="fr-FR"/>
        </w:rPr>
        <w:tab/>
      </w:r>
      <w:r>
        <w:rPr>
          <w:szCs w:val="36"/>
          <w:lang w:val="fr-FR"/>
        </w:rPr>
        <w:tab/>
      </w:r>
      <w:r>
        <w:rPr>
          <w:szCs w:val="36"/>
          <w:lang w:val="fr-FR"/>
        </w:rPr>
        <w:tab/>
      </w:r>
      <w:r w:rsidR="0088375C">
        <w:rPr>
          <w:szCs w:val="36"/>
          <w:lang w:val="fr-FR"/>
        </w:rPr>
        <w:tab/>
      </w:r>
      <w:r w:rsidRPr="00CA5624">
        <w:rPr>
          <w:szCs w:val="36"/>
          <w:lang w:val="fr-FR"/>
        </w:rPr>
        <w:t>&lt; 70%, pas de condensation</w:t>
      </w:r>
    </w:p>
    <w:p w14:paraId="54BEBE66" w14:textId="77777777" w:rsidR="00022C16" w:rsidRPr="00CA5624" w:rsidRDefault="00022C16" w:rsidP="00022C16">
      <w:pPr>
        <w:rPr>
          <w:b/>
          <w:szCs w:val="36"/>
          <w:lang w:val="fr-FR"/>
        </w:rPr>
      </w:pPr>
    </w:p>
    <w:p w14:paraId="349B27EC" w14:textId="77777777" w:rsidR="00022C16" w:rsidRPr="00CA5624" w:rsidRDefault="00022C16" w:rsidP="00022C16">
      <w:pPr>
        <w:rPr>
          <w:b/>
          <w:szCs w:val="36"/>
          <w:lang w:val="fr-FR"/>
        </w:rPr>
      </w:pPr>
      <w:r w:rsidRPr="00CA5624">
        <w:rPr>
          <w:b/>
          <w:szCs w:val="36"/>
          <w:lang w:val="fr-FR"/>
        </w:rPr>
        <w:t>Conditions pour l'entreposage et le transport</w:t>
      </w:r>
    </w:p>
    <w:p w14:paraId="3F574C8B" w14:textId="04773B1E" w:rsidR="00022C16" w:rsidRPr="00CA5624" w:rsidRDefault="00022C16" w:rsidP="00022C16">
      <w:pPr>
        <w:rPr>
          <w:szCs w:val="36"/>
          <w:lang w:val="fr-FR"/>
        </w:rPr>
      </w:pPr>
      <w:r>
        <w:rPr>
          <w:szCs w:val="36"/>
          <w:lang w:val="fr-FR"/>
        </w:rPr>
        <w:t>Température</w:t>
      </w:r>
      <w:r>
        <w:rPr>
          <w:szCs w:val="36"/>
          <w:lang w:val="fr-FR"/>
        </w:rPr>
        <w:tab/>
        <w:t>:</w:t>
      </w:r>
      <w:r>
        <w:rPr>
          <w:szCs w:val="36"/>
          <w:lang w:val="fr-FR"/>
        </w:rPr>
        <w:tab/>
      </w:r>
      <w:r>
        <w:rPr>
          <w:szCs w:val="36"/>
          <w:lang w:val="fr-FR"/>
        </w:rPr>
        <w:tab/>
      </w:r>
      <w:r w:rsidR="0088375C">
        <w:rPr>
          <w:szCs w:val="36"/>
          <w:lang w:val="fr-FR"/>
        </w:rPr>
        <w:tab/>
      </w:r>
      <w:smartTag w:uri="urn:schemas-microsoft-com:office:smarttags" w:element="metricconverter">
        <w:smartTagPr>
          <w:attr w:name="ProductID" w:val="-10ﾰC"/>
        </w:smartTagPr>
        <w:r w:rsidRPr="00CA5624">
          <w:rPr>
            <w:szCs w:val="36"/>
            <w:lang w:val="fr-FR"/>
          </w:rPr>
          <w:t>-10°C</w:t>
        </w:r>
      </w:smartTag>
      <w:r w:rsidRPr="00CA5624">
        <w:rPr>
          <w:szCs w:val="36"/>
          <w:lang w:val="fr-FR"/>
        </w:rPr>
        <w:t xml:space="preserve"> à </w:t>
      </w:r>
      <w:smartTag w:uri="urn:schemas-microsoft-com:office:smarttags" w:element="metricconverter">
        <w:smartTagPr>
          <w:attr w:name="ProductID" w:val="40ﾰC"/>
        </w:smartTagPr>
        <w:r w:rsidRPr="00CA5624">
          <w:rPr>
            <w:szCs w:val="36"/>
            <w:lang w:val="fr-FR"/>
          </w:rPr>
          <w:t>40°C</w:t>
        </w:r>
      </w:smartTag>
      <w:r w:rsidRPr="00CA5624">
        <w:rPr>
          <w:szCs w:val="36"/>
          <w:lang w:val="fr-FR"/>
        </w:rPr>
        <w:t xml:space="preserve"> </w:t>
      </w:r>
    </w:p>
    <w:p w14:paraId="13205919" w14:textId="6D2390BD" w:rsidR="00022C16" w:rsidRPr="00CA5624" w:rsidRDefault="00022C16" w:rsidP="00022C16">
      <w:pPr>
        <w:rPr>
          <w:szCs w:val="36"/>
          <w:lang w:val="fr-FR"/>
        </w:rPr>
      </w:pPr>
      <w:r>
        <w:rPr>
          <w:szCs w:val="36"/>
          <w:lang w:val="fr-FR"/>
        </w:rPr>
        <w:t>Humidité:</w:t>
      </w:r>
      <w:r>
        <w:rPr>
          <w:szCs w:val="36"/>
          <w:lang w:val="fr-FR"/>
        </w:rPr>
        <w:tab/>
      </w:r>
      <w:r>
        <w:rPr>
          <w:szCs w:val="36"/>
          <w:lang w:val="fr-FR"/>
        </w:rPr>
        <w:tab/>
      </w:r>
      <w:r>
        <w:rPr>
          <w:szCs w:val="36"/>
          <w:lang w:val="fr-FR"/>
        </w:rPr>
        <w:tab/>
      </w:r>
      <w:r w:rsidR="0088375C">
        <w:rPr>
          <w:szCs w:val="36"/>
          <w:lang w:val="fr-FR"/>
        </w:rPr>
        <w:tab/>
      </w:r>
      <w:r w:rsidRPr="00CA5624">
        <w:rPr>
          <w:szCs w:val="36"/>
          <w:lang w:val="fr-FR"/>
        </w:rPr>
        <w:t>&lt; 95 %, pas de condensation</w:t>
      </w:r>
    </w:p>
    <w:p w14:paraId="5B06DD6F" w14:textId="77777777" w:rsidR="00022C16" w:rsidRPr="00CA5624" w:rsidRDefault="00022C16" w:rsidP="00022C16">
      <w:pPr>
        <w:rPr>
          <w:b/>
          <w:szCs w:val="36"/>
          <w:lang w:val="fr-FR"/>
        </w:rPr>
      </w:pPr>
    </w:p>
    <w:p w14:paraId="3169E4DC" w14:textId="77777777" w:rsidR="00022C16" w:rsidRDefault="00022C16" w:rsidP="00022C16">
      <w:pPr>
        <w:rPr>
          <w:b/>
          <w:szCs w:val="36"/>
          <w:lang w:val="fr-FR"/>
        </w:rPr>
      </w:pPr>
    </w:p>
    <w:p w14:paraId="467D973A" w14:textId="77777777" w:rsidR="00022C16" w:rsidRPr="00CA5624" w:rsidRDefault="00022C16" w:rsidP="00022C16">
      <w:pPr>
        <w:rPr>
          <w:b/>
          <w:szCs w:val="36"/>
          <w:lang w:val="fr-FR"/>
        </w:rPr>
      </w:pPr>
    </w:p>
    <w:p w14:paraId="5B1F5499" w14:textId="77777777" w:rsidR="00022C16" w:rsidRPr="00CA5624" w:rsidRDefault="00022C16" w:rsidP="00022C16">
      <w:pPr>
        <w:rPr>
          <w:szCs w:val="36"/>
          <w:lang w:val="fr-FR"/>
        </w:rPr>
      </w:pPr>
      <w:r w:rsidRPr="00CA5624">
        <w:rPr>
          <w:szCs w:val="36"/>
          <w:lang w:val="fr-FR"/>
        </w:rPr>
        <w:t>Date de la première publication:</w:t>
      </w:r>
    </w:p>
    <w:p w14:paraId="5BFD6B30" w14:textId="77777777" w:rsidR="00022C16" w:rsidRPr="00CA5624" w:rsidRDefault="00022C16" w:rsidP="00022C16">
      <w:pPr>
        <w:rPr>
          <w:szCs w:val="36"/>
          <w:lang w:val="fr-FR"/>
        </w:rPr>
      </w:pPr>
      <w:r w:rsidRPr="00CA5624">
        <w:rPr>
          <w:szCs w:val="36"/>
          <w:lang w:val="fr-FR"/>
        </w:rPr>
        <w:t>Janvier 2005</w:t>
      </w:r>
    </w:p>
    <w:p w14:paraId="24060913" w14:textId="77777777" w:rsidR="00022C16" w:rsidRPr="00CA5624" w:rsidRDefault="00022C16" w:rsidP="00022C16">
      <w:pPr>
        <w:rPr>
          <w:szCs w:val="36"/>
          <w:lang w:val="fr-FR"/>
        </w:rPr>
      </w:pPr>
    </w:p>
    <w:p w14:paraId="1696E251" w14:textId="77777777" w:rsidR="00022C16" w:rsidRPr="00CA5624" w:rsidRDefault="00022C16" w:rsidP="00022C16">
      <w:pPr>
        <w:rPr>
          <w:szCs w:val="36"/>
          <w:lang w:val="fr-FR"/>
        </w:rPr>
      </w:pPr>
      <w:r w:rsidRPr="00CA5624">
        <w:rPr>
          <w:szCs w:val="36"/>
          <w:lang w:val="fr-FR"/>
        </w:rPr>
        <w:t>Optelec</w:t>
      </w:r>
    </w:p>
    <w:p w14:paraId="3574EAAF" w14:textId="77777777" w:rsidR="0017113E" w:rsidRDefault="00022C16" w:rsidP="00022C16">
      <w:pPr>
        <w:rPr>
          <w:rFonts w:cs="Arial"/>
          <w:szCs w:val="36"/>
          <w:lang w:val="fr-FR"/>
        </w:rPr>
        <w:sectPr w:rsidR="0017113E" w:rsidSect="00553353">
          <w:headerReference w:type="default" r:id="rId58"/>
          <w:footerReference w:type="even" r:id="rId59"/>
          <w:footerReference w:type="default" r:id="rId60"/>
          <w:pgSz w:w="11906" w:h="16838" w:code="9"/>
          <w:pgMar w:top="1134" w:right="1134" w:bottom="1134" w:left="1134" w:header="567" w:footer="567" w:gutter="0"/>
          <w:cols w:space="708"/>
          <w:docGrid w:linePitch="360"/>
        </w:sectPr>
      </w:pPr>
      <w:proofErr w:type="spellStart"/>
      <w:r w:rsidRPr="00CA5624">
        <w:rPr>
          <w:rFonts w:cs="Arial"/>
          <w:szCs w:val="36"/>
          <w:lang w:val="fr-FR"/>
        </w:rPr>
        <w:t>Barendrecht</w:t>
      </w:r>
      <w:proofErr w:type="spellEnd"/>
      <w:r w:rsidRPr="00CA5624">
        <w:rPr>
          <w:rFonts w:cs="Arial"/>
          <w:szCs w:val="36"/>
          <w:lang w:val="fr-FR"/>
        </w:rPr>
        <w:t xml:space="preserve">, les Pays-Bas, </w:t>
      </w:r>
      <w:r>
        <w:rPr>
          <w:rFonts w:cs="Arial"/>
          <w:szCs w:val="36"/>
          <w:lang w:val="fr-FR"/>
        </w:rPr>
        <w:t>avril</w:t>
      </w:r>
      <w:r w:rsidRPr="00CA5624">
        <w:rPr>
          <w:rFonts w:cs="Arial"/>
          <w:szCs w:val="36"/>
          <w:lang w:val="fr-FR"/>
        </w:rPr>
        <w:t xml:space="preserve"> 20</w:t>
      </w:r>
      <w:r>
        <w:rPr>
          <w:rFonts w:cs="Arial"/>
          <w:szCs w:val="36"/>
          <w:lang w:val="fr-FR"/>
        </w:rPr>
        <w:t>12</w:t>
      </w:r>
    </w:p>
    <w:p w14:paraId="615C0A52" w14:textId="77777777" w:rsidR="00022C16" w:rsidRPr="00CA5624" w:rsidRDefault="00022C16" w:rsidP="00022C16">
      <w:pPr>
        <w:rPr>
          <w:rFonts w:cs="Arial"/>
          <w:szCs w:val="36"/>
          <w:lang w:val="fr-FR"/>
        </w:rPr>
      </w:pPr>
    </w:p>
    <w:p w14:paraId="2304E852" w14:textId="77777777" w:rsidR="00F26EDE" w:rsidRPr="00CA5624" w:rsidRDefault="00F26EDE" w:rsidP="00C56732">
      <w:pPr>
        <w:rPr>
          <w:rFonts w:cs="Arial"/>
          <w:szCs w:val="36"/>
          <w:lang w:val="fr-FR"/>
        </w:rPr>
      </w:pPr>
    </w:p>
    <w:p w14:paraId="0E516749" w14:textId="77777777" w:rsidR="00825462" w:rsidRPr="00F26EDE" w:rsidRDefault="00825462" w:rsidP="00825462">
      <w:pPr>
        <w:rPr>
          <w:lang w:val="fr-FR"/>
        </w:rPr>
      </w:pPr>
    </w:p>
    <w:p w14:paraId="63F418A9" w14:textId="77777777" w:rsidR="00825462" w:rsidRPr="00F26EDE" w:rsidRDefault="00825462" w:rsidP="00825462">
      <w:pPr>
        <w:rPr>
          <w:lang w:val="fr-FR"/>
        </w:rPr>
      </w:pPr>
    </w:p>
    <w:p w14:paraId="2662EDA1" w14:textId="77777777" w:rsidR="00825462" w:rsidRPr="00F26EDE" w:rsidRDefault="00825462" w:rsidP="00825462">
      <w:pPr>
        <w:rPr>
          <w:lang w:val="fr-FR"/>
        </w:rPr>
      </w:pPr>
    </w:p>
    <w:p w14:paraId="3C42F1FC" w14:textId="77777777" w:rsidR="00825462" w:rsidRPr="00F26EDE" w:rsidRDefault="00825462" w:rsidP="00825462">
      <w:pPr>
        <w:rPr>
          <w:lang w:val="fr-FR"/>
        </w:rPr>
      </w:pPr>
    </w:p>
    <w:p w14:paraId="6F4A28BC" w14:textId="77777777" w:rsidR="00825462" w:rsidRPr="00F26EDE" w:rsidRDefault="00825462" w:rsidP="00825462">
      <w:pPr>
        <w:rPr>
          <w:lang w:val="fr-FR"/>
        </w:rPr>
      </w:pPr>
    </w:p>
    <w:p w14:paraId="0B09AC7C" w14:textId="77777777" w:rsidR="00825462" w:rsidRPr="00F26EDE" w:rsidRDefault="00825462" w:rsidP="00825462">
      <w:pPr>
        <w:rPr>
          <w:lang w:val="fr-FR"/>
        </w:rPr>
      </w:pPr>
    </w:p>
    <w:p w14:paraId="0D2AD203" w14:textId="77777777" w:rsidR="00825462" w:rsidRPr="00F26EDE" w:rsidRDefault="00825462" w:rsidP="00825462">
      <w:pPr>
        <w:rPr>
          <w:lang w:val="fr-FR"/>
        </w:rPr>
      </w:pPr>
    </w:p>
    <w:p w14:paraId="3EC78313" w14:textId="77777777" w:rsidR="00825462" w:rsidRPr="00F26EDE" w:rsidRDefault="00825462" w:rsidP="00825462">
      <w:pPr>
        <w:rPr>
          <w:lang w:val="fr-FR"/>
        </w:rPr>
      </w:pPr>
    </w:p>
    <w:p w14:paraId="06FC3C68" w14:textId="77777777" w:rsidR="00825462" w:rsidRPr="00F26EDE" w:rsidRDefault="00825462" w:rsidP="00825462">
      <w:pPr>
        <w:rPr>
          <w:lang w:val="fr-FR"/>
        </w:rPr>
      </w:pPr>
    </w:p>
    <w:p w14:paraId="15A626B8" w14:textId="77777777" w:rsidR="00825462" w:rsidRPr="00F26EDE" w:rsidRDefault="00825462" w:rsidP="00825462">
      <w:pPr>
        <w:rPr>
          <w:lang w:val="fr-FR"/>
        </w:rPr>
      </w:pPr>
    </w:p>
    <w:p w14:paraId="22281885" w14:textId="77777777" w:rsidR="00825462" w:rsidRPr="00F26EDE" w:rsidRDefault="00825462" w:rsidP="00825462">
      <w:pPr>
        <w:rPr>
          <w:lang w:val="fr-FR"/>
        </w:rPr>
      </w:pPr>
    </w:p>
    <w:p w14:paraId="77415837" w14:textId="77777777" w:rsidR="00825462" w:rsidRDefault="00825462" w:rsidP="00825462">
      <w:pPr>
        <w:rPr>
          <w:lang w:val="fr-FR"/>
        </w:rPr>
      </w:pPr>
    </w:p>
    <w:p w14:paraId="20E23523" w14:textId="77777777" w:rsidR="00FE1F33" w:rsidRPr="00F26EDE" w:rsidRDefault="00FE1F33" w:rsidP="00825462">
      <w:pPr>
        <w:rPr>
          <w:lang w:val="fr-FR"/>
        </w:rPr>
      </w:pPr>
    </w:p>
    <w:p w14:paraId="211D3CA2" w14:textId="77777777" w:rsidR="00825462" w:rsidRPr="00F26EDE" w:rsidRDefault="00825462" w:rsidP="00825462">
      <w:pPr>
        <w:rPr>
          <w:lang w:val="fr-FR"/>
        </w:rPr>
      </w:pPr>
    </w:p>
    <w:p w14:paraId="79ABE02D" w14:textId="77777777" w:rsidR="00825462" w:rsidRPr="00E35822" w:rsidRDefault="00535D40" w:rsidP="00825462">
      <w:pPr>
        <w:tabs>
          <w:tab w:val="left" w:pos="11700"/>
        </w:tabs>
        <w:jc w:val="center"/>
        <w:rPr>
          <w:rFonts w:cs="Arial"/>
          <w:b/>
          <w:sz w:val="56"/>
          <w:szCs w:val="56"/>
        </w:rPr>
      </w:pPr>
      <w:proofErr w:type="spellStart"/>
      <w:r>
        <w:rPr>
          <w:b/>
          <w:sz w:val="56"/>
          <w:szCs w:val="56"/>
        </w:rPr>
        <w:t>ClearView</w:t>
      </w:r>
      <w:proofErr w:type="spellEnd"/>
      <w:r>
        <w:rPr>
          <w:b/>
          <w:sz w:val="56"/>
          <w:szCs w:val="56"/>
        </w:rPr>
        <w:t>+</w:t>
      </w:r>
      <w:r w:rsidR="00825462" w:rsidRPr="00E35822">
        <w:rPr>
          <w:b/>
          <w:sz w:val="56"/>
          <w:szCs w:val="56"/>
        </w:rPr>
        <w:t xml:space="preserve"> </w:t>
      </w:r>
      <w:r w:rsidR="00825462" w:rsidRPr="00E35822">
        <w:rPr>
          <w:rFonts w:cs="Arial"/>
          <w:b/>
          <w:sz w:val="56"/>
          <w:szCs w:val="56"/>
        </w:rPr>
        <w:t>Gebruikershandleiding</w:t>
      </w:r>
    </w:p>
    <w:p w14:paraId="51C40992" w14:textId="77777777" w:rsidR="00825462" w:rsidRPr="00E35822" w:rsidRDefault="00825462" w:rsidP="00825462"/>
    <w:p w14:paraId="2BA80860" w14:textId="77777777" w:rsidR="00825462" w:rsidRPr="00E35822" w:rsidRDefault="00825462" w:rsidP="00825462"/>
    <w:p w14:paraId="68560BFC" w14:textId="77777777" w:rsidR="00825462" w:rsidRPr="00E35822" w:rsidRDefault="00825462" w:rsidP="00825462"/>
    <w:p w14:paraId="4816BCD4" w14:textId="77777777" w:rsidR="00825462" w:rsidRPr="00E35822" w:rsidRDefault="00825462" w:rsidP="00825462"/>
    <w:p w14:paraId="2B56FBA4" w14:textId="77777777" w:rsidR="00825462" w:rsidRPr="00E35822" w:rsidRDefault="00825462" w:rsidP="00825462"/>
    <w:p w14:paraId="43008843" w14:textId="39E9C6FA" w:rsidR="00825462" w:rsidRPr="00B210DD" w:rsidRDefault="00825462" w:rsidP="00825462">
      <w:pPr>
        <w:rPr>
          <w:rFonts w:cs="Arial"/>
          <w:szCs w:val="36"/>
        </w:rPr>
      </w:pPr>
      <w:r w:rsidRPr="00B210DD">
        <w:rPr>
          <w:rFonts w:cs="Arial"/>
          <w:szCs w:val="36"/>
        </w:rPr>
        <w:t>Sinds 1975 ontwikkelt en produceert Optelec innovatieve producten die blinden en slechtzienden helpen bij dagelijkse activiteiten.</w:t>
      </w:r>
    </w:p>
    <w:p w14:paraId="06784956" w14:textId="77777777" w:rsidR="00825462" w:rsidRPr="00B210DD" w:rsidRDefault="00825462" w:rsidP="00825462">
      <w:pPr>
        <w:rPr>
          <w:rFonts w:cs="Arial"/>
          <w:szCs w:val="36"/>
        </w:rPr>
      </w:pPr>
      <w:r w:rsidRPr="00B210DD">
        <w:rPr>
          <w:rFonts w:cs="Arial"/>
          <w:szCs w:val="36"/>
        </w:rPr>
        <w:t xml:space="preserve">Bezoek de Optelec website op </w:t>
      </w:r>
      <w:r w:rsidRPr="00B210DD">
        <w:rPr>
          <w:rFonts w:cs="Arial"/>
          <w:b/>
          <w:szCs w:val="36"/>
          <w:u w:val="single"/>
        </w:rPr>
        <w:t>www.optelec.nl</w:t>
      </w:r>
      <w:r w:rsidRPr="00B210DD">
        <w:rPr>
          <w:rFonts w:cs="Arial"/>
          <w:szCs w:val="36"/>
        </w:rPr>
        <w:t xml:space="preserve"> voor een overzicht van alle Optelec producten en diensten.</w:t>
      </w:r>
    </w:p>
    <w:p w14:paraId="4FA2174C" w14:textId="77777777" w:rsidR="00825462" w:rsidRPr="00B210DD" w:rsidRDefault="00825462" w:rsidP="00825462">
      <w:pPr>
        <w:rPr>
          <w:szCs w:val="36"/>
        </w:rPr>
      </w:pPr>
    </w:p>
    <w:p w14:paraId="18649B26" w14:textId="77777777" w:rsidR="00825462" w:rsidRPr="00B210DD" w:rsidRDefault="00825462" w:rsidP="00825462">
      <w:pPr>
        <w:rPr>
          <w:rFonts w:cs="Arial"/>
          <w:b/>
          <w:szCs w:val="36"/>
        </w:rPr>
      </w:pPr>
      <w:r w:rsidRPr="00B210DD">
        <w:rPr>
          <w:rFonts w:cs="Arial"/>
          <w:szCs w:val="36"/>
        </w:rPr>
        <w:t xml:space="preserve">Deze gebruikershandleiding is met de grootste zorg samengesteld zodat de </w:t>
      </w:r>
      <w:smartTag w:uri="urn:schemas-microsoft-com:office:smarttags" w:element="PersonName">
        <w:r w:rsidRPr="00B210DD">
          <w:rPr>
            <w:rFonts w:cs="Arial"/>
            <w:szCs w:val="36"/>
          </w:rPr>
          <w:t>info</w:t>
        </w:r>
      </w:smartTag>
      <w:r w:rsidRPr="00B210DD">
        <w:rPr>
          <w:rFonts w:cs="Arial"/>
          <w:szCs w:val="36"/>
        </w:rPr>
        <w:t xml:space="preserve">rmatie klopt op de datum van uitgifte. Optelec en de distributeurs van Optelec nemen geen verantwoordelijkheid voor schade aan uw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door gebruik anders dan in deze handleiding.</w:t>
      </w:r>
    </w:p>
    <w:p w14:paraId="4D50C823" w14:textId="58833C43" w:rsidR="00142E6A" w:rsidRPr="00B210DD" w:rsidRDefault="00142E6A" w:rsidP="00A125EF">
      <w:pPr>
        <w:tabs>
          <w:tab w:val="right" w:leader="dot" w:pos="9540"/>
        </w:tabs>
        <w:rPr>
          <w:szCs w:val="36"/>
        </w:rPr>
      </w:pPr>
    </w:p>
    <w:p w14:paraId="42C34183" w14:textId="77777777" w:rsidR="00632EEA" w:rsidRPr="00B210DD" w:rsidRDefault="00632EEA" w:rsidP="004E635B">
      <w:pPr>
        <w:pStyle w:val="Kop1"/>
        <w:numPr>
          <w:ilvl w:val="0"/>
          <w:numId w:val="42"/>
        </w:numPr>
        <w:rPr>
          <w:lang w:val="en-GB"/>
        </w:rPr>
      </w:pPr>
      <w:bookmarkStart w:id="2454" w:name="_Toc223321264"/>
      <w:bookmarkStart w:id="2455" w:name="_Toc223321469"/>
      <w:bookmarkStart w:id="2456" w:name="_Toc223321677"/>
      <w:bookmarkStart w:id="2457" w:name="_Toc223322102"/>
      <w:bookmarkStart w:id="2458" w:name="_Toc223322316"/>
      <w:bookmarkStart w:id="2459" w:name="_Toc223322803"/>
      <w:bookmarkStart w:id="2460" w:name="_Toc226947858"/>
      <w:bookmarkStart w:id="2461" w:name="_Toc228244744"/>
      <w:bookmarkStart w:id="2462" w:name="_Toc228245504"/>
      <w:bookmarkStart w:id="2463" w:name="_Toc228246818"/>
      <w:bookmarkStart w:id="2464" w:name="_Toc238526153"/>
      <w:bookmarkStart w:id="2465" w:name="_Toc238527269"/>
      <w:bookmarkStart w:id="2466" w:name="_Toc243105523"/>
      <w:bookmarkStart w:id="2467" w:name="_Toc245636525"/>
      <w:bookmarkStart w:id="2468" w:name="_Toc247341487"/>
      <w:bookmarkStart w:id="2469" w:name="_Toc247426846"/>
      <w:bookmarkStart w:id="2470" w:name="_Toc247444701"/>
      <w:bookmarkStart w:id="2471" w:name="_Toc247594411"/>
      <w:bookmarkStart w:id="2472" w:name="_Toc247612418"/>
      <w:bookmarkStart w:id="2473" w:name="_Toc247617743"/>
      <w:bookmarkStart w:id="2474" w:name="_Toc247618086"/>
      <w:bookmarkStart w:id="2475" w:name="_Toc247942251"/>
      <w:bookmarkStart w:id="2476" w:name="_Toc248142095"/>
      <w:bookmarkStart w:id="2477" w:name="_Toc248143170"/>
      <w:bookmarkStart w:id="2478" w:name="_Toc335119783"/>
      <w:bookmarkStart w:id="2479" w:name="_Toc504392351"/>
      <w:proofErr w:type="spellStart"/>
      <w:r w:rsidRPr="00B210DD">
        <w:rPr>
          <w:lang w:val="en-GB"/>
        </w:rPr>
        <w:lastRenderedPageBreak/>
        <w:t>Introductie</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roofErr w:type="spellEnd"/>
    </w:p>
    <w:p w14:paraId="57B527F0" w14:textId="77777777" w:rsidR="00F16A4F" w:rsidRPr="00B210DD" w:rsidRDefault="00F16A4F" w:rsidP="00D85A44">
      <w:pPr>
        <w:rPr>
          <w:rFonts w:cs="Arial"/>
          <w:szCs w:val="36"/>
        </w:rPr>
      </w:pPr>
    </w:p>
    <w:p w14:paraId="5BCA0ADC" w14:textId="77777777" w:rsidR="00F16A4F" w:rsidRDefault="00D60459" w:rsidP="00D85A44">
      <w:pPr>
        <w:rPr>
          <w:rFonts w:cs="Arial"/>
          <w:szCs w:val="36"/>
        </w:rPr>
      </w:pPr>
      <w:r w:rsidRPr="00B210DD">
        <w:rPr>
          <w:rFonts w:cs="Arial"/>
          <w:szCs w:val="36"/>
        </w:rPr>
        <w:t>G</w:t>
      </w:r>
      <w:r w:rsidR="00F16A4F" w:rsidRPr="00B210DD">
        <w:rPr>
          <w:rFonts w:cs="Arial"/>
          <w:szCs w:val="36"/>
        </w:rPr>
        <w:t xml:space="preserve">efeliciteerd met de aanschaf van uw </w:t>
      </w:r>
      <w:proofErr w:type="spellStart"/>
      <w:r w:rsidR="00CC5B35" w:rsidRPr="00CC5B35">
        <w:rPr>
          <w:rFonts w:cs="Arial"/>
          <w:szCs w:val="36"/>
        </w:rPr>
        <w:t>ClearView</w:t>
      </w:r>
      <w:proofErr w:type="spellEnd"/>
      <w:r w:rsidR="00CC5B35" w:rsidRPr="00CC5B35">
        <w:rPr>
          <w:rFonts w:cs="Arial"/>
          <w:szCs w:val="36"/>
          <w:vertAlign w:val="superscript"/>
        </w:rPr>
        <w:t>+</w:t>
      </w:r>
      <w:r w:rsidR="002D242E" w:rsidRPr="00B210DD">
        <w:rPr>
          <w:rFonts w:cs="Arial"/>
          <w:szCs w:val="36"/>
        </w:rPr>
        <w:t>, een</w:t>
      </w:r>
      <w:r w:rsidR="001F0DE5" w:rsidRPr="00B210DD">
        <w:rPr>
          <w:rFonts w:cs="Arial"/>
          <w:szCs w:val="36"/>
        </w:rPr>
        <w:t xml:space="preserve"> </w:t>
      </w:r>
      <w:r w:rsidR="00F16A4F" w:rsidRPr="00B210DD">
        <w:rPr>
          <w:rFonts w:cs="Arial"/>
          <w:szCs w:val="36"/>
        </w:rPr>
        <w:t xml:space="preserve">automatisch </w:t>
      </w:r>
      <w:proofErr w:type="spellStart"/>
      <w:r w:rsidR="00F16A4F" w:rsidRPr="00B210DD">
        <w:rPr>
          <w:rFonts w:cs="Arial"/>
          <w:szCs w:val="36"/>
        </w:rPr>
        <w:t>scherpstellende</w:t>
      </w:r>
      <w:proofErr w:type="spellEnd"/>
      <w:r w:rsidR="00F16A4F" w:rsidRPr="00B210DD">
        <w:rPr>
          <w:rFonts w:cs="Arial"/>
          <w:szCs w:val="36"/>
        </w:rPr>
        <w:t xml:space="preserve"> beeldschermloep, ontwikkeld </w:t>
      </w:r>
      <w:r w:rsidR="002D242E" w:rsidRPr="00B210DD">
        <w:rPr>
          <w:rFonts w:cs="Arial"/>
          <w:szCs w:val="36"/>
        </w:rPr>
        <w:t xml:space="preserve">door Optelec </w:t>
      </w:r>
      <w:r w:rsidR="00F16A4F" w:rsidRPr="00B210DD">
        <w:rPr>
          <w:rFonts w:cs="Arial"/>
          <w:szCs w:val="36"/>
        </w:rPr>
        <w:t xml:space="preserve">om slechtzienden te ondersteunen. </w:t>
      </w:r>
      <w:proofErr w:type="spellStart"/>
      <w:r w:rsidR="00CC5B35" w:rsidRPr="00CC5B35">
        <w:rPr>
          <w:rFonts w:cs="Arial"/>
          <w:szCs w:val="36"/>
        </w:rPr>
        <w:t>ClearView</w:t>
      </w:r>
      <w:proofErr w:type="spellEnd"/>
      <w:r w:rsidR="00CC5B35" w:rsidRPr="00CC5B35">
        <w:rPr>
          <w:rFonts w:cs="Arial"/>
          <w:szCs w:val="36"/>
          <w:vertAlign w:val="superscript"/>
        </w:rPr>
        <w:t>+</w:t>
      </w:r>
      <w:r w:rsidR="00F16A4F" w:rsidRPr="00B210DD">
        <w:rPr>
          <w:rFonts w:cs="Arial"/>
          <w:szCs w:val="36"/>
        </w:rPr>
        <w:t xml:space="preserve"> kan gebruikt worden bij lezen, schrijven, het bekijken van foto’s</w:t>
      </w:r>
      <w:r w:rsidR="001A3E64" w:rsidRPr="00B210DD">
        <w:rPr>
          <w:rFonts w:cs="Arial"/>
          <w:szCs w:val="36"/>
        </w:rPr>
        <w:t xml:space="preserve"> en</w:t>
      </w:r>
      <w:r w:rsidR="00F16A4F" w:rsidRPr="00B210DD">
        <w:rPr>
          <w:rFonts w:cs="Arial"/>
          <w:szCs w:val="36"/>
        </w:rPr>
        <w:t xml:space="preserve"> uitvoeren van </w:t>
      </w:r>
      <w:r w:rsidR="001A2563" w:rsidRPr="00B210DD">
        <w:rPr>
          <w:rFonts w:cs="Arial"/>
          <w:szCs w:val="36"/>
        </w:rPr>
        <w:t>hobby’s</w:t>
      </w:r>
      <w:r w:rsidRPr="00B210DD">
        <w:rPr>
          <w:rFonts w:cs="Arial"/>
          <w:szCs w:val="36"/>
        </w:rPr>
        <w:t>.</w:t>
      </w:r>
    </w:p>
    <w:p w14:paraId="710F909B" w14:textId="77777777" w:rsidR="00BE1924" w:rsidRPr="00B210DD" w:rsidRDefault="00BE1924" w:rsidP="00D85A44">
      <w:pPr>
        <w:rPr>
          <w:rFonts w:cs="Arial"/>
          <w:szCs w:val="36"/>
        </w:rPr>
      </w:pPr>
    </w:p>
    <w:p w14:paraId="7D2B7FB8" w14:textId="77777777" w:rsidR="00F16A4F" w:rsidRPr="00B210DD" w:rsidRDefault="00F16A4F" w:rsidP="00D85A44">
      <w:pPr>
        <w:rPr>
          <w:rFonts w:cs="Arial"/>
          <w:szCs w:val="36"/>
        </w:rPr>
      </w:pPr>
      <w:r w:rsidRPr="00B210DD">
        <w:rPr>
          <w:rFonts w:cs="Arial"/>
          <w:szCs w:val="36"/>
        </w:rPr>
        <w:t>Met eenvoudige bediening vergroot u teksten en objecten in</w:t>
      </w:r>
      <w:r w:rsidR="006A646C" w:rsidRPr="00B210DD">
        <w:rPr>
          <w:rFonts w:cs="Arial"/>
          <w:szCs w:val="36"/>
        </w:rPr>
        <w:t xml:space="preserve"> meerdere</w:t>
      </w:r>
      <w:r w:rsidRPr="00B210DD">
        <w:rPr>
          <w:rFonts w:cs="Arial"/>
          <w:szCs w:val="36"/>
        </w:rPr>
        <w:t xml:space="preserve"> kleuren</w:t>
      </w:r>
      <w:r w:rsidR="008B7E24" w:rsidRPr="00B210DD">
        <w:rPr>
          <w:rFonts w:cs="Arial"/>
          <w:szCs w:val="36"/>
        </w:rPr>
        <w:t>. Helderheid en contrast kunnen naar wens worden ingesteld</w:t>
      </w:r>
      <w:r w:rsidRPr="00B210DD">
        <w:rPr>
          <w:rFonts w:cs="Arial"/>
          <w:szCs w:val="36"/>
        </w:rPr>
        <w:t xml:space="preserve">. Het ergonomische ontwerp en de uitgebreide mogelijkheden maken van de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een uitstekend hulpmiddel voor thuis, op het werk en op school.</w:t>
      </w:r>
    </w:p>
    <w:p w14:paraId="08CFA7F7" w14:textId="77777777" w:rsidR="00F16A4F" w:rsidRPr="00B210DD" w:rsidRDefault="00F16A4F" w:rsidP="00D85A44">
      <w:pPr>
        <w:rPr>
          <w:rFonts w:cs="Arial"/>
          <w:szCs w:val="36"/>
        </w:rPr>
      </w:pPr>
    </w:p>
    <w:p w14:paraId="216B546C" w14:textId="77777777" w:rsidR="00F16A4F" w:rsidRPr="00B210DD" w:rsidRDefault="00F16A4F" w:rsidP="00D85A44">
      <w:pPr>
        <w:rPr>
          <w:rFonts w:cs="Arial"/>
          <w:szCs w:val="36"/>
        </w:rPr>
      </w:pPr>
      <w:r w:rsidRPr="00B210DD">
        <w:rPr>
          <w:rFonts w:cs="Arial"/>
          <w:szCs w:val="36"/>
        </w:rPr>
        <w:t xml:space="preserve">De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w:t>
      </w:r>
      <w:r w:rsidR="008B7E24" w:rsidRPr="00B210DD">
        <w:rPr>
          <w:rFonts w:cs="Arial"/>
          <w:szCs w:val="36"/>
        </w:rPr>
        <w:t xml:space="preserve">beschikt over </w:t>
      </w:r>
      <w:r w:rsidRPr="00B210DD">
        <w:rPr>
          <w:rFonts w:cs="Arial"/>
          <w:szCs w:val="36"/>
        </w:rPr>
        <w:t>uniek</w:t>
      </w:r>
      <w:r w:rsidR="008B7E24" w:rsidRPr="00B210DD">
        <w:rPr>
          <w:rFonts w:cs="Arial"/>
          <w:szCs w:val="36"/>
        </w:rPr>
        <w:t xml:space="preserve">e functionaliteit, waarbij het accent is </w:t>
      </w:r>
      <w:r w:rsidRPr="00B210DD">
        <w:rPr>
          <w:rFonts w:cs="Arial"/>
          <w:szCs w:val="36"/>
        </w:rPr>
        <w:t>gelegd op gebruiksgemak en ergonomie. Het bedieningspaneel is geïntegre</w:t>
      </w:r>
      <w:r w:rsidR="00C3772A" w:rsidRPr="00B210DD">
        <w:rPr>
          <w:rFonts w:cs="Arial"/>
          <w:szCs w:val="36"/>
        </w:rPr>
        <w:t xml:space="preserve">erd in </w:t>
      </w:r>
      <w:r w:rsidR="001A3E64" w:rsidRPr="00B210DD">
        <w:rPr>
          <w:rFonts w:cs="Arial"/>
          <w:szCs w:val="36"/>
        </w:rPr>
        <w:t>het</w:t>
      </w:r>
      <w:r w:rsidR="001F0DE5" w:rsidRPr="00B210DD">
        <w:rPr>
          <w:rFonts w:cs="Arial"/>
          <w:szCs w:val="36"/>
        </w:rPr>
        <w:t xml:space="preserve"> </w:t>
      </w:r>
      <w:r w:rsidR="00D60459" w:rsidRPr="00B210DD">
        <w:rPr>
          <w:rFonts w:cs="Arial"/>
          <w:szCs w:val="36"/>
        </w:rPr>
        <w:t>beweegbare lees</w:t>
      </w:r>
      <w:r w:rsidR="001A3E64" w:rsidRPr="00B210DD">
        <w:rPr>
          <w:rFonts w:cs="Arial"/>
          <w:szCs w:val="36"/>
        </w:rPr>
        <w:t>plateau</w:t>
      </w:r>
      <w:r w:rsidRPr="00B210DD">
        <w:rPr>
          <w:rFonts w:cs="Arial"/>
          <w:szCs w:val="36"/>
        </w:rPr>
        <w:t xml:space="preserve"> en </w:t>
      </w:r>
      <w:r w:rsidR="001F0DE5" w:rsidRPr="00B210DD">
        <w:rPr>
          <w:rFonts w:cs="Arial"/>
          <w:szCs w:val="36"/>
        </w:rPr>
        <w:t>is eenvoudig in gebruik</w:t>
      </w:r>
      <w:r w:rsidRPr="00B210DD">
        <w:rPr>
          <w:rFonts w:cs="Arial"/>
          <w:szCs w:val="36"/>
        </w:rPr>
        <w:t xml:space="preserve">. </w:t>
      </w:r>
      <w:r w:rsidR="008B7E24" w:rsidRPr="00B210DD">
        <w:rPr>
          <w:rFonts w:cs="Arial"/>
          <w:szCs w:val="36"/>
        </w:rPr>
        <w:t>Ieder</w:t>
      </w:r>
      <w:r w:rsidR="00B35661" w:rsidRPr="00B210DD">
        <w:rPr>
          <w:rFonts w:cs="Arial"/>
          <w:szCs w:val="36"/>
        </w:rPr>
        <w:t>e</w:t>
      </w:r>
      <w:r w:rsidR="008B7E24" w:rsidRPr="00B210DD">
        <w:rPr>
          <w:rFonts w:cs="Arial"/>
          <w:szCs w:val="36"/>
        </w:rPr>
        <w:t xml:space="preserve"> </w:t>
      </w:r>
      <w:proofErr w:type="spellStart"/>
      <w:r w:rsidR="00CC5B35" w:rsidRPr="00CC5B35">
        <w:rPr>
          <w:rFonts w:cs="Arial"/>
          <w:szCs w:val="36"/>
        </w:rPr>
        <w:t>ClearView</w:t>
      </w:r>
      <w:proofErr w:type="spellEnd"/>
      <w:r w:rsidR="00CC5B35" w:rsidRPr="00CC5B35">
        <w:rPr>
          <w:rFonts w:cs="Arial"/>
          <w:szCs w:val="36"/>
          <w:vertAlign w:val="superscript"/>
        </w:rPr>
        <w:t>+</w:t>
      </w:r>
      <w:r w:rsidR="008B7E24" w:rsidRPr="00B210DD">
        <w:rPr>
          <w:rFonts w:cs="Arial"/>
          <w:b/>
          <w:szCs w:val="36"/>
          <w:vertAlign w:val="superscript"/>
        </w:rPr>
        <w:t xml:space="preserve"> </w:t>
      </w:r>
      <w:r w:rsidR="008B7E24" w:rsidRPr="00B210DD">
        <w:rPr>
          <w:rFonts w:cs="Arial"/>
          <w:szCs w:val="36"/>
        </w:rPr>
        <w:t>is standaard voorzien van autofocus</w:t>
      </w:r>
      <w:r w:rsidRPr="00B210DD">
        <w:rPr>
          <w:rFonts w:cs="Arial"/>
          <w:szCs w:val="36"/>
        </w:rPr>
        <w:t xml:space="preserve">. </w:t>
      </w:r>
      <w:r w:rsidR="008B7E24" w:rsidRPr="00B210DD">
        <w:rPr>
          <w:rFonts w:cs="Arial"/>
          <w:szCs w:val="36"/>
        </w:rPr>
        <w:t>Om schitteringen en li</w:t>
      </w:r>
      <w:r w:rsidR="0038244C">
        <w:rPr>
          <w:rFonts w:cs="Arial"/>
          <w:szCs w:val="36"/>
        </w:rPr>
        <w:t>ch</w:t>
      </w:r>
      <w:r w:rsidR="008B7E24" w:rsidRPr="00B210DD">
        <w:rPr>
          <w:rFonts w:cs="Arial"/>
          <w:szCs w:val="36"/>
        </w:rPr>
        <w:t xml:space="preserve">treflecties te voorkomen, kunnen de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monitoren worden </w:t>
      </w:r>
      <w:r w:rsidR="00D60459" w:rsidRPr="00B210DD">
        <w:rPr>
          <w:rFonts w:cs="Arial"/>
          <w:szCs w:val="36"/>
        </w:rPr>
        <w:t>versteld</w:t>
      </w:r>
      <w:r w:rsidRPr="00B210DD">
        <w:rPr>
          <w:rFonts w:cs="Arial"/>
          <w:szCs w:val="36"/>
        </w:rPr>
        <w:t xml:space="preserve"> </w:t>
      </w:r>
      <w:r w:rsidR="00D60459" w:rsidRPr="00B210DD">
        <w:rPr>
          <w:rFonts w:cs="Arial"/>
          <w:szCs w:val="36"/>
        </w:rPr>
        <w:t xml:space="preserve">in </w:t>
      </w:r>
      <w:r w:rsidR="001A3E64" w:rsidRPr="00B210DD">
        <w:rPr>
          <w:rFonts w:cs="Arial"/>
          <w:szCs w:val="36"/>
        </w:rPr>
        <w:t>kijk</w:t>
      </w:r>
      <w:r w:rsidR="00D60459" w:rsidRPr="00B210DD">
        <w:rPr>
          <w:rFonts w:cs="Arial"/>
          <w:szCs w:val="36"/>
        </w:rPr>
        <w:t>hoek</w:t>
      </w:r>
      <w:r w:rsidRPr="00B210DD">
        <w:rPr>
          <w:rFonts w:cs="Arial"/>
          <w:szCs w:val="36"/>
        </w:rPr>
        <w:t xml:space="preserve">. </w:t>
      </w:r>
      <w:r w:rsidR="008B7E24" w:rsidRPr="00B210DD">
        <w:rPr>
          <w:rFonts w:cs="Arial"/>
          <w:szCs w:val="36"/>
        </w:rPr>
        <w:t>Dit</w:t>
      </w:r>
      <w:r w:rsidR="00D60459" w:rsidRPr="00B210DD">
        <w:rPr>
          <w:rFonts w:cs="Arial"/>
          <w:szCs w:val="36"/>
        </w:rPr>
        <w:t xml:space="preserve"> </w:t>
      </w:r>
      <w:r w:rsidR="006A646C" w:rsidRPr="00B210DD">
        <w:rPr>
          <w:rFonts w:cs="Arial"/>
          <w:szCs w:val="36"/>
        </w:rPr>
        <w:t xml:space="preserve">zorgt voor een </w:t>
      </w:r>
      <w:r w:rsidRPr="00B210DD">
        <w:rPr>
          <w:rFonts w:cs="Arial"/>
          <w:szCs w:val="36"/>
        </w:rPr>
        <w:t>comfortabele</w:t>
      </w:r>
      <w:r w:rsidR="00D60459" w:rsidRPr="00B210DD">
        <w:rPr>
          <w:rFonts w:cs="Arial"/>
          <w:szCs w:val="36"/>
        </w:rPr>
        <w:t>r</w:t>
      </w:r>
      <w:r w:rsidRPr="00B210DD">
        <w:rPr>
          <w:rFonts w:cs="Arial"/>
          <w:szCs w:val="36"/>
        </w:rPr>
        <w:t xml:space="preserve"> leeshouding. Indien u de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met plat beeldscherm</w:t>
      </w:r>
      <w:r w:rsidR="008B7E24" w:rsidRPr="00B210DD">
        <w:rPr>
          <w:rFonts w:cs="Arial"/>
          <w:szCs w:val="36"/>
        </w:rPr>
        <w:t xml:space="preserve"> heeft aangeschaft</w:t>
      </w:r>
      <w:r w:rsidRPr="00B210DD">
        <w:rPr>
          <w:rFonts w:cs="Arial"/>
          <w:szCs w:val="36"/>
        </w:rPr>
        <w:t xml:space="preserve">, kunt u </w:t>
      </w:r>
      <w:r w:rsidR="00B35661" w:rsidRPr="00B210DD">
        <w:rPr>
          <w:rFonts w:cs="Arial"/>
          <w:szCs w:val="36"/>
        </w:rPr>
        <w:t xml:space="preserve">tevens </w:t>
      </w:r>
      <w:r w:rsidRPr="00B210DD">
        <w:rPr>
          <w:rFonts w:cs="Arial"/>
          <w:szCs w:val="36"/>
        </w:rPr>
        <w:t xml:space="preserve">de hoogte van de monitor </w:t>
      </w:r>
      <w:r w:rsidR="008B7E24" w:rsidRPr="00B210DD">
        <w:rPr>
          <w:rFonts w:cs="Arial"/>
          <w:szCs w:val="36"/>
        </w:rPr>
        <w:t>verstellen</w:t>
      </w:r>
      <w:r w:rsidRPr="00B210DD">
        <w:rPr>
          <w:rFonts w:cs="Arial"/>
          <w:szCs w:val="36"/>
        </w:rPr>
        <w:t>.</w:t>
      </w:r>
    </w:p>
    <w:p w14:paraId="2D9274B9" w14:textId="77777777" w:rsidR="00F16A4F" w:rsidRPr="00B210DD" w:rsidRDefault="00F16A4F" w:rsidP="00D85A44">
      <w:pPr>
        <w:rPr>
          <w:rFonts w:cs="Arial"/>
          <w:szCs w:val="36"/>
        </w:rPr>
      </w:pPr>
    </w:p>
    <w:p w14:paraId="6694AD9A" w14:textId="77777777" w:rsidR="00F16A4F" w:rsidRPr="00B210DD" w:rsidRDefault="00F16A4F" w:rsidP="00D85A44">
      <w:pPr>
        <w:rPr>
          <w:rFonts w:cs="Arial"/>
          <w:szCs w:val="36"/>
        </w:rPr>
      </w:pPr>
      <w:r w:rsidRPr="00B210DD">
        <w:rPr>
          <w:rFonts w:cs="Arial"/>
          <w:szCs w:val="36"/>
        </w:rPr>
        <w:t>Lees deze gebruikershandleiding grondig door voordat u uw systeem installeert en gaat gebruiken. Indien u nog vragen of verzoeken heeft na het lezen van deze handleiding, aarzel dan niet om contact op te nemen met uw leverancier.</w:t>
      </w:r>
    </w:p>
    <w:p w14:paraId="70D4E953" w14:textId="77777777" w:rsidR="00F16A4F" w:rsidRPr="00B210DD" w:rsidRDefault="00F16A4F" w:rsidP="00D85A44">
      <w:pPr>
        <w:rPr>
          <w:rFonts w:cs="Arial"/>
          <w:szCs w:val="36"/>
        </w:rPr>
      </w:pPr>
    </w:p>
    <w:p w14:paraId="33080313" w14:textId="77777777" w:rsidR="00D60459" w:rsidRPr="00B210DD" w:rsidRDefault="00D60459" w:rsidP="00D85A44">
      <w:pPr>
        <w:rPr>
          <w:rFonts w:cs="Arial"/>
          <w:szCs w:val="36"/>
        </w:rPr>
      </w:pPr>
    </w:p>
    <w:p w14:paraId="556AB55C" w14:textId="77777777" w:rsidR="00F16A4F" w:rsidRPr="00B210DD" w:rsidRDefault="00EA0FD5" w:rsidP="00D85A44">
      <w:pPr>
        <w:rPr>
          <w:rFonts w:cs="Arial"/>
          <w:szCs w:val="36"/>
        </w:rPr>
      </w:pPr>
      <w:r w:rsidRPr="00B210DD">
        <w:rPr>
          <w:rFonts w:cs="Arial"/>
          <w:b/>
          <w:szCs w:val="36"/>
        </w:rPr>
        <w:t xml:space="preserve">** </w:t>
      </w:r>
      <w:r w:rsidR="006A646C" w:rsidRPr="00B210DD">
        <w:rPr>
          <w:rFonts w:cs="Arial"/>
          <w:szCs w:val="36"/>
        </w:rPr>
        <w:t>Deze gebruikers</w:t>
      </w:r>
      <w:r w:rsidR="00F16A4F" w:rsidRPr="00B210DD">
        <w:rPr>
          <w:rFonts w:cs="Arial"/>
          <w:szCs w:val="36"/>
        </w:rPr>
        <w:t xml:space="preserve">handleiding bevat </w:t>
      </w:r>
      <w:smartTag w:uri="urn:schemas-microsoft-com:office:smarttags" w:element="PersonName">
        <w:r w:rsidR="00F16A4F" w:rsidRPr="00B210DD">
          <w:rPr>
            <w:rFonts w:cs="Arial"/>
            <w:szCs w:val="36"/>
          </w:rPr>
          <w:t>info</w:t>
        </w:r>
      </w:smartTag>
      <w:r w:rsidR="00F16A4F" w:rsidRPr="00B210DD">
        <w:rPr>
          <w:rFonts w:cs="Arial"/>
          <w:szCs w:val="36"/>
        </w:rPr>
        <w:t xml:space="preserve">rmatie over alle courante </w:t>
      </w:r>
      <w:proofErr w:type="spellStart"/>
      <w:r w:rsidR="00CC5B35" w:rsidRPr="00CC5B35">
        <w:rPr>
          <w:rFonts w:cs="Arial"/>
          <w:szCs w:val="36"/>
        </w:rPr>
        <w:t>ClearView</w:t>
      </w:r>
      <w:proofErr w:type="spellEnd"/>
      <w:r w:rsidR="00CC5B35" w:rsidRPr="00CC5B35">
        <w:rPr>
          <w:rFonts w:cs="Arial"/>
          <w:szCs w:val="36"/>
          <w:vertAlign w:val="superscript"/>
        </w:rPr>
        <w:t>+</w:t>
      </w:r>
      <w:r w:rsidR="00F16A4F" w:rsidRPr="00B210DD">
        <w:rPr>
          <w:rFonts w:cs="Arial"/>
          <w:szCs w:val="36"/>
        </w:rPr>
        <w:t xml:space="preserve"> modellen. De </w:t>
      </w:r>
      <w:proofErr w:type="spellStart"/>
      <w:r w:rsidR="00CC5B35" w:rsidRPr="00E8383D">
        <w:rPr>
          <w:rFonts w:cs="Arial"/>
          <w:szCs w:val="36"/>
        </w:rPr>
        <w:t>ClearView</w:t>
      </w:r>
      <w:proofErr w:type="spellEnd"/>
      <w:r w:rsidR="00CC5B35" w:rsidRPr="00E8383D">
        <w:rPr>
          <w:rFonts w:cs="Arial"/>
          <w:szCs w:val="36"/>
          <w:vertAlign w:val="superscript"/>
        </w:rPr>
        <w:t>+</w:t>
      </w:r>
      <w:r w:rsidR="00F16A4F" w:rsidRPr="00B210DD">
        <w:rPr>
          <w:rFonts w:cs="Arial"/>
          <w:szCs w:val="36"/>
        </w:rPr>
        <w:t xml:space="preserve"> wordt samengesteld uit verschillende modules. Het is mogelijk dat </w:t>
      </w:r>
      <w:r w:rsidR="00F16A4F" w:rsidRPr="00B210DD">
        <w:rPr>
          <w:rFonts w:cs="Arial"/>
          <w:szCs w:val="36"/>
        </w:rPr>
        <w:lastRenderedPageBreak/>
        <w:t>uw model afwijk</w:t>
      </w:r>
      <w:r w:rsidR="00D60459" w:rsidRPr="00B210DD">
        <w:rPr>
          <w:rFonts w:cs="Arial"/>
          <w:szCs w:val="36"/>
        </w:rPr>
        <w:t xml:space="preserve">t van de beschreven </w:t>
      </w:r>
      <w:r w:rsidR="00F16A4F" w:rsidRPr="00B210DD">
        <w:rPr>
          <w:rFonts w:cs="Arial"/>
          <w:szCs w:val="36"/>
        </w:rPr>
        <w:t>functionaliteit of dat een bepaalde module niet aanwezig is (bijvoorbeeld een andere monitor, monitor plaat of Pluspakket).</w:t>
      </w:r>
    </w:p>
    <w:p w14:paraId="79BC72DE" w14:textId="77777777" w:rsidR="00EA0FD5" w:rsidRDefault="00EA0FD5" w:rsidP="00F16A4F">
      <w:pPr>
        <w:rPr>
          <w:rFonts w:cs="Arial"/>
          <w:szCs w:val="36"/>
        </w:rPr>
      </w:pPr>
    </w:p>
    <w:p w14:paraId="3AF41B6D" w14:textId="77777777" w:rsidR="00162822" w:rsidRPr="00162822" w:rsidRDefault="00162822" w:rsidP="00F16A4F">
      <w:pPr>
        <w:rPr>
          <w:b/>
        </w:rPr>
      </w:pPr>
      <w:r w:rsidRPr="00162822">
        <w:rPr>
          <w:b/>
        </w:rPr>
        <w:t xml:space="preserve">Over deze handleiding </w:t>
      </w:r>
    </w:p>
    <w:p w14:paraId="57CFAA76" w14:textId="41CD027C" w:rsidR="00162822" w:rsidRPr="00B210DD" w:rsidRDefault="00162822" w:rsidP="00F16A4F">
      <w:pPr>
        <w:rPr>
          <w:rFonts w:cs="Arial"/>
          <w:szCs w:val="36"/>
        </w:rPr>
      </w:pPr>
      <w:r>
        <w:t>Optelec verbetert continue haar producten en de functionaliteit ervan. Het kan daarom voorkomen dat deze handleiding niet de meest recente versie is. Kijk daarom op onze website www.optelec.com onder Support om te zien of er een recentere versie beschikbaar is</w:t>
      </w:r>
    </w:p>
    <w:p w14:paraId="4D8FB6CB" w14:textId="77777777" w:rsidR="00F16A4F" w:rsidRPr="00B210DD" w:rsidRDefault="00F16A4F" w:rsidP="00F16A4F">
      <w:pPr>
        <w:rPr>
          <w:rFonts w:cs="Arial"/>
          <w:szCs w:val="36"/>
        </w:rPr>
      </w:pPr>
    </w:p>
    <w:p w14:paraId="1D64653C" w14:textId="77777777" w:rsidR="00F16A4F" w:rsidRPr="00B210DD" w:rsidRDefault="00F16A4F" w:rsidP="00F16A4F">
      <w:pPr>
        <w:rPr>
          <w:rFonts w:cs="Arial"/>
          <w:szCs w:val="36"/>
        </w:rPr>
      </w:pPr>
    </w:p>
    <w:p w14:paraId="2F8C8052" w14:textId="3DABAF35" w:rsidR="00AD775B" w:rsidRDefault="00AD775B">
      <w:pPr>
        <w:jc w:val="left"/>
        <w:rPr>
          <w:rFonts w:cs="Arial"/>
          <w:szCs w:val="36"/>
        </w:rPr>
      </w:pPr>
      <w:r>
        <w:rPr>
          <w:rFonts w:cs="Arial"/>
          <w:szCs w:val="36"/>
        </w:rPr>
        <w:br w:type="page"/>
      </w:r>
    </w:p>
    <w:p w14:paraId="62ED7846" w14:textId="77777777" w:rsidR="00F16A4F" w:rsidRPr="00B210DD" w:rsidRDefault="00DF6EC1" w:rsidP="0016240A">
      <w:pPr>
        <w:pStyle w:val="Kop1"/>
        <w:rPr>
          <w:szCs w:val="36"/>
        </w:rPr>
      </w:pPr>
      <w:bookmarkStart w:id="2480" w:name="_Toc223321265"/>
      <w:bookmarkStart w:id="2481" w:name="_Toc223321470"/>
      <w:bookmarkStart w:id="2482" w:name="_Toc223321678"/>
      <w:bookmarkStart w:id="2483" w:name="_Toc223322103"/>
      <w:bookmarkStart w:id="2484" w:name="_Toc223322317"/>
      <w:bookmarkStart w:id="2485" w:name="_Toc223322804"/>
      <w:bookmarkStart w:id="2486" w:name="_Toc226947859"/>
      <w:bookmarkStart w:id="2487" w:name="_Toc228244745"/>
      <w:bookmarkStart w:id="2488" w:name="_Toc228245505"/>
      <w:bookmarkStart w:id="2489" w:name="_Toc228246819"/>
      <w:bookmarkStart w:id="2490" w:name="_Toc238526154"/>
      <w:bookmarkStart w:id="2491" w:name="_Toc238527270"/>
      <w:bookmarkStart w:id="2492" w:name="_Toc243105524"/>
      <w:bookmarkStart w:id="2493" w:name="_Toc245636526"/>
      <w:bookmarkStart w:id="2494" w:name="_Toc247341488"/>
      <w:bookmarkStart w:id="2495" w:name="_Toc247426847"/>
      <w:bookmarkStart w:id="2496" w:name="_Toc247444702"/>
      <w:bookmarkStart w:id="2497" w:name="_Toc247594412"/>
      <w:bookmarkStart w:id="2498" w:name="_Toc247612419"/>
      <w:bookmarkStart w:id="2499" w:name="_Toc247617744"/>
      <w:bookmarkStart w:id="2500" w:name="_Toc247618087"/>
      <w:bookmarkStart w:id="2501" w:name="_Toc247942252"/>
      <w:bookmarkStart w:id="2502" w:name="_Toc248142096"/>
      <w:bookmarkStart w:id="2503" w:name="_Toc248143171"/>
      <w:bookmarkStart w:id="2504" w:name="_Toc335119784"/>
      <w:bookmarkStart w:id="2505" w:name="_Toc504392352"/>
      <w:r w:rsidRPr="00B210DD">
        <w:rPr>
          <w:szCs w:val="36"/>
        </w:rPr>
        <w:lastRenderedPageBreak/>
        <w:t>Veiligheid en onderhoud</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B2C0ED0" w14:textId="77777777" w:rsidR="00F16A4F" w:rsidRPr="00B210DD" w:rsidRDefault="00F16A4F" w:rsidP="00F16A4F">
      <w:pPr>
        <w:rPr>
          <w:rFonts w:cs="Arial"/>
          <w:szCs w:val="36"/>
        </w:rPr>
      </w:pPr>
    </w:p>
    <w:p w14:paraId="7441254A" w14:textId="77777777" w:rsidR="00F16A4F" w:rsidRPr="00B210DD" w:rsidRDefault="00F16A4F" w:rsidP="00D85A44">
      <w:pPr>
        <w:rPr>
          <w:rFonts w:cs="Arial"/>
          <w:szCs w:val="36"/>
        </w:rPr>
      </w:pPr>
      <w:r w:rsidRPr="00B210DD">
        <w:rPr>
          <w:rFonts w:cs="Arial"/>
          <w:szCs w:val="36"/>
        </w:rPr>
        <w:t>Lees deze instructies grondig voordat u uw systeem installeert. Bewaar deze handleiding als naslagwerk voor toekomstige raadpleging.</w:t>
      </w:r>
    </w:p>
    <w:p w14:paraId="02407F06" w14:textId="77777777" w:rsidR="00F16A4F" w:rsidRPr="00B210DD" w:rsidRDefault="00F16A4F" w:rsidP="00D85A44">
      <w:pPr>
        <w:rPr>
          <w:rFonts w:cs="Arial"/>
          <w:szCs w:val="36"/>
        </w:rPr>
      </w:pPr>
    </w:p>
    <w:p w14:paraId="7F55B575" w14:textId="77777777" w:rsidR="00F16A4F" w:rsidRPr="00B210DD" w:rsidRDefault="00F16A4F" w:rsidP="00D85A44">
      <w:pPr>
        <w:numPr>
          <w:ilvl w:val="0"/>
          <w:numId w:val="3"/>
        </w:numPr>
        <w:rPr>
          <w:rFonts w:cs="Arial"/>
          <w:szCs w:val="36"/>
        </w:rPr>
      </w:pPr>
      <w:r w:rsidRPr="00B210DD">
        <w:rPr>
          <w:rFonts w:cs="Arial"/>
          <w:szCs w:val="36"/>
        </w:rPr>
        <w:t xml:space="preserve">Gebruik uw </w:t>
      </w:r>
      <w:proofErr w:type="spellStart"/>
      <w:r w:rsidR="00CC5B35" w:rsidRPr="00E8383D">
        <w:rPr>
          <w:rFonts w:cs="Arial"/>
          <w:szCs w:val="36"/>
        </w:rPr>
        <w:t>ClearView</w:t>
      </w:r>
      <w:proofErr w:type="spellEnd"/>
      <w:r w:rsidR="00CC5B35" w:rsidRPr="00E8383D">
        <w:rPr>
          <w:rFonts w:cs="Arial"/>
          <w:szCs w:val="36"/>
          <w:vertAlign w:val="superscript"/>
        </w:rPr>
        <w:t>+</w:t>
      </w:r>
      <w:r w:rsidRPr="00B210DD">
        <w:rPr>
          <w:rFonts w:cs="Arial"/>
          <w:szCs w:val="36"/>
        </w:rPr>
        <w:t xml:space="preserve"> binnen. Stel het apparaat niet bloot aan extreme of snel veranderende temperaturen of vochtigheid. Plaats de </w:t>
      </w:r>
      <w:proofErr w:type="spellStart"/>
      <w:r w:rsidR="00CC5B35" w:rsidRPr="00CC5B35">
        <w:rPr>
          <w:rFonts w:cs="Arial"/>
          <w:szCs w:val="36"/>
        </w:rPr>
        <w:t>ClearView</w:t>
      </w:r>
      <w:proofErr w:type="spellEnd"/>
      <w:r w:rsidR="00CC5B35" w:rsidRPr="00CC5B35">
        <w:rPr>
          <w:rFonts w:cs="Arial"/>
          <w:szCs w:val="36"/>
          <w:vertAlign w:val="superscript"/>
        </w:rPr>
        <w:t>+</w:t>
      </w:r>
      <w:r w:rsidRPr="00B210DD">
        <w:rPr>
          <w:rFonts w:cs="Arial"/>
          <w:szCs w:val="36"/>
        </w:rPr>
        <w:t xml:space="preserve"> niet naast een radiator of andere warmtebron of waar het wordt blootgesteld aan direct zonlicht. Dergelijke omstandigheden kunnen schade berokkenen aan de elektronica </w:t>
      </w:r>
      <w:r w:rsidR="001A2563" w:rsidRPr="00B210DD">
        <w:rPr>
          <w:rFonts w:cs="Arial"/>
          <w:szCs w:val="36"/>
        </w:rPr>
        <w:t>en</w:t>
      </w:r>
      <w:r w:rsidRPr="00B210DD">
        <w:rPr>
          <w:rFonts w:cs="Arial"/>
          <w:szCs w:val="36"/>
        </w:rPr>
        <w:t xml:space="preserve"> de optische delen. </w:t>
      </w:r>
    </w:p>
    <w:p w14:paraId="161F5720" w14:textId="77777777" w:rsidR="00F16A4F" w:rsidRPr="00B210DD" w:rsidRDefault="00F16A4F" w:rsidP="00D85A44">
      <w:pPr>
        <w:numPr>
          <w:ilvl w:val="0"/>
          <w:numId w:val="3"/>
        </w:numPr>
        <w:rPr>
          <w:rFonts w:cs="Arial"/>
          <w:szCs w:val="36"/>
        </w:rPr>
      </w:pPr>
      <w:r w:rsidRPr="00B210DD">
        <w:rPr>
          <w:rFonts w:cs="Arial"/>
          <w:szCs w:val="36"/>
        </w:rPr>
        <w:t>Plaats d</w:t>
      </w:r>
      <w:r w:rsidR="001A2563" w:rsidRPr="00B210DD">
        <w:rPr>
          <w:rFonts w:cs="Arial"/>
          <w:szCs w:val="36"/>
        </w:rPr>
        <w:t xml:space="preserve">e basis </w:t>
      </w:r>
      <w:r w:rsidRPr="00B210DD">
        <w:rPr>
          <w:rFonts w:cs="Arial"/>
          <w:szCs w:val="36"/>
        </w:rPr>
        <w:t xml:space="preserve">op een stabiele ondergrond. Het systeem kan vallen waardoor ernstige schade kan optreden aan het systeem of verwondingen </w:t>
      </w:r>
      <w:r w:rsidR="006A646C" w:rsidRPr="00B210DD">
        <w:rPr>
          <w:rFonts w:cs="Arial"/>
          <w:szCs w:val="36"/>
        </w:rPr>
        <w:t xml:space="preserve">kunnen ontstaan </w:t>
      </w:r>
      <w:r w:rsidRPr="00B210DD">
        <w:rPr>
          <w:rFonts w:cs="Arial"/>
          <w:szCs w:val="36"/>
        </w:rPr>
        <w:t xml:space="preserve">aan de gebruiker. </w:t>
      </w:r>
    </w:p>
    <w:p w14:paraId="4B5E165B" w14:textId="77777777" w:rsidR="00F16A4F" w:rsidRPr="00B210DD" w:rsidRDefault="00F16A4F" w:rsidP="00D85A44">
      <w:pPr>
        <w:numPr>
          <w:ilvl w:val="0"/>
          <w:numId w:val="3"/>
        </w:numPr>
        <w:rPr>
          <w:rFonts w:cs="Arial"/>
          <w:szCs w:val="36"/>
        </w:rPr>
      </w:pPr>
      <w:r w:rsidRPr="00B210DD">
        <w:rPr>
          <w:rFonts w:cs="Arial"/>
          <w:szCs w:val="36"/>
        </w:rPr>
        <w:t>Indien u een andere monitor dan een specifieke Optelec monitor</w:t>
      </w:r>
      <w:r w:rsidR="006A646C" w:rsidRPr="00B210DD">
        <w:rPr>
          <w:rFonts w:cs="Arial"/>
          <w:szCs w:val="36"/>
        </w:rPr>
        <w:t xml:space="preserve"> op de </w:t>
      </w:r>
      <w:proofErr w:type="spellStart"/>
      <w:r w:rsidR="00CC5B35" w:rsidRPr="00BE0023">
        <w:rPr>
          <w:rFonts w:cs="Arial"/>
          <w:szCs w:val="36"/>
        </w:rPr>
        <w:t>ClearView</w:t>
      </w:r>
      <w:proofErr w:type="spellEnd"/>
      <w:r w:rsidR="00CC5B35" w:rsidRPr="00BE0023">
        <w:rPr>
          <w:rFonts w:cs="Arial"/>
          <w:szCs w:val="36"/>
          <w:vertAlign w:val="superscript"/>
        </w:rPr>
        <w:t>+</w:t>
      </w:r>
      <w:r w:rsidR="006A646C" w:rsidRPr="00B210DD">
        <w:rPr>
          <w:rFonts w:cs="Arial"/>
          <w:szCs w:val="36"/>
        </w:rPr>
        <w:t xml:space="preserve"> plaatst</w:t>
      </w:r>
      <w:r w:rsidRPr="00B210DD">
        <w:rPr>
          <w:rFonts w:cs="Arial"/>
          <w:szCs w:val="36"/>
        </w:rPr>
        <w:t xml:space="preserve">, </w:t>
      </w:r>
      <w:r w:rsidR="006A646C" w:rsidRPr="00B210DD">
        <w:rPr>
          <w:rFonts w:cs="Arial"/>
          <w:szCs w:val="36"/>
        </w:rPr>
        <w:t xml:space="preserve">mag </w:t>
      </w:r>
      <w:r w:rsidRPr="00B210DD">
        <w:rPr>
          <w:rFonts w:cs="Arial"/>
          <w:szCs w:val="36"/>
        </w:rPr>
        <w:t xml:space="preserve">deze monitor niet zwaarder </w:t>
      </w:r>
      <w:r w:rsidR="006A646C" w:rsidRPr="00B210DD">
        <w:rPr>
          <w:rFonts w:cs="Arial"/>
          <w:szCs w:val="36"/>
        </w:rPr>
        <w:t>zijn</w:t>
      </w:r>
      <w:r w:rsidRPr="00B210DD">
        <w:rPr>
          <w:rFonts w:cs="Arial"/>
          <w:szCs w:val="36"/>
        </w:rPr>
        <w:t xml:space="preserve"> dan </w:t>
      </w:r>
      <w:smartTag w:uri="urn:schemas-microsoft-com:office:smarttags" w:element="metricconverter">
        <w:smartTagPr>
          <w:attr w:name="ProductID" w:val="16 kg"/>
        </w:smartTagPr>
        <w:r w:rsidRPr="00B210DD">
          <w:rPr>
            <w:rFonts w:cs="Arial"/>
            <w:szCs w:val="36"/>
          </w:rPr>
          <w:t>16 kg</w:t>
        </w:r>
      </w:smartTag>
      <w:r w:rsidR="001A3E64" w:rsidRPr="00B210DD">
        <w:rPr>
          <w:rFonts w:cs="Arial"/>
          <w:szCs w:val="36"/>
        </w:rPr>
        <w:t>.</w:t>
      </w:r>
      <w:r w:rsidRPr="00B210DD">
        <w:rPr>
          <w:rFonts w:cs="Arial"/>
          <w:szCs w:val="36"/>
        </w:rPr>
        <w:t xml:space="preserve"> </w:t>
      </w:r>
      <w:r w:rsidR="006E7541" w:rsidRPr="00B210DD">
        <w:rPr>
          <w:rFonts w:cs="Arial"/>
          <w:szCs w:val="36"/>
        </w:rPr>
        <w:t xml:space="preserve">Het monitor plateau is berekend op monitoren niet zwaarder dan </w:t>
      </w:r>
      <w:smartTag w:uri="urn:schemas-microsoft-com:office:smarttags" w:element="metricconverter">
        <w:smartTagPr>
          <w:attr w:name="ProductID" w:val="16 kg"/>
        </w:smartTagPr>
        <w:r w:rsidR="006E7541" w:rsidRPr="00B210DD">
          <w:rPr>
            <w:rFonts w:cs="Arial"/>
            <w:szCs w:val="36"/>
          </w:rPr>
          <w:t>16 kg</w:t>
        </w:r>
      </w:smartTag>
      <w:r w:rsidR="006E7541" w:rsidRPr="00B210DD">
        <w:rPr>
          <w:rFonts w:cs="Arial"/>
          <w:szCs w:val="36"/>
        </w:rPr>
        <w:t xml:space="preserve">. </w:t>
      </w:r>
    </w:p>
    <w:p w14:paraId="738C6F95" w14:textId="77777777" w:rsidR="00E9683E" w:rsidRPr="00B210DD" w:rsidRDefault="00E9683E" w:rsidP="00E9683E">
      <w:pPr>
        <w:numPr>
          <w:ilvl w:val="0"/>
          <w:numId w:val="3"/>
        </w:numPr>
        <w:rPr>
          <w:rFonts w:cs="Arial"/>
          <w:szCs w:val="36"/>
        </w:rPr>
      </w:pPr>
      <w:r w:rsidRPr="00B210DD">
        <w:rPr>
          <w:rFonts w:cs="Arial"/>
          <w:szCs w:val="36"/>
        </w:rPr>
        <w:t xml:space="preserve">Houd de monitor stevig vast wanneer u deze verstelt in kijkhoek zodat uw systeem stabiel blijft staan. Let erop dat u de vleugels van de </w:t>
      </w:r>
      <w:proofErr w:type="spellStart"/>
      <w:r w:rsidRPr="00B210DD">
        <w:rPr>
          <w:rFonts w:cs="Arial"/>
          <w:szCs w:val="36"/>
        </w:rPr>
        <w:t>electrobox</w:t>
      </w:r>
      <w:proofErr w:type="spellEnd"/>
      <w:r w:rsidRPr="00B210DD">
        <w:rPr>
          <w:rFonts w:cs="Arial"/>
          <w:szCs w:val="36"/>
        </w:rPr>
        <w:t xml:space="preserve"> niet raakt als u de </w:t>
      </w:r>
      <w:smartTag w:uri="urn:schemas-microsoft-com:office:smarttags" w:element="metricconverter">
        <w:smartTagPr>
          <w:attr w:name="ProductID" w:val="22”"/>
        </w:smartTagPr>
        <w:r w:rsidR="00FE1F33">
          <w:rPr>
            <w:rFonts w:cs="Arial"/>
            <w:szCs w:val="36"/>
          </w:rPr>
          <w:t>22</w:t>
        </w:r>
        <w:r w:rsidRPr="00B210DD">
          <w:rPr>
            <w:rFonts w:cs="Arial"/>
            <w:szCs w:val="36"/>
          </w:rPr>
          <w:t>”</w:t>
        </w:r>
      </w:smartTag>
      <w:r w:rsidRPr="00B210DD">
        <w:rPr>
          <w:rFonts w:cs="Arial"/>
          <w:szCs w:val="36"/>
        </w:rPr>
        <w:t xml:space="preserve"> of </w:t>
      </w:r>
      <w:smartTag w:uri="urn:schemas-microsoft-com:office:smarttags" w:element="metricconverter">
        <w:smartTagPr>
          <w:attr w:name="ProductID" w:val="24”"/>
        </w:smartTagPr>
        <w:r w:rsidRPr="00B210DD">
          <w:rPr>
            <w:rFonts w:cs="Arial"/>
            <w:szCs w:val="36"/>
          </w:rPr>
          <w:t>2</w:t>
        </w:r>
        <w:r w:rsidR="00FE1F33">
          <w:rPr>
            <w:rFonts w:cs="Arial"/>
            <w:szCs w:val="36"/>
          </w:rPr>
          <w:t>4</w:t>
        </w:r>
        <w:r w:rsidRPr="00B210DD">
          <w:rPr>
            <w:rFonts w:cs="Arial"/>
            <w:szCs w:val="36"/>
          </w:rPr>
          <w:t>”</w:t>
        </w:r>
      </w:smartTag>
      <w:r w:rsidRPr="00B210DD">
        <w:rPr>
          <w:rFonts w:cs="Arial"/>
          <w:szCs w:val="36"/>
        </w:rPr>
        <w:t xml:space="preserve"> monitoren met de ultra flexibele arm versteld.</w:t>
      </w:r>
    </w:p>
    <w:p w14:paraId="6DA18EC1" w14:textId="77777777" w:rsidR="00F16A4F" w:rsidRPr="00B210DD" w:rsidRDefault="001A3E64" w:rsidP="00D85A44">
      <w:pPr>
        <w:numPr>
          <w:ilvl w:val="0"/>
          <w:numId w:val="3"/>
        </w:numPr>
        <w:rPr>
          <w:rFonts w:cs="Arial"/>
          <w:szCs w:val="36"/>
        </w:rPr>
      </w:pPr>
      <w:r w:rsidRPr="00B210DD">
        <w:rPr>
          <w:rFonts w:cs="Arial"/>
          <w:szCs w:val="36"/>
        </w:rPr>
        <w:t xml:space="preserve">Het leesplateau </w:t>
      </w:r>
      <w:r w:rsidR="00F16A4F" w:rsidRPr="00B210DD">
        <w:rPr>
          <w:rFonts w:cs="Arial"/>
          <w:szCs w:val="36"/>
        </w:rPr>
        <w:t xml:space="preserve">en de monitor hebben bewegende delen. Wees voorzichtig wanneer u deze beweegt of verstelt. </w:t>
      </w:r>
      <w:r w:rsidR="00F46F3E" w:rsidRPr="00B210DD">
        <w:rPr>
          <w:rFonts w:cs="Arial"/>
          <w:szCs w:val="36"/>
        </w:rPr>
        <w:t xml:space="preserve">Verwondingen </w:t>
      </w:r>
      <w:r w:rsidR="00F16A4F" w:rsidRPr="00B210DD">
        <w:rPr>
          <w:rFonts w:cs="Arial"/>
          <w:szCs w:val="36"/>
        </w:rPr>
        <w:t>kunnen ontstaan door onzorgvuldig gebruik of door het verstrikt raken van kleding in het mechanisme. Wanneer u moeilijkheden ervaart in gebruik, neem</w:t>
      </w:r>
      <w:r w:rsidR="00F46F3E" w:rsidRPr="00B210DD">
        <w:rPr>
          <w:rFonts w:cs="Arial"/>
          <w:szCs w:val="36"/>
        </w:rPr>
        <w:t xml:space="preserve"> dan</w:t>
      </w:r>
      <w:r w:rsidR="00F16A4F" w:rsidRPr="00B210DD">
        <w:rPr>
          <w:rFonts w:cs="Arial"/>
          <w:szCs w:val="36"/>
        </w:rPr>
        <w:t xml:space="preserve"> contact op met uw leverancier.</w:t>
      </w:r>
    </w:p>
    <w:p w14:paraId="69EE640B" w14:textId="77777777" w:rsidR="00F16A4F" w:rsidRPr="00B210DD" w:rsidRDefault="00FE1F33" w:rsidP="00D85A44">
      <w:pPr>
        <w:numPr>
          <w:ilvl w:val="0"/>
          <w:numId w:val="3"/>
        </w:numPr>
        <w:rPr>
          <w:rFonts w:cs="Arial"/>
          <w:szCs w:val="36"/>
        </w:rPr>
      </w:pPr>
      <w:r>
        <w:rPr>
          <w:rFonts w:cs="Arial"/>
          <w:szCs w:val="36"/>
        </w:rPr>
        <w:br w:type="page"/>
      </w:r>
      <w:r w:rsidR="00F16A4F" w:rsidRPr="00B210DD">
        <w:rPr>
          <w:rFonts w:cs="Arial"/>
          <w:szCs w:val="36"/>
        </w:rPr>
        <w:lastRenderedPageBreak/>
        <w:t xml:space="preserve">Neem contact op met uw leverancier voor onderhoud of reparatie van dit systeem indien nodig. Maak het apparaat niet open, hiermee vervalt de garantie. Dit systeem bevat geen </w:t>
      </w:r>
      <w:r w:rsidR="00F46F3E" w:rsidRPr="00B210DD">
        <w:rPr>
          <w:rFonts w:cs="Arial"/>
          <w:szCs w:val="36"/>
        </w:rPr>
        <w:t xml:space="preserve">door </w:t>
      </w:r>
      <w:r w:rsidR="00F16A4F" w:rsidRPr="00B210DD">
        <w:rPr>
          <w:rFonts w:cs="Arial"/>
          <w:szCs w:val="36"/>
        </w:rPr>
        <w:t xml:space="preserve">de gebruiker te vervangen delen. </w:t>
      </w:r>
    </w:p>
    <w:p w14:paraId="7980E36B" w14:textId="77777777" w:rsidR="00F16A4F" w:rsidRPr="00B210DD" w:rsidRDefault="00F16A4F" w:rsidP="00D85A44">
      <w:pPr>
        <w:numPr>
          <w:ilvl w:val="0"/>
          <w:numId w:val="3"/>
        </w:numPr>
        <w:rPr>
          <w:rFonts w:cs="Arial"/>
          <w:szCs w:val="36"/>
        </w:rPr>
      </w:pPr>
      <w:r w:rsidRPr="00B210DD">
        <w:rPr>
          <w:rFonts w:cs="Arial"/>
          <w:szCs w:val="36"/>
        </w:rPr>
        <w:t xml:space="preserve">Wanneer u de </w:t>
      </w:r>
      <w:proofErr w:type="spellStart"/>
      <w:r w:rsidR="00BE0023" w:rsidRPr="00BE0023">
        <w:rPr>
          <w:rFonts w:cs="Arial"/>
          <w:szCs w:val="36"/>
        </w:rPr>
        <w:t>ClearView</w:t>
      </w:r>
      <w:proofErr w:type="spellEnd"/>
      <w:r w:rsidR="00BE0023" w:rsidRPr="00BE0023">
        <w:rPr>
          <w:rFonts w:cs="Arial"/>
          <w:szCs w:val="36"/>
          <w:vertAlign w:val="superscript"/>
        </w:rPr>
        <w:t>+</w:t>
      </w:r>
      <w:r w:rsidRPr="00B210DD">
        <w:rPr>
          <w:rFonts w:cs="Arial"/>
          <w:szCs w:val="36"/>
        </w:rPr>
        <w:t xml:space="preserve"> verplaatst, maak dan alle bekabeling los en neem de monitor van zijn plaats. Verplaats de </w:t>
      </w:r>
      <w:proofErr w:type="spellStart"/>
      <w:r w:rsidR="00BE0023" w:rsidRPr="00BE0023">
        <w:rPr>
          <w:rFonts w:cs="Arial"/>
          <w:szCs w:val="36"/>
        </w:rPr>
        <w:t>ClearView</w:t>
      </w:r>
      <w:proofErr w:type="spellEnd"/>
      <w:r w:rsidR="00BE0023" w:rsidRPr="00BE0023">
        <w:rPr>
          <w:rFonts w:cs="Arial"/>
          <w:szCs w:val="36"/>
          <w:vertAlign w:val="superscript"/>
        </w:rPr>
        <w:t>+</w:t>
      </w:r>
      <w:r w:rsidRPr="00B210DD">
        <w:rPr>
          <w:rFonts w:cs="Arial"/>
          <w:szCs w:val="36"/>
        </w:rPr>
        <w:t xml:space="preserve"> Basis unit door deze vast te pakken bij de twee grepen aan beide zijden van de </w:t>
      </w:r>
      <w:r w:rsidR="00D60459" w:rsidRPr="00B210DD">
        <w:rPr>
          <w:rFonts w:cs="Arial"/>
          <w:szCs w:val="36"/>
        </w:rPr>
        <w:t>lees</w:t>
      </w:r>
      <w:r w:rsidRPr="00B210DD">
        <w:rPr>
          <w:rFonts w:cs="Arial"/>
          <w:szCs w:val="36"/>
        </w:rPr>
        <w:t>tafel.</w:t>
      </w:r>
    </w:p>
    <w:p w14:paraId="60A16F83" w14:textId="77777777" w:rsidR="00F16A4F" w:rsidRPr="00B210DD" w:rsidRDefault="00F16A4F" w:rsidP="00D85A44">
      <w:pPr>
        <w:numPr>
          <w:ilvl w:val="0"/>
          <w:numId w:val="3"/>
        </w:numPr>
        <w:rPr>
          <w:rFonts w:cs="Arial"/>
          <w:szCs w:val="36"/>
        </w:rPr>
      </w:pPr>
      <w:r w:rsidRPr="00B210DD">
        <w:rPr>
          <w:rFonts w:cs="Arial"/>
          <w:szCs w:val="36"/>
        </w:rPr>
        <w:t>Schakel het apparaat altijd uit wanneer u het niet gebruikt.</w:t>
      </w:r>
    </w:p>
    <w:p w14:paraId="2C3FE74E" w14:textId="77777777" w:rsidR="00F16A4F" w:rsidRPr="00B210DD" w:rsidRDefault="00F16A4F" w:rsidP="00D85A44">
      <w:pPr>
        <w:numPr>
          <w:ilvl w:val="0"/>
          <w:numId w:val="3"/>
        </w:numPr>
        <w:rPr>
          <w:rFonts w:cs="Arial"/>
          <w:szCs w:val="36"/>
        </w:rPr>
      </w:pPr>
      <w:r w:rsidRPr="00B210DD">
        <w:rPr>
          <w:rFonts w:cs="Arial"/>
          <w:szCs w:val="36"/>
        </w:rPr>
        <w:t xml:space="preserve">Neem de stekker uit het stopcontact voordat u het systeem schoonmaakt. Gebruik een zachte droge doek om de buitenzijde schoon te maken. Gebruik geen schoonmaak middelen of </w:t>
      </w:r>
      <w:r w:rsidR="00F46F3E" w:rsidRPr="00B210DD">
        <w:rPr>
          <w:rFonts w:cs="Arial"/>
          <w:szCs w:val="36"/>
        </w:rPr>
        <w:t xml:space="preserve">andere </w:t>
      </w:r>
      <w:r w:rsidRPr="00B210DD">
        <w:rPr>
          <w:rFonts w:cs="Arial"/>
          <w:szCs w:val="36"/>
        </w:rPr>
        <w:t>agressieve m</w:t>
      </w:r>
      <w:r w:rsidR="00F46F3E" w:rsidRPr="00B210DD">
        <w:rPr>
          <w:rFonts w:cs="Arial"/>
          <w:szCs w:val="36"/>
        </w:rPr>
        <w:t>iddelen</w:t>
      </w:r>
      <w:r w:rsidRPr="00B210DD">
        <w:rPr>
          <w:rFonts w:cs="Arial"/>
          <w:szCs w:val="36"/>
        </w:rPr>
        <w:t>.</w:t>
      </w:r>
    </w:p>
    <w:p w14:paraId="2A9978B3" w14:textId="77777777" w:rsidR="00F16A4F" w:rsidRPr="00B210DD" w:rsidRDefault="00F16A4F" w:rsidP="00D85A44">
      <w:pPr>
        <w:numPr>
          <w:ilvl w:val="0"/>
          <w:numId w:val="3"/>
        </w:numPr>
        <w:rPr>
          <w:rFonts w:cs="Arial"/>
          <w:szCs w:val="36"/>
        </w:rPr>
      </w:pPr>
      <w:r w:rsidRPr="00B210DD">
        <w:rPr>
          <w:rFonts w:cs="Arial"/>
          <w:szCs w:val="36"/>
        </w:rPr>
        <w:t xml:space="preserve">Gebruik alleen de meegeleverde </w:t>
      </w:r>
      <w:r w:rsidR="00F46F3E" w:rsidRPr="00B210DD">
        <w:rPr>
          <w:rFonts w:cs="Arial"/>
          <w:szCs w:val="36"/>
        </w:rPr>
        <w:t>net</w:t>
      </w:r>
      <w:r w:rsidRPr="00B210DD">
        <w:rPr>
          <w:rFonts w:cs="Arial"/>
          <w:szCs w:val="36"/>
        </w:rPr>
        <w:t>adapter.</w:t>
      </w:r>
    </w:p>
    <w:p w14:paraId="5CB82AF1" w14:textId="77777777" w:rsidR="00F16A4F" w:rsidRPr="00B210DD" w:rsidRDefault="00F16A4F" w:rsidP="00F16A4F">
      <w:pPr>
        <w:rPr>
          <w:szCs w:val="36"/>
        </w:rPr>
      </w:pPr>
    </w:p>
    <w:p w14:paraId="20543712" w14:textId="77777777" w:rsidR="00F16A4F" w:rsidRPr="00B210DD" w:rsidRDefault="00F16A4F" w:rsidP="00F16A4F">
      <w:pPr>
        <w:rPr>
          <w:szCs w:val="36"/>
        </w:rPr>
      </w:pPr>
    </w:p>
    <w:p w14:paraId="59D16702" w14:textId="77777777" w:rsidR="00F16A4F" w:rsidRPr="00B210DD" w:rsidRDefault="00F16A4F" w:rsidP="00F16A4F">
      <w:pPr>
        <w:rPr>
          <w:szCs w:val="36"/>
        </w:rPr>
      </w:pPr>
    </w:p>
    <w:p w14:paraId="51699DC7" w14:textId="77777777" w:rsidR="00F16A4F" w:rsidRPr="00B210DD" w:rsidRDefault="00F16A4F" w:rsidP="00F16A4F">
      <w:pPr>
        <w:rPr>
          <w:szCs w:val="36"/>
        </w:rPr>
      </w:pPr>
    </w:p>
    <w:p w14:paraId="5BD6C444" w14:textId="77777777" w:rsidR="00F46F3E" w:rsidRDefault="00F46F3E" w:rsidP="00F16A4F">
      <w:pPr>
        <w:rPr>
          <w:szCs w:val="36"/>
        </w:rPr>
      </w:pPr>
    </w:p>
    <w:p w14:paraId="593450E6" w14:textId="77777777" w:rsidR="00BE1924" w:rsidRDefault="00BE1924" w:rsidP="00F16A4F">
      <w:pPr>
        <w:rPr>
          <w:szCs w:val="36"/>
        </w:rPr>
      </w:pPr>
    </w:p>
    <w:p w14:paraId="47106C7C" w14:textId="77777777" w:rsidR="00BE1924" w:rsidRDefault="00BE1924" w:rsidP="00F16A4F">
      <w:pPr>
        <w:rPr>
          <w:szCs w:val="36"/>
        </w:rPr>
      </w:pPr>
    </w:p>
    <w:p w14:paraId="5C1E9E39" w14:textId="77777777" w:rsidR="00BE1924" w:rsidRDefault="00BE1924" w:rsidP="00F16A4F">
      <w:pPr>
        <w:rPr>
          <w:szCs w:val="36"/>
        </w:rPr>
      </w:pPr>
    </w:p>
    <w:p w14:paraId="1DA8CDFF" w14:textId="77777777" w:rsidR="00BE1924" w:rsidRDefault="00BE1924" w:rsidP="00F16A4F">
      <w:pPr>
        <w:rPr>
          <w:szCs w:val="36"/>
        </w:rPr>
      </w:pPr>
    </w:p>
    <w:p w14:paraId="6FF36894" w14:textId="77777777" w:rsidR="00BE1924" w:rsidRDefault="00BE1924" w:rsidP="00F16A4F">
      <w:pPr>
        <w:rPr>
          <w:szCs w:val="36"/>
        </w:rPr>
      </w:pPr>
    </w:p>
    <w:p w14:paraId="67FFF7C4" w14:textId="77777777" w:rsidR="00BE1924" w:rsidRDefault="00BE1924" w:rsidP="00F16A4F">
      <w:pPr>
        <w:rPr>
          <w:szCs w:val="36"/>
        </w:rPr>
      </w:pPr>
    </w:p>
    <w:p w14:paraId="61D0F9BC" w14:textId="77777777" w:rsidR="00BE1924" w:rsidRDefault="00BE1924" w:rsidP="00F16A4F">
      <w:pPr>
        <w:rPr>
          <w:szCs w:val="36"/>
        </w:rPr>
      </w:pPr>
    </w:p>
    <w:p w14:paraId="290991D7" w14:textId="77777777" w:rsidR="00BE1924" w:rsidRDefault="00BE1924" w:rsidP="00F16A4F">
      <w:pPr>
        <w:rPr>
          <w:szCs w:val="36"/>
        </w:rPr>
      </w:pPr>
    </w:p>
    <w:p w14:paraId="6F2CB833" w14:textId="77777777" w:rsidR="00BE1924" w:rsidRDefault="00BE1924" w:rsidP="00F16A4F">
      <w:pPr>
        <w:rPr>
          <w:szCs w:val="36"/>
        </w:rPr>
      </w:pPr>
    </w:p>
    <w:p w14:paraId="21A3673A" w14:textId="77777777" w:rsidR="00BE1924" w:rsidRDefault="00BE1924" w:rsidP="00F16A4F">
      <w:pPr>
        <w:rPr>
          <w:szCs w:val="36"/>
        </w:rPr>
      </w:pPr>
    </w:p>
    <w:p w14:paraId="14BBE8BA" w14:textId="77777777" w:rsidR="00BE1924" w:rsidRDefault="00BE1924" w:rsidP="00F16A4F">
      <w:pPr>
        <w:rPr>
          <w:szCs w:val="36"/>
        </w:rPr>
      </w:pPr>
    </w:p>
    <w:p w14:paraId="07DBD415" w14:textId="77777777" w:rsidR="00BE1924" w:rsidRDefault="00BE1924" w:rsidP="00F16A4F">
      <w:pPr>
        <w:rPr>
          <w:szCs w:val="36"/>
        </w:rPr>
      </w:pPr>
    </w:p>
    <w:p w14:paraId="1763D910" w14:textId="77777777" w:rsidR="00BE1924" w:rsidRPr="00B210DD" w:rsidRDefault="00BE1924" w:rsidP="00F16A4F">
      <w:pPr>
        <w:rPr>
          <w:szCs w:val="36"/>
        </w:rPr>
      </w:pPr>
    </w:p>
    <w:p w14:paraId="6C8AED76" w14:textId="77777777" w:rsidR="00F46F3E" w:rsidRPr="00B210DD" w:rsidRDefault="00F46F3E" w:rsidP="00F16A4F">
      <w:pPr>
        <w:rPr>
          <w:szCs w:val="36"/>
        </w:rPr>
      </w:pPr>
    </w:p>
    <w:p w14:paraId="1F05BA41" w14:textId="77777777" w:rsidR="00F16A4F" w:rsidRPr="00B210DD" w:rsidRDefault="00F16A4F" w:rsidP="0016240A">
      <w:pPr>
        <w:pStyle w:val="Kop1"/>
        <w:rPr>
          <w:szCs w:val="36"/>
        </w:rPr>
      </w:pPr>
      <w:bookmarkStart w:id="2506" w:name="_Toc223321266"/>
      <w:bookmarkStart w:id="2507" w:name="_Toc223321471"/>
      <w:bookmarkStart w:id="2508" w:name="_Toc223321679"/>
      <w:bookmarkStart w:id="2509" w:name="_Toc223322104"/>
      <w:bookmarkStart w:id="2510" w:name="_Toc223322318"/>
      <w:bookmarkStart w:id="2511" w:name="_Toc223322805"/>
      <w:bookmarkStart w:id="2512" w:name="_Toc226947860"/>
      <w:bookmarkStart w:id="2513" w:name="_Toc228244746"/>
      <w:bookmarkStart w:id="2514" w:name="_Toc228245506"/>
      <w:bookmarkStart w:id="2515" w:name="_Toc228246820"/>
      <w:bookmarkStart w:id="2516" w:name="_Toc238526155"/>
      <w:bookmarkStart w:id="2517" w:name="_Toc238527271"/>
      <w:bookmarkStart w:id="2518" w:name="_Toc243105525"/>
      <w:bookmarkStart w:id="2519" w:name="_Toc245636527"/>
      <w:bookmarkStart w:id="2520" w:name="_Toc247341489"/>
      <w:bookmarkStart w:id="2521" w:name="_Toc247426848"/>
      <w:bookmarkStart w:id="2522" w:name="_Toc247444703"/>
      <w:bookmarkStart w:id="2523" w:name="_Toc247594413"/>
      <w:bookmarkStart w:id="2524" w:name="_Toc247612420"/>
      <w:bookmarkStart w:id="2525" w:name="_Toc247617745"/>
      <w:bookmarkStart w:id="2526" w:name="_Toc247618088"/>
      <w:bookmarkStart w:id="2527" w:name="_Toc247942253"/>
      <w:bookmarkStart w:id="2528" w:name="_Toc248142097"/>
      <w:bookmarkStart w:id="2529" w:name="_Toc248143172"/>
      <w:bookmarkStart w:id="2530" w:name="_Toc335119785"/>
      <w:bookmarkStart w:id="2531" w:name="_Toc504392353"/>
      <w:r w:rsidRPr="00B210DD">
        <w:rPr>
          <w:szCs w:val="36"/>
        </w:rPr>
        <w:lastRenderedPageBreak/>
        <w:t>Uitpakken en installatie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14:paraId="39C720B0" w14:textId="77777777" w:rsidR="00760699" w:rsidRPr="00B210DD" w:rsidRDefault="00760699" w:rsidP="00E9683E">
      <w:pPr>
        <w:rPr>
          <w:rFonts w:cs="Arial"/>
          <w:szCs w:val="36"/>
        </w:rPr>
      </w:pPr>
    </w:p>
    <w:p w14:paraId="273DC7F2" w14:textId="3236B839" w:rsidR="00E9683E" w:rsidRPr="00B210DD" w:rsidRDefault="00E9683E" w:rsidP="00E9683E">
      <w:pPr>
        <w:rPr>
          <w:rFonts w:cs="Arial"/>
          <w:szCs w:val="36"/>
        </w:rPr>
      </w:pPr>
      <w:r w:rsidRPr="00B210DD">
        <w:rPr>
          <w:rFonts w:cs="Arial"/>
          <w:szCs w:val="36"/>
        </w:rPr>
        <w:t xml:space="preserve">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is een modulair systeem met een standaard </w:t>
      </w:r>
      <w:r w:rsidR="001608F4">
        <w:rPr>
          <w:rFonts w:cs="Arial"/>
          <w:szCs w:val="36"/>
        </w:rPr>
        <w:t>HDMI</w:t>
      </w:r>
      <w:r w:rsidRPr="00B210DD">
        <w:rPr>
          <w:rFonts w:cs="Arial"/>
          <w:szCs w:val="36"/>
        </w:rPr>
        <w:t xml:space="preserve"> uitgang. Dit betekent dat u 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b/>
          <w:szCs w:val="36"/>
        </w:rPr>
        <w:t xml:space="preserve"> </w:t>
      </w:r>
      <w:r w:rsidRPr="00B210DD">
        <w:rPr>
          <w:rFonts w:cs="Arial"/>
          <w:szCs w:val="36"/>
        </w:rPr>
        <w:t xml:space="preserve">op vrijwel iedere computer monitor </w:t>
      </w:r>
      <w:r w:rsidR="00583652" w:rsidRPr="00B210DD">
        <w:rPr>
          <w:rFonts w:cs="Arial"/>
          <w:szCs w:val="36"/>
        </w:rPr>
        <w:t xml:space="preserve">of TV </w:t>
      </w:r>
      <w:r w:rsidRPr="00B210DD">
        <w:rPr>
          <w:rFonts w:cs="Arial"/>
          <w:szCs w:val="36"/>
        </w:rPr>
        <w:t>kunt aansluiten,</w:t>
      </w:r>
      <w:r w:rsidR="00583652" w:rsidRPr="00B210DD">
        <w:rPr>
          <w:rFonts w:cs="Arial"/>
          <w:szCs w:val="36"/>
        </w:rPr>
        <w:t xml:space="preserve"> als de monitor of TV een </w:t>
      </w:r>
      <w:r w:rsidR="001608F4">
        <w:rPr>
          <w:rFonts w:cs="Arial"/>
          <w:szCs w:val="36"/>
        </w:rPr>
        <w:t>HDMI</w:t>
      </w:r>
      <w:r w:rsidR="00583652" w:rsidRPr="00B210DD">
        <w:rPr>
          <w:rFonts w:cs="Arial"/>
          <w:szCs w:val="36"/>
        </w:rPr>
        <w:t xml:space="preserve"> aansluiting heeft.</w:t>
      </w:r>
      <w:r w:rsidRPr="00B210DD">
        <w:rPr>
          <w:rFonts w:cs="Arial"/>
          <w:szCs w:val="36"/>
        </w:rPr>
        <w:t xml:space="preserve"> </w:t>
      </w:r>
    </w:p>
    <w:p w14:paraId="082C57C0" w14:textId="77777777" w:rsidR="00583652" w:rsidRPr="00B210DD" w:rsidRDefault="00583652" w:rsidP="00E9683E">
      <w:pPr>
        <w:rPr>
          <w:rFonts w:cs="Arial"/>
          <w:szCs w:val="36"/>
        </w:rPr>
      </w:pPr>
    </w:p>
    <w:p w14:paraId="282F0325" w14:textId="77777777" w:rsidR="00E9683E" w:rsidRDefault="00E9683E" w:rsidP="00E9683E">
      <w:pPr>
        <w:rPr>
          <w:rFonts w:cs="Arial"/>
          <w:szCs w:val="36"/>
        </w:rPr>
      </w:pPr>
      <w:r w:rsidRPr="00B210DD">
        <w:rPr>
          <w:rFonts w:cs="Arial"/>
          <w:szCs w:val="36"/>
        </w:rPr>
        <w:t xml:space="preserve">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systeem bestaat uit:</w:t>
      </w:r>
    </w:p>
    <w:p w14:paraId="2E98643B" w14:textId="77777777" w:rsidR="00483167" w:rsidRPr="00B210DD" w:rsidRDefault="00483167" w:rsidP="00E9683E">
      <w:pPr>
        <w:rPr>
          <w:rFonts w:cs="Arial"/>
          <w:szCs w:val="36"/>
        </w:rPr>
      </w:pPr>
    </w:p>
    <w:p w14:paraId="2749F158"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Basis unit</w:t>
      </w:r>
      <w:r w:rsidRPr="00B210DD">
        <w:rPr>
          <w:rFonts w:cs="Arial"/>
          <w:szCs w:val="36"/>
        </w:rPr>
        <w:t xml:space="preserve"> met beweegbaar leesplateau en geïntegreerd bedienpaneel. </w:t>
      </w:r>
    </w:p>
    <w:p w14:paraId="5ABC8280" w14:textId="77777777" w:rsidR="00483167" w:rsidRPr="00B210DD" w:rsidRDefault="00483167" w:rsidP="00483167">
      <w:pPr>
        <w:spacing w:line="360" w:lineRule="atLeast"/>
        <w:ind w:left="357"/>
        <w:rPr>
          <w:rFonts w:cs="Arial"/>
          <w:szCs w:val="36"/>
        </w:rPr>
      </w:pPr>
    </w:p>
    <w:p w14:paraId="0CE757EC" w14:textId="77777777" w:rsidR="00E9683E" w:rsidRPr="00483167" w:rsidRDefault="00E9683E" w:rsidP="00E9683E">
      <w:pPr>
        <w:numPr>
          <w:ilvl w:val="0"/>
          <w:numId w:val="1"/>
        </w:numPr>
        <w:spacing w:line="360" w:lineRule="atLeast"/>
        <w:rPr>
          <w:rFonts w:cs="Arial"/>
          <w:szCs w:val="36"/>
        </w:rPr>
      </w:pPr>
      <w:r w:rsidRPr="00B210DD">
        <w:rPr>
          <w:rFonts w:cs="Arial"/>
          <w:b/>
          <w:szCs w:val="36"/>
        </w:rPr>
        <w:t>Elektronica unit</w:t>
      </w:r>
      <w:r w:rsidRPr="00B210DD">
        <w:rPr>
          <w:rFonts w:cs="Arial"/>
          <w:szCs w:val="36"/>
        </w:rPr>
        <w:t xml:space="preserve"> bestaand uit een cameradeel, verlichting en aansluitpunten voor de snoeren. U heeft keuze uit:</w:t>
      </w:r>
    </w:p>
    <w:p w14:paraId="535207F0" w14:textId="77777777" w:rsidR="001608F4" w:rsidRDefault="00E9683E" w:rsidP="00E134D9">
      <w:pPr>
        <w:numPr>
          <w:ilvl w:val="1"/>
          <w:numId w:val="20"/>
        </w:numPr>
        <w:spacing w:line="360" w:lineRule="atLeast"/>
        <w:ind w:hanging="207"/>
        <w:rPr>
          <w:rFonts w:cs="Arial"/>
          <w:szCs w:val="36"/>
        </w:rPr>
      </w:pPr>
      <w:r w:rsidRPr="00B210DD">
        <w:rPr>
          <w:rFonts w:cs="Arial"/>
          <w:szCs w:val="36"/>
        </w:rPr>
        <w:t>HD</w:t>
      </w:r>
      <w:r w:rsidR="001608F4">
        <w:rPr>
          <w:rFonts w:cs="Arial"/>
          <w:szCs w:val="36"/>
        </w:rPr>
        <w:t xml:space="preserve"> 720P</w:t>
      </w:r>
    </w:p>
    <w:p w14:paraId="3A14B9B2" w14:textId="6F735DED" w:rsidR="00483167" w:rsidRDefault="001608F4" w:rsidP="00E134D9">
      <w:pPr>
        <w:numPr>
          <w:ilvl w:val="1"/>
          <w:numId w:val="20"/>
        </w:numPr>
        <w:spacing w:line="360" w:lineRule="atLeast"/>
        <w:ind w:hanging="207"/>
        <w:rPr>
          <w:rFonts w:cs="Arial"/>
          <w:szCs w:val="36"/>
        </w:rPr>
      </w:pPr>
      <w:r>
        <w:rPr>
          <w:rFonts w:cs="Arial"/>
          <w:szCs w:val="36"/>
        </w:rPr>
        <w:t>FULL HD 1080P</w:t>
      </w:r>
      <w:r w:rsidR="00E9683E" w:rsidRPr="00B210DD">
        <w:rPr>
          <w:rFonts w:cs="Arial"/>
          <w:szCs w:val="36"/>
        </w:rPr>
        <w:t xml:space="preserve"> (met uitstekende beeldkwaliteit)</w:t>
      </w:r>
    </w:p>
    <w:p w14:paraId="4824C2FF" w14:textId="77777777" w:rsidR="00483167" w:rsidRPr="00B210DD" w:rsidRDefault="00483167" w:rsidP="00483167">
      <w:pPr>
        <w:spacing w:line="360" w:lineRule="atLeast"/>
        <w:ind w:left="1440"/>
        <w:rPr>
          <w:rFonts w:cs="Arial"/>
          <w:szCs w:val="36"/>
        </w:rPr>
      </w:pPr>
    </w:p>
    <w:p w14:paraId="4559889A" w14:textId="77777777" w:rsidR="00E9683E" w:rsidRPr="00B210DD" w:rsidRDefault="00E9683E" w:rsidP="00E35822">
      <w:pPr>
        <w:numPr>
          <w:ilvl w:val="0"/>
          <w:numId w:val="1"/>
        </w:numPr>
        <w:spacing w:line="360" w:lineRule="atLeast"/>
        <w:ind w:left="714" w:hanging="357"/>
        <w:rPr>
          <w:rFonts w:cs="Arial"/>
          <w:szCs w:val="36"/>
        </w:rPr>
      </w:pPr>
      <w:r w:rsidRPr="00B210DD">
        <w:rPr>
          <w:rFonts w:cs="Arial"/>
          <w:b/>
          <w:szCs w:val="36"/>
        </w:rPr>
        <w:t xml:space="preserve">Specifieke </w:t>
      </w:r>
      <w:proofErr w:type="spellStart"/>
      <w:r w:rsidR="00535D40">
        <w:rPr>
          <w:rFonts w:cs="Arial"/>
          <w:b/>
          <w:szCs w:val="36"/>
        </w:rPr>
        <w:t>ClearView</w:t>
      </w:r>
      <w:proofErr w:type="spellEnd"/>
      <w:r w:rsidR="00535D40" w:rsidRPr="00C0412E">
        <w:rPr>
          <w:rFonts w:cs="Arial"/>
          <w:b/>
          <w:szCs w:val="36"/>
          <w:vertAlign w:val="superscript"/>
        </w:rPr>
        <w:t>+</w:t>
      </w:r>
      <w:r w:rsidRPr="00B210DD">
        <w:rPr>
          <w:rFonts w:cs="Arial"/>
          <w:b/>
          <w:szCs w:val="36"/>
        </w:rPr>
        <w:t xml:space="preserve"> monitor</w:t>
      </w:r>
      <w:r w:rsidRPr="00B210DD">
        <w:rPr>
          <w:rFonts w:cs="Arial"/>
          <w:szCs w:val="36"/>
        </w:rPr>
        <w:t xml:space="preserve"> (optioneel).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b/>
          <w:szCs w:val="36"/>
          <w:vertAlign w:val="superscript"/>
        </w:rPr>
        <w:t xml:space="preserve"> </w:t>
      </w:r>
      <w:r w:rsidRPr="00B210DD">
        <w:rPr>
          <w:rFonts w:cs="Arial"/>
          <w:szCs w:val="36"/>
        </w:rPr>
        <w:t xml:space="preserve">kan geleverd worden met een: </w:t>
      </w:r>
    </w:p>
    <w:p w14:paraId="52840165" w14:textId="77777777" w:rsidR="00E9683E" w:rsidRDefault="00FE1F33" w:rsidP="00E134D9">
      <w:pPr>
        <w:numPr>
          <w:ilvl w:val="1"/>
          <w:numId w:val="21"/>
        </w:numPr>
        <w:spacing w:line="360" w:lineRule="atLeast"/>
        <w:ind w:hanging="207"/>
        <w:rPr>
          <w:rFonts w:cs="Arial"/>
          <w:szCs w:val="36"/>
          <w:lang w:val="en-GB"/>
        </w:rPr>
      </w:pPr>
      <w:smartTag w:uri="urn:schemas-microsoft-com:office:smarttags" w:element="metricconverter">
        <w:smartTagPr>
          <w:attr w:name="ProductID" w:val="22”"/>
        </w:smartTagPr>
        <w:r>
          <w:rPr>
            <w:rFonts w:cs="Arial"/>
            <w:szCs w:val="36"/>
            <w:lang w:val="en-GB"/>
          </w:rPr>
          <w:t>22</w:t>
        </w:r>
        <w:r w:rsidR="00E9683E" w:rsidRPr="00B210DD">
          <w:rPr>
            <w:rFonts w:cs="Arial"/>
            <w:szCs w:val="36"/>
            <w:lang w:val="en-GB"/>
          </w:rPr>
          <w:t>”</w:t>
        </w:r>
      </w:smartTag>
      <w:r w:rsidR="00E9683E" w:rsidRPr="00B210DD">
        <w:rPr>
          <w:rFonts w:cs="Arial"/>
          <w:szCs w:val="36"/>
          <w:lang w:val="en-GB"/>
        </w:rPr>
        <w:t xml:space="preserve"> </w:t>
      </w:r>
      <w:proofErr w:type="spellStart"/>
      <w:r>
        <w:rPr>
          <w:rFonts w:cs="Arial"/>
          <w:szCs w:val="36"/>
          <w:lang w:val="en-GB"/>
        </w:rPr>
        <w:t>hoog</w:t>
      </w:r>
      <w:proofErr w:type="spellEnd"/>
      <w:r>
        <w:rPr>
          <w:rFonts w:cs="Arial"/>
          <w:szCs w:val="36"/>
          <w:lang w:val="en-GB"/>
        </w:rPr>
        <w:t xml:space="preserve"> contrast </w:t>
      </w:r>
      <w:r w:rsidR="00E9683E" w:rsidRPr="00B210DD">
        <w:rPr>
          <w:rFonts w:cs="Arial"/>
          <w:szCs w:val="36"/>
          <w:lang w:val="en-GB"/>
        </w:rPr>
        <w:t>TFT monitor</w:t>
      </w:r>
    </w:p>
    <w:p w14:paraId="37E744FC" w14:textId="2E420EAD" w:rsidR="001608F4" w:rsidRPr="00B210DD" w:rsidRDefault="001608F4" w:rsidP="00E134D9">
      <w:pPr>
        <w:numPr>
          <w:ilvl w:val="1"/>
          <w:numId w:val="21"/>
        </w:numPr>
        <w:spacing w:line="360" w:lineRule="atLeast"/>
        <w:ind w:hanging="207"/>
        <w:rPr>
          <w:rFonts w:cs="Arial"/>
          <w:szCs w:val="36"/>
          <w:lang w:val="en-GB"/>
        </w:rPr>
      </w:pPr>
      <w:r>
        <w:rPr>
          <w:rFonts w:cs="Arial"/>
          <w:szCs w:val="36"/>
          <w:lang w:val="en-GB"/>
        </w:rPr>
        <w:t xml:space="preserve">24” </w:t>
      </w:r>
      <w:proofErr w:type="spellStart"/>
      <w:r>
        <w:rPr>
          <w:rFonts w:cs="Arial"/>
          <w:szCs w:val="36"/>
          <w:lang w:val="en-GB"/>
        </w:rPr>
        <w:t>hoog</w:t>
      </w:r>
      <w:proofErr w:type="spellEnd"/>
      <w:r>
        <w:rPr>
          <w:rFonts w:cs="Arial"/>
          <w:szCs w:val="36"/>
          <w:lang w:val="en-GB"/>
        </w:rPr>
        <w:t xml:space="preserve"> contrast TFT monitor</w:t>
      </w:r>
    </w:p>
    <w:p w14:paraId="2D366AEA" w14:textId="497E82E6" w:rsidR="00583652" w:rsidRPr="00B210DD" w:rsidRDefault="00E9683E" w:rsidP="00E134D9">
      <w:pPr>
        <w:numPr>
          <w:ilvl w:val="1"/>
          <w:numId w:val="21"/>
        </w:numPr>
        <w:spacing w:line="360" w:lineRule="atLeast"/>
        <w:ind w:hanging="207"/>
        <w:rPr>
          <w:rFonts w:cs="Arial"/>
          <w:szCs w:val="36"/>
          <w:lang w:val="en-GB"/>
        </w:rPr>
      </w:pPr>
      <w:smartTag w:uri="urn:schemas-microsoft-com:office:smarttags" w:element="metricconverter">
        <w:smartTagPr>
          <w:attr w:name="ProductID" w:val="24”"/>
        </w:smartTagPr>
        <w:r w:rsidRPr="00B210DD">
          <w:rPr>
            <w:rFonts w:cs="Arial"/>
            <w:szCs w:val="36"/>
            <w:lang w:val="en-GB"/>
          </w:rPr>
          <w:t>2</w:t>
        </w:r>
        <w:r w:rsidR="00FE1F33">
          <w:rPr>
            <w:rFonts w:cs="Arial"/>
            <w:szCs w:val="36"/>
            <w:lang w:val="en-GB"/>
          </w:rPr>
          <w:t>4</w:t>
        </w:r>
        <w:r w:rsidRPr="00B210DD">
          <w:rPr>
            <w:rFonts w:cs="Arial"/>
            <w:szCs w:val="36"/>
            <w:lang w:val="en-GB"/>
          </w:rPr>
          <w:t>”</w:t>
        </w:r>
      </w:smartTag>
      <w:r w:rsidRPr="00B210DD">
        <w:rPr>
          <w:rFonts w:cs="Arial"/>
          <w:szCs w:val="36"/>
          <w:lang w:val="en-GB"/>
        </w:rPr>
        <w:t xml:space="preserve"> </w:t>
      </w:r>
      <w:proofErr w:type="spellStart"/>
      <w:r w:rsidR="001608F4">
        <w:rPr>
          <w:rFonts w:cs="Arial"/>
          <w:szCs w:val="36"/>
          <w:lang w:val="en-GB"/>
        </w:rPr>
        <w:t>Spraak</w:t>
      </w:r>
      <w:proofErr w:type="spellEnd"/>
      <w:r w:rsidRPr="00B210DD">
        <w:rPr>
          <w:rFonts w:cs="Arial"/>
          <w:szCs w:val="36"/>
          <w:lang w:val="en-GB"/>
        </w:rPr>
        <w:t xml:space="preserve"> monitor</w:t>
      </w:r>
      <w:r w:rsidR="001608F4">
        <w:rPr>
          <w:rFonts w:cs="Arial"/>
          <w:szCs w:val="36"/>
          <w:lang w:val="en-GB"/>
        </w:rPr>
        <w:t xml:space="preserve"> met </w:t>
      </w:r>
      <w:proofErr w:type="spellStart"/>
      <w:r w:rsidR="001608F4">
        <w:rPr>
          <w:rFonts w:cs="Arial"/>
          <w:szCs w:val="36"/>
          <w:lang w:val="en-GB"/>
        </w:rPr>
        <w:t>aanraakscherm</w:t>
      </w:r>
      <w:proofErr w:type="spellEnd"/>
    </w:p>
    <w:p w14:paraId="1BB06A14" w14:textId="77777777" w:rsidR="00E9683E" w:rsidRDefault="00E9683E" w:rsidP="00E9683E">
      <w:pPr>
        <w:spacing w:line="360" w:lineRule="atLeast"/>
        <w:ind w:left="357"/>
        <w:rPr>
          <w:rFonts w:cs="Arial"/>
          <w:szCs w:val="36"/>
        </w:rPr>
      </w:pPr>
      <w:r w:rsidRPr="00B210DD">
        <w:rPr>
          <w:rFonts w:cs="Arial"/>
          <w:szCs w:val="36"/>
        </w:rPr>
        <w:t xml:space="preserve">Alle beeldschermen zijn in kijkhoek verstelbaar (zie hoofdstuk 7).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monitoren kunnen óp het systeem (basis unit) worden geplaatst. Een monitorplaat is hierbij niet nodig.</w:t>
      </w:r>
    </w:p>
    <w:p w14:paraId="59E2374A" w14:textId="77777777" w:rsidR="00483167" w:rsidRDefault="00483167" w:rsidP="00E9683E">
      <w:pPr>
        <w:spacing w:line="360" w:lineRule="atLeast"/>
        <w:ind w:left="357"/>
        <w:rPr>
          <w:rFonts w:cs="Arial"/>
          <w:szCs w:val="36"/>
        </w:rPr>
      </w:pPr>
    </w:p>
    <w:p w14:paraId="566FEA4C" w14:textId="77777777" w:rsidR="00483167" w:rsidRDefault="00483167" w:rsidP="00E9683E">
      <w:pPr>
        <w:spacing w:line="360" w:lineRule="atLeast"/>
        <w:ind w:left="357"/>
        <w:rPr>
          <w:rFonts w:cs="Arial"/>
          <w:szCs w:val="36"/>
        </w:rPr>
      </w:pPr>
    </w:p>
    <w:p w14:paraId="2D566A5D" w14:textId="19475760" w:rsidR="00E9683E" w:rsidRPr="00B210DD" w:rsidRDefault="00E9683E" w:rsidP="00E35822">
      <w:pPr>
        <w:numPr>
          <w:ilvl w:val="0"/>
          <w:numId w:val="1"/>
        </w:numPr>
        <w:spacing w:line="360" w:lineRule="atLeast"/>
        <w:ind w:left="714" w:hanging="357"/>
        <w:rPr>
          <w:rFonts w:cs="Arial"/>
          <w:szCs w:val="36"/>
        </w:rPr>
      </w:pPr>
      <w:r w:rsidRPr="00B210DD">
        <w:rPr>
          <w:rFonts w:cs="Arial"/>
          <w:b/>
          <w:szCs w:val="36"/>
        </w:rPr>
        <w:t>Pluspakket</w:t>
      </w:r>
      <w:r w:rsidRPr="00B210DD">
        <w:rPr>
          <w:rFonts w:cs="Arial"/>
          <w:szCs w:val="36"/>
        </w:rPr>
        <w:t xml:space="preserve"> (optioneel). Het Pluspakket voorziet 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b/>
          <w:szCs w:val="36"/>
          <w:vertAlign w:val="superscript"/>
        </w:rPr>
        <w:t xml:space="preserve"> </w:t>
      </w:r>
      <w:r w:rsidRPr="00B210DD">
        <w:rPr>
          <w:rFonts w:cs="Arial"/>
          <w:szCs w:val="36"/>
        </w:rPr>
        <w:t>van extra functies (zie Hoofdstuk 5 &amp; 6)</w:t>
      </w:r>
      <w:r w:rsidRPr="00B210DD" w:rsidDel="007378A8">
        <w:rPr>
          <w:rFonts w:cs="Arial"/>
          <w:szCs w:val="36"/>
        </w:rPr>
        <w:t xml:space="preserve"> </w:t>
      </w:r>
      <w:r w:rsidRPr="00B210DD">
        <w:rPr>
          <w:rFonts w:cs="Arial"/>
          <w:szCs w:val="36"/>
        </w:rPr>
        <w:t xml:space="preserve">en kan worden aangesloten op ieder monochroom of kleurensysteem. Optelec biedt </w:t>
      </w:r>
      <w:r w:rsidR="001608F4">
        <w:rPr>
          <w:rFonts w:cs="Arial"/>
          <w:szCs w:val="36"/>
        </w:rPr>
        <w:t>2</w:t>
      </w:r>
      <w:r w:rsidR="00583652" w:rsidRPr="00B210DD">
        <w:rPr>
          <w:rFonts w:cs="Arial"/>
          <w:szCs w:val="36"/>
        </w:rPr>
        <w:t xml:space="preserve"> </w:t>
      </w:r>
      <w:r w:rsidRPr="00B210DD">
        <w:rPr>
          <w:rFonts w:cs="Arial"/>
          <w:szCs w:val="36"/>
        </w:rPr>
        <w:t>verschillende pluspakketten:</w:t>
      </w:r>
    </w:p>
    <w:p w14:paraId="673B33B8" w14:textId="77777777" w:rsidR="00E9683E" w:rsidRPr="00B210DD" w:rsidRDefault="00E9683E" w:rsidP="00E134D9">
      <w:pPr>
        <w:numPr>
          <w:ilvl w:val="1"/>
          <w:numId w:val="22"/>
        </w:numPr>
        <w:spacing w:line="360" w:lineRule="atLeast"/>
        <w:ind w:hanging="207"/>
        <w:rPr>
          <w:rFonts w:cs="Arial"/>
          <w:szCs w:val="36"/>
        </w:rPr>
      </w:pPr>
      <w:r w:rsidRPr="00B210DD">
        <w:rPr>
          <w:rFonts w:cs="Arial"/>
          <w:szCs w:val="36"/>
        </w:rPr>
        <w:lastRenderedPageBreak/>
        <w:t>Basis Pluspakket</w:t>
      </w:r>
    </w:p>
    <w:p w14:paraId="653C140D" w14:textId="77777777" w:rsidR="00E9683E" w:rsidRPr="00B210DD" w:rsidRDefault="00E9683E" w:rsidP="00E134D9">
      <w:pPr>
        <w:numPr>
          <w:ilvl w:val="1"/>
          <w:numId w:val="22"/>
        </w:numPr>
        <w:spacing w:line="360" w:lineRule="atLeast"/>
        <w:ind w:hanging="207"/>
        <w:rPr>
          <w:rFonts w:cs="Arial"/>
          <w:szCs w:val="36"/>
        </w:rPr>
      </w:pPr>
      <w:r w:rsidRPr="00B210DD">
        <w:rPr>
          <w:rFonts w:cs="Arial"/>
          <w:szCs w:val="36"/>
        </w:rPr>
        <w:t>Uitgebreid Pluspakket</w:t>
      </w:r>
    </w:p>
    <w:p w14:paraId="4A1D18FA" w14:textId="77777777" w:rsidR="00483167" w:rsidRPr="00B210DD" w:rsidRDefault="00483167" w:rsidP="00E9683E">
      <w:pPr>
        <w:spacing w:line="360" w:lineRule="atLeast"/>
        <w:rPr>
          <w:rFonts w:cs="Arial"/>
          <w:szCs w:val="36"/>
        </w:rPr>
      </w:pPr>
    </w:p>
    <w:p w14:paraId="5953F999"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 xml:space="preserve">Voetschakelaar </w:t>
      </w:r>
      <w:r w:rsidRPr="00B210DD">
        <w:rPr>
          <w:rFonts w:cs="Arial"/>
          <w:szCs w:val="36"/>
        </w:rPr>
        <w:t>(optioneel, alleen te gebruiken bij kleuren</w:t>
      </w:r>
      <w:r w:rsidR="0038244C">
        <w:rPr>
          <w:rFonts w:cs="Arial"/>
          <w:szCs w:val="36"/>
        </w:rPr>
        <w:t xml:space="preserve">- </w:t>
      </w:r>
      <w:r w:rsidRPr="00B210DD">
        <w:rPr>
          <w:rFonts w:cs="Arial"/>
          <w:szCs w:val="36"/>
        </w:rPr>
        <w:t>en computersystemen).</w:t>
      </w:r>
    </w:p>
    <w:p w14:paraId="059B4711" w14:textId="77777777" w:rsidR="00483167" w:rsidRPr="00B210DD" w:rsidRDefault="00483167" w:rsidP="00483167">
      <w:pPr>
        <w:spacing w:line="360" w:lineRule="atLeast"/>
        <w:ind w:left="357"/>
        <w:rPr>
          <w:rFonts w:cs="Arial"/>
          <w:szCs w:val="36"/>
        </w:rPr>
      </w:pPr>
    </w:p>
    <w:p w14:paraId="3101FA8B" w14:textId="77777777" w:rsidR="00E9683E" w:rsidRDefault="00E9683E" w:rsidP="00E35822">
      <w:pPr>
        <w:numPr>
          <w:ilvl w:val="0"/>
          <w:numId w:val="1"/>
        </w:numPr>
        <w:spacing w:line="360" w:lineRule="atLeast"/>
        <w:ind w:left="714" w:hanging="357"/>
        <w:rPr>
          <w:rFonts w:cs="Arial"/>
          <w:szCs w:val="36"/>
        </w:rPr>
      </w:pPr>
      <w:r w:rsidRPr="00B210DD">
        <w:rPr>
          <w:rFonts w:cs="Arial"/>
          <w:b/>
          <w:szCs w:val="36"/>
        </w:rPr>
        <w:t xml:space="preserve">Snoeren </w:t>
      </w:r>
      <w:r w:rsidRPr="00B210DD">
        <w:rPr>
          <w:rFonts w:cs="Arial"/>
          <w:szCs w:val="36"/>
        </w:rPr>
        <w:t>en</w:t>
      </w:r>
      <w:r w:rsidRPr="00B210DD">
        <w:rPr>
          <w:rFonts w:cs="Arial"/>
          <w:b/>
          <w:szCs w:val="36"/>
        </w:rPr>
        <w:t xml:space="preserve"> adapter</w:t>
      </w:r>
      <w:r w:rsidRPr="00B210DD">
        <w:rPr>
          <w:rFonts w:cs="Arial"/>
          <w:szCs w:val="36"/>
        </w:rPr>
        <w:t xml:space="preserve"> om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aan te sluiten.</w:t>
      </w:r>
    </w:p>
    <w:p w14:paraId="33F57625" w14:textId="77777777" w:rsidR="00483167" w:rsidRPr="00B210DD" w:rsidRDefault="00483167" w:rsidP="00483167">
      <w:pPr>
        <w:spacing w:line="360" w:lineRule="atLeast"/>
        <w:ind w:left="357"/>
        <w:rPr>
          <w:rFonts w:cs="Arial"/>
          <w:szCs w:val="36"/>
        </w:rPr>
      </w:pPr>
    </w:p>
    <w:p w14:paraId="6AC24680" w14:textId="77777777" w:rsidR="00E9683E" w:rsidRPr="00483167" w:rsidRDefault="00E9683E" w:rsidP="00E35822">
      <w:pPr>
        <w:numPr>
          <w:ilvl w:val="0"/>
          <w:numId w:val="1"/>
        </w:numPr>
        <w:spacing w:line="360" w:lineRule="atLeast"/>
        <w:ind w:left="714" w:hanging="357"/>
        <w:rPr>
          <w:rFonts w:cs="Arial"/>
          <w:szCs w:val="36"/>
        </w:rPr>
      </w:pPr>
      <w:r w:rsidRPr="00B210DD">
        <w:rPr>
          <w:rFonts w:cs="Arial"/>
          <w:szCs w:val="36"/>
        </w:rPr>
        <w:t xml:space="preserve">Deze </w:t>
      </w:r>
      <w:r w:rsidRPr="00B210DD">
        <w:rPr>
          <w:rFonts w:cs="Arial"/>
          <w:b/>
          <w:bCs/>
          <w:szCs w:val="36"/>
        </w:rPr>
        <w:t>gebruikershandleiding</w:t>
      </w:r>
      <w:r w:rsidR="00760699" w:rsidRPr="00B210DD">
        <w:rPr>
          <w:rFonts w:cs="Arial"/>
          <w:b/>
          <w:bCs/>
          <w:szCs w:val="36"/>
        </w:rPr>
        <w:t xml:space="preserve"> en</w:t>
      </w:r>
      <w:r w:rsidRPr="00B210DD">
        <w:rPr>
          <w:rFonts w:cs="Arial"/>
          <w:b/>
          <w:szCs w:val="36"/>
        </w:rPr>
        <w:t xml:space="preserve"> </w:t>
      </w:r>
      <w:r w:rsidRPr="00B210DD">
        <w:rPr>
          <w:rFonts w:cs="Arial"/>
          <w:bCs/>
          <w:szCs w:val="36"/>
        </w:rPr>
        <w:t>een</w:t>
      </w:r>
      <w:r w:rsidRPr="00B210DD">
        <w:rPr>
          <w:rFonts w:cs="Arial"/>
          <w:b/>
          <w:szCs w:val="36"/>
        </w:rPr>
        <w:t xml:space="preserve"> installatie</w:t>
      </w:r>
      <w:r w:rsidR="00760699" w:rsidRPr="00B210DD">
        <w:rPr>
          <w:rFonts w:cs="Arial"/>
          <w:b/>
          <w:szCs w:val="36"/>
        </w:rPr>
        <w:t>boekje</w:t>
      </w:r>
      <w:r w:rsidRPr="00B210DD">
        <w:rPr>
          <w:rFonts w:cs="Arial"/>
          <w:b/>
          <w:szCs w:val="36"/>
        </w:rPr>
        <w:t>.</w:t>
      </w:r>
    </w:p>
    <w:p w14:paraId="3A178D45" w14:textId="77777777" w:rsidR="00483167" w:rsidRDefault="00483167" w:rsidP="00483167">
      <w:pPr>
        <w:spacing w:line="360" w:lineRule="atLeast"/>
        <w:rPr>
          <w:rFonts w:cs="Arial"/>
          <w:szCs w:val="36"/>
        </w:rPr>
      </w:pPr>
    </w:p>
    <w:p w14:paraId="349351B4" w14:textId="77777777" w:rsidR="00483167" w:rsidRPr="00B210DD" w:rsidRDefault="00483167" w:rsidP="00483167">
      <w:pPr>
        <w:spacing w:line="360" w:lineRule="atLeast"/>
        <w:rPr>
          <w:rFonts w:cs="Arial"/>
          <w:szCs w:val="36"/>
        </w:rPr>
      </w:pPr>
    </w:p>
    <w:p w14:paraId="12B244BA" w14:textId="77777777" w:rsidR="00F16A4F" w:rsidRDefault="00F16A4F" w:rsidP="00D85A44">
      <w:pPr>
        <w:rPr>
          <w:rFonts w:cs="Arial"/>
          <w:szCs w:val="36"/>
        </w:rPr>
      </w:pPr>
      <w:r w:rsidRPr="00B210DD">
        <w:rPr>
          <w:rFonts w:cs="Arial"/>
          <w:b/>
          <w:szCs w:val="36"/>
        </w:rPr>
        <w:t>**</w:t>
      </w:r>
      <w:r w:rsidR="00EA0FD5" w:rsidRPr="00B210DD">
        <w:rPr>
          <w:rFonts w:cs="Arial"/>
          <w:b/>
          <w:szCs w:val="36"/>
        </w:rPr>
        <w:t xml:space="preserve"> </w:t>
      </w:r>
      <w:r w:rsidR="006465B1" w:rsidRPr="00B210DD">
        <w:rPr>
          <w:rFonts w:cs="Arial"/>
          <w:szCs w:val="36"/>
        </w:rPr>
        <w:t>W</w:t>
      </w:r>
      <w:r w:rsidRPr="00B210DD">
        <w:rPr>
          <w:rFonts w:cs="Arial"/>
          <w:szCs w:val="36"/>
        </w:rPr>
        <w:t xml:space="preserve">anneer 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systeem is geleverd in losse modules, </w:t>
      </w:r>
      <w:r w:rsidR="003F6BED" w:rsidRPr="00B210DD">
        <w:rPr>
          <w:rFonts w:cs="Arial"/>
          <w:szCs w:val="36"/>
        </w:rPr>
        <w:t>gebruik d</w:t>
      </w:r>
      <w:r w:rsidRPr="00B210DD">
        <w:rPr>
          <w:rFonts w:cs="Arial"/>
          <w:szCs w:val="36"/>
        </w:rPr>
        <w:t xml:space="preserve">an </w:t>
      </w:r>
      <w:r w:rsidR="003360B5" w:rsidRPr="00B210DD">
        <w:rPr>
          <w:rFonts w:cs="Arial"/>
          <w:szCs w:val="36"/>
        </w:rPr>
        <w:t>de</w:t>
      </w:r>
      <w:r w:rsidRPr="00B210DD">
        <w:rPr>
          <w:rFonts w:cs="Arial"/>
          <w:szCs w:val="36"/>
        </w:rPr>
        <w:t xml:space="preserve"> installatieposter </w:t>
      </w:r>
      <w:r w:rsidR="003F6BED" w:rsidRPr="00B210DD">
        <w:rPr>
          <w:rFonts w:cs="Arial"/>
          <w:szCs w:val="36"/>
        </w:rPr>
        <w:t xml:space="preserve">als leidraad </w:t>
      </w:r>
      <w:r w:rsidRPr="00B210DD">
        <w:rPr>
          <w:rFonts w:cs="Arial"/>
          <w:szCs w:val="36"/>
        </w:rPr>
        <w:t>om uw systeem te installeren.</w:t>
      </w:r>
    </w:p>
    <w:p w14:paraId="5C036158" w14:textId="77777777" w:rsidR="00BE1924" w:rsidRDefault="00BE1924" w:rsidP="00D85A44">
      <w:pPr>
        <w:rPr>
          <w:rFonts w:cs="Arial"/>
          <w:szCs w:val="36"/>
        </w:rPr>
      </w:pPr>
    </w:p>
    <w:p w14:paraId="08BA5BA4" w14:textId="77777777" w:rsidR="00BE1924" w:rsidRDefault="00BE1924" w:rsidP="00D85A44">
      <w:pPr>
        <w:rPr>
          <w:rFonts w:cs="Arial"/>
          <w:szCs w:val="36"/>
        </w:rPr>
      </w:pPr>
    </w:p>
    <w:p w14:paraId="705A60EA" w14:textId="77777777" w:rsidR="00BE1924" w:rsidRDefault="00BE1924" w:rsidP="00D85A44">
      <w:pPr>
        <w:rPr>
          <w:rFonts w:cs="Arial"/>
          <w:szCs w:val="36"/>
        </w:rPr>
      </w:pPr>
    </w:p>
    <w:p w14:paraId="5644F601" w14:textId="77777777" w:rsidR="00BE1924" w:rsidRDefault="00BE1924" w:rsidP="00D85A44">
      <w:pPr>
        <w:rPr>
          <w:rFonts w:cs="Arial"/>
          <w:szCs w:val="36"/>
        </w:rPr>
      </w:pPr>
    </w:p>
    <w:p w14:paraId="2E9E6E17" w14:textId="77777777" w:rsidR="00BE1924" w:rsidRDefault="00BE1924" w:rsidP="00D85A44">
      <w:pPr>
        <w:rPr>
          <w:rFonts w:cs="Arial"/>
          <w:szCs w:val="36"/>
        </w:rPr>
      </w:pPr>
    </w:p>
    <w:p w14:paraId="0EF22726" w14:textId="77777777" w:rsidR="00BE1924" w:rsidRDefault="00BE1924" w:rsidP="00D85A44">
      <w:pPr>
        <w:rPr>
          <w:rFonts w:cs="Arial"/>
          <w:szCs w:val="36"/>
        </w:rPr>
      </w:pPr>
    </w:p>
    <w:p w14:paraId="7AD49885" w14:textId="77777777" w:rsidR="00BE1924" w:rsidRDefault="00BE1924" w:rsidP="00D85A44">
      <w:pPr>
        <w:rPr>
          <w:rFonts w:cs="Arial"/>
          <w:szCs w:val="36"/>
        </w:rPr>
      </w:pPr>
    </w:p>
    <w:p w14:paraId="48EC1D9A" w14:textId="77777777" w:rsidR="00BE1924" w:rsidRDefault="00BE1924" w:rsidP="00D85A44">
      <w:pPr>
        <w:rPr>
          <w:rFonts w:cs="Arial"/>
          <w:szCs w:val="36"/>
        </w:rPr>
      </w:pPr>
    </w:p>
    <w:p w14:paraId="25387D61" w14:textId="4EBF16F4" w:rsidR="00C92576" w:rsidRDefault="00C92576">
      <w:pPr>
        <w:jc w:val="left"/>
        <w:rPr>
          <w:rFonts w:cs="Arial"/>
          <w:szCs w:val="36"/>
        </w:rPr>
      </w:pPr>
      <w:r>
        <w:rPr>
          <w:rFonts w:cs="Arial"/>
          <w:szCs w:val="36"/>
        </w:rPr>
        <w:br w:type="page"/>
      </w:r>
    </w:p>
    <w:p w14:paraId="22FB2760" w14:textId="77777777" w:rsidR="00F16A4F" w:rsidRPr="00B210DD" w:rsidRDefault="00E9683E" w:rsidP="0016240A">
      <w:pPr>
        <w:pStyle w:val="Kop1"/>
        <w:rPr>
          <w:szCs w:val="36"/>
        </w:rPr>
      </w:pPr>
      <w:bookmarkStart w:id="2532" w:name="_Toc223321267"/>
      <w:bookmarkStart w:id="2533" w:name="_Toc223321472"/>
      <w:bookmarkStart w:id="2534" w:name="_Toc223321680"/>
      <w:bookmarkStart w:id="2535" w:name="_Toc223322105"/>
      <w:bookmarkStart w:id="2536" w:name="_Toc223322319"/>
      <w:bookmarkStart w:id="2537" w:name="_Toc223322806"/>
      <w:bookmarkStart w:id="2538" w:name="_Toc226947861"/>
      <w:bookmarkStart w:id="2539" w:name="_Toc228244747"/>
      <w:bookmarkStart w:id="2540" w:name="_Toc228245507"/>
      <w:bookmarkStart w:id="2541" w:name="_Toc228246821"/>
      <w:bookmarkStart w:id="2542" w:name="_Toc238526156"/>
      <w:bookmarkStart w:id="2543" w:name="_Toc238527272"/>
      <w:bookmarkStart w:id="2544" w:name="_Toc243105526"/>
      <w:bookmarkStart w:id="2545" w:name="_Toc245636528"/>
      <w:bookmarkStart w:id="2546" w:name="_Toc247341490"/>
      <w:bookmarkStart w:id="2547" w:name="_Toc247426849"/>
      <w:bookmarkStart w:id="2548" w:name="_Toc247444704"/>
      <w:bookmarkStart w:id="2549" w:name="_Toc247594414"/>
      <w:bookmarkStart w:id="2550" w:name="_Toc247612421"/>
      <w:bookmarkStart w:id="2551" w:name="_Toc247617746"/>
      <w:bookmarkStart w:id="2552" w:name="_Toc247618089"/>
      <w:bookmarkStart w:id="2553" w:name="_Toc247942254"/>
      <w:bookmarkStart w:id="2554" w:name="_Toc248142098"/>
      <w:bookmarkStart w:id="2555" w:name="_Toc248143173"/>
      <w:bookmarkStart w:id="2556" w:name="_Toc335119786"/>
      <w:bookmarkStart w:id="2557" w:name="_Toc504392354"/>
      <w:r w:rsidRPr="00B210DD">
        <w:rPr>
          <w:szCs w:val="36"/>
        </w:rPr>
        <w:lastRenderedPageBreak/>
        <w:t>Gebruik</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8224746" w14:textId="77777777" w:rsidR="00E9683E" w:rsidRPr="00B210DD" w:rsidRDefault="00E9683E" w:rsidP="00E9683E">
      <w:pPr>
        <w:rPr>
          <w:rFonts w:cs="Arial"/>
          <w:szCs w:val="36"/>
        </w:rPr>
      </w:pPr>
      <w:r w:rsidRPr="00B210DD">
        <w:rPr>
          <w:rFonts w:cs="Arial"/>
          <w:szCs w:val="36"/>
        </w:rPr>
        <w:t>Leg uw handen op de polssteunen, welke zich aan de voorzijde van het leesplateau bevinden</w:t>
      </w:r>
      <w:r w:rsidR="0038244C">
        <w:rPr>
          <w:rFonts w:cs="Arial"/>
          <w:szCs w:val="36"/>
        </w:rPr>
        <w:t>,</w:t>
      </w:r>
      <w:r w:rsidRPr="00B210DD">
        <w:rPr>
          <w:rFonts w:cs="Arial"/>
          <w:szCs w:val="36"/>
        </w:rPr>
        <w:t xml:space="preserve"> wanneer u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gebruikt. </w:t>
      </w:r>
      <w:r w:rsidR="00DF6D16" w:rsidRPr="00B210DD">
        <w:rPr>
          <w:rFonts w:cs="Arial"/>
          <w:szCs w:val="36"/>
        </w:rPr>
        <w:t xml:space="preserve">Hierdoor </w:t>
      </w:r>
      <w:r w:rsidRPr="00B210DD">
        <w:rPr>
          <w:rFonts w:cs="Arial"/>
          <w:szCs w:val="36"/>
        </w:rPr>
        <w:t>zijn de toetsen altijd binnen handbereik en kunt u de tafel eenvoudig bewegen.</w:t>
      </w:r>
    </w:p>
    <w:p w14:paraId="2BA19261" w14:textId="77777777" w:rsidR="00760699" w:rsidRPr="00B210DD" w:rsidRDefault="00760699" w:rsidP="00055CF8">
      <w:pPr>
        <w:rPr>
          <w:rFonts w:cs="Arial"/>
          <w:szCs w:val="36"/>
        </w:rPr>
      </w:pPr>
    </w:p>
    <w:p w14:paraId="70795553" w14:textId="77777777" w:rsidR="00760699" w:rsidRPr="00B210DD" w:rsidRDefault="00A85115" w:rsidP="00055CF8">
      <w:pPr>
        <w:rPr>
          <w:rFonts w:cs="Arial"/>
          <w:szCs w:val="36"/>
        </w:rPr>
      </w:pPr>
      <w:r>
        <w:rPr>
          <w:rFonts w:cs="Arial"/>
          <w:noProof/>
          <w:szCs w:val="36"/>
        </w:rPr>
        <w:drawing>
          <wp:inline distT="0" distB="0" distL="0" distR="0" wp14:anchorId="311BFA67" wp14:editId="196203E2">
            <wp:extent cx="6124575" cy="1704975"/>
            <wp:effectExtent l="1905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79CB32EE" w14:textId="77777777" w:rsidR="00F16A4F" w:rsidRPr="00B210DD" w:rsidRDefault="00F16A4F" w:rsidP="00055CF8">
      <w:pPr>
        <w:rPr>
          <w:szCs w:val="36"/>
        </w:rPr>
      </w:pPr>
    </w:p>
    <w:p w14:paraId="036DD651" w14:textId="77777777" w:rsidR="006465B1" w:rsidRPr="00B210DD" w:rsidRDefault="00A85115" w:rsidP="00142E6A">
      <w:pPr>
        <w:pStyle w:val="Kop3"/>
        <w:rPr>
          <w:szCs w:val="36"/>
        </w:rPr>
      </w:pPr>
      <w:bookmarkStart w:id="2558" w:name="_Toc228244748"/>
      <w:bookmarkStart w:id="2559" w:name="_Toc228245508"/>
      <w:bookmarkStart w:id="2560" w:name="_Toc228246822"/>
      <w:bookmarkStart w:id="2561" w:name="_Toc238526157"/>
      <w:bookmarkStart w:id="2562" w:name="_Toc238527273"/>
      <w:bookmarkStart w:id="2563" w:name="_Toc243105527"/>
      <w:bookmarkStart w:id="2564" w:name="_Toc245636529"/>
      <w:bookmarkStart w:id="2565" w:name="_Toc247341491"/>
      <w:bookmarkStart w:id="2566" w:name="_Toc247426850"/>
      <w:bookmarkStart w:id="2567" w:name="_Toc247444705"/>
      <w:bookmarkStart w:id="2568" w:name="_Toc247594415"/>
      <w:bookmarkStart w:id="2569" w:name="_Toc247612422"/>
      <w:bookmarkStart w:id="2570" w:name="_Toc247617747"/>
      <w:bookmarkStart w:id="2571" w:name="_Toc247618090"/>
      <w:bookmarkStart w:id="2572" w:name="_Toc247942255"/>
      <w:bookmarkStart w:id="2573" w:name="_Toc248142099"/>
      <w:bookmarkStart w:id="2574" w:name="_Toc248143174"/>
      <w:bookmarkStart w:id="2575" w:name="_Toc335119787"/>
      <w:bookmarkStart w:id="2576" w:name="_Toc504392355"/>
      <w:r>
        <w:rPr>
          <w:noProof/>
          <w:szCs w:val="36"/>
        </w:rPr>
        <w:drawing>
          <wp:anchor distT="0" distB="0" distL="114300" distR="114300" simplePos="0" relativeHeight="251501056" behindDoc="0" locked="0" layoutInCell="1" allowOverlap="1" wp14:anchorId="603BACFF" wp14:editId="6C689FCE">
            <wp:simplePos x="0" y="0"/>
            <wp:positionH relativeFrom="column">
              <wp:posOffset>5715000</wp:posOffset>
            </wp:positionH>
            <wp:positionV relativeFrom="paragraph">
              <wp:posOffset>74930</wp:posOffset>
            </wp:positionV>
            <wp:extent cx="431800" cy="431800"/>
            <wp:effectExtent l="19050" t="0" r="6350" b="0"/>
            <wp:wrapSquare wrapText="bothSides"/>
            <wp:docPr id="678" name="Afbeeldi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F16A4F" w:rsidRPr="00B210DD">
        <w:rPr>
          <w:szCs w:val="36"/>
        </w:rPr>
        <w:t>Aan</w:t>
      </w:r>
      <w:r w:rsidR="006B01AD" w:rsidRPr="00B210DD">
        <w:rPr>
          <w:szCs w:val="36"/>
        </w:rPr>
        <w:t xml:space="preserve"> </w:t>
      </w:r>
      <w:r w:rsidR="00F16A4F" w:rsidRPr="00B210DD">
        <w:rPr>
          <w:szCs w:val="36"/>
        </w:rPr>
        <w:t xml:space="preserve">/ </w:t>
      </w:r>
      <w:r w:rsidR="006B01AD" w:rsidRPr="00B210DD">
        <w:rPr>
          <w:szCs w:val="36"/>
        </w:rPr>
        <w:t>u</w:t>
      </w:r>
      <w:r w:rsidR="00F16A4F" w:rsidRPr="00B210DD">
        <w:rPr>
          <w:szCs w:val="36"/>
        </w:rPr>
        <w:t>it schakelaar</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27C38CA9" w14:textId="77777777" w:rsidR="00F16A4F" w:rsidRPr="00B210DD" w:rsidRDefault="00F16A4F" w:rsidP="00D85A44">
      <w:pPr>
        <w:ind w:right="998"/>
        <w:rPr>
          <w:rFonts w:cs="Arial"/>
          <w:szCs w:val="36"/>
        </w:rPr>
      </w:pPr>
      <w:r w:rsidRPr="00B210DD">
        <w:rPr>
          <w:rFonts w:cs="Arial"/>
          <w:szCs w:val="36"/>
        </w:rPr>
        <w:t>Druk</w:t>
      </w:r>
      <w:r w:rsidR="002A7984" w:rsidRPr="00B210DD">
        <w:rPr>
          <w:rFonts w:cs="Arial"/>
          <w:szCs w:val="36"/>
        </w:rPr>
        <w:t xml:space="preserve"> deze toets in om het</w:t>
      </w:r>
      <w:r w:rsidR="00EA0FD5" w:rsidRPr="00B210DD">
        <w:rPr>
          <w:rFonts w:cs="Arial"/>
          <w:szCs w:val="36"/>
        </w:rPr>
        <w:t xml:space="preserve"> systeem aan</w:t>
      </w:r>
      <w:r w:rsidRPr="00B210DD">
        <w:rPr>
          <w:rFonts w:cs="Arial"/>
          <w:szCs w:val="36"/>
        </w:rPr>
        <w:t>- en u</w:t>
      </w:r>
      <w:r w:rsidR="003F6BED" w:rsidRPr="00B210DD">
        <w:rPr>
          <w:rFonts w:cs="Arial"/>
          <w:szCs w:val="36"/>
        </w:rPr>
        <w:t>i</w:t>
      </w:r>
      <w:r w:rsidRPr="00B210DD">
        <w:rPr>
          <w:rFonts w:cs="Arial"/>
          <w:szCs w:val="36"/>
        </w:rPr>
        <w:t xml:space="preserve">t te schakelen. Wanneer een specifieke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monitor is </w:t>
      </w:r>
      <w:r w:rsidR="003F6BED" w:rsidRPr="00B210DD">
        <w:rPr>
          <w:rFonts w:cs="Arial"/>
          <w:szCs w:val="36"/>
        </w:rPr>
        <w:t>aangesloten,</w:t>
      </w:r>
      <w:r w:rsidRPr="00B210DD">
        <w:rPr>
          <w:rFonts w:cs="Arial"/>
          <w:szCs w:val="36"/>
        </w:rPr>
        <w:t xml:space="preserve"> zal deze ook </w:t>
      </w:r>
      <w:r w:rsidR="003F6BED" w:rsidRPr="00B210DD">
        <w:rPr>
          <w:rFonts w:cs="Arial"/>
          <w:szCs w:val="36"/>
        </w:rPr>
        <w:t>aan</w:t>
      </w:r>
      <w:r w:rsidRPr="00B210DD">
        <w:rPr>
          <w:rFonts w:cs="Arial"/>
          <w:szCs w:val="36"/>
        </w:rPr>
        <w:t xml:space="preserve">- en uitschakelen.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start altijd </w:t>
      </w:r>
      <w:r w:rsidR="002A7984" w:rsidRPr="00B210DD">
        <w:rPr>
          <w:rFonts w:cs="Arial"/>
          <w:szCs w:val="36"/>
        </w:rPr>
        <w:t xml:space="preserve">op </w:t>
      </w:r>
      <w:r w:rsidRPr="00B210DD">
        <w:rPr>
          <w:rFonts w:cs="Arial"/>
          <w:szCs w:val="36"/>
        </w:rPr>
        <w:t>in de stand waarin</w:t>
      </w:r>
      <w:r w:rsidR="006465B1" w:rsidRPr="00B210DD">
        <w:rPr>
          <w:rFonts w:cs="Arial"/>
          <w:szCs w:val="36"/>
        </w:rPr>
        <w:t xml:space="preserve"> </w:t>
      </w:r>
      <w:r w:rsidRPr="00B210DD">
        <w:rPr>
          <w:rFonts w:cs="Arial"/>
          <w:szCs w:val="36"/>
        </w:rPr>
        <w:t>het systeem is uitgeschakeld.</w:t>
      </w:r>
    </w:p>
    <w:p w14:paraId="13F801D2" w14:textId="77777777" w:rsidR="00E34D69" w:rsidRPr="00B210DD" w:rsidRDefault="00E34D69" w:rsidP="00D85A44">
      <w:pPr>
        <w:rPr>
          <w:rFonts w:cs="Arial"/>
          <w:szCs w:val="36"/>
        </w:rPr>
      </w:pPr>
    </w:p>
    <w:p w14:paraId="2C6A8146" w14:textId="32F27EA1" w:rsidR="00F16A4F" w:rsidRPr="00B210DD" w:rsidRDefault="008178C5" w:rsidP="00142E6A">
      <w:pPr>
        <w:pStyle w:val="Kop3"/>
        <w:rPr>
          <w:szCs w:val="36"/>
        </w:rPr>
      </w:pPr>
      <w:bookmarkStart w:id="2577" w:name="_Toc228244749"/>
      <w:bookmarkStart w:id="2578" w:name="_Toc228245509"/>
      <w:bookmarkStart w:id="2579" w:name="_Toc228246823"/>
      <w:bookmarkStart w:id="2580" w:name="_Toc238526158"/>
      <w:bookmarkStart w:id="2581" w:name="_Toc238527274"/>
      <w:bookmarkStart w:id="2582" w:name="_Toc243105528"/>
      <w:bookmarkStart w:id="2583" w:name="_Toc245636530"/>
      <w:bookmarkStart w:id="2584" w:name="_Toc247341492"/>
      <w:bookmarkStart w:id="2585" w:name="_Toc247426851"/>
      <w:bookmarkStart w:id="2586" w:name="_Toc247444706"/>
      <w:bookmarkStart w:id="2587" w:name="_Toc247594416"/>
      <w:bookmarkStart w:id="2588" w:name="_Toc247612423"/>
      <w:bookmarkStart w:id="2589" w:name="_Toc247617748"/>
      <w:bookmarkStart w:id="2590" w:name="_Toc247618091"/>
      <w:bookmarkStart w:id="2591" w:name="_Toc247942256"/>
      <w:bookmarkStart w:id="2592" w:name="_Toc248142100"/>
      <w:bookmarkStart w:id="2593" w:name="_Toc248143175"/>
      <w:bookmarkStart w:id="2594" w:name="_Toc335119788"/>
      <w:bookmarkStart w:id="2595" w:name="_Toc504392356"/>
      <w:r>
        <w:rPr>
          <w:noProof/>
        </w:rPr>
        <w:drawing>
          <wp:anchor distT="0" distB="0" distL="114300" distR="114300" simplePos="0" relativeHeight="251862528" behindDoc="0" locked="0" layoutInCell="1" allowOverlap="1" wp14:anchorId="1BF0B637" wp14:editId="56C8D2FB">
            <wp:simplePos x="0" y="0"/>
            <wp:positionH relativeFrom="column">
              <wp:posOffset>23750</wp:posOffset>
            </wp:positionH>
            <wp:positionV relativeFrom="paragraph">
              <wp:posOffset>94730</wp:posOffset>
            </wp:positionV>
            <wp:extent cx="1628775" cy="121920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A85115">
        <w:rPr>
          <w:noProof/>
          <w:szCs w:val="36"/>
        </w:rPr>
        <w:drawing>
          <wp:anchor distT="0" distB="0" distL="114300" distR="114300" simplePos="0" relativeHeight="251502080" behindDoc="0" locked="0" layoutInCell="1" allowOverlap="1" wp14:anchorId="756E1E4B" wp14:editId="5F509F0C">
            <wp:simplePos x="0" y="0"/>
            <wp:positionH relativeFrom="column">
              <wp:posOffset>5613400</wp:posOffset>
            </wp:positionH>
            <wp:positionV relativeFrom="paragraph">
              <wp:posOffset>19050</wp:posOffset>
            </wp:positionV>
            <wp:extent cx="685800" cy="685800"/>
            <wp:effectExtent l="19050" t="0" r="0" b="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Start w:id="2596" w:name="_Toc228244750"/>
      <w:bookmarkStart w:id="2597" w:name="_Toc228245510"/>
      <w:bookmarkStart w:id="2598" w:name="_Toc228246824"/>
      <w:bookmarkStart w:id="2599" w:name="_Toc238526159"/>
      <w:bookmarkStart w:id="2600" w:name="_Toc238527275"/>
      <w:bookmarkStart w:id="2601" w:name="_Toc243105529"/>
      <w:bookmarkStart w:id="2602" w:name="_Toc245636531"/>
      <w:bookmarkStart w:id="2603" w:name="_Toc247341493"/>
      <w:bookmarkEnd w:id="2577"/>
      <w:bookmarkEnd w:id="2578"/>
      <w:bookmarkEnd w:id="2579"/>
      <w:bookmarkEnd w:id="2580"/>
      <w:bookmarkEnd w:id="2581"/>
      <w:bookmarkEnd w:id="2582"/>
      <w:bookmarkEnd w:id="2583"/>
      <w:bookmarkEnd w:id="2584"/>
      <w:r w:rsidR="00F16A4F" w:rsidRPr="00B210DD">
        <w:rPr>
          <w:szCs w:val="36"/>
        </w:rPr>
        <w:t>Verschillende leesstanden instellen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0CEE25D0" w14:textId="77777777" w:rsidR="00F16A4F" w:rsidRDefault="00F16A4F" w:rsidP="00D85A44">
      <w:pPr>
        <w:ind w:right="818"/>
        <w:rPr>
          <w:szCs w:val="36"/>
        </w:rPr>
      </w:pPr>
      <w:r w:rsidRPr="00B210DD">
        <w:rPr>
          <w:szCs w:val="36"/>
        </w:rPr>
        <w:t>Door op deze toets te drukken ziet u achtereenvolgens</w:t>
      </w:r>
      <w:r w:rsidR="00E164C4" w:rsidRPr="00B210DD">
        <w:rPr>
          <w:szCs w:val="36"/>
        </w:rPr>
        <w:t xml:space="preserve"> </w:t>
      </w:r>
      <w:r w:rsidR="00133874" w:rsidRPr="00B210DD">
        <w:rPr>
          <w:szCs w:val="36"/>
        </w:rPr>
        <w:t>3</w:t>
      </w:r>
      <w:r w:rsidR="00E164C4" w:rsidRPr="00B210DD">
        <w:rPr>
          <w:szCs w:val="36"/>
        </w:rPr>
        <w:t xml:space="preserve"> </w:t>
      </w:r>
      <w:r w:rsidRPr="00B210DD">
        <w:rPr>
          <w:szCs w:val="36"/>
        </w:rPr>
        <w:t>verschillende leesstanden.</w:t>
      </w:r>
    </w:p>
    <w:p w14:paraId="272D45B3" w14:textId="77777777" w:rsidR="0038244C" w:rsidRPr="00B210DD" w:rsidRDefault="0038244C" w:rsidP="00D85A44">
      <w:pPr>
        <w:ind w:right="818"/>
        <w:rPr>
          <w:szCs w:val="36"/>
        </w:rPr>
      </w:pPr>
    </w:p>
    <w:p w14:paraId="0ED7B328" w14:textId="4FD2AD73" w:rsidR="00E9683E" w:rsidRPr="00B210DD" w:rsidRDefault="00F16A4F" w:rsidP="00E134D9">
      <w:pPr>
        <w:numPr>
          <w:ilvl w:val="0"/>
          <w:numId w:val="5"/>
        </w:numPr>
        <w:tabs>
          <w:tab w:val="clear" w:pos="420"/>
          <w:tab w:val="num" w:pos="360"/>
          <w:tab w:val="left" w:pos="1080"/>
        </w:tabs>
        <w:ind w:left="360"/>
        <w:rPr>
          <w:szCs w:val="36"/>
        </w:rPr>
      </w:pPr>
      <w:r w:rsidRPr="00B210DD">
        <w:rPr>
          <w:b/>
          <w:szCs w:val="36"/>
        </w:rPr>
        <w:t>Fotostand</w:t>
      </w:r>
      <w:r w:rsidR="0073774D" w:rsidRPr="00B210DD">
        <w:rPr>
          <w:b/>
          <w:szCs w:val="36"/>
        </w:rPr>
        <w:t xml:space="preserve"> met</w:t>
      </w:r>
      <w:r w:rsidR="00CA04DB" w:rsidRPr="00B210DD">
        <w:rPr>
          <w:b/>
          <w:szCs w:val="36"/>
        </w:rPr>
        <w:t xml:space="preserve"> echte kleuren</w:t>
      </w:r>
      <w:r w:rsidR="00852A9E">
        <w:rPr>
          <w:szCs w:val="36"/>
        </w:rPr>
        <w:t>.</w:t>
      </w:r>
    </w:p>
    <w:p w14:paraId="0400B1D1" w14:textId="77777777" w:rsidR="00F16A4F" w:rsidRPr="00B210DD" w:rsidRDefault="00D95194" w:rsidP="00E134D9">
      <w:pPr>
        <w:numPr>
          <w:ilvl w:val="0"/>
          <w:numId w:val="5"/>
        </w:numPr>
        <w:tabs>
          <w:tab w:val="clear" w:pos="420"/>
          <w:tab w:val="num" w:pos="360"/>
        </w:tabs>
        <w:ind w:left="360"/>
        <w:rPr>
          <w:szCs w:val="36"/>
        </w:rPr>
      </w:pPr>
      <w:r w:rsidRPr="00B210DD">
        <w:rPr>
          <w:b/>
          <w:iCs/>
          <w:szCs w:val="36"/>
        </w:rPr>
        <w:t xml:space="preserve">Hoog contrast </w:t>
      </w:r>
      <w:r w:rsidR="00F16A4F" w:rsidRPr="00B210DD">
        <w:rPr>
          <w:b/>
          <w:iCs/>
          <w:szCs w:val="36"/>
        </w:rPr>
        <w:t>Tekststand positief</w:t>
      </w:r>
      <w:r w:rsidR="007D65F1" w:rsidRPr="00B210DD">
        <w:rPr>
          <w:iCs/>
          <w:szCs w:val="36"/>
        </w:rPr>
        <w:t>.</w:t>
      </w:r>
      <w:r w:rsidR="00F16A4F" w:rsidRPr="00B210DD">
        <w:rPr>
          <w:szCs w:val="36"/>
        </w:rPr>
        <w:t xml:space="preserve"> </w:t>
      </w:r>
      <w:r w:rsidR="00F16A4F" w:rsidRPr="00B210DD">
        <w:rPr>
          <w:iCs/>
          <w:szCs w:val="36"/>
        </w:rPr>
        <w:t>In deze stand wordt het contrast</w:t>
      </w:r>
      <w:r w:rsidR="006465B1" w:rsidRPr="00B210DD">
        <w:rPr>
          <w:iCs/>
          <w:szCs w:val="36"/>
        </w:rPr>
        <w:t xml:space="preserve"> </w:t>
      </w:r>
      <w:r w:rsidR="00F16A4F" w:rsidRPr="00B210DD">
        <w:rPr>
          <w:iCs/>
          <w:szCs w:val="36"/>
        </w:rPr>
        <w:t xml:space="preserve">tussen </w:t>
      </w:r>
      <w:r w:rsidR="009771ED" w:rsidRPr="00B210DD">
        <w:rPr>
          <w:iCs/>
          <w:szCs w:val="36"/>
        </w:rPr>
        <w:t xml:space="preserve">de </w:t>
      </w:r>
      <w:r w:rsidR="00F16A4F" w:rsidRPr="00B210DD">
        <w:rPr>
          <w:iCs/>
          <w:szCs w:val="36"/>
        </w:rPr>
        <w:t>voor-</w:t>
      </w:r>
      <w:r w:rsidR="006465B1" w:rsidRPr="00B210DD">
        <w:rPr>
          <w:iCs/>
          <w:szCs w:val="36"/>
        </w:rPr>
        <w:t xml:space="preserve"> </w:t>
      </w:r>
      <w:r w:rsidR="00F16A4F" w:rsidRPr="00B210DD">
        <w:rPr>
          <w:iCs/>
          <w:szCs w:val="36"/>
        </w:rPr>
        <w:t>en achtergrond vergroot. Zwart</w:t>
      </w:r>
      <w:r w:rsidR="00665562" w:rsidRPr="00B210DD">
        <w:rPr>
          <w:iCs/>
          <w:szCs w:val="36"/>
        </w:rPr>
        <w:t xml:space="preserve"> </w:t>
      </w:r>
      <w:r w:rsidR="00F16A4F" w:rsidRPr="00B210DD">
        <w:rPr>
          <w:iCs/>
          <w:szCs w:val="36"/>
        </w:rPr>
        <w:t>/</w:t>
      </w:r>
      <w:r w:rsidR="001D602C" w:rsidRPr="00B210DD">
        <w:rPr>
          <w:iCs/>
          <w:szCs w:val="36"/>
        </w:rPr>
        <w:t xml:space="preserve"> </w:t>
      </w:r>
      <w:r w:rsidR="00F16A4F" w:rsidRPr="00B210DD">
        <w:rPr>
          <w:iCs/>
          <w:szCs w:val="36"/>
        </w:rPr>
        <w:t>wit is hierbij de</w:t>
      </w:r>
      <w:r w:rsidR="006465B1" w:rsidRPr="00B210DD">
        <w:rPr>
          <w:iCs/>
          <w:szCs w:val="36"/>
        </w:rPr>
        <w:t xml:space="preserve"> </w:t>
      </w:r>
      <w:r w:rsidR="00F16A4F" w:rsidRPr="00B210DD">
        <w:rPr>
          <w:iCs/>
          <w:szCs w:val="36"/>
        </w:rPr>
        <w:t xml:space="preserve">standaard weergave. </w:t>
      </w:r>
      <w:r w:rsidR="00F16A4F" w:rsidRPr="00B210DD">
        <w:rPr>
          <w:szCs w:val="36"/>
        </w:rPr>
        <w:t xml:space="preserve">Wanneer </w:t>
      </w:r>
      <w:r w:rsidR="009771ED" w:rsidRPr="00B210DD">
        <w:rPr>
          <w:szCs w:val="36"/>
        </w:rPr>
        <w:t xml:space="preserve">een </w:t>
      </w:r>
      <w:r w:rsidR="00E9683E" w:rsidRPr="00B210DD">
        <w:rPr>
          <w:szCs w:val="36"/>
        </w:rPr>
        <w:t>Plus</w:t>
      </w:r>
      <w:r w:rsidR="00F16A4F" w:rsidRPr="00B210DD">
        <w:rPr>
          <w:szCs w:val="36"/>
        </w:rPr>
        <w:t>pakket is geïnstalleerd,</w:t>
      </w:r>
      <w:r w:rsidR="006465B1" w:rsidRPr="00B210DD">
        <w:rPr>
          <w:szCs w:val="36"/>
        </w:rPr>
        <w:t xml:space="preserve"> </w:t>
      </w:r>
      <w:r w:rsidR="00F16A4F" w:rsidRPr="00B210DD">
        <w:rPr>
          <w:szCs w:val="36"/>
        </w:rPr>
        <w:t>kunnen de voor-</w:t>
      </w:r>
      <w:r w:rsidR="007D65F1" w:rsidRPr="00B210DD">
        <w:rPr>
          <w:szCs w:val="36"/>
        </w:rPr>
        <w:t xml:space="preserve"> </w:t>
      </w:r>
      <w:r w:rsidR="00F16A4F" w:rsidRPr="00B210DD">
        <w:rPr>
          <w:szCs w:val="36"/>
        </w:rPr>
        <w:t>en achtergrond</w:t>
      </w:r>
      <w:r w:rsidR="00E9683E" w:rsidRPr="00B210DD">
        <w:rPr>
          <w:szCs w:val="36"/>
        </w:rPr>
        <w:t xml:space="preserve"> kleuren worden veranderd</w:t>
      </w:r>
      <w:r w:rsidR="00F16A4F" w:rsidRPr="00B210DD">
        <w:rPr>
          <w:szCs w:val="36"/>
        </w:rPr>
        <w:t>.</w:t>
      </w:r>
    </w:p>
    <w:p w14:paraId="29B25FD1" w14:textId="77777777" w:rsidR="00681146" w:rsidRPr="00B210DD" w:rsidRDefault="00D95194" w:rsidP="00E134D9">
      <w:pPr>
        <w:numPr>
          <w:ilvl w:val="0"/>
          <w:numId w:val="5"/>
        </w:numPr>
        <w:tabs>
          <w:tab w:val="clear" w:pos="420"/>
          <w:tab w:val="num" w:pos="360"/>
        </w:tabs>
        <w:ind w:left="360"/>
        <w:rPr>
          <w:szCs w:val="36"/>
        </w:rPr>
      </w:pPr>
      <w:r w:rsidRPr="00B210DD">
        <w:rPr>
          <w:b/>
          <w:iCs/>
          <w:szCs w:val="36"/>
        </w:rPr>
        <w:t xml:space="preserve">Hoog contrast </w:t>
      </w:r>
      <w:r w:rsidR="00F16A4F" w:rsidRPr="00B210DD">
        <w:rPr>
          <w:b/>
          <w:iCs/>
          <w:szCs w:val="36"/>
        </w:rPr>
        <w:t>Tekststand negatief</w:t>
      </w:r>
      <w:r w:rsidR="007D65F1" w:rsidRPr="00B210DD">
        <w:rPr>
          <w:iCs/>
          <w:szCs w:val="36"/>
        </w:rPr>
        <w:t>.</w:t>
      </w:r>
      <w:r w:rsidR="00F16A4F" w:rsidRPr="00B210DD">
        <w:rPr>
          <w:szCs w:val="36"/>
        </w:rPr>
        <w:t xml:space="preserve"> </w:t>
      </w:r>
      <w:r w:rsidR="00E164C4" w:rsidRPr="00B210DD">
        <w:rPr>
          <w:szCs w:val="36"/>
        </w:rPr>
        <w:t>In de</w:t>
      </w:r>
      <w:r w:rsidR="00F16A4F" w:rsidRPr="00B210DD">
        <w:rPr>
          <w:szCs w:val="36"/>
        </w:rPr>
        <w:t>ze leesstand wissel</w:t>
      </w:r>
      <w:r w:rsidR="00E164C4" w:rsidRPr="00B210DD">
        <w:rPr>
          <w:szCs w:val="36"/>
        </w:rPr>
        <w:t>en</w:t>
      </w:r>
      <w:r w:rsidR="00F16A4F" w:rsidRPr="00B210DD">
        <w:rPr>
          <w:szCs w:val="36"/>
        </w:rPr>
        <w:t xml:space="preserve"> (inverte</w:t>
      </w:r>
      <w:r w:rsidR="00E164C4" w:rsidRPr="00B210DD">
        <w:rPr>
          <w:szCs w:val="36"/>
        </w:rPr>
        <w:t>ren</w:t>
      </w:r>
      <w:r w:rsidR="00F16A4F" w:rsidRPr="00B210DD">
        <w:rPr>
          <w:szCs w:val="36"/>
        </w:rPr>
        <w:t>) de voor-</w:t>
      </w:r>
      <w:r w:rsidR="00E50083" w:rsidRPr="00B210DD">
        <w:rPr>
          <w:szCs w:val="36"/>
        </w:rPr>
        <w:t xml:space="preserve"> </w:t>
      </w:r>
      <w:r w:rsidR="00F16A4F" w:rsidRPr="00B210DD">
        <w:rPr>
          <w:szCs w:val="36"/>
        </w:rPr>
        <w:t xml:space="preserve">en achtergrond kleuren. Ook </w:t>
      </w:r>
      <w:r w:rsidR="00F16A4F" w:rsidRPr="00B210DD">
        <w:rPr>
          <w:szCs w:val="36"/>
        </w:rPr>
        <w:lastRenderedPageBreak/>
        <w:t>in deze stand wordt</w:t>
      </w:r>
      <w:r w:rsidR="006465B1" w:rsidRPr="00B210DD">
        <w:rPr>
          <w:szCs w:val="36"/>
        </w:rPr>
        <w:t xml:space="preserve"> </w:t>
      </w:r>
      <w:r w:rsidR="00F16A4F" w:rsidRPr="00B210DD">
        <w:rPr>
          <w:szCs w:val="36"/>
        </w:rPr>
        <w:t>het contrast van</w:t>
      </w:r>
      <w:r w:rsidRPr="00B210DD">
        <w:rPr>
          <w:szCs w:val="36"/>
        </w:rPr>
        <w:t xml:space="preserve"> </w:t>
      </w:r>
      <w:r w:rsidR="00F16A4F" w:rsidRPr="00B210DD">
        <w:rPr>
          <w:szCs w:val="36"/>
        </w:rPr>
        <w:t>de voor- en achtergrond verhoogd</w:t>
      </w:r>
      <w:r w:rsidR="00E164C4" w:rsidRPr="00B210DD">
        <w:rPr>
          <w:szCs w:val="36"/>
        </w:rPr>
        <w:t xml:space="preserve"> en kunnen de voor-</w:t>
      </w:r>
      <w:r w:rsidR="006465B1" w:rsidRPr="00B210DD">
        <w:rPr>
          <w:szCs w:val="36"/>
        </w:rPr>
        <w:t xml:space="preserve"> </w:t>
      </w:r>
      <w:r w:rsidR="00E164C4" w:rsidRPr="00B210DD">
        <w:rPr>
          <w:szCs w:val="36"/>
        </w:rPr>
        <w:t>en achtergrond kleuren worden aangepast.</w:t>
      </w:r>
    </w:p>
    <w:p w14:paraId="3B1293F1" w14:textId="77777777" w:rsidR="00454BAE" w:rsidRPr="00B210DD" w:rsidRDefault="00454BAE" w:rsidP="00E34D69">
      <w:pPr>
        <w:tabs>
          <w:tab w:val="left" w:pos="540"/>
        </w:tabs>
        <w:ind w:left="540" w:hanging="540"/>
        <w:rPr>
          <w:szCs w:val="36"/>
        </w:rPr>
      </w:pPr>
      <w:r w:rsidRPr="00B210DD">
        <w:rPr>
          <w:b/>
          <w:iCs/>
          <w:szCs w:val="36"/>
        </w:rPr>
        <w:t>NB</w:t>
      </w:r>
      <w:r w:rsidRPr="00B210DD">
        <w:rPr>
          <w:iCs/>
          <w:szCs w:val="36"/>
        </w:rPr>
        <w:t>:</w:t>
      </w:r>
      <w:r w:rsidRPr="00B210DD">
        <w:rPr>
          <w:szCs w:val="36"/>
        </w:rPr>
        <w:t xml:space="preserve"> </w:t>
      </w:r>
      <w:r w:rsidR="00834772" w:rsidRPr="00B210DD">
        <w:rPr>
          <w:szCs w:val="36"/>
        </w:rPr>
        <w:t>Wanneer</w:t>
      </w:r>
      <w:r w:rsidRPr="00B210DD">
        <w:rPr>
          <w:szCs w:val="36"/>
        </w:rPr>
        <w:t xml:space="preserve"> </w:t>
      </w:r>
      <w:r w:rsidR="00834772" w:rsidRPr="00B210DD">
        <w:rPr>
          <w:szCs w:val="36"/>
        </w:rPr>
        <w:t xml:space="preserve">de grijs </w:t>
      </w:r>
      <w:r w:rsidR="00A221F1" w:rsidRPr="00B210DD">
        <w:rPr>
          <w:szCs w:val="36"/>
        </w:rPr>
        <w:t>inste</w:t>
      </w:r>
      <w:r w:rsidR="00834772" w:rsidRPr="00B210DD">
        <w:rPr>
          <w:szCs w:val="36"/>
        </w:rPr>
        <w:t>l</w:t>
      </w:r>
      <w:r w:rsidR="00A221F1" w:rsidRPr="00B210DD">
        <w:rPr>
          <w:szCs w:val="36"/>
        </w:rPr>
        <w:t>ling</w:t>
      </w:r>
      <w:r w:rsidRPr="00B210DD">
        <w:rPr>
          <w:szCs w:val="36"/>
        </w:rPr>
        <w:t xml:space="preserve"> op </w:t>
      </w:r>
      <w:r w:rsidR="00A221F1" w:rsidRPr="00B210DD">
        <w:rPr>
          <w:szCs w:val="36"/>
        </w:rPr>
        <w:t>uw</w:t>
      </w:r>
      <w:r w:rsidRPr="00B210DD">
        <w:rPr>
          <w:szCs w:val="36"/>
        </w:rPr>
        <w:t xml:space="preserve"> </w:t>
      </w:r>
      <w:proofErr w:type="spellStart"/>
      <w:r w:rsidR="00C0412E" w:rsidRPr="00C0412E">
        <w:rPr>
          <w:rFonts w:cs="Arial"/>
          <w:szCs w:val="36"/>
        </w:rPr>
        <w:t>ClearView</w:t>
      </w:r>
      <w:proofErr w:type="spellEnd"/>
      <w:r w:rsidR="00C0412E" w:rsidRPr="00C0412E">
        <w:rPr>
          <w:rFonts w:cs="Arial"/>
          <w:szCs w:val="36"/>
          <w:vertAlign w:val="superscript"/>
        </w:rPr>
        <w:t>+</w:t>
      </w:r>
      <w:r w:rsidR="00834772" w:rsidRPr="00B210DD">
        <w:rPr>
          <w:szCs w:val="36"/>
        </w:rPr>
        <w:t xml:space="preserve"> </w:t>
      </w:r>
      <w:r w:rsidR="00DF6D16" w:rsidRPr="00B210DD">
        <w:rPr>
          <w:szCs w:val="36"/>
        </w:rPr>
        <w:t>geactiveerd is</w:t>
      </w:r>
      <w:r w:rsidRPr="00B210DD">
        <w:rPr>
          <w:szCs w:val="36"/>
        </w:rPr>
        <w:t xml:space="preserve">, </w:t>
      </w:r>
      <w:r w:rsidR="00834772" w:rsidRPr="00B210DD">
        <w:rPr>
          <w:szCs w:val="36"/>
        </w:rPr>
        <w:t xml:space="preserve">ziet u </w:t>
      </w:r>
      <w:r w:rsidRPr="00B210DD">
        <w:rPr>
          <w:szCs w:val="36"/>
        </w:rPr>
        <w:t>door op deze toets te drukken 4 verschillende leesstanden inclusief:</w:t>
      </w:r>
    </w:p>
    <w:p w14:paraId="52C2552C" w14:textId="77777777" w:rsidR="00DF6D16" w:rsidRPr="00B210DD" w:rsidRDefault="00F91671" w:rsidP="00E134D9">
      <w:pPr>
        <w:numPr>
          <w:ilvl w:val="0"/>
          <w:numId w:val="5"/>
        </w:numPr>
        <w:tabs>
          <w:tab w:val="clear" w:pos="420"/>
          <w:tab w:val="num" w:pos="360"/>
        </w:tabs>
        <w:ind w:left="360"/>
        <w:rPr>
          <w:szCs w:val="36"/>
        </w:rPr>
      </w:pPr>
      <w:r w:rsidRPr="00B210DD">
        <w:rPr>
          <w:b/>
          <w:iCs/>
          <w:szCs w:val="36"/>
        </w:rPr>
        <w:t>Fotostand</w:t>
      </w:r>
      <w:r w:rsidR="007A006A" w:rsidRPr="00B210DD">
        <w:rPr>
          <w:b/>
          <w:szCs w:val="36"/>
        </w:rPr>
        <w:t xml:space="preserve"> met grijstinten</w:t>
      </w:r>
      <w:bookmarkStart w:id="2604" w:name="_Toc245636532"/>
    </w:p>
    <w:p w14:paraId="044A63E9" w14:textId="77777777" w:rsidR="00760699" w:rsidRPr="00B210DD" w:rsidRDefault="00A85115" w:rsidP="006D5BD9">
      <w:pPr>
        <w:rPr>
          <w:szCs w:val="36"/>
        </w:rPr>
      </w:pPr>
      <w:bookmarkStart w:id="2605" w:name="_Toc247341494"/>
      <w:r>
        <w:rPr>
          <w:noProof/>
          <w:szCs w:val="36"/>
        </w:rPr>
        <w:drawing>
          <wp:anchor distT="0" distB="0" distL="114300" distR="114300" simplePos="0" relativeHeight="251505152" behindDoc="0" locked="0" layoutInCell="1" allowOverlap="1" wp14:anchorId="6D50C7A0" wp14:editId="4F073BA9">
            <wp:simplePos x="0" y="0"/>
            <wp:positionH relativeFrom="column">
              <wp:posOffset>5422900</wp:posOffset>
            </wp:positionH>
            <wp:positionV relativeFrom="paragraph">
              <wp:posOffset>114300</wp:posOffset>
            </wp:positionV>
            <wp:extent cx="1019175" cy="876300"/>
            <wp:effectExtent l="19050" t="0" r="9525" b="0"/>
            <wp:wrapSquare wrapText="bothSides"/>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bookmarkEnd w:id="2604"/>
      <w:bookmarkEnd w:id="2605"/>
    </w:p>
    <w:p w14:paraId="34E79CD7" w14:textId="77777777" w:rsidR="00760699" w:rsidRPr="00B210DD" w:rsidRDefault="00760699" w:rsidP="00760699">
      <w:pPr>
        <w:pStyle w:val="Kop3"/>
        <w:rPr>
          <w:szCs w:val="36"/>
        </w:rPr>
      </w:pPr>
      <w:bookmarkStart w:id="2606" w:name="_Toc245636533"/>
      <w:bookmarkStart w:id="2607" w:name="_Toc247341495"/>
      <w:bookmarkStart w:id="2608" w:name="_Toc247426852"/>
      <w:bookmarkStart w:id="2609" w:name="_Toc247444707"/>
      <w:bookmarkStart w:id="2610" w:name="_Toc247594417"/>
      <w:bookmarkStart w:id="2611" w:name="_Toc247612424"/>
      <w:bookmarkStart w:id="2612" w:name="_Toc247617749"/>
      <w:bookmarkStart w:id="2613" w:name="_Toc247618092"/>
      <w:bookmarkStart w:id="2614" w:name="_Toc247942257"/>
      <w:bookmarkStart w:id="2615" w:name="_Toc248142101"/>
      <w:bookmarkStart w:id="2616" w:name="_Toc248143176"/>
      <w:bookmarkStart w:id="2617" w:name="_Toc335119789"/>
      <w:bookmarkStart w:id="2618" w:name="_Toc504392357"/>
      <w:r w:rsidRPr="00B210DD">
        <w:rPr>
          <w:szCs w:val="36"/>
        </w:rPr>
        <w:t>Vergroting regelen</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3478AA9D" w14:textId="77777777" w:rsidR="00760699" w:rsidRPr="00B210DD" w:rsidRDefault="00760699" w:rsidP="00760699">
      <w:pPr>
        <w:rPr>
          <w:szCs w:val="36"/>
        </w:rPr>
      </w:pPr>
      <w:r w:rsidRPr="00B210DD">
        <w:rPr>
          <w:szCs w:val="36"/>
        </w:rPr>
        <w:t xml:space="preserve">Draai de vergrotingsknop met de klok mee om beeld te vergroten en tegen de klok in om het beeld te verkleinen. </w:t>
      </w:r>
    </w:p>
    <w:p w14:paraId="14361FF4" w14:textId="77777777" w:rsidR="00760699" w:rsidRPr="00B210DD" w:rsidRDefault="00760699" w:rsidP="00F16A4F">
      <w:pPr>
        <w:rPr>
          <w:rFonts w:cs="Arial"/>
          <w:szCs w:val="36"/>
        </w:rPr>
      </w:pPr>
    </w:p>
    <w:p w14:paraId="7B74A216" w14:textId="77777777" w:rsidR="007665E1" w:rsidRPr="00B210DD" w:rsidRDefault="00A85115" w:rsidP="00142E6A">
      <w:pPr>
        <w:pStyle w:val="Kop3"/>
        <w:rPr>
          <w:szCs w:val="36"/>
        </w:rPr>
      </w:pPr>
      <w:bookmarkStart w:id="2619" w:name="_Toc228244751"/>
      <w:bookmarkStart w:id="2620" w:name="_Toc228245511"/>
      <w:bookmarkStart w:id="2621" w:name="_Toc228246825"/>
      <w:bookmarkStart w:id="2622" w:name="_Toc238526160"/>
      <w:bookmarkStart w:id="2623" w:name="_Toc238527276"/>
      <w:bookmarkStart w:id="2624" w:name="_Toc243105530"/>
      <w:bookmarkStart w:id="2625" w:name="_Toc245636534"/>
      <w:bookmarkStart w:id="2626" w:name="_Toc247341496"/>
      <w:bookmarkStart w:id="2627" w:name="_Toc247426853"/>
      <w:bookmarkStart w:id="2628" w:name="_Toc247444708"/>
      <w:bookmarkStart w:id="2629" w:name="_Toc247594418"/>
      <w:bookmarkStart w:id="2630" w:name="_Toc247612425"/>
      <w:bookmarkStart w:id="2631" w:name="_Toc247617750"/>
      <w:bookmarkStart w:id="2632" w:name="_Toc247618093"/>
      <w:bookmarkStart w:id="2633" w:name="_Toc247942258"/>
      <w:bookmarkStart w:id="2634" w:name="_Toc248142102"/>
      <w:bookmarkStart w:id="2635" w:name="_Toc248143177"/>
      <w:bookmarkStart w:id="2636" w:name="_Toc335119790"/>
      <w:bookmarkStart w:id="2637" w:name="_Toc504392358"/>
      <w:r>
        <w:rPr>
          <w:noProof/>
          <w:szCs w:val="36"/>
        </w:rPr>
        <w:drawing>
          <wp:anchor distT="0" distB="0" distL="114300" distR="114300" simplePos="0" relativeHeight="251490816" behindDoc="1" locked="0" layoutInCell="1" allowOverlap="1" wp14:anchorId="6388AA05" wp14:editId="0CEF63AD">
            <wp:simplePos x="0" y="0"/>
            <wp:positionH relativeFrom="column">
              <wp:posOffset>5715000</wp:posOffset>
            </wp:positionH>
            <wp:positionV relativeFrom="paragraph">
              <wp:posOffset>191770</wp:posOffset>
            </wp:positionV>
            <wp:extent cx="457200" cy="447675"/>
            <wp:effectExtent l="19050" t="0" r="0" b="0"/>
            <wp:wrapTight wrapText="bothSides">
              <wp:wrapPolygon edited="0">
                <wp:start x="-900" y="0"/>
                <wp:lineTo x="-900" y="21140"/>
                <wp:lineTo x="21600" y="21140"/>
                <wp:lineTo x="21600" y="0"/>
                <wp:lineTo x="-900" y="0"/>
              </wp:wrapPolygon>
            </wp:wrapTight>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DF6D16" w:rsidRPr="00B210DD">
        <w:rPr>
          <w:szCs w:val="36"/>
        </w:rPr>
        <w:t>Focus toets/</w:t>
      </w:r>
      <w:r w:rsidR="007665E1" w:rsidRPr="00B210DD">
        <w:rPr>
          <w:szCs w:val="36"/>
        </w:rPr>
        <w:t>Autofocus blokkering</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447B2D03" w14:textId="77777777" w:rsidR="007665E1" w:rsidRPr="00B210DD" w:rsidRDefault="007665E1" w:rsidP="007665E1">
      <w:pPr>
        <w:rPr>
          <w:szCs w:val="36"/>
        </w:rPr>
      </w:pPr>
      <w:r w:rsidRPr="00B210DD">
        <w:rPr>
          <w:szCs w:val="36"/>
        </w:rPr>
        <w:t xml:space="preserve">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is voorzien van een autofocus stand, die ervoor zorgt dat het beeld automatisch scherpstelt. Wanneer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wordt aangezet zal het systeem altijd in deze stand opstarten.</w:t>
      </w:r>
      <w:r w:rsidR="0038244C">
        <w:rPr>
          <w:szCs w:val="36"/>
        </w:rPr>
        <w:t xml:space="preserve"> </w:t>
      </w:r>
      <w:r w:rsidRPr="00B210DD">
        <w:rPr>
          <w:szCs w:val="36"/>
        </w:rPr>
        <w:t>Door op de</w:t>
      </w:r>
      <w:r w:rsidR="00DF6D16" w:rsidRPr="00B210DD">
        <w:rPr>
          <w:szCs w:val="36"/>
        </w:rPr>
        <w:t xml:space="preserve"> focus</w:t>
      </w:r>
      <w:r w:rsidRPr="00B210DD">
        <w:rPr>
          <w:szCs w:val="36"/>
        </w:rPr>
        <w:t xml:space="preserve"> toets te drukken zal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de scherpstelling “bevriezen”, waardoor het systeem niet langer continu zal scherpstellen. Dit is met name van belang bij taken als schrijven, schilderen of het uitvoeren van hobby’s.</w:t>
      </w:r>
    </w:p>
    <w:p w14:paraId="447AB238" w14:textId="77777777" w:rsidR="007665E1" w:rsidRPr="00B210DD" w:rsidRDefault="007665E1" w:rsidP="007665E1">
      <w:pPr>
        <w:rPr>
          <w:szCs w:val="36"/>
        </w:rPr>
      </w:pPr>
      <w:r w:rsidRPr="00B210DD">
        <w:rPr>
          <w:szCs w:val="36"/>
        </w:rPr>
        <w:t>Wanneer de autofocus is geblokkeerd</w:t>
      </w:r>
      <w:r w:rsidR="0038244C">
        <w:rPr>
          <w:szCs w:val="36"/>
        </w:rPr>
        <w:t>,</w:t>
      </w:r>
      <w:r w:rsidRPr="00B210DD">
        <w:rPr>
          <w:szCs w:val="36"/>
        </w:rPr>
        <w:t xml:space="preserve"> is een rood licht op de centrale knop in het midden van de leestafel zichtbaar. Wanneer u deze focustoets nogmaals indrukt, schakelt dit rode licht automatisch uit en keert u terug naar de autofocus stand.</w:t>
      </w:r>
    </w:p>
    <w:p w14:paraId="3213D7ED" w14:textId="77777777" w:rsidR="007665E1" w:rsidRDefault="007665E1" w:rsidP="00F16A4F">
      <w:pPr>
        <w:rPr>
          <w:rFonts w:cs="Arial"/>
          <w:szCs w:val="36"/>
        </w:rPr>
      </w:pPr>
    </w:p>
    <w:p w14:paraId="3E4F60CF" w14:textId="77777777" w:rsidR="00BE1924" w:rsidRPr="00B210DD" w:rsidRDefault="00BE1924" w:rsidP="00F16A4F">
      <w:pPr>
        <w:rPr>
          <w:rFonts w:cs="Arial"/>
          <w:szCs w:val="36"/>
        </w:rPr>
      </w:pPr>
    </w:p>
    <w:p w14:paraId="0641CA82" w14:textId="77777777" w:rsidR="00454BAE" w:rsidRPr="00B210DD" w:rsidRDefault="0038244C" w:rsidP="00142E6A">
      <w:pPr>
        <w:pStyle w:val="Kop3"/>
        <w:rPr>
          <w:szCs w:val="36"/>
        </w:rPr>
      </w:pPr>
      <w:bookmarkStart w:id="2638" w:name="_Toc228244752"/>
      <w:bookmarkStart w:id="2639" w:name="_Toc228245512"/>
      <w:bookmarkStart w:id="2640" w:name="_Toc228246826"/>
      <w:bookmarkStart w:id="2641" w:name="_Toc238526161"/>
      <w:bookmarkStart w:id="2642" w:name="_Toc238527277"/>
      <w:bookmarkStart w:id="2643" w:name="_Toc243105531"/>
      <w:bookmarkStart w:id="2644" w:name="_Toc245636535"/>
      <w:bookmarkStart w:id="2645" w:name="_Toc247341497"/>
      <w:bookmarkStart w:id="2646" w:name="_Toc247426854"/>
      <w:bookmarkStart w:id="2647" w:name="_Toc247444709"/>
      <w:bookmarkStart w:id="2648" w:name="_Toc247594419"/>
      <w:bookmarkStart w:id="2649" w:name="_Toc247612426"/>
      <w:bookmarkStart w:id="2650" w:name="_Toc247617751"/>
      <w:bookmarkStart w:id="2651" w:name="_Toc247618094"/>
      <w:bookmarkStart w:id="2652" w:name="_Toc247942259"/>
      <w:bookmarkStart w:id="2653" w:name="_Toc248142103"/>
      <w:bookmarkStart w:id="2654" w:name="_Toc248143178"/>
      <w:r>
        <w:rPr>
          <w:szCs w:val="36"/>
        </w:rPr>
        <w:br w:type="page"/>
      </w:r>
      <w:bookmarkStart w:id="2655" w:name="_Toc335119791"/>
      <w:bookmarkStart w:id="2656" w:name="_Toc504392359"/>
      <w:r w:rsidR="00A85115">
        <w:rPr>
          <w:noProof/>
          <w:szCs w:val="36"/>
        </w:rPr>
        <w:lastRenderedPageBreak/>
        <w:drawing>
          <wp:anchor distT="0" distB="0" distL="114300" distR="114300" simplePos="0" relativeHeight="251504128" behindDoc="0" locked="0" layoutInCell="1" allowOverlap="1" wp14:anchorId="56CF9FDD" wp14:editId="7634CE14">
            <wp:simplePos x="0" y="0"/>
            <wp:positionH relativeFrom="column">
              <wp:posOffset>5613400</wp:posOffset>
            </wp:positionH>
            <wp:positionV relativeFrom="paragraph">
              <wp:posOffset>228600</wp:posOffset>
            </wp:positionV>
            <wp:extent cx="685800" cy="685800"/>
            <wp:effectExtent l="19050" t="0" r="0" b="0"/>
            <wp:wrapSquare wrapText="bothSides"/>
            <wp:docPr id="681" name="Afbeelding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454BAE" w:rsidRPr="00B210DD">
        <w:rPr>
          <w:szCs w:val="36"/>
        </w:rPr>
        <w:t xml:space="preserve">Objectverlichting </w:t>
      </w:r>
      <w:r w:rsidR="00DF6D16" w:rsidRPr="00B210DD">
        <w:rPr>
          <w:szCs w:val="36"/>
        </w:rPr>
        <w:t>a</w:t>
      </w:r>
      <w:r w:rsidR="00454BAE" w:rsidRPr="00B210DD">
        <w:rPr>
          <w:szCs w:val="36"/>
        </w:rPr>
        <w:t>an/uit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25028085" w14:textId="77777777" w:rsidR="00CF2433" w:rsidRPr="00B210DD" w:rsidRDefault="00454BAE" w:rsidP="008F7DD1">
      <w:pPr>
        <w:tabs>
          <w:tab w:val="left" w:pos="360"/>
        </w:tabs>
        <w:rPr>
          <w:rFonts w:cs="Arial"/>
          <w:szCs w:val="36"/>
        </w:rPr>
      </w:pPr>
      <w:r w:rsidRPr="00B210DD">
        <w:rPr>
          <w:rFonts w:cs="Arial"/>
          <w:szCs w:val="36"/>
        </w:rPr>
        <w:t xml:space="preserve">Door </w:t>
      </w:r>
      <w:r w:rsidR="00760699" w:rsidRPr="00B210DD">
        <w:rPr>
          <w:rFonts w:cs="Arial"/>
          <w:szCs w:val="36"/>
        </w:rPr>
        <w:t xml:space="preserve">vier </w:t>
      </w:r>
      <w:r w:rsidRPr="00B210DD">
        <w:rPr>
          <w:rFonts w:cs="Arial"/>
          <w:szCs w:val="36"/>
        </w:rPr>
        <w:t xml:space="preserve">seconden op deze toets te drukken, </w:t>
      </w:r>
      <w:r w:rsidR="00F059B7" w:rsidRPr="00B210DD">
        <w:rPr>
          <w:rFonts w:cs="Arial"/>
          <w:szCs w:val="36"/>
        </w:rPr>
        <w:t xml:space="preserve">wordt de </w:t>
      </w:r>
      <w:r w:rsidRPr="00B210DD">
        <w:rPr>
          <w:rFonts w:cs="Arial"/>
          <w:szCs w:val="36"/>
        </w:rPr>
        <w:t xml:space="preserve">objectverlichting </w:t>
      </w:r>
      <w:r w:rsidR="00F059B7" w:rsidRPr="00B210DD">
        <w:rPr>
          <w:rFonts w:cs="Arial"/>
          <w:szCs w:val="36"/>
        </w:rPr>
        <w:t xml:space="preserve">uitgeschakeld. </w:t>
      </w:r>
      <w:r w:rsidR="008F7DD1" w:rsidRPr="00B210DD">
        <w:rPr>
          <w:rFonts w:cs="Arial"/>
          <w:szCs w:val="36"/>
        </w:rPr>
        <w:t xml:space="preserve">Deze weergave maakt het mogelijk glossy magazines </w:t>
      </w:r>
      <w:r w:rsidR="00DF6D16" w:rsidRPr="00B210DD">
        <w:rPr>
          <w:rFonts w:cs="Arial"/>
          <w:szCs w:val="36"/>
        </w:rPr>
        <w:t xml:space="preserve">/ </w:t>
      </w:r>
      <w:r w:rsidR="008F7DD1" w:rsidRPr="00B210DD">
        <w:rPr>
          <w:rFonts w:cs="Arial"/>
          <w:szCs w:val="36"/>
        </w:rPr>
        <w:t>documenten te lezen.</w:t>
      </w:r>
      <w:r w:rsidR="00F059B7" w:rsidRPr="00B210DD">
        <w:rPr>
          <w:rFonts w:cs="Arial"/>
          <w:szCs w:val="36"/>
        </w:rPr>
        <w:t xml:space="preserve"> </w:t>
      </w:r>
      <w:r w:rsidR="008F7DD1" w:rsidRPr="00B210DD">
        <w:rPr>
          <w:rFonts w:cs="Arial"/>
          <w:szCs w:val="36"/>
        </w:rPr>
        <w:t xml:space="preserve">Door </w:t>
      </w:r>
      <w:r w:rsidR="00760699" w:rsidRPr="00B210DD">
        <w:rPr>
          <w:rFonts w:cs="Arial"/>
          <w:szCs w:val="36"/>
        </w:rPr>
        <w:t xml:space="preserve">vier </w:t>
      </w:r>
      <w:r w:rsidR="008F7DD1" w:rsidRPr="00B210DD">
        <w:rPr>
          <w:rFonts w:cs="Arial"/>
          <w:szCs w:val="36"/>
        </w:rPr>
        <w:t>seconden weer op deze toets te drukken</w:t>
      </w:r>
      <w:r w:rsidR="00760699" w:rsidRPr="00B210DD">
        <w:rPr>
          <w:rFonts w:cs="Arial"/>
          <w:szCs w:val="36"/>
        </w:rPr>
        <w:t xml:space="preserve"> of een andere leesstand te kiezen</w:t>
      </w:r>
      <w:r w:rsidR="008F7DD1" w:rsidRPr="00B210DD">
        <w:rPr>
          <w:rFonts w:cs="Arial"/>
          <w:szCs w:val="36"/>
        </w:rPr>
        <w:t>, wordt de objectverlichting terug</w:t>
      </w:r>
      <w:r w:rsidR="00DF6D16" w:rsidRPr="00B210DD">
        <w:rPr>
          <w:rFonts w:cs="Arial"/>
          <w:szCs w:val="36"/>
        </w:rPr>
        <w:t xml:space="preserve"> in</w:t>
      </w:r>
      <w:r w:rsidR="008F7DD1" w:rsidRPr="00B210DD">
        <w:rPr>
          <w:rFonts w:cs="Arial"/>
          <w:szCs w:val="36"/>
        </w:rPr>
        <w:t xml:space="preserve">geschakeld. </w:t>
      </w:r>
      <w:r w:rsidR="00F059B7" w:rsidRPr="00B210DD">
        <w:rPr>
          <w:rFonts w:cs="Arial"/>
          <w:szCs w:val="36"/>
        </w:rPr>
        <w:t xml:space="preserve">De objectverlichting kan </w:t>
      </w:r>
      <w:r w:rsidR="0038244C">
        <w:rPr>
          <w:rFonts w:cs="Arial"/>
          <w:szCs w:val="36"/>
        </w:rPr>
        <w:t xml:space="preserve">worden </w:t>
      </w:r>
      <w:r w:rsidR="00F059B7" w:rsidRPr="00B210DD">
        <w:rPr>
          <w:rFonts w:cs="Arial"/>
          <w:szCs w:val="36"/>
        </w:rPr>
        <w:t>in- en uitgeschakeld in elk</w:t>
      </w:r>
      <w:r w:rsidR="00DF6D16" w:rsidRPr="00B210DD">
        <w:rPr>
          <w:rFonts w:cs="Arial"/>
          <w:szCs w:val="36"/>
        </w:rPr>
        <w:t xml:space="preserve"> van</w:t>
      </w:r>
      <w:r w:rsidR="00F059B7" w:rsidRPr="00B210DD">
        <w:rPr>
          <w:rFonts w:cs="Arial"/>
          <w:szCs w:val="36"/>
        </w:rPr>
        <w:t xml:space="preserve"> bovengenoemde leesstanden.</w:t>
      </w:r>
    </w:p>
    <w:p w14:paraId="6C0936FF" w14:textId="77777777" w:rsidR="00E34D69" w:rsidRPr="00B210DD" w:rsidRDefault="00E34D69" w:rsidP="008F7DD1">
      <w:pPr>
        <w:rPr>
          <w:rFonts w:cs="Arial"/>
          <w:szCs w:val="36"/>
        </w:rPr>
      </w:pPr>
    </w:p>
    <w:p w14:paraId="388FB5D2" w14:textId="77777777" w:rsidR="007665E1" w:rsidRPr="00B210DD" w:rsidRDefault="00A85115" w:rsidP="00142E6A">
      <w:pPr>
        <w:pStyle w:val="Kop3"/>
        <w:rPr>
          <w:szCs w:val="36"/>
        </w:rPr>
      </w:pPr>
      <w:bookmarkStart w:id="2657" w:name="_Toc228244753"/>
      <w:bookmarkStart w:id="2658" w:name="_Toc228245513"/>
      <w:bookmarkStart w:id="2659" w:name="_Toc228246827"/>
      <w:bookmarkStart w:id="2660" w:name="_Toc238526162"/>
      <w:bookmarkStart w:id="2661" w:name="_Toc238527278"/>
      <w:bookmarkStart w:id="2662" w:name="_Toc243105532"/>
      <w:bookmarkStart w:id="2663" w:name="_Toc245636536"/>
      <w:bookmarkStart w:id="2664" w:name="_Toc247341498"/>
      <w:bookmarkStart w:id="2665" w:name="_Toc247426855"/>
      <w:bookmarkStart w:id="2666" w:name="_Toc247444710"/>
      <w:bookmarkStart w:id="2667" w:name="_Toc247594420"/>
      <w:bookmarkStart w:id="2668" w:name="_Toc247612427"/>
      <w:bookmarkStart w:id="2669" w:name="_Toc247617752"/>
      <w:bookmarkStart w:id="2670" w:name="_Toc247618095"/>
      <w:bookmarkStart w:id="2671" w:name="_Toc247942260"/>
      <w:bookmarkStart w:id="2672" w:name="_Toc248142104"/>
      <w:bookmarkStart w:id="2673" w:name="_Toc248143179"/>
      <w:bookmarkStart w:id="2674" w:name="_Toc335119792"/>
      <w:bookmarkStart w:id="2675" w:name="_Toc504392360"/>
      <w:r>
        <w:rPr>
          <w:noProof/>
          <w:szCs w:val="36"/>
        </w:rPr>
        <w:drawing>
          <wp:anchor distT="0" distB="0" distL="114300" distR="114300" simplePos="0" relativeHeight="251486720" behindDoc="0" locked="0" layoutInCell="1" allowOverlap="1" wp14:anchorId="62D2CB93" wp14:editId="4BD8BF69">
            <wp:simplePos x="0" y="0"/>
            <wp:positionH relativeFrom="column">
              <wp:posOffset>5372100</wp:posOffset>
            </wp:positionH>
            <wp:positionV relativeFrom="paragraph">
              <wp:posOffset>78740</wp:posOffset>
            </wp:positionV>
            <wp:extent cx="800100" cy="400050"/>
            <wp:effectExtent l="19050" t="0" r="0" b="0"/>
            <wp:wrapSquare wrapText="bothSides"/>
            <wp:docPr id="5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7665E1" w:rsidRPr="00B210DD">
        <w:rPr>
          <w:szCs w:val="36"/>
        </w:rPr>
        <w:t>Beeldkwaliteit/contrast aanpassen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7C3F0364" w14:textId="77777777" w:rsidR="007665E1" w:rsidRPr="00B210DD" w:rsidRDefault="007665E1" w:rsidP="007665E1">
      <w:pPr>
        <w:tabs>
          <w:tab w:val="left" w:pos="15120"/>
        </w:tabs>
        <w:ind w:right="-82"/>
        <w:rPr>
          <w:szCs w:val="36"/>
        </w:rPr>
      </w:pPr>
      <w:r w:rsidRPr="00B210DD">
        <w:rPr>
          <w:szCs w:val="36"/>
        </w:rPr>
        <w:t>Houdt de linker of de rechter toets ingedrukt om het contrast van het beeld</w:t>
      </w:r>
      <w:r w:rsidR="00DF6D16" w:rsidRPr="00B210DD">
        <w:rPr>
          <w:szCs w:val="36"/>
        </w:rPr>
        <w:t xml:space="preserve"> aan</w:t>
      </w:r>
      <w:r w:rsidRPr="00B210DD">
        <w:rPr>
          <w:szCs w:val="36"/>
        </w:rPr>
        <w:t xml:space="preserve"> te </w:t>
      </w:r>
      <w:r w:rsidR="00DF6D16" w:rsidRPr="00B210DD">
        <w:rPr>
          <w:szCs w:val="36"/>
        </w:rPr>
        <w:t>passen</w:t>
      </w:r>
      <w:r w:rsidRPr="00B210DD">
        <w:rPr>
          <w:szCs w:val="36"/>
        </w:rPr>
        <w:t>. U kunt deze toets gebruiken om letters of andere delen van de tekst scherper te maken als ze niet duidelijk zichtbaar zijn.</w:t>
      </w:r>
    </w:p>
    <w:p w14:paraId="187205D2" w14:textId="77777777" w:rsidR="007665E1" w:rsidRPr="00B210DD" w:rsidRDefault="007665E1" w:rsidP="00E34D69">
      <w:pPr>
        <w:tabs>
          <w:tab w:val="left" w:pos="15120"/>
        </w:tabs>
        <w:ind w:left="540" w:right="-82" w:hanging="540"/>
        <w:rPr>
          <w:szCs w:val="36"/>
        </w:rPr>
      </w:pPr>
      <w:r w:rsidRPr="00B210DD">
        <w:rPr>
          <w:b/>
          <w:szCs w:val="36"/>
        </w:rPr>
        <w:t>NB</w:t>
      </w:r>
      <w:r w:rsidRPr="00B210DD">
        <w:rPr>
          <w:szCs w:val="36"/>
        </w:rPr>
        <w:t xml:space="preserve">: </w:t>
      </w:r>
      <w:r w:rsidR="00DF6D16" w:rsidRPr="00B210DD">
        <w:rPr>
          <w:szCs w:val="36"/>
        </w:rPr>
        <w:t xml:space="preserve">De monteur kan de beeldkwaliteit/contrast </w:t>
      </w:r>
      <w:r w:rsidRPr="00B210DD">
        <w:rPr>
          <w:szCs w:val="36"/>
        </w:rPr>
        <w:t xml:space="preserve">instelling op 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verander</w:t>
      </w:r>
      <w:r w:rsidR="00DF6D16" w:rsidRPr="00B210DD">
        <w:rPr>
          <w:szCs w:val="36"/>
        </w:rPr>
        <w:t>en naar helderheid aanpassen.</w:t>
      </w:r>
      <w:r w:rsidRPr="00B210DD">
        <w:rPr>
          <w:szCs w:val="36"/>
        </w:rPr>
        <w:t xml:space="preserve"> </w:t>
      </w:r>
      <w:r w:rsidR="00DF6D16" w:rsidRPr="00B210DD">
        <w:rPr>
          <w:szCs w:val="36"/>
        </w:rPr>
        <w:t>U</w:t>
      </w:r>
      <w:r w:rsidRPr="00B210DD">
        <w:rPr>
          <w:szCs w:val="36"/>
        </w:rPr>
        <w:t xml:space="preserve"> </w:t>
      </w:r>
      <w:r w:rsidR="00DF6D16" w:rsidRPr="00B210DD">
        <w:rPr>
          <w:szCs w:val="36"/>
        </w:rPr>
        <w:t xml:space="preserve">zult dan </w:t>
      </w:r>
      <w:r w:rsidRPr="00B210DD">
        <w:rPr>
          <w:szCs w:val="36"/>
        </w:rPr>
        <w:t>door op deze toetsen te drukken de instellingen van de helderheid aanpassen.</w:t>
      </w:r>
    </w:p>
    <w:p w14:paraId="695611BE" w14:textId="77777777" w:rsidR="00E34D69" w:rsidRPr="00B210DD" w:rsidRDefault="00E34D69" w:rsidP="00681146">
      <w:pPr>
        <w:rPr>
          <w:rFonts w:cs="Arial"/>
          <w:szCs w:val="36"/>
        </w:rPr>
      </w:pPr>
    </w:p>
    <w:p w14:paraId="25F398AA" w14:textId="77777777" w:rsidR="007665E1" w:rsidRPr="00B210DD" w:rsidRDefault="00A85115" w:rsidP="00142E6A">
      <w:pPr>
        <w:pStyle w:val="Kop3"/>
        <w:rPr>
          <w:szCs w:val="36"/>
        </w:rPr>
      </w:pPr>
      <w:bookmarkStart w:id="2676" w:name="_Toc228244754"/>
      <w:bookmarkStart w:id="2677" w:name="_Toc228245514"/>
      <w:bookmarkStart w:id="2678" w:name="_Toc228246828"/>
      <w:bookmarkStart w:id="2679" w:name="_Toc238526163"/>
      <w:bookmarkStart w:id="2680" w:name="_Toc238527279"/>
      <w:bookmarkStart w:id="2681" w:name="_Toc243105533"/>
      <w:bookmarkStart w:id="2682" w:name="_Toc245636537"/>
      <w:bookmarkStart w:id="2683" w:name="_Toc247341499"/>
      <w:bookmarkStart w:id="2684" w:name="_Toc247426856"/>
      <w:bookmarkStart w:id="2685" w:name="_Toc247444711"/>
      <w:bookmarkStart w:id="2686" w:name="_Toc247594421"/>
      <w:bookmarkStart w:id="2687" w:name="_Toc247612428"/>
      <w:bookmarkStart w:id="2688" w:name="_Toc247617753"/>
      <w:bookmarkStart w:id="2689" w:name="_Toc247618096"/>
      <w:bookmarkStart w:id="2690" w:name="_Toc247942261"/>
      <w:bookmarkStart w:id="2691" w:name="_Toc248142105"/>
      <w:bookmarkStart w:id="2692" w:name="_Toc248143180"/>
      <w:bookmarkStart w:id="2693" w:name="_Toc335119793"/>
      <w:bookmarkStart w:id="2694" w:name="_Toc504392361"/>
      <w:r>
        <w:rPr>
          <w:noProof/>
          <w:szCs w:val="36"/>
        </w:rPr>
        <w:drawing>
          <wp:anchor distT="0" distB="0" distL="114300" distR="114300" simplePos="0" relativeHeight="251488768" behindDoc="0" locked="0" layoutInCell="1" allowOverlap="1" wp14:anchorId="55340665" wp14:editId="47E63612">
            <wp:simplePos x="0" y="0"/>
            <wp:positionH relativeFrom="column">
              <wp:posOffset>4800600</wp:posOffset>
            </wp:positionH>
            <wp:positionV relativeFrom="paragraph">
              <wp:posOffset>184150</wp:posOffset>
            </wp:positionV>
            <wp:extent cx="800100" cy="400050"/>
            <wp:effectExtent l="19050" t="0" r="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489792" behindDoc="1" locked="0" layoutInCell="1" allowOverlap="1" wp14:anchorId="65B52129" wp14:editId="70C60CD1">
            <wp:simplePos x="0" y="0"/>
            <wp:positionH relativeFrom="column">
              <wp:posOffset>5715000</wp:posOffset>
            </wp:positionH>
            <wp:positionV relativeFrom="paragraph">
              <wp:posOffset>163830</wp:posOffset>
            </wp:positionV>
            <wp:extent cx="457200" cy="447675"/>
            <wp:effectExtent l="19050" t="0" r="0" b="0"/>
            <wp:wrapTight wrapText="bothSides">
              <wp:wrapPolygon edited="0">
                <wp:start x="-900" y="0"/>
                <wp:lineTo x="-900" y="21140"/>
                <wp:lineTo x="21600" y="21140"/>
                <wp:lineTo x="21600" y="0"/>
                <wp:lineTo x="-900" y="0"/>
              </wp:wrapPolygon>
            </wp:wrapTight>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7665E1" w:rsidRPr="00B210DD">
        <w:rPr>
          <w:szCs w:val="36"/>
        </w:rPr>
        <w:t>Helderheid aanpassen</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0D348827" w14:textId="77777777" w:rsidR="007665E1" w:rsidRPr="00B210DD" w:rsidRDefault="007665E1" w:rsidP="007665E1">
      <w:pPr>
        <w:rPr>
          <w:szCs w:val="36"/>
        </w:rPr>
      </w:pPr>
      <w:r w:rsidRPr="00B210DD">
        <w:rPr>
          <w:szCs w:val="36"/>
        </w:rPr>
        <w:t>Druk op de linker</w:t>
      </w:r>
      <w:r w:rsidR="0038244C">
        <w:rPr>
          <w:szCs w:val="36"/>
        </w:rPr>
        <w:t>-</w:t>
      </w:r>
      <w:r w:rsidRPr="00B210DD">
        <w:rPr>
          <w:szCs w:val="36"/>
        </w:rPr>
        <w:t xml:space="preserve"> of </w:t>
      </w:r>
      <w:r w:rsidR="00BB7996" w:rsidRPr="00B210DD">
        <w:rPr>
          <w:szCs w:val="36"/>
        </w:rPr>
        <w:t xml:space="preserve">de rechtertoets, terwijl u de </w:t>
      </w:r>
      <w:r w:rsidRPr="00B210DD">
        <w:rPr>
          <w:szCs w:val="36"/>
        </w:rPr>
        <w:t>autofocus toets ingedrukt houdt om de helderheid aan te passen.</w:t>
      </w:r>
    </w:p>
    <w:p w14:paraId="33580434" w14:textId="77777777" w:rsidR="007665E1" w:rsidRPr="00B210DD" w:rsidRDefault="007665E1" w:rsidP="00E34D69">
      <w:pPr>
        <w:tabs>
          <w:tab w:val="left" w:pos="15120"/>
        </w:tabs>
        <w:ind w:left="540" w:right="-82" w:hanging="540"/>
        <w:rPr>
          <w:szCs w:val="36"/>
        </w:rPr>
      </w:pPr>
      <w:r w:rsidRPr="00B210DD">
        <w:rPr>
          <w:b/>
          <w:szCs w:val="36"/>
        </w:rPr>
        <w:t>NB</w:t>
      </w:r>
      <w:r w:rsidRPr="00B210DD">
        <w:rPr>
          <w:szCs w:val="36"/>
        </w:rPr>
        <w:t xml:space="preserve">: </w:t>
      </w:r>
      <w:r w:rsidR="00DF6D16" w:rsidRPr="00B210DD">
        <w:rPr>
          <w:szCs w:val="36"/>
        </w:rPr>
        <w:t xml:space="preserve">De monteur kan de helderheidinstelling op uw </w:t>
      </w:r>
      <w:proofErr w:type="spellStart"/>
      <w:r w:rsidR="00C0412E" w:rsidRPr="00C0412E">
        <w:rPr>
          <w:rFonts w:cs="Arial"/>
          <w:szCs w:val="36"/>
        </w:rPr>
        <w:t>ClearView</w:t>
      </w:r>
      <w:proofErr w:type="spellEnd"/>
      <w:r w:rsidR="00C0412E" w:rsidRPr="00C0412E">
        <w:rPr>
          <w:rFonts w:cs="Arial"/>
          <w:szCs w:val="36"/>
          <w:vertAlign w:val="superscript"/>
        </w:rPr>
        <w:t>+</w:t>
      </w:r>
      <w:r w:rsidR="00DF6D16" w:rsidRPr="00B210DD">
        <w:rPr>
          <w:szCs w:val="36"/>
        </w:rPr>
        <w:t xml:space="preserve"> veranderen naar beeldkwaliteit/contrast aanpassen. U zult dan door op deze toetsen te drukken de instellingen van de beeldkwaliteit/contrast aanpassen.</w:t>
      </w:r>
    </w:p>
    <w:p w14:paraId="52A61608" w14:textId="77777777" w:rsidR="006D1E6F" w:rsidRPr="00B210DD" w:rsidRDefault="00A85115" w:rsidP="006D1E6F">
      <w:pPr>
        <w:rPr>
          <w:rFonts w:cs="Arial"/>
          <w:szCs w:val="36"/>
        </w:rPr>
      </w:pPr>
      <w:r>
        <w:rPr>
          <w:noProof/>
          <w:szCs w:val="36"/>
        </w:rPr>
        <w:drawing>
          <wp:anchor distT="0" distB="0" distL="114300" distR="114300" simplePos="0" relativeHeight="251487744" behindDoc="1" locked="0" layoutInCell="1" allowOverlap="1" wp14:anchorId="78E68F7B" wp14:editId="401B4EB4">
            <wp:simplePos x="0" y="0"/>
            <wp:positionH relativeFrom="column">
              <wp:posOffset>5715000</wp:posOffset>
            </wp:positionH>
            <wp:positionV relativeFrom="paragraph">
              <wp:posOffset>151130</wp:posOffset>
            </wp:positionV>
            <wp:extent cx="457200" cy="447675"/>
            <wp:effectExtent l="19050" t="0" r="0" b="0"/>
            <wp:wrapTight wrapText="bothSides">
              <wp:wrapPolygon edited="0">
                <wp:start x="-900" y="0"/>
                <wp:lineTo x="-900" y="21140"/>
                <wp:lineTo x="21600" y="21140"/>
                <wp:lineTo x="21600" y="0"/>
                <wp:lineTo x="-900" y="0"/>
              </wp:wrapPolygon>
            </wp:wrapTight>
            <wp:docPr id="5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p>
    <w:p w14:paraId="48A81443" w14:textId="77777777" w:rsidR="00681146" w:rsidRPr="00B210DD" w:rsidRDefault="00681146" w:rsidP="00142E6A">
      <w:pPr>
        <w:pStyle w:val="Kop3"/>
        <w:rPr>
          <w:szCs w:val="36"/>
        </w:rPr>
      </w:pPr>
      <w:bookmarkStart w:id="2695" w:name="_Toc228244755"/>
      <w:bookmarkStart w:id="2696" w:name="_Toc228245515"/>
      <w:bookmarkStart w:id="2697" w:name="_Toc228246829"/>
      <w:bookmarkStart w:id="2698" w:name="_Toc238526164"/>
      <w:bookmarkStart w:id="2699" w:name="_Toc238527280"/>
      <w:bookmarkStart w:id="2700" w:name="_Toc243105534"/>
      <w:bookmarkStart w:id="2701" w:name="_Toc245636538"/>
      <w:bookmarkStart w:id="2702" w:name="_Toc247341500"/>
      <w:bookmarkStart w:id="2703" w:name="_Toc247426857"/>
      <w:bookmarkStart w:id="2704" w:name="_Toc247444712"/>
      <w:bookmarkStart w:id="2705" w:name="_Toc247594422"/>
      <w:bookmarkStart w:id="2706" w:name="_Toc247612429"/>
      <w:bookmarkStart w:id="2707" w:name="_Toc247617754"/>
      <w:bookmarkStart w:id="2708" w:name="_Toc247618097"/>
      <w:bookmarkStart w:id="2709" w:name="_Toc247942262"/>
      <w:bookmarkStart w:id="2710" w:name="_Toc248142106"/>
      <w:bookmarkStart w:id="2711" w:name="_Toc248143181"/>
      <w:bookmarkStart w:id="2712" w:name="_Toc335119794"/>
      <w:bookmarkStart w:id="2713" w:name="_Toc504392362"/>
      <w:r w:rsidRPr="00B210DD">
        <w:rPr>
          <w:szCs w:val="36"/>
        </w:rPr>
        <w:t>Systeem</w:t>
      </w:r>
      <w:smartTag w:uri="urn:schemas-microsoft-com:office:smarttags" w:element="PersonName">
        <w:r w:rsidRPr="00B210DD">
          <w:rPr>
            <w:szCs w:val="36"/>
          </w:rPr>
          <w:t>info</w:t>
        </w:r>
      </w:smartTag>
      <w:r w:rsidRPr="00B210DD">
        <w:rPr>
          <w:szCs w:val="36"/>
        </w:rPr>
        <w:t>rmatie in beeld zetten</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731E22A2" w14:textId="77777777" w:rsidR="00681146" w:rsidRPr="00B210DD" w:rsidRDefault="00681146" w:rsidP="00681146">
      <w:pPr>
        <w:rPr>
          <w:szCs w:val="36"/>
        </w:rPr>
      </w:pPr>
      <w:r w:rsidRPr="00B210DD">
        <w:rPr>
          <w:szCs w:val="36"/>
        </w:rPr>
        <w:t>U kunt de vergrotingsfactor en de systeemconfiguratie (</w:t>
      </w:r>
      <w:smartTag w:uri="urn:schemas-microsoft-com:office:smarttags" w:element="PersonName">
        <w:r w:rsidRPr="00B210DD">
          <w:rPr>
            <w:szCs w:val="36"/>
          </w:rPr>
          <w:t>info</w:t>
        </w:r>
      </w:smartTag>
      <w:r w:rsidR="0038244C">
        <w:rPr>
          <w:szCs w:val="36"/>
        </w:rPr>
        <w:t>rmatie over systeem</w:t>
      </w:r>
      <w:r w:rsidRPr="00B210DD">
        <w:rPr>
          <w:szCs w:val="36"/>
        </w:rPr>
        <w:t>type en monitor type) in beeld zetten. Druk de focus</w:t>
      </w:r>
      <w:r w:rsidR="00DF6D16" w:rsidRPr="00B210DD">
        <w:rPr>
          <w:szCs w:val="36"/>
        </w:rPr>
        <w:t xml:space="preserve"> </w:t>
      </w:r>
      <w:r w:rsidRPr="00B210DD">
        <w:rPr>
          <w:szCs w:val="36"/>
        </w:rPr>
        <w:t xml:space="preserve">toets gedurende </w:t>
      </w:r>
      <w:r w:rsidR="006F03DD" w:rsidRPr="00B210DD">
        <w:rPr>
          <w:szCs w:val="36"/>
        </w:rPr>
        <w:t>vier</w:t>
      </w:r>
      <w:r w:rsidRPr="00B210DD">
        <w:rPr>
          <w:szCs w:val="36"/>
        </w:rPr>
        <w:t xml:space="preserve"> seconden in om systeem</w:t>
      </w:r>
      <w:smartTag w:uri="urn:schemas-microsoft-com:office:smarttags" w:element="PersonName">
        <w:r w:rsidRPr="00B210DD">
          <w:rPr>
            <w:szCs w:val="36"/>
          </w:rPr>
          <w:t>info</w:t>
        </w:r>
      </w:smartTag>
      <w:r w:rsidRPr="00B210DD">
        <w:rPr>
          <w:szCs w:val="36"/>
        </w:rPr>
        <w:t>rmatie weer te geven op het scherm van uw systeem.</w:t>
      </w:r>
      <w:r w:rsidRPr="00B210DD" w:rsidDel="00396B0B">
        <w:rPr>
          <w:szCs w:val="36"/>
        </w:rPr>
        <w:t xml:space="preserve"> </w:t>
      </w:r>
      <w:r w:rsidRPr="00B210DD">
        <w:rPr>
          <w:szCs w:val="36"/>
        </w:rPr>
        <w:t xml:space="preserve">Druk de toets nogmaals gedurende </w:t>
      </w:r>
      <w:r w:rsidR="006F03DD" w:rsidRPr="00B210DD">
        <w:rPr>
          <w:szCs w:val="36"/>
        </w:rPr>
        <w:t>vier</w:t>
      </w:r>
      <w:r w:rsidRPr="00B210DD">
        <w:rPr>
          <w:szCs w:val="36"/>
        </w:rPr>
        <w:t xml:space="preserve"> seconden in om deze </w:t>
      </w:r>
      <w:smartTag w:uri="urn:schemas-microsoft-com:office:smarttags" w:element="PersonName">
        <w:r w:rsidRPr="00B210DD">
          <w:rPr>
            <w:szCs w:val="36"/>
          </w:rPr>
          <w:t>info</w:t>
        </w:r>
      </w:smartTag>
      <w:r w:rsidRPr="00B210DD">
        <w:rPr>
          <w:szCs w:val="36"/>
        </w:rPr>
        <w:t>rmatieweergave uit te schakelen.</w:t>
      </w:r>
    </w:p>
    <w:p w14:paraId="662387F3" w14:textId="7BAEF41F" w:rsidR="00F16A4F" w:rsidRPr="00B210DD" w:rsidRDefault="008178C5" w:rsidP="00142E6A">
      <w:pPr>
        <w:pStyle w:val="Kop3"/>
        <w:rPr>
          <w:szCs w:val="36"/>
        </w:rPr>
      </w:pPr>
      <w:bookmarkStart w:id="2714" w:name="_Toc228244756"/>
      <w:bookmarkStart w:id="2715" w:name="_Toc228245516"/>
      <w:bookmarkStart w:id="2716" w:name="_Toc228246830"/>
      <w:bookmarkStart w:id="2717" w:name="_Toc238526165"/>
      <w:bookmarkStart w:id="2718" w:name="_Toc238527281"/>
      <w:bookmarkStart w:id="2719" w:name="_Toc243105535"/>
      <w:bookmarkStart w:id="2720" w:name="_Toc245636539"/>
      <w:bookmarkStart w:id="2721" w:name="_Toc247341501"/>
      <w:bookmarkStart w:id="2722" w:name="_Toc247426858"/>
      <w:bookmarkStart w:id="2723" w:name="_Toc247444713"/>
      <w:bookmarkStart w:id="2724" w:name="_Toc247594423"/>
      <w:bookmarkStart w:id="2725" w:name="_Toc247612430"/>
      <w:bookmarkStart w:id="2726" w:name="_Toc247617755"/>
      <w:bookmarkStart w:id="2727" w:name="_Toc247618098"/>
      <w:bookmarkStart w:id="2728" w:name="_Toc247942263"/>
      <w:bookmarkStart w:id="2729" w:name="_Toc248142107"/>
      <w:bookmarkStart w:id="2730" w:name="_Toc248143182"/>
      <w:bookmarkStart w:id="2731" w:name="_Toc335119795"/>
      <w:bookmarkStart w:id="2732" w:name="_Toc504392363"/>
      <w:r>
        <w:rPr>
          <w:noProof/>
        </w:rPr>
        <w:lastRenderedPageBreak/>
        <w:drawing>
          <wp:anchor distT="0" distB="0" distL="114300" distR="114300" simplePos="0" relativeHeight="251864576" behindDoc="0" locked="0" layoutInCell="1" allowOverlap="1" wp14:anchorId="01D83D8E" wp14:editId="30C5BC39">
            <wp:simplePos x="0" y="0"/>
            <wp:positionH relativeFrom="column">
              <wp:posOffset>3705101</wp:posOffset>
            </wp:positionH>
            <wp:positionV relativeFrom="paragraph">
              <wp:posOffset>82220</wp:posOffset>
            </wp:positionV>
            <wp:extent cx="2333625" cy="1114425"/>
            <wp:effectExtent l="0" t="0" r="9525" b="952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CA04DB" w:rsidRPr="00B210DD">
        <w:rPr>
          <w:szCs w:val="36"/>
        </w:rPr>
        <w:t>Blokkeren van de beweegbare lees</w:t>
      </w:r>
      <w:r w:rsidR="00F16A4F" w:rsidRPr="00B210DD">
        <w:rPr>
          <w:szCs w:val="36"/>
        </w:rPr>
        <w:t>t</w:t>
      </w:r>
      <w:r w:rsidR="00A221F1" w:rsidRPr="00B210DD">
        <w:rPr>
          <w:szCs w:val="36"/>
        </w:rPr>
        <w:t>afel</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7C237314" w14:textId="77777777" w:rsidR="00F16A4F" w:rsidRPr="00B210DD" w:rsidRDefault="00FB41D7" w:rsidP="006465B1">
      <w:pPr>
        <w:rPr>
          <w:szCs w:val="36"/>
        </w:rPr>
      </w:pPr>
      <w:r w:rsidRPr="00B210DD">
        <w:rPr>
          <w:szCs w:val="36"/>
        </w:rPr>
        <w:t>Duw</w:t>
      </w:r>
      <w:r w:rsidR="00F16A4F" w:rsidRPr="00B210DD">
        <w:rPr>
          <w:szCs w:val="36"/>
        </w:rPr>
        <w:t xml:space="preserve"> de rode greep aan de voorzijde </w:t>
      </w:r>
      <w:r w:rsidR="00B35661" w:rsidRPr="00B210DD">
        <w:rPr>
          <w:szCs w:val="36"/>
        </w:rPr>
        <w:t>onder</w:t>
      </w:r>
      <w:r w:rsidR="00F16A4F" w:rsidRPr="00B210DD">
        <w:rPr>
          <w:szCs w:val="36"/>
        </w:rPr>
        <w:t xml:space="preserve"> de </w:t>
      </w:r>
      <w:r w:rsidR="00CA04DB" w:rsidRPr="00B210DD">
        <w:rPr>
          <w:szCs w:val="36"/>
        </w:rPr>
        <w:t>lees</w:t>
      </w:r>
      <w:r w:rsidR="00F16A4F" w:rsidRPr="00B210DD">
        <w:rPr>
          <w:szCs w:val="36"/>
        </w:rPr>
        <w:t>tafel kort omhoog om</w:t>
      </w:r>
      <w:r w:rsidR="006465B1" w:rsidRPr="00B210DD">
        <w:rPr>
          <w:szCs w:val="36"/>
        </w:rPr>
        <w:t xml:space="preserve"> </w:t>
      </w:r>
      <w:r w:rsidR="00F16A4F" w:rsidRPr="00B210DD">
        <w:rPr>
          <w:szCs w:val="36"/>
        </w:rPr>
        <w:t xml:space="preserve">de beweging van de tafel te blokkeren. In de geblokkeerde </w:t>
      </w:r>
      <w:r w:rsidR="00E164C4" w:rsidRPr="00B210DD">
        <w:rPr>
          <w:szCs w:val="36"/>
        </w:rPr>
        <w:t>stand</w:t>
      </w:r>
      <w:r w:rsidR="006465B1" w:rsidRPr="00B210DD">
        <w:rPr>
          <w:szCs w:val="36"/>
        </w:rPr>
        <w:t xml:space="preserve"> </w:t>
      </w:r>
      <w:r w:rsidR="00F16A4F" w:rsidRPr="00B210DD">
        <w:rPr>
          <w:szCs w:val="36"/>
        </w:rPr>
        <w:t>worden taken als schrijven en schilderen onder de</w:t>
      </w:r>
      <w:r w:rsidR="00B35661" w:rsidRPr="00B210DD">
        <w:rPr>
          <w:szCs w:val="36"/>
        </w:rPr>
        <w:t xml:space="preserve"> </w:t>
      </w:r>
      <w:r w:rsidR="00F16A4F" w:rsidRPr="00B210DD">
        <w:rPr>
          <w:szCs w:val="36"/>
        </w:rPr>
        <w:t xml:space="preserve">camera vereenvoudigd. </w:t>
      </w:r>
      <w:r w:rsidRPr="00B210DD">
        <w:rPr>
          <w:szCs w:val="36"/>
        </w:rPr>
        <w:t>Duw de</w:t>
      </w:r>
      <w:r w:rsidR="00F16A4F" w:rsidRPr="00B210DD">
        <w:rPr>
          <w:szCs w:val="36"/>
        </w:rPr>
        <w:t xml:space="preserve"> rode greep </w:t>
      </w:r>
      <w:r w:rsidRPr="00B210DD">
        <w:rPr>
          <w:szCs w:val="36"/>
        </w:rPr>
        <w:t>nogmaals omhoog om de blokkering op te heffen</w:t>
      </w:r>
      <w:r w:rsidR="00F16A4F" w:rsidRPr="00B210DD">
        <w:rPr>
          <w:szCs w:val="36"/>
        </w:rPr>
        <w:t>.</w:t>
      </w:r>
    </w:p>
    <w:p w14:paraId="7702C57E" w14:textId="77777777" w:rsidR="00F16A4F" w:rsidRPr="00B210DD" w:rsidRDefault="00F16A4F" w:rsidP="00E34D69">
      <w:pPr>
        <w:ind w:left="540" w:hanging="540"/>
        <w:rPr>
          <w:szCs w:val="36"/>
        </w:rPr>
      </w:pPr>
      <w:r w:rsidRPr="00B210DD">
        <w:rPr>
          <w:b/>
          <w:szCs w:val="36"/>
        </w:rPr>
        <w:t>NB</w:t>
      </w:r>
      <w:r w:rsidRPr="00B210DD">
        <w:rPr>
          <w:szCs w:val="36"/>
        </w:rPr>
        <w:t xml:space="preserve">: Wanneer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w:t>
      </w:r>
      <w:r w:rsidR="00E164C4" w:rsidRPr="00B210DD">
        <w:rPr>
          <w:szCs w:val="36"/>
        </w:rPr>
        <w:t>wordt</w:t>
      </w:r>
      <w:r w:rsidRPr="00B210DD">
        <w:rPr>
          <w:szCs w:val="36"/>
        </w:rPr>
        <w:t xml:space="preserve"> uitgeschakeld</w:t>
      </w:r>
      <w:r w:rsidR="00CA04DB" w:rsidRPr="00B210DD">
        <w:rPr>
          <w:szCs w:val="36"/>
        </w:rPr>
        <w:t xml:space="preserve">, wordt de </w:t>
      </w:r>
      <w:r w:rsidRPr="00B210DD">
        <w:rPr>
          <w:szCs w:val="36"/>
        </w:rPr>
        <w:t>tafel</w:t>
      </w:r>
      <w:r w:rsidR="006465B1" w:rsidRPr="00B210DD">
        <w:rPr>
          <w:szCs w:val="36"/>
        </w:rPr>
        <w:t xml:space="preserve"> </w:t>
      </w:r>
      <w:r w:rsidRPr="00B210DD">
        <w:rPr>
          <w:szCs w:val="36"/>
        </w:rPr>
        <w:t>automatisch geblokkeerd. Bij het inschakelen van het systeem</w:t>
      </w:r>
      <w:r w:rsidR="006465B1" w:rsidRPr="00B210DD">
        <w:rPr>
          <w:szCs w:val="36"/>
        </w:rPr>
        <w:t xml:space="preserve"> </w:t>
      </w:r>
      <w:r w:rsidRPr="00B210DD">
        <w:rPr>
          <w:szCs w:val="36"/>
        </w:rPr>
        <w:t xml:space="preserve">wordt de rem automatisch </w:t>
      </w:r>
      <w:r w:rsidR="00E164C4" w:rsidRPr="00B210DD">
        <w:rPr>
          <w:szCs w:val="36"/>
        </w:rPr>
        <w:t>vrij</w:t>
      </w:r>
      <w:r w:rsidR="0038244C">
        <w:rPr>
          <w:szCs w:val="36"/>
        </w:rPr>
        <w:t xml:space="preserve"> </w:t>
      </w:r>
      <w:r w:rsidR="00E164C4" w:rsidRPr="00B210DD">
        <w:rPr>
          <w:szCs w:val="36"/>
        </w:rPr>
        <w:t>ge</w:t>
      </w:r>
      <w:r w:rsidR="001D602C" w:rsidRPr="00B210DD">
        <w:rPr>
          <w:szCs w:val="36"/>
        </w:rPr>
        <w:t>zet</w:t>
      </w:r>
      <w:r w:rsidRPr="00B210DD">
        <w:rPr>
          <w:szCs w:val="36"/>
        </w:rPr>
        <w:t>.</w:t>
      </w:r>
      <w:r w:rsidR="00E164C4" w:rsidRPr="00B210DD">
        <w:rPr>
          <w:szCs w:val="36"/>
        </w:rPr>
        <w:t xml:space="preserve"> </w:t>
      </w:r>
      <w:r w:rsidRPr="00B210DD">
        <w:rPr>
          <w:szCs w:val="36"/>
        </w:rPr>
        <w:t xml:space="preserve">Zorg ervoor dat u de </w:t>
      </w:r>
      <w:r w:rsidR="00CA04DB" w:rsidRPr="00B210DD">
        <w:rPr>
          <w:szCs w:val="36"/>
        </w:rPr>
        <w:t>lees</w:t>
      </w:r>
      <w:r w:rsidRPr="00B210DD">
        <w:rPr>
          <w:szCs w:val="36"/>
        </w:rPr>
        <w:t>tafel</w:t>
      </w:r>
      <w:r w:rsidR="006465B1" w:rsidRPr="00B210DD">
        <w:rPr>
          <w:szCs w:val="36"/>
        </w:rPr>
        <w:t xml:space="preserve"> </w:t>
      </w:r>
      <w:r w:rsidRPr="00B210DD">
        <w:rPr>
          <w:szCs w:val="36"/>
        </w:rPr>
        <w:t xml:space="preserve">in een </w:t>
      </w:r>
      <w:r w:rsidR="005F66D0" w:rsidRPr="00B210DD">
        <w:rPr>
          <w:szCs w:val="36"/>
        </w:rPr>
        <w:t xml:space="preserve">veilige </w:t>
      </w:r>
      <w:r w:rsidRPr="00B210DD">
        <w:rPr>
          <w:szCs w:val="36"/>
        </w:rPr>
        <w:t>positie zet voordat u het systeem uitschakelt.</w:t>
      </w:r>
    </w:p>
    <w:p w14:paraId="405F5D19" w14:textId="77777777" w:rsidR="00E34D69" w:rsidRPr="00B210DD" w:rsidRDefault="00E34D69" w:rsidP="00F16A4F">
      <w:pPr>
        <w:rPr>
          <w:rFonts w:cs="Arial"/>
          <w:szCs w:val="36"/>
        </w:rPr>
      </w:pPr>
    </w:p>
    <w:p w14:paraId="25835855" w14:textId="77777777" w:rsidR="007665E1" w:rsidRPr="00B210DD" w:rsidRDefault="007665E1" w:rsidP="00142E6A">
      <w:pPr>
        <w:pStyle w:val="Kop3"/>
        <w:rPr>
          <w:szCs w:val="36"/>
        </w:rPr>
      </w:pPr>
      <w:bookmarkStart w:id="2733" w:name="_Toc228244757"/>
      <w:bookmarkStart w:id="2734" w:name="_Toc228245517"/>
      <w:bookmarkStart w:id="2735" w:name="_Toc228246831"/>
      <w:bookmarkStart w:id="2736" w:name="_Toc238526166"/>
      <w:bookmarkStart w:id="2737" w:name="_Toc238527282"/>
      <w:bookmarkStart w:id="2738" w:name="_Toc243105536"/>
      <w:bookmarkStart w:id="2739" w:name="_Toc245636540"/>
      <w:bookmarkStart w:id="2740" w:name="_Toc247341502"/>
      <w:bookmarkStart w:id="2741" w:name="_Toc247426859"/>
      <w:bookmarkStart w:id="2742" w:name="_Toc247444714"/>
      <w:bookmarkStart w:id="2743" w:name="_Toc247594424"/>
      <w:bookmarkStart w:id="2744" w:name="_Toc247612431"/>
      <w:bookmarkStart w:id="2745" w:name="_Toc247617756"/>
      <w:bookmarkStart w:id="2746" w:name="_Toc247618099"/>
      <w:bookmarkStart w:id="2747" w:name="_Toc247942264"/>
      <w:bookmarkStart w:id="2748" w:name="_Toc248142108"/>
      <w:bookmarkStart w:id="2749" w:name="_Toc248143183"/>
      <w:bookmarkStart w:id="2750" w:name="_Toc335119796"/>
      <w:bookmarkStart w:id="2751" w:name="_Toc504392364"/>
      <w:r w:rsidRPr="00B210DD">
        <w:rPr>
          <w:szCs w:val="36"/>
        </w:rPr>
        <w:t>Gebruik maken van een voetschakelaar</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5126B92A" w14:textId="44E7B395" w:rsidR="007665E1" w:rsidRPr="00B210DD" w:rsidRDefault="007665E1" w:rsidP="007665E1">
      <w:pPr>
        <w:rPr>
          <w:rFonts w:cs="Arial"/>
          <w:szCs w:val="36"/>
        </w:rPr>
      </w:pPr>
      <w:r w:rsidRPr="00B210DD">
        <w:rPr>
          <w:rFonts w:cs="Arial"/>
          <w:szCs w:val="36"/>
        </w:rPr>
        <w:t>Met de optionele voetschakelaar schakelt u tussen het camerabeeld en het PC beeld.</w:t>
      </w:r>
    </w:p>
    <w:p w14:paraId="20118524" w14:textId="77777777" w:rsidR="00CF2433" w:rsidRPr="00B210DD" w:rsidRDefault="00CF2433" w:rsidP="006D1E6F">
      <w:pPr>
        <w:rPr>
          <w:rFonts w:cs="Arial"/>
          <w:szCs w:val="36"/>
        </w:rPr>
      </w:pPr>
    </w:p>
    <w:p w14:paraId="5B2D7877" w14:textId="73EF56B4" w:rsidR="00C92576" w:rsidRDefault="00C92576">
      <w:pPr>
        <w:jc w:val="left"/>
        <w:rPr>
          <w:rFonts w:cs="Arial"/>
          <w:b/>
          <w:bCs/>
          <w:kern w:val="32"/>
          <w:szCs w:val="36"/>
        </w:rPr>
      </w:pPr>
      <w:bookmarkStart w:id="2752" w:name="_Toc245636541"/>
      <w:bookmarkStart w:id="2753" w:name="_Toc247341503"/>
      <w:bookmarkStart w:id="2754" w:name="_Toc247426860"/>
      <w:bookmarkStart w:id="2755" w:name="_Toc247444715"/>
      <w:bookmarkStart w:id="2756" w:name="_Toc247594425"/>
      <w:bookmarkStart w:id="2757" w:name="_Toc247612432"/>
      <w:bookmarkStart w:id="2758" w:name="_Toc247617757"/>
      <w:bookmarkStart w:id="2759" w:name="_Toc247618100"/>
      <w:bookmarkStart w:id="2760" w:name="_Toc223321268"/>
      <w:bookmarkStart w:id="2761" w:name="_Toc223321473"/>
      <w:bookmarkStart w:id="2762" w:name="_Toc223321681"/>
      <w:bookmarkStart w:id="2763" w:name="_Toc223322106"/>
      <w:bookmarkStart w:id="2764" w:name="_Toc223322320"/>
      <w:bookmarkStart w:id="2765" w:name="_Toc223322807"/>
      <w:bookmarkStart w:id="2766" w:name="_Toc226947862"/>
      <w:bookmarkStart w:id="2767" w:name="_Toc228244758"/>
      <w:bookmarkStart w:id="2768" w:name="_Toc228245518"/>
      <w:bookmarkStart w:id="2769" w:name="_Toc228246832"/>
      <w:bookmarkStart w:id="2770" w:name="_Toc238526167"/>
      <w:bookmarkStart w:id="2771" w:name="_Toc238527283"/>
      <w:bookmarkStart w:id="2772" w:name="_Toc243105537"/>
      <w:r>
        <w:rPr>
          <w:szCs w:val="36"/>
        </w:rPr>
        <w:br w:type="page"/>
      </w:r>
    </w:p>
    <w:p w14:paraId="7A734485" w14:textId="77777777" w:rsidR="00F16A4F" w:rsidRPr="00B210DD" w:rsidRDefault="00E10E60" w:rsidP="0016240A">
      <w:pPr>
        <w:pStyle w:val="Kop1"/>
        <w:rPr>
          <w:szCs w:val="36"/>
        </w:rPr>
      </w:pPr>
      <w:bookmarkStart w:id="2773" w:name="_Toc247942265"/>
      <w:bookmarkStart w:id="2774" w:name="_Toc248142109"/>
      <w:bookmarkStart w:id="2775" w:name="_Toc248143184"/>
      <w:bookmarkStart w:id="2776" w:name="_Toc335119797"/>
      <w:bookmarkStart w:id="2777" w:name="_Toc504392365"/>
      <w:r w:rsidRPr="00B210DD">
        <w:rPr>
          <w:szCs w:val="36"/>
        </w:rPr>
        <w:lastRenderedPageBreak/>
        <w:t>Pluspakketten</w:t>
      </w:r>
      <w:bookmarkEnd w:id="2752"/>
      <w:bookmarkEnd w:id="2753"/>
      <w:bookmarkEnd w:id="2754"/>
      <w:bookmarkEnd w:id="2755"/>
      <w:bookmarkEnd w:id="2756"/>
      <w:bookmarkEnd w:id="2757"/>
      <w:bookmarkEnd w:id="2758"/>
      <w:bookmarkEnd w:id="2759"/>
      <w:bookmarkEnd w:id="2773"/>
      <w:bookmarkEnd w:id="2774"/>
      <w:bookmarkEnd w:id="2775"/>
      <w:bookmarkEnd w:id="2776"/>
      <w:bookmarkEnd w:id="2777"/>
      <w:r w:rsidRPr="00B210DD">
        <w:rPr>
          <w:szCs w:val="36"/>
        </w:rPr>
        <w:t xml:space="preserve"> </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3318939C" w14:textId="110AEE28" w:rsidR="001101F1" w:rsidRPr="00B210DD" w:rsidRDefault="001101F1" w:rsidP="001101F1">
      <w:pPr>
        <w:rPr>
          <w:rFonts w:cs="Arial"/>
          <w:szCs w:val="36"/>
        </w:rPr>
      </w:pPr>
      <w:r w:rsidRPr="00B210DD">
        <w:rPr>
          <w:rFonts w:cs="Arial"/>
          <w:szCs w:val="36"/>
        </w:rPr>
        <w:t xml:space="preserve">Het Pluspakket vergroot het aantal functies van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Optelec biedt een keuze uit </w:t>
      </w:r>
      <w:r w:rsidR="006E5259">
        <w:rPr>
          <w:rFonts w:cs="Arial"/>
          <w:szCs w:val="36"/>
        </w:rPr>
        <w:t>twee</w:t>
      </w:r>
      <w:r w:rsidRPr="00B210DD">
        <w:rPr>
          <w:rFonts w:cs="Arial"/>
          <w:szCs w:val="36"/>
        </w:rPr>
        <w:t xml:space="preserve"> verschillende Pluspakketten; </w:t>
      </w:r>
    </w:p>
    <w:p w14:paraId="50E393B9" w14:textId="77777777" w:rsidR="001101F1" w:rsidRPr="00B210DD" w:rsidRDefault="001101F1" w:rsidP="00E134D9">
      <w:pPr>
        <w:numPr>
          <w:ilvl w:val="1"/>
          <w:numId w:val="23"/>
        </w:numPr>
        <w:ind w:hanging="387"/>
        <w:rPr>
          <w:rFonts w:cs="Arial"/>
          <w:szCs w:val="36"/>
        </w:rPr>
      </w:pPr>
      <w:r w:rsidRPr="00B210DD">
        <w:rPr>
          <w:rFonts w:cs="Arial"/>
          <w:szCs w:val="36"/>
        </w:rPr>
        <w:t>Basis versie</w:t>
      </w:r>
    </w:p>
    <w:p w14:paraId="45A7080F" w14:textId="77777777" w:rsidR="001101F1" w:rsidRPr="00B210DD" w:rsidRDefault="001101F1" w:rsidP="00E134D9">
      <w:pPr>
        <w:numPr>
          <w:ilvl w:val="1"/>
          <w:numId w:val="23"/>
        </w:numPr>
        <w:ind w:hanging="387"/>
        <w:rPr>
          <w:rFonts w:cs="Arial"/>
          <w:szCs w:val="36"/>
        </w:rPr>
      </w:pPr>
      <w:r w:rsidRPr="00B210DD">
        <w:rPr>
          <w:rFonts w:cs="Arial"/>
          <w:szCs w:val="36"/>
        </w:rPr>
        <w:t>Uitgebreide versie</w:t>
      </w:r>
    </w:p>
    <w:p w14:paraId="5B6D219E" w14:textId="77777777" w:rsidR="00F16A4F" w:rsidRPr="00B210DD" w:rsidRDefault="00F16A4F" w:rsidP="00F16A4F">
      <w:pPr>
        <w:rPr>
          <w:szCs w:val="36"/>
        </w:rPr>
      </w:pPr>
    </w:p>
    <w:p w14:paraId="04AF9061" w14:textId="77777777" w:rsidR="00C74B79" w:rsidRPr="00B210DD" w:rsidRDefault="0097330F" w:rsidP="00C74B79">
      <w:pPr>
        <w:pStyle w:val="Kop2"/>
        <w:rPr>
          <w:sz w:val="36"/>
          <w:szCs w:val="36"/>
        </w:rPr>
      </w:pPr>
      <w:bookmarkStart w:id="2778" w:name="_Toc245636542"/>
      <w:bookmarkStart w:id="2779" w:name="_Toc247341504"/>
      <w:bookmarkStart w:id="2780" w:name="_Toc247426861"/>
      <w:bookmarkStart w:id="2781" w:name="_Toc247444716"/>
      <w:bookmarkStart w:id="2782" w:name="_Toc247594426"/>
      <w:bookmarkStart w:id="2783" w:name="_Toc247612433"/>
      <w:bookmarkStart w:id="2784" w:name="_Toc247617758"/>
      <w:bookmarkStart w:id="2785" w:name="_Toc247618101"/>
      <w:bookmarkStart w:id="2786" w:name="_Toc247942266"/>
      <w:bookmarkStart w:id="2787" w:name="_Toc248142110"/>
      <w:bookmarkStart w:id="2788" w:name="_Toc248143185"/>
      <w:bookmarkStart w:id="2789" w:name="_Toc335119798"/>
      <w:bookmarkStart w:id="2790" w:name="_Toc504392366"/>
      <w:r w:rsidRPr="00B210DD">
        <w:rPr>
          <w:sz w:val="36"/>
          <w:szCs w:val="36"/>
        </w:rPr>
        <w:t xml:space="preserve">5.1 </w:t>
      </w:r>
      <w:r w:rsidR="00C74B79" w:rsidRPr="00B210DD">
        <w:rPr>
          <w:sz w:val="36"/>
          <w:szCs w:val="36"/>
        </w:rPr>
        <w:t>Pluspakket – Basis</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5E4294E1" w14:textId="6455771C" w:rsidR="00C74B79" w:rsidRPr="00B210DD" w:rsidRDefault="00C74B79" w:rsidP="00C74B79">
      <w:pPr>
        <w:rPr>
          <w:szCs w:val="36"/>
        </w:rPr>
      </w:pPr>
      <w:r w:rsidRPr="00B210DD">
        <w:rPr>
          <w:szCs w:val="36"/>
        </w:rPr>
        <w:t>Het Basis Pluspakket beschikt over functies voor het instellen van verschillende voor- en achtergrond kleuren</w:t>
      </w:r>
      <w:r w:rsidR="006E5259">
        <w:rPr>
          <w:szCs w:val="36"/>
        </w:rPr>
        <w:t xml:space="preserve">, grijstinten, </w:t>
      </w:r>
      <w:r w:rsidR="0092499C">
        <w:rPr>
          <w:szCs w:val="36"/>
        </w:rPr>
        <w:t>fotostand, fotostand+</w:t>
      </w:r>
      <w:r w:rsidR="006E5259">
        <w:rPr>
          <w:szCs w:val="36"/>
        </w:rPr>
        <w:t>,</w:t>
      </w:r>
      <w:r w:rsidRPr="00B210DD">
        <w:rPr>
          <w:szCs w:val="36"/>
        </w:rPr>
        <w:t xml:space="preserve"> en voor de Pointer/Zoekfunctie (positie bepalen op het beeldscherm).</w:t>
      </w:r>
    </w:p>
    <w:p w14:paraId="3B566C0E" w14:textId="77777777" w:rsidR="00C74B79" w:rsidRPr="00B210DD" w:rsidRDefault="00C74B79" w:rsidP="00C74B79">
      <w:pPr>
        <w:rPr>
          <w:szCs w:val="36"/>
        </w:rPr>
      </w:pPr>
    </w:p>
    <w:p w14:paraId="7D7C39A3" w14:textId="77777777" w:rsidR="00C74B79" w:rsidRPr="00B210DD" w:rsidRDefault="00A85115" w:rsidP="00C74B79">
      <w:pPr>
        <w:rPr>
          <w:szCs w:val="36"/>
        </w:rPr>
      </w:pPr>
      <w:r>
        <w:rPr>
          <w:noProof/>
          <w:szCs w:val="36"/>
        </w:rPr>
        <w:drawing>
          <wp:inline distT="0" distB="0" distL="0" distR="0" wp14:anchorId="6F3EB32A" wp14:editId="536C3F81">
            <wp:extent cx="6115050" cy="1704975"/>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1BC1947" w14:textId="77777777" w:rsidR="00C74B79" w:rsidRPr="00B210DD" w:rsidRDefault="00C74B79" w:rsidP="00C74B79">
      <w:pPr>
        <w:rPr>
          <w:szCs w:val="36"/>
        </w:rPr>
      </w:pPr>
    </w:p>
    <w:p w14:paraId="6F3DFB18" w14:textId="77777777" w:rsidR="00483167" w:rsidRDefault="00A85115" w:rsidP="0016240A">
      <w:pPr>
        <w:pStyle w:val="Kop3"/>
        <w:rPr>
          <w:szCs w:val="36"/>
        </w:rPr>
      </w:pPr>
      <w:bookmarkStart w:id="2791" w:name="_Toc247942267"/>
      <w:bookmarkStart w:id="2792" w:name="_Toc248142111"/>
      <w:bookmarkStart w:id="2793" w:name="_Toc248143186"/>
      <w:bookmarkStart w:id="2794" w:name="_Toc335119799"/>
      <w:bookmarkStart w:id="2795" w:name="_Toc504392367"/>
      <w:bookmarkStart w:id="2796" w:name="_Toc223321270"/>
      <w:bookmarkStart w:id="2797" w:name="_Toc223321475"/>
      <w:bookmarkStart w:id="2798" w:name="_Toc223321683"/>
      <w:bookmarkStart w:id="2799" w:name="_Toc223322108"/>
      <w:bookmarkStart w:id="2800" w:name="_Toc223322322"/>
      <w:bookmarkStart w:id="2801" w:name="_Toc223322809"/>
      <w:bookmarkStart w:id="2802" w:name="_Toc226947864"/>
      <w:bookmarkStart w:id="2803" w:name="_Toc228244760"/>
      <w:bookmarkStart w:id="2804" w:name="_Toc228245520"/>
      <w:bookmarkStart w:id="2805" w:name="_Toc228246834"/>
      <w:bookmarkStart w:id="2806" w:name="_Toc238526169"/>
      <w:bookmarkStart w:id="2807" w:name="_Toc238527285"/>
      <w:bookmarkStart w:id="2808" w:name="_Toc243105539"/>
      <w:bookmarkStart w:id="2809" w:name="_Toc245636543"/>
      <w:bookmarkStart w:id="2810" w:name="_Toc247341505"/>
      <w:bookmarkStart w:id="2811" w:name="_Toc247426862"/>
      <w:bookmarkStart w:id="2812" w:name="_Toc247444717"/>
      <w:bookmarkStart w:id="2813" w:name="_Toc247594427"/>
      <w:bookmarkStart w:id="2814" w:name="_Toc247612434"/>
      <w:bookmarkStart w:id="2815" w:name="_Toc247617759"/>
      <w:bookmarkStart w:id="2816" w:name="_Toc247618102"/>
      <w:r>
        <w:rPr>
          <w:noProof/>
          <w:szCs w:val="36"/>
        </w:rPr>
        <w:drawing>
          <wp:anchor distT="0" distB="0" distL="114300" distR="114300" simplePos="0" relativeHeight="251494912" behindDoc="0" locked="0" layoutInCell="1" allowOverlap="1" wp14:anchorId="7ACD0B68" wp14:editId="273B82ED">
            <wp:simplePos x="0" y="0"/>
            <wp:positionH relativeFrom="column">
              <wp:posOffset>5715000</wp:posOffset>
            </wp:positionH>
            <wp:positionV relativeFrom="paragraph">
              <wp:posOffset>73025</wp:posOffset>
            </wp:positionV>
            <wp:extent cx="414020" cy="414020"/>
            <wp:effectExtent l="19050" t="0" r="5080" b="0"/>
            <wp:wrapSquare wrapText="bothSides"/>
            <wp:docPr id="261" name="Afbeelding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F16A4F" w:rsidRPr="00B210DD">
        <w:rPr>
          <w:szCs w:val="36"/>
        </w:rPr>
        <w:t>Verschillende voor- en achtergrond kleuren</w:t>
      </w:r>
      <w:bookmarkEnd w:id="2791"/>
      <w:bookmarkEnd w:id="2792"/>
      <w:bookmarkEnd w:id="2793"/>
      <w:bookmarkEnd w:id="2794"/>
      <w:bookmarkEnd w:id="2795"/>
    </w:p>
    <w:p w14:paraId="37D6B0D8" w14:textId="77777777" w:rsidR="00F16A4F" w:rsidRPr="00B210DD" w:rsidRDefault="0073774D" w:rsidP="0016240A">
      <w:pPr>
        <w:pStyle w:val="Kop3"/>
        <w:rPr>
          <w:szCs w:val="36"/>
        </w:rPr>
      </w:pPr>
      <w:bookmarkStart w:id="2817" w:name="_Toc247942268"/>
      <w:bookmarkStart w:id="2818" w:name="_Toc248142112"/>
      <w:bookmarkStart w:id="2819" w:name="_Toc248143187"/>
      <w:bookmarkStart w:id="2820" w:name="_Toc335119800"/>
      <w:bookmarkStart w:id="2821" w:name="_Toc504392368"/>
      <w:r w:rsidRPr="00B210DD">
        <w:rPr>
          <w:szCs w:val="36"/>
        </w:rPr>
        <w:t>instellen</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424B2250" w14:textId="72A927E5" w:rsidR="00286BE7" w:rsidRDefault="00424EAE" w:rsidP="00F14D41">
      <w:pPr>
        <w:rPr>
          <w:szCs w:val="36"/>
        </w:rPr>
      </w:pPr>
      <w:r w:rsidRPr="00B210DD">
        <w:rPr>
          <w:szCs w:val="36"/>
        </w:rPr>
        <w:t xml:space="preserve">Door </w:t>
      </w:r>
      <w:r w:rsidR="006A4362" w:rsidRPr="00B210DD">
        <w:rPr>
          <w:szCs w:val="36"/>
        </w:rPr>
        <w:t xml:space="preserve">in de </w:t>
      </w:r>
      <w:proofErr w:type="spellStart"/>
      <w:r w:rsidR="006A4362" w:rsidRPr="00B210DD">
        <w:rPr>
          <w:szCs w:val="36"/>
        </w:rPr>
        <w:t>hoogcontrast</w:t>
      </w:r>
      <w:proofErr w:type="spellEnd"/>
      <w:r w:rsidR="006A4362" w:rsidRPr="00B210DD">
        <w:rPr>
          <w:szCs w:val="36"/>
        </w:rPr>
        <w:t xml:space="preserve"> leesstand </w:t>
      </w:r>
      <w:r w:rsidRPr="00B210DD">
        <w:rPr>
          <w:szCs w:val="36"/>
        </w:rPr>
        <w:t xml:space="preserve">op deze toets te drukken kunnen </w:t>
      </w:r>
      <w:r w:rsidR="00286BE7" w:rsidRPr="00B210DD">
        <w:rPr>
          <w:szCs w:val="36"/>
        </w:rPr>
        <w:t>7</w:t>
      </w:r>
      <w:r w:rsidRPr="00B210DD">
        <w:rPr>
          <w:szCs w:val="36"/>
        </w:rPr>
        <w:t xml:space="preserve"> </w:t>
      </w:r>
      <w:r w:rsidR="00286BE7" w:rsidRPr="00B210DD">
        <w:rPr>
          <w:szCs w:val="36"/>
        </w:rPr>
        <w:t xml:space="preserve">verschillende voor- en achtergrond </w:t>
      </w:r>
      <w:proofErr w:type="spellStart"/>
      <w:r w:rsidR="00286BE7" w:rsidRPr="00B210DD">
        <w:rPr>
          <w:szCs w:val="36"/>
        </w:rPr>
        <w:t>kleuren</w:t>
      </w:r>
      <w:r w:rsidR="000B1E3F">
        <w:rPr>
          <w:szCs w:val="36"/>
        </w:rPr>
        <w:t>-</w:t>
      </w:r>
      <w:r w:rsidR="00286BE7" w:rsidRPr="00B210DD">
        <w:rPr>
          <w:szCs w:val="36"/>
        </w:rPr>
        <w:t>combinaties</w:t>
      </w:r>
      <w:proofErr w:type="spellEnd"/>
      <w:r w:rsidR="000B1E3F">
        <w:rPr>
          <w:szCs w:val="36"/>
        </w:rPr>
        <w:t xml:space="preserve"> worden</w:t>
      </w:r>
      <w:r w:rsidR="006A4362" w:rsidRPr="00B210DD">
        <w:rPr>
          <w:szCs w:val="36"/>
        </w:rPr>
        <w:t xml:space="preserve"> gekozen</w:t>
      </w:r>
      <w:r w:rsidRPr="00B210DD">
        <w:rPr>
          <w:szCs w:val="36"/>
        </w:rPr>
        <w:t>. U kiest deze kleuren wanneer meer contrast nodig is of wanneer alternatieve kleuren een beter overzicht geven. Door de toets twee seconden ingedrukt te houden</w:t>
      </w:r>
      <w:r w:rsidR="000B1E3F">
        <w:rPr>
          <w:szCs w:val="36"/>
        </w:rPr>
        <w:t>,</w:t>
      </w:r>
      <w:r w:rsidRPr="00B210DD">
        <w:rPr>
          <w:szCs w:val="36"/>
        </w:rPr>
        <w:t xml:space="preserve"> keert u versnelt terug naar de zwart / wit stand.</w:t>
      </w:r>
      <w:r w:rsidR="00C74B79" w:rsidRPr="00B210DD">
        <w:rPr>
          <w:szCs w:val="36"/>
        </w:rPr>
        <w:t xml:space="preserve"> Door de toets opnieuw twee seconden ingedrukt te houden</w:t>
      </w:r>
      <w:r w:rsidR="000B1E3F">
        <w:rPr>
          <w:szCs w:val="36"/>
        </w:rPr>
        <w:t>,</w:t>
      </w:r>
      <w:r w:rsidR="00C74B79" w:rsidRPr="00B210DD">
        <w:rPr>
          <w:szCs w:val="36"/>
        </w:rPr>
        <w:t xml:space="preserve"> keert u versnelt terug naar de laatste geselecteerde voor- en achtergrond kleur.</w:t>
      </w:r>
      <w:r w:rsidR="000B1E3F">
        <w:rPr>
          <w:szCs w:val="36"/>
        </w:rPr>
        <w:t xml:space="preserve"> </w:t>
      </w:r>
      <w:r w:rsidR="00286BE7" w:rsidRPr="00B210DD">
        <w:rPr>
          <w:szCs w:val="36"/>
        </w:rPr>
        <w:t xml:space="preserve">Door op deze toets te drukken in de fotostand </w:t>
      </w:r>
      <w:r w:rsidR="006A4362" w:rsidRPr="00B210DD">
        <w:rPr>
          <w:szCs w:val="36"/>
        </w:rPr>
        <w:t>kunt u schakelen tussen fotostand met echte kleuren</w:t>
      </w:r>
      <w:r w:rsidR="006E5259">
        <w:rPr>
          <w:szCs w:val="36"/>
        </w:rPr>
        <w:t xml:space="preserve">, </w:t>
      </w:r>
      <w:r w:rsidR="0092499C">
        <w:rPr>
          <w:szCs w:val="36"/>
        </w:rPr>
        <w:t>fotostand+ waarbij de kleuren meer verzadigd zijn voor extra contrast,</w:t>
      </w:r>
      <w:r w:rsidR="0092499C" w:rsidRPr="00B210DD">
        <w:rPr>
          <w:szCs w:val="36"/>
        </w:rPr>
        <w:t xml:space="preserve"> </w:t>
      </w:r>
      <w:r w:rsidR="006A4362" w:rsidRPr="00B210DD">
        <w:rPr>
          <w:szCs w:val="36"/>
        </w:rPr>
        <w:t>of met grijstinten</w:t>
      </w:r>
      <w:r w:rsidR="00286BE7" w:rsidRPr="00B210DD">
        <w:rPr>
          <w:szCs w:val="36"/>
        </w:rPr>
        <w:t>.</w:t>
      </w:r>
    </w:p>
    <w:p w14:paraId="3E66ACEC" w14:textId="77777777" w:rsidR="0016185A" w:rsidRPr="00B210DD" w:rsidRDefault="00A85115" w:rsidP="0016185A">
      <w:pPr>
        <w:pStyle w:val="Kop3"/>
        <w:rPr>
          <w:szCs w:val="36"/>
        </w:rPr>
      </w:pPr>
      <w:bookmarkStart w:id="2822" w:name="_Toc228244762"/>
      <w:bookmarkStart w:id="2823" w:name="_Toc228245522"/>
      <w:bookmarkStart w:id="2824" w:name="_Toc228246836"/>
      <w:bookmarkStart w:id="2825" w:name="_Toc238526171"/>
      <w:bookmarkStart w:id="2826" w:name="_Toc238527287"/>
      <w:bookmarkStart w:id="2827" w:name="_Toc243105541"/>
      <w:bookmarkStart w:id="2828" w:name="_Toc245636544"/>
      <w:bookmarkStart w:id="2829" w:name="_Toc247341506"/>
      <w:bookmarkStart w:id="2830" w:name="_Toc247426863"/>
      <w:bookmarkStart w:id="2831" w:name="_Toc247444718"/>
      <w:bookmarkStart w:id="2832" w:name="_Toc247594428"/>
      <w:bookmarkStart w:id="2833" w:name="_Toc247612435"/>
      <w:bookmarkStart w:id="2834" w:name="_Toc247617760"/>
      <w:bookmarkStart w:id="2835" w:name="_Toc247618103"/>
      <w:bookmarkStart w:id="2836" w:name="_Toc247942269"/>
      <w:bookmarkStart w:id="2837" w:name="_Toc248142113"/>
      <w:bookmarkStart w:id="2838" w:name="_Toc248143188"/>
      <w:bookmarkStart w:id="2839" w:name="_Toc335119801"/>
      <w:bookmarkStart w:id="2840" w:name="_Toc504392369"/>
      <w:r>
        <w:rPr>
          <w:noProof/>
          <w:szCs w:val="36"/>
        </w:rPr>
        <w:lastRenderedPageBreak/>
        <w:drawing>
          <wp:anchor distT="0" distB="0" distL="114300" distR="114300" simplePos="0" relativeHeight="251496960" behindDoc="0" locked="0" layoutInCell="1" allowOverlap="1" wp14:anchorId="311A988A" wp14:editId="645AA2D3">
            <wp:simplePos x="0" y="0"/>
            <wp:positionH relativeFrom="column">
              <wp:posOffset>5867400</wp:posOffset>
            </wp:positionH>
            <wp:positionV relativeFrom="paragraph">
              <wp:posOffset>8890</wp:posOffset>
            </wp:positionV>
            <wp:extent cx="190500" cy="190500"/>
            <wp:effectExtent l="19050" t="0" r="0" b="0"/>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16185A" w:rsidRPr="00B210DD">
        <w:rPr>
          <w:szCs w:val="36"/>
        </w:rPr>
        <w:t>Zoekfunctie (positie bepalen op het beeldscherm)</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0404B2AE" w14:textId="77777777" w:rsidR="0016185A" w:rsidRPr="00B210DD" w:rsidRDefault="0016185A" w:rsidP="0016185A">
      <w:pPr>
        <w:rPr>
          <w:rFonts w:cs="Arial"/>
          <w:szCs w:val="36"/>
        </w:rPr>
      </w:pPr>
      <w:r w:rsidRPr="00B210DD">
        <w:rPr>
          <w:rFonts w:cs="Arial"/>
          <w:szCs w:val="36"/>
        </w:rPr>
        <w:t xml:space="preserve">De zoekfunctie is een handig hulpmiddel om </w:t>
      </w:r>
      <w:r w:rsidR="005F66D0" w:rsidRPr="00B210DD">
        <w:rPr>
          <w:rFonts w:cs="Arial"/>
          <w:szCs w:val="36"/>
        </w:rPr>
        <w:t>het</w:t>
      </w:r>
      <w:r w:rsidR="00F63269" w:rsidRPr="00B210DD">
        <w:rPr>
          <w:rFonts w:cs="Arial"/>
          <w:szCs w:val="36"/>
        </w:rPr>
        <w:t xml:space="preserve"> gewenste tekstgedeelte te vinden</w:t>
      </w:r>
      <w:r w:rsidRPr="00B210DD">
        <w:rPr>
          <w:rFonts w:cs="Arial"/>
          <w:szCs w:val="36"/>
        </w:rPr>
        <w:t xml:space="preserve"> doordat er een overzicht over het document wordt gegeven.</w:t>
      </w:r>
      <w:r w:rsidR="000B1E3F">
        <w:rPr>
          <w:rFonts w:cs="Arial"/>
          <w:szCs w:val="36"/>
        </w:rPr>
        <w:t xml:space="preserve"> </w:t>
      </w:r>
      <w:r w:rsidRPr="00B210DD">
        <w:rPr>
          <w:rFonts w:cs="Arial"/>
          <w:szCs w:val="36"/>
        </w:rPr>
        <w:t>Druk de pointer in</w:t>
      </w:r>
      <w:r w:rsidR="00F63269" w:rsidRPr="00B210DD">
        <w:rPr>
          <w:rFonts w:cs="Arial"/>
          <w:szCs w:val="36"/>
        </w:rPr>
        <w:t xml:space="preserve"> om </w:t>
      </w:r>
      <w:r w:rsidRPr="00B210DD">
        <w:rPr>
          <w:rFonts w:cs="Arial"/>
          <w:szCs w:val="36"/>
        </w:rPr>
        <w:t xml:space="preserve">de zoekfunctie </w:t>
      </w:r>
      <w:r w:rsidR="00F63269" w:rsidRPr="00B210DD">
        <w:rPr>
          <w:rFonts w:cs="Arial"/>
          <w:szCs w:val="36"/>
        </w:rPr>
        <w:t xml:space="preserve">te </w:t>
      </w:r>
      <w:r w:rsidRPr="00B210DD">
        <w:rPr>
          <w:rFonts w:cs="Arial"/>
          <w:szCs w:val="36"/>
        </w:rPr>
        <w:t>active</w:t>
      </w:r>
      <w:r w:rsidR="00F63269" w:rsidRPr="00B210DD">
        <w:rPr>
          <w:rFonts w:cs="Arial"/>
          <w:szCs w:val="36"/>
        </w:rPr>
        <w:t>ren</w:t>
      </w:r>
      <w:r w:rsidRPr="00B210DD">
        <w:rPr>
          <w:rFonts w:cs="Arial"/>
          <w:szCs w:val="36"/>
        </w:rPr>
        <w:t xml:space="preserve">. Nu gaat het beeld naar de laagste vergrotingsstand, en verschijnt een kruis met daarin een rechthoek waarmee het midden van het scherm wordt gemarkeerd. Positioneer de gewenste tekst in het midden van het kruis en </w:t>
      </w:r>
      <w:r w:rsidR="00F63269" w:rsidRPr="00B210DD">
        <w:rPr>
          <w:rFonts w:cs="Arial"/>
          <w:szCs w:val="36"/>
        </w:rPr>
        <w:t xml:space="preserve">druk de knop opnieuw </w:t>
      </w:r>
      <w:r w:rsidR="0097330F" w:rsidRPr="00B210DD">
        <w:rPr>
          <w:rFonts w:cs="Arial"/>
          <w:szCs w:val="36"/>
        </w:rPr>
        <w:t>in</w:t>
      </w:r>
      <w:r w:rsidRPr="00B210DD">
        <w:rPr>
          <w:rFonts w:cs="Arial"/>
          <w:szCs w:val="36"/>
        </w:rPr>
        <w:t xml:space="preserve">. Er wordt nu automatisch vergroot naar de vergrotingsstand waarin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stond.</w:t>
      </w:r>
    </w:p>
    <w:p w14:paraId="434761A0" w14:textId="77777777" w:rsidR="00F63269" w:rsidRPr="00B210DD" w:rsidRDefault="00F63269" w:rsidP="0016185A">
      <w:pPr>
        <w:rPr>
          <w:rFonts w:cs="Arial"/>
          <w:szCs w:val="36"/>
        </w:rPr>
      </w:pPr>
    </w:p>
    <w:p w14:paraId="24791B9B" w14:textId="77777777" w:rsidR="00F63269" w:rsidRPr="00B210DD" w:rsidRDefault="00A85115" w:rsidP="00F63269">
      <w:pPr>
        <w:pStyle w:val="Kop3"/>
        <w:rPr>
          <w:szCs w:val="36"/>
        </w:rPr>
      </w:pPr>
      <w:bookmarkStart w:id="2841" w:name="_Toc245636545"/>
      <w:bookmarkStart w:id="2842" w:name="_Toc247341507"/>
      <w:bookmarkStart w:id="2843" w:name="_Toc247426864"/>
      <w:bookmarkStart w:id="2844" w:name="_Toc247444719"/>
      <w:bookmarkStart w:id="2845" w:name="_Toc247594429"/>
      <w:bookmarkStart w:id="2846" w:name="_Toc247612436"/>
      <w:bookmarkStart w:id="2847" w:name="_Toc247617761"/>
      <w:bookmarkStart w:id="2848" w:name="_Toc247618104"/>
      <w:bookmarkStart w:id="2849" w:name="_Toc247942270"/>
      <w:bookmarkStart w:id="2850" w:name="_Toc248142114"/>
      <w:bookmarkStart w:id="2851" w:name="_Toc248143189"/>
      <w:bookmarkStart w:id="2852" w:name="_Toc335119802"/>
      <w:bookmarkStart w:id="2853" w:name="_Toc504392370"/>
      <w:r>
        <w:rPr>
          <w:noProof/>
          <w:szCs w:val="36"/>
        </w:rPr>
        <w:drawing>
          <wp:anchor distT="0" distB="0" distL="114300" distR="114300" simplePos="0" relativeHeight="251507200" behindDoc="0" locked="0" layoutInCell="1" allowOverlap="1" wp14:anchorId="04255771" wp14:editId="279834E9">
            <wp:simplePos x="0" y="0"/>
            <wp:positionH relativeFrom="column">
              <wp:posOffset>5867400</wp:posOffset>
            </wp:positionH>
            <wp:positionV relativeFrom="paragraph">
              <wp:posOffset>46990</wp:posOffset>
            </wp:positionV>
            <wp:extent cx="190500" cy="190500"/>
            <wp:effectExtent l="19050" t="0" r="0" b="0"/>
            <wp:wrapSquare wrapText="bothSides"/>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F63269" w:rsidRPr="00B210DD">
        <w:rPr>
          <w:szCs w:val="36"/>
        </w:rPr>
        <w:t>Pointer (positie bepalen op het beeldscherm)</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5524D309" w14:textId="455DA5E0" w:rsidR="000B1E3F" w:rsidRDefault="008178C5" w:rsidP="00F63269">
      <w:pPr>
        <w:rPr>
          <w:szCs w:val="36"/>
        </w:rPr>
      </w:pPr>
      <w:r>
        <w:rPr>
          <w:noProof/>
        </w:rPr>
        <w:drawing>
          <wp:anchor distT="0" distB="0" distL="114300" distR="114300" simplePos="0" relativeHeight="251866624" behindDoc="0" locked="0" layoutInCell="1" allowOverlap="1" wp14:anchorId="34B15C37" wp14:editId="3FF2AEE0">
            <wp:simplePos x="0" y="0"/>
            <wp:positionH relativeFrom="column">
              <wp:posOffset>0</wp:posOffset>
            </wp:positionH>
            <wp:positionV relativeFrom="paragraph">
              <wp:posOffset>94731</wp:posOffset>
            </wp:positionV>
            <wp:extent cx="1276350" cy="981075"/>
            <wp:effectExtent l="0" t="0" r="0" b="952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F63269" w:rsidRPr="00B210DD">
        <w:rPr>
          <w:szCs w:val="36"/>
        </w:rPr>
        <w:t>Door deze toets in te drukken wordt een rod</w:t>
      </w:r>
      <w:r w:rsidR="005F66D0" w:rsidRPr="00B210DD">
        <w:rPr>
          <w:szCs w:val="36"/>
        </w:rPr>
        <w:t>e</w:t>
      </w:r>
      <w:r w:rsidR="00F63269" w:rsidRPr="00B210DD">
        <w:rPr>
          <w:szCs w:val="36"/>
        </w:rPr>
        <w:t xml:space="preserve"> licht</w:t>
      </w:r>
      <w:r w:rsidR="005F66D0" w:rsidRPr="00B210DD">
        <w:rPr>
          <w:szCs w:val="36"/>
        </w:rPr>
        <w:t>markering</w:t>
      </w:r>
      <w:r w:rsidR="00F63269" w:rsidRPr="00B210DD">
        <w:rPr>
          <w:szCs w:val="36"/>
        </w:rPr>
        <w:t xml:space="preserve"> geactiveerd d</w:t>
      </w:r>
      <w:r w:rsidR="005F66D0" w:rsidRPr="00B210DD">
        <w:rPr>
          <w:szCs w:val="36"/>
        </w:rPr>
        <w:t>ie</w:t>
      </w:r>
      <w:r w:rsidR="00F63269" w:rsidRPr="00B210DD">
        <w:rPr>
          <w:szCs w:val="36"/>
        </w:rPr>
        <w:t xml:space="preserve"> centraal op het leesplateau zichtbaar is. D</w:t>
      </w:r>
      <w:r w:rsidR="005F66D0" w:rsidRPr="00B210DD">
        <w:rPr>
          <w:szCs w:val="36"/>
        </w:rPr>
        <w:t>e</w:t>
      </w:r>
      <w:r w:rsidR="00F63269" w:rsidRPr="00B210DD">
        <w:rPr>
          <w:szCs w:val="36"/>
        </w:rPr>
        <w:t xml:space="preserve"> licht</w:t>
      </w:r>
      <w:r w:rsidR="005F66D0" w:rsidRPr="00B210DD">
        <w:rPr>
          <w:szCs w:val="36"/>
        </w:rPr>
        <w:t>markering</w:t>
      </w:r>
      <w:r w:rsidR="00F63269" w:rsidRPr="00B210DD">
        <w:rPr>
          <w:szCs w:val="36"/>
        </w:rPr>
        <w:t xml:space="preserve"> </w:t>
      </w:r>
      <w:r w:rsidR="005F66D0" w:rsidRPr="00B210DD">
        <w:rPr>
          <w:szCs w:val="36"/>
        </w:rPr>
        <w:t xml:space="preserve">geeft </w:t>
      </w:r>
      <w:r w:rsidR="00F63269" w:rsidRPr="00B210DD">
        <w:rPr>
          <w:szCs w:val="36"/>
        </w:rPr>
        <w:t>het midden van uw beeldscherm</w:t>
      </w:r>
      <w:r w:rsidR="005F66D0" w:rsidRPr="00B210DD">
        <w:rPr>
          <w:szCs w:val="36"/>
        </w:rPr>
        <w:t xml:space="preserve"> aan</w:t>
      </w:r>
      <w:r w:rsidR="00F63269" w:rsidRPr="00B210DD">
        <w:rPr>
          <w:szCs w:val="36"/>
        </w:rPr>
        <w:t xml:space="preserve">. </w:t>
      </w:r>
    </w:p>
    <w:p w14:paraId="762CFFDA" w14:textId="77777777" w:rsidR="005A1D49" w:rsidRDefault="005A1D49" w:rsidP="00F63269">
      <w:pPr>
        <w:rPr>
          <w:szCs w:val="36"/>
        </w:rPr>
      </w:pPr>
    </w:p>
    <w:p w14:paraId="00C0F649" w14:textId="71B91A29" w:rsidR="00F63269" w:rsidRPr="00B210DD" w:rsidRDefault="00F63269" w:rsidP="00F63269">
      <w:pPr>
        <w:rPr>
          <w:szCs w:val="36"/>
        </w:rPr>
      </w:pPr>
      <w:r w:rsidRPr="00B210DD">
        <w:rPr>
          <w:szCs w:val="36"/>
        </w:rPr>
        <w:t>Plaats een pen op</w:t>
      </w:r>
      <w:r w:rsidR="005F66D0" w:rsidRPr="00B210DD">
        <w:rPr>
          <w:szCs w:val="36"/>
        </w:rPr>
        <w:t xml:space="preserve"> het </w:t>
      </w:r>
      <w:r w:rsidRPr="00B210DD">
        <w:rPr>
          <w:szCs w:val="36"/>
        </w:rPr>
        <w:t xml:space="preserve">papier in </w:t>
      </w:r>
      <w:r w:rsidR="005F66D0" w:rsidRPr="00B210DD">
        <w:rPr>
          <w:szCs w:val="36"/>
        </w:rPr>
        <w:t xml:space="preserve">de </w:t>
      </w:r>
      <w:r w:rsidRPr="00B210DD">
        <w:rPr>
          <w:szCs w:val="36"/>
        </w:rPr>
        <w:t>licht</w:t>
      </w:r>
      <w:r w:rsidR="005F66D0" w:rsidRPr="00B210DD">
        <w:rPr>
          <w:szCs w:val="36"/>
        </w:rPr>
        <w:t>markering</w:t>
      </w:r>
      <w:r w:rsidRPr="00B210DD">
        <w:rPr>
          <w:szCs w:val="36"/>
        </w:rPr>
        <w:t>. Op het beeldscherm ziet u de pen direct terug in het midden van uw beeldscherm.</w:t>
      </w:r>
    </w:p>
    <w:p w14:paraId="05B50539" w14:textId="77777777" w:rsidR="00F63269" w:rsidRPr="00B210DD" w:rsidRDefault="00F63269" w:rsidP="00F63269">
      <w:pPr>
        <w:rPr>
          <w:szCs w:val="36"/>
        </w:rPr>
      </w:pPr>
    </w:p>
    <w:p w14:paraId="0C95FFC1" w14:textId="77777777" w:rsidR="00C74B79" w:rsidRPr="00B210DD" w:rsidRDefault="0097330F" w:rsidP="00C74B79">
      <w:pPr>
        <w:pStyle w:val="Kop2"/>
        <w:rPr>
          <w:sz w:val="36"/>
          <w:szCs w:val="36"/>
        </w:rPr>
      </w:pPr>
      <w:bookmarkStart w:id="2854" w:name="_Toc245636546"/>
      <w:bookmarkStart w:id="2855" w:name="_Toc247341508"/>
      <w:bookmarkStart w:id="2856" w:name="_Toc247426865"/>
      <w:bookmarkStart w:id="2857" w:name="_Toc247444720"/>
      <w:bookmarkStart w:id="2858" w:name="_Toc247594430"/>
      <w:bookmarkStart w:id="2859" w:name="_Toc247612437"/>
      <w:bookmarkStart w:id="2860" w:name="_Toc247617762"/>
      <w:bookmarkStart w:id="2861" w:name="_Toc247618105"/>
      <w:bookmarkStart w:id="2862" w:name="_Toc247942271"/>
      <w:bookmarkStart w:id="2863" w:name="_Toc248142115"/>
      <w:bookmarkStart w:id="2864" w:name="_Toc248143190"/>
      <w:bookmarkStart w:id="2865" w:name="_Toc335119803"/>
      <w:bookmarkStart w:id="2866" w:name="_Toc504392371"/>
      <w:r w:rsidRPr="00B210DD">
        <w:rPr>
          <w:sz w:val="36"/>
          <w:szCs w:val="36"/>
        </w:rPr>
        <w:t xml:space="preserve">5.2 </w:t>
      </w:r>
      <w:r w:rsidR="00C74B79" w:rsidRPr="00B210DD">
        <w:rPr>
          <w:sz w:val="36"/>
          <w:szCs w:val="36"/>
        </w:rPr>
        <w:t>Pluspakket - Uitgebreid</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14:paraId="718135E2" w14:textId="77777777" w:rsidR="008E47AC" w:rsidRPr="00B210DD" w:rsidRDefault="008E47AC" w:rsidP="008E47AC">
      <w:pPr>
        <w:rPr>
          <w:szCs w:val="36"/>
        </w:rPr>
      </w:pPr>
      <w:r w:rsidRPr="00B210DD">
        <w:rPr>
          <w:szCs w:val="36"/>
        </w:rPr>
        <w:t xml:space="preserve">Het Uitgebreid Pluspakket beschikt over functies voor het instellen van verschillende voor- en achtergrond kleuren, voor de Pointer/Zoekfunctie (positie bepalen op het beeldscherm), voor het schakelen tussen camera- en PC beeld en voor de lijn en afdekking functies. Voor meer </w:t>
      </w:r>
      <w:smartTag w:uri="urn:schemas-microsoft-com:office:smarttags" w:element="PersonName">
        <w:r w:rsidRPr="00B210DD">
          <w:rPr>
            <w:szCs w:val="36"/>
          </w:rPr>
          <w:t>info</w:t>
        </w:r>
      </w:smartTag>
      <w:r w:rsidRPr="00B210DD">
        <w:rPr>
          <w:szCs w:val="36"/>
        </w:rPr>
        <w:t>rmatie over het instellen van de verschillende voor- en achtergrond kleuren,</w:t>
      </w:r>
      <w:r w:rsidR="00FA42FF" w:rsidRPr="00B210DD">
        <w:rPr>
          <w:szCs w:val="36"/>
        </w:rPr>
        <w:t xml:space="preserve"> en over</w:t>
      </w:r>
      <w:r w:rsidRPr="00B210DD">
        <w:rPr>
          <w:szCs w:val="36"/>
        </w:rPr>
        <w:t xml:space="preserve"> de Pointer/Zoekfunctie kijkt u </w:t>
      </w:r>
      <w:r w:rsidR="00FA42FF" w:rsidRPr="00B210DD">
        <w:rPr>
          <w:szCs w:val="36"/>
        </w:rPr>
        <w:t>naar hoofdstuk 5.1</w:t>
      </w:r>
      <w:r w:rsidRPr="00B210DD">
        <w:rPr>
          <w:szCs w:val="36"/>
        </w:rPr>
        <w:t>.</w:t>
      </w:r>
    </w:p>
    <w:p w14:paraId="04FD0477" w14:textId="77777777" w:rsidR="00C74B79" w:rsidRPr="00B210DD" w:rsidRDefault="00C74B79" w:rsidP="00055CF8">
      <w:pPr>
        <w:rPr>
          <w:szCs w:val="36"/>
        </w:rPr>
      </w:pPr>
    </w:p>
    <w:p w14:paraId="79A0FB5B" w14:textId="77777777" w:rsidR="00C74B79" w:rsidRPr="00B210DD" w:rsidRDefault="00A85115" w:rsidP="00055CF8">
      <w:pPr>
        <w:rPr>
          <w:szCs w:val="36"/>
          <w:lang w:val="en-GB"/>
        </w:rPr>
      </w:pPr>
      <w:r>
        <w:rPr>
          <w:noProof/>
          <w:szCs w:val="36"/>
        </w:rPr>
        <w:lastRenderedPageBreak/>
        <w:drawing>
          <wp:inline distT="0" distB="0" distL="0" distR="0" wp14:anchorId="1B34DFEC" wp14:editId="567F1B7A">
            <wp:extent cx="6115050" cy="1704975"/>
            <wp:effectExtent l="1905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2FD7BFC1" w14:textId="77777777" w:rsidR="008E47AC" w:rsidRPr="00B210DD" w:rsidRDefault="00A85115" w:rsidP="00055CF8">
      <w:pPr>
        <w:rPr>
          <w:szCs w:val="36"/>
        </w:rPr>
      </w:pPr>
      <w:r>
        <w:rPr>
          <w:noProof/>
          <w:szCs w:val="36"/>
        </w:rPr>
        <w:drawing>
          <wp:anchor distT="0" distB="0" distL="114300" distR="114300" simplePos="0" relativeHeight="251509248" behindDoc="0" locked="0" layoutInCell="1" allowOverlap="1" wp14:anchorId="654E00BE" wp14:editId="7C7F68AA">
            <wp:simplePos x="0" y="0"/>
            <wp:positionH relativeFrom="column">
              <wp:posOffset>5753100</wp:posOffset>
            </wp:positionH>
            <wp:positionV relativeFrom="paragraph">
              <wp:posOffset>208280</wp:posOffset>
            </wp:positionV>
            <wp:extent cx="581025" cy="581025"/>
            <wp:effectExtent l="19050" t="0" r="9525" b="0"/>
            <wp:wrapSquare wrapText="bothSides"/>
            <wp:docPr id="686" name="Afbeelding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p>
    <w:p w14:paraId="02E425F6" w14:textId="77777777" w:rsidR="001A6ED9" w:rsidRPr="00B210DD" w:rsidRDefault="001A6ED9" w:rsidP="001A6ED9">
      <w:pPr>
        <w:rPr>
          <w:b/>
          <w:szCs w:val="36"/>
        </w:rPr>
      </w:pPr>
      <w:r w:rsidRPr="00B210DD">
        <w:rPr>
          <w:b/>
          <w:szCs w:val="36"/>
        </w:rPr>
        <w:t>Schakelen tussen camerabeeld en het PC beeld/externe bron</w:t>
      </w:r>
    </w:p>
    <w:p w14:paraId="0590EF7D" w14:textId="77777777" w:rsidR="001A6ED9" w:rsidRPr="00B210DD" w:rsidRDefault="001A6ED9" w:rsidP="001A6ED9">
      <w:pPr>
        <w:rPr>
          <w:rFonts w:cs="Arial"/>
          <w:szCs w:val="36"/>
        </w:rPr>
      </w:pPr>
      <w:r w:rsidRPr="00B210DD">
        <w:rPr>
          <w:rFonts w:cs="Arial"/>
          <w:szCs w:val="36"/>
        </w:rPr>
        <w:t xml:space="preserve">Indien een PC </w:t>
      </w:r>
      <w:r w:rsidRPr="00B210DD">
        <w:rPr>
          <w:szCs w:val="36"/>
        </w:rPr>
        <w:t xml:space="preserve">of andere externe bron </w:t>
      </w:r>
      <w:r w:rsidRPr="00B210DD">
        <w:rPr>
          <w:rFonts w:cs="Arial"/>
          <w:szCs w:val="36"/>
        </w:rPr>
        <w:t xml:space="preserve">is aangesloten op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schakelt u met deze toets of de voetschakelaar (optioneel) tussen het camerabeeld, het PC beeld, of een andere VGA bron, zoals een externe camera.</w:t>
      </w:r>
    </w:p>
    <w:p w14:paraId="24404CD4" w14:textId="77777777" w:rsidR="00FA42FF" w:rsidRPr="00B210DD" w:rsidRDefault="00A85115" w:rsidP="00FA42FF">
      <w:pPr>
        <w:jc w:val="center"/>
        <w:rPr>
          <w:rFonts w:cs="Arial"/>
          <w:szCs w:val="36"/>
        </w:rPr>
      </w:pPr>
      <w:r>
        <w:rPr>
          <w:rFonts w:cs="Arial"/>
          <w:noProof/>
          <w:szCs w:val="36"/>
        </w:rPr>
        <w:drawing>
          <wp:inline distT="0" distB="0" distL="0" distR="0" wp14:anchorId="3EDF3453" wp14:editId="13E723A7">
            <wp:extent cx="5438775" cy="1685925"/>
            <wp:effectExtent l="1905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51D0373F" w14:textId="77777777" w:rsidR="001A6ED9" w:rsidRPr="00B210DD" w:rsidRDefault="001A6ED9" w:rsidP="001A6ED9">
      <w:pPr>
        <w:rPr>
          <w:rFonts w:cs="Arial"/>
          <w:szCs w:val="36"/>
        </w:rPr>
      </w:pPr>
      <w:r w:rsidRPr="00B210DD">
        <w:rPr>
          <w:rFonts w:cs="Arial"/>
          <w:szCs w:val="36"/>
        </w:rPr>
        <w:t xml:space="preserve">Voor een correcte weergave van het PC beeld op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monitor stelt u de resolutie van uw PC als volgt in:</w:t>
      </w:r>
    </w:p>
    <w:p w14:paraId="432F25DB" w14:textId="78DC7F65" w:rsidR="001A6ED9" w:rsidRDefault="001A6ED9" w:rsidP="00E134D9">
      <w:pPr>
        <w:numPr>
          <w:ilvl w:val="1"/>
          <w:numId w:val="7"/>
        </w:numPr>
        <w:tabs>
          <w:tab w:val="clear" w:pos="1647"/>
          <w:tab w:val="num" w:pos="720"/>
        </w:tabs>
        <w:spacing w:line="360" w:lineRule="atLeast"/>
        <w:ind w:left="720" w:hanging="360"/>
        <w:rPr>
          <w:rFonts w:cs="Arial"/>
          <w:szCs w:val="36"/>
        </w:rPr>
      </w:pPr>
      <w:r w:rsidRPr="00B210DD">
        <w:rPr>
          <w:rFonts w:cs="Arial"/>
          <w:szCs w:val="36"/>
        </w:rPr>
        <w:t xml:space="preserve">Met een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w:t>
      </w:r>
      <w:smartTag w:uri="urn:schemas-microsoft-com:office:smarttags" w:element="metricconverter">
        <w:smartTagPr>
          <w:attr w:name="ProductID" w:val="22”"/>
        </w:smartTagPr>
        <w:r w:rsidRPr="00B210DD">
          <w:rPr>
            <w:rFonts w:cs="Arial"/>
            <w:szCs w:val="36"/>
          </w:rPr>
          <w:t>22”</w:t>
        </w:r>
      </w:smartTag>
      <w:r w:rsidRPr="00B210DD">
        <w:rPr>
          <w:rFonts w:cs="Arial"/>
          <w:szCs w:val="36"/>
        </w:rPr>
        <w:t xml:space="preserve"> TFT monitor</w:t>
      </w:r>
      <w:r w:rsidR="00A833C8">
        <w:rPr>
          <w:rFonts w:cs="Arial"/>
          <w:szCs w:val="36"/>
        </w:rPr>
        <w:t>:</w:t>
      </w:r>
      <w:r w:rsidRPr="00B210DD">
        <w:rPr>
          <w:rFonts w:cs="Arial"/>
          <w:szCs w:val="36"/>
        </w:rPr>
        <w:t xml:space="preserve"> </w:t>
      </w:r>
      <w:r w:rsidRPr="0055135B">
        <w:rPr>
          <w:rFonts w:cs="Arial"/>
          <w:szCs w:val="36"/>
        </w:rPr>
        <w:t>1680 x 1050</w:t>
      </w:r>
    </w:p>
    <w:p w14:paraId="02CC234C" w14:textId="230102FE" w:rsidR="0055135B" w:rsidRDefault="0055135B" w:rsidP="00E134D9">
      <w:pPr>
        <w:numPr>
          <w:ilvl w:val="1"/>
          <w:numId w:val="7"/>
        </w:numPr>
        <w:tabs>
          <w:tab w:val="clear" w:pos="1647"/>
          <w:tab w:val="num" w:pos="720"/>
        </w:tabs>
        <w:spacing w:line="360" w:lineRule="atLeast"/>
        <w:ind w:left="720" w:hanging="360"/>
        <w:rPr>
          <w:rFonts w:cs="Arial"/>
          <w:szCs w:val="36"/>
        </w:rPr>
      </w:pPr>
      <w:r>
        <w:rPr>
          <w:rFonts w:cs="Arial"/>
          <w:szCs w:val="36"/>
        </w:rPr>
        <w:t xml:space="preserve">Met een </w:t>
      </w:r>
      <w:proofErr w:type="spellStart"/>
      <w:r w:rsidRPr="00C0412E">
        <w:rPr>
          <w:rFonts w:cs="Arial"/>
          <w:szCs w:val="36"/>
        </w:rPr>
        <w:t>ClearView</w:t>
      </w:r>
      <w:proofErr w:type="spellEnd"/>
      <w:r w:rsidRPr="00C0412E">
        <w:rPr>
          <w:rFonts w:cs="Arial"/>
          <w:szCs w:val="36"/>
          <w:vertAlign w:val="superscript"/>
        </w:rPr>
        <w:t>+</w:t>
      </w:r>
      <w:r w:rsidRPr="00B210DD">
        <w:rPr>
          <w:rFonts w:cs="Arial"/>
          <w:szCs w:val="36"/>
        </w:rPr>
        <w:t xml:space="preserve"> </w:t>
      </w:r>
      <w:smartTag w:uri="urn:schemas-microsoft-com:office:smarttags" w:element="metricconverter">
        <w:smartTagPr>
          <w:attr w:name="ProductID" w:val="24”"/>
        </w:smartTagPr>
        <w:r>
          <w:rPr>
            <w:rFonts w:cs="Arial"/>
            <w:szCs w:val="36"/>
          </w:rPr>
          <w:t>24”</w:t>
        </w:r>
      </w:smartTag>
      <w:r>
        <w:rPr>
          <w:rFonts w:cs="Arial"/>
          <w:szCs w:val="36"/>
        </w:rPr>
        <w:t xml:space="preserve"> TFT monitor</w:t>
      </w:r>
      <w:r w:rsidR="00A833C8">
        <w:rPr>
          <w:rFonts w:cs="Arial"/>
          <w:szCs w:val="36"/>
        </w:rPr>
        <w:t xml:space="preserve"> of het 24” aanraakscherm:</w:t>
      </w:r>
      <w:r>
        <w:rPr>
          <w:rFonts w:cs="Arial"/>
          <w:szCs w:val="36"/>
        </w:rPr>
        <w:t xml:space="preserve"> 1920 x 1080</w:t>
      </w:r>
    </w:p>
    <w:p w14:paraId="6C72BAD3" w14:textId="77777777" w:rsidR="0055135B" w:rsidRPr="00B210DD" w:rsidRDefault="0055135B" w:rsidP="0055135B">
      <w:pPr>
        <w:spacing w:line="360" w:lineRule="atLeast"/>
        <w:rPr>
          <w:rFonts w:cs="Arial"/>
          <w:szCs w:val="36"/>
        </w:rPr>
      </w:pPr>
    </w:p>
    <w:p w14:paraId="3D646637" w14:textId="77777777" w:rsidR="00E10E60" w:rsidRPr="00B210DD" w:rsidRDefault="00A85115" w:rsidP="0016240A">
      <w:pPr>
        <w:pStyle w:val="Kop3"/>
        <w:rPr>
          <w:szCs w:val="36"/>
        </w:rPr>
      </w:pPr>
      <w:bookmarkStart w:id="2867" w:name="_Toc223321273"/>
      <w:bookmarkStart w:id="2868" w:name="_Toc223321478"/>
      <w:bookmarkStart w:id="2869" w:name="_Toc223321686"/>
      <w:bookmarkStart w:id="2870" w:name="_Toc223322111"/>
      <w:bookmarkStart w:id="2871" w:name="_Toc223322325"/>
      <w:bookmarkStart w:id="2872" w:name="_Toc223322812"/>
      <w:bookmarkStart w:id="2873" w:name="_Toc226947867"/>
      <w:bookmarkStart w:id="2874" w:name="_Toc228244763"/>
      <w:bookmarkStart w:id="2875" w:name="_Toc228245523"/>
      <w:bookmarkStart w:id="2876" w:name="_Toc228246837"/>
      <w:bookmarkStart w:id="2877" w:name="_Toc238526172"/>
      <w:bookmarkStart w:id="2878" w:name="_Toc238527288"/>
      <w:bookmarkStart w:id="2879" w:name="_Toc243105542"/>
      <w:bookmarkStart w:id="2880" w:name="_Toc245636547"/>
      <w:bookmarkStart w:id="2881" w:name="_Toc247341509"/>
      <w:bookmarkStart w:id="2882" w:name="_Toc247426866"/>
      <w:bookmarkStart w:id="2883" w:name="_Toc247444721"/>
      <w:bookmarkStart w:id="2884" w:name="_Toc247594431"/>
      <w:bookmarkStart w:id="2885" w:name="_Toc247612438"/>
      <w:bookmarkStart w:id="2886" w:name="_Toc247617763"/>
      <w:bookmarkStart w:id="2887" w:name="_Toc247618106"/>
      <w:bookmarkStart w:id="2888" w:name="_Toc247942272"/>
      <w:bookmarkStart w:id="2889" w:name="_Toc248142116"/>
      <w:bookmarkStart w:id="2890" w:name="_Toc248143191"/>
      <w:bookmarkStart w:id="2891" w:name="_Toc335119804"/>
      <w:bookmarkStart w:id="2892" w:name="_Toc504392372"/>
      <w:r>
        <w:rPr>
          <w:noProof/>
          <w:szCs w:val="36"/>
        </w:rPr>
        <w:drawing>
          <wp:anchor distT="0" distB="0" distL="114300" distR="114300" simplePos="0" relativeHeight="251510272" behindDoc="0" locked="0" layoutInCell="1" allowOverlap="1" wp14:anchorId="254F8CCB" wp14:editId="77D91A64">
            <wp:simplePos x="0" y="0"/>
            <wp:positionH relativeFrom="column">
              <wp:posOffset>5734050</wp:posOffset>
            </wp:positionH>
            <wp:positionV relativeFrom="paragraph">
              <wp:posOffset>127000</wp:posOffset>
            </wp:positionV>
            <wp:extent cx="581025" cy="581025"/>
            <wp:effectExtent l="19050" t="0" r="9525" b="0"/>
            <wp:wrapSquare wrapText="bothSides"/>
            <wp:docPr id="687" name="Afbeelding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E10E60" w:rsidRPr="00B210DD">
        <w:rPr>
          <w:szCs w:val="36"/>
        </w:rPr>
        <w:t>Activeren van lijnen en beeldafdekking</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4FB22F43" w14:textId="77777777" w:rsidR="00E10E60" w:rsidRPr="00B210DD" w:rsidRDefault="00A85115" w:rsidP="00E10E60">
      <w:pPr>
        <w:rPr>
          <w:szCs w:val="36"/>
        </w:rPr>
      </w:pPr>
      <w:r>
        <w:rPr>
          <w:noProof/>
          <w:szCs w:val="36"/>
        </w:rPr>
        <w:drawing>
          <wp:anchor distT="0" distB="0" distL="114300" distR="114300" simplePos="0" relativeHeight="251511296" behindDoc="0" locked="0" layoutInCell="1" allowOverlap="1" wp14:anchorId="5ED65594" wp14:editId="5F9DF44B">
            <wp:simplePos x="0" y="0"/>
            <wp:positionH relativeFrom="column">
              <wp:posOffset>0</wp:posOffset>
            </wp:positionH>
            <wp:positionV relativeFrom="paragraph">
              <wp:posOffset>857885</wp:posOffset>
            </wp:positionV>
            <wp:extent cx="2400300" cy="1278255"/>
            <wp:effectExtent l="0" t="0" r="0" b="0"/>
            <wp:wrapSquare wrapText="bothSides"/>
            <wp:docPr id="688" name="Afbeelding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E10E60" w:rsidRPr="00B210DD">
        <w:rPr>
          <w:szCs w:val="36"/>
        </w:rPr>
        <w:t xml:space="preserve">Door deze knop in te drukken, worden achtereenvolgens referentielijnen, beeldafdekking en volledig camerabeeld op het scherm van uw </w:t>
      </w:r>
      <w:proofErr w:type="spellStart"/>
      <w:r w:rsidR="00C0412E" w:rsidRPr="00C0412E">
        <w:rPr>
          <w:rFonts w:cs="Arial"/>
          <w:szCs w:val="36"/>
        </w:rPr>
        <w:t>ClearView</w:t>
      </w:r>
      <w:proofErr w:type="spellEnd"/>
      <w:r w:rsidR="00C0412E" w:rsidRPr="00C0412E">
        <w:rPr>
          <w:rFonts w:cs="Arial"/>
          <w:szCs w:val="36"/>
          <w:vertAlign w:val="superscript"/>
        </w:rPr>
        <w:t>+</w:t>
      </w:r>
      <w:r w:rsidR="00E10E60" w:rsidRPr="00B210DD">
        <w:rPr>
          <w:szCs w:val="36"/>
        </w:rPr>
        <w:t xml:space="preserve"> geactiveerd. De lijnen kunnen het lezen van teksten (horizontaal of in kolomvorm) vergemakkelijken. </w:t>
      </w:r>
      <w:r w:rsidR="00E10E60" w:rsidRPr="00B210DD">
        <w:rPr>
          <w:szCs w:val="36"/>
        </w:rPr>
        <w:lastRenderedPageBreak/>
        <w:t>Beeldschermafdekking wordt veelal gebruikt om een deel van de tekst te blinderen.</w:t>
      </w:r>
    </w:p>
    <w:p w14:paraId="01CBEAAC" w14:textId="77777777" w:rsidR="006D1E6F" w:rsidRPr="00B210DD" w:rsidRDefault="00A85115" w:rsidP="006D1E6F">
      <w:pPr>
        <w:rPr>
          <w:szCs w:val="36"/>
        </w:rPr>
      </w:pPr>
      <w:r>
        <w:rPr>
          <w:noProof/>
          <w:szCs w:val="36"/>
        </w:rPr>
        <w:drawing>
          <wp:anchor distT="0" distB="0" distL="114300" distR="114300" simplePos="0" relativeHeight="251512320" behindDoc="0" locked="0" layoutInCell="1" allowOverlap="1" wp14:anchorId="49B1BFCE" wp14:editId="43182484">
            <wp:simplePos x="0" y="0"/>
            <wp:positionH relativeFrom="column">
              <wp:posOffset>5600700</wp:posOffset>
            </wp:positionH>
            <wp:positionV relativeFrom="paragraph">
              <wp:posOffset>168910</wp:posOffset>
            </wp:positionV>
            <wp:extent cx="824230" cy="721360"/>
            <wp:effectExtent l="19050" t="0" r="0" b="0"/>
            <wp:wrapSquare wrapText="bothSides"/>
            <wp:docPr id="689" name="Afbeelding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06F666FC" w14:textId="2F8526E7" w:rsidR="006D1E6F" w:rsidRPr="00B210DD" w:rsidRDefault="006D1E6F" w:rsidP="0016240A">
      <w:pPr>
        <w:pStyle w:val="Kop3"/>
        <w:rPr>
          <w:szCs w:val="36"/>
        </w:rPr>
      </w:pPr>
      <w:bookmarkStart w:id="2893" w:name="_Toc223321274"/>
      <w:bookmarkStart w:id="2894" w:name="_Toc223321479"/>
      <w:bookmarkStart w:id="2895" w:name="_Toc223321687"/>
      <w:bookmarkStart w:id="2896" w:name="_Toc223322112"/>
      <w:bookmarkStart w:id="2897" w:name="_Toc223322326"/>
      <w:bookmarkStart w:id="2898" w:name="_Toc223322813"/>
      <w:bookmarkStart w:id="2899" w:name="_Toc226947868"/>
      <w:bookmarkStart w:id="2900" w:name="_Toc228244764"/>
      <w:bookmarkStart w:id="2901" w:name="_Toc228245524"/>
      <w:bookmarkStart w:id="2902" w:name="_Toc228246838"/>
      <w:bookmarkStart w:id="2903" w:name="_Toc238526173"/>
      <w:bookmarkStart w:id="2904" w:name="_Toc238527289"/>
      <w:bookmarkStart w:id="2905" w:name="_Toc243105543"/>
      <w:bookmarkStart w:id="2906" w:name="_Toc245636548"/>
      <w:bookmarkStart w:id="2907" w:name="_Toc247341510"/>
      <w:bookmarkStart w:id="2908" w:name="_Toc247426867"/>
      <w:bookmarkStart w:id="2909" w:name="_Toc247444722"/>
      <w:bookmarkStart w:id="2910" w:name="_Toc247594432"/>
      <w:bookmarkStart w:id="2911" w:name="_Toc247612439"/>
      <w:bookmarkStart w:id="2912" w:name="_Toc247617764"/>
      <w:bookmarkStart w:id="2913" w:name="_Toc247618107"/>
      <w:bookmarkStart w:id="2914" w:name="_Toc247942273"/>
      <w:bookmarkStart w:id="2915" w:name="_Toc248142117"/>
      <w:bookmarkStart w:id="2916" w:name="_Toc248143192"/>
      <w:bookmarkStart w:id="2917" w:name="_Toc335119805"/>
      <w:bookmarkStart w:id="2918" w:name="_Toc504392373"/>
      <w:r w:rsidRPr="00B210DD">
        <w:rPr>
          <w:szCs w:val="36"/>
        </w:rPr>
        <w:t>Positioneren van lijnen en beeldafdekking</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35D98241" w14:textId="22323952" w:rsidR="006D1E6F" w:rsidRPr="00B210DD" w:rsidRDefault="008178C5" w:rsidP="006D1E6F">
      <w:pPr>
        <w:rPr>
          <w:szCs w:val="36"/>
        </w:rPr>
      </w:pPr>
      <w:r w:rsidRPr="0025035E">
        <w:rPr>
          <w:noProof/>
        </w:rPr>
        <w:drawing>
          <wp:anchor distT="0" distB="0" distL="114300" distR="114300" simplePos="0" relativeHeight="251868672" behindDoc="0" locked="0" layoutInCell="1" allowOverlap="1" wp14:anchorId="530515D1" wp14:editId="6B9415B2">
            <wp:simplePos x="0" y="0"/>
            <wp:positionH relativeFrom="column">
              <wp:posOffset>11983</wp:posOffset>
            </wp:positionH>
            <wp:positionV relativeFrom="paragraph">
              <wp:posOffset>44450</wp:posOffset>
            </wp:positionV>
            <wp:extent cx="1371600" cy="72390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6D1E6F" w:rsidRPr="00B210DD">
        <w:rPr>
          <w:szCs w:val="36"/>
        </w:rPr>
        <w:t>Wanneer lijnen en beeldafdekking zijn geactiveerd</w:t>
      </w:r>
      <w:r w:rsidR="00CD18C3">
        <w:rPr>
          <w:szCs w:val="36"/>
        </w:rPr>
        <w:t>,</w:t>
      </w:r>
      <w:r w:rsidR="006D1E6F" w:rsidRPr="00B210DD">
        <w:rPr>
          <w:szCs w:val="36"/>
        </w:rPr>
        <w:t xml:space="preserve"> kan door middel van het draaien aan deze toets de positie van de lijnen of beeldafdekking worden gewijzigd. Het veranderen van de positie kan zowel in horizontale als verticale richting, afhankelijk van de instelling van de horizontaal/ verticaal knop </w:t>
      </w:r>
      <w:r w:rsidR="00A85115">
        <w:rPr>
          <w:noProof/>
          <w:szCs w:val="36"/>
        </w:rPr>
        <w:drawing>
          <wp:inline distT="0" distB="0" distL="0" distR="0" wp14:anchorId="6C08E5E7" wp14:editId="2C68C77B">
            <wp:extent cx="190500" cy="190500"/>
            <wp:effectExtent l="1905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6D1E6F" w:rsidRPr="00B210DD">
        <w:rPr>
          <w:szCs w:val="36"/>
        </w:rPr>
        <w:t>.</w:t>
      </w:r>
    </w:p>
    <w:p w14:paraId="7466C4A1" w14:textId="77777777" w:rsidR="00170702" w:rsidRPr="00B210DD" w:rsidRDefault="00170702" w:rsidP="00055CF8">
      <w:pPr>
        <w:rPr>
          <w:szCs w:val="36"/>
        </w:rPr>
      </w:pPr>
    </w:p>
    <w:p w14:paraId="25923AEB" w14:textId="77777777" w:rsidR="00F16A4F" w:rsidRPr="00B210DD" w:rsidRDefault="00F16A4F" w:rsidP="00055CF8">
      <w:pPr>
        <w:rPr>
          <w:szCs w:val="36"/>
        </w:rPr>
      </w:pPr>
    </w:p>
    <w:p w14:paraId="75EB0888" w14:textId="77777777" w:rsidR="00F16A4F" w:rsidRPr="00B210DD" w:rsidRDefault="00A85115" w:rsidP="0016240A">
      <w:pPr>
        <w:pStyle w:val="Kop3"/>
        <w:rPr>
          <w:szCs w:val="36"/>
        </w:rPr>
      </w:pPr>
      <w:bookmarkStart w:id="2919" w:name="_Toc223321275"/>
      <w:bookmarkStart w:id="2920" w:name="_Toc223321480"/>
      <w:bookmarkStart w:id="2921" w:name="_Toc223321688"/>
      <w:bookmarkStart w:id="2922" w:name="_Toc223322113"/>
      <w:bookmarkStart w:id="2923" w:name="_Toc223322327"/>
      <w:bookmarkStart w:id="2924" w:name="_Toc223322814"/>
      <w:bookmarkStart w:id="2925" w:name="_Toc226947869"/>
      <w:bookmarkStart w:id="2926" w:name="_Toc228244765"/>
      <w:bookmarkStart w:id="2927" w:name="_Toc228245525"/>
      <w:bookmarkStart w:id="2928" w:name="_Toc228246839"/>
      <w:bookmarkStart w:id="2929" w:name="_Toc238526174"/>
      <w:bookmarkStart w:id="2930" w:name="_Toc238527290"/>
      <w:bookmarkStart w:id="2931" w:name="_Toc243105544"/>
      <w:bookmarkStart w:id="2932" w:name="_Toc245636549"/>
      <w:bookmarkStart w:id="2933" w:name="_Toc247341511"/>
      <w:bookmarkStart w:id="2934" w:name="_Toc247426868"/>
      <w:bookmarkStart w:id="2935" w:name="_Toc247444723"/>
      <w:bookmarkStart w:id="2936" w:name="_Toc247594433"/>
      <w:bookmarkStart w:id="2937" w:name="_Toc247612440"/>
      <w:bookmarkStart w:id="2938" w:name="_Toc247617765"/>
      <w:bookmarkStart w:id="2939" w:name="_Toc247618108"/>
      <w:bookmarkStart w:id="2940" w:name="_Toc247942274"/>
      <w:bookmarkStart w:id="2941" w:name="_Toc248142118"/>
      <w:bookmarkStart w:id="2942" w:name="_Toc248143193"/>
      <w:bookmarkStart w:id="2943" w:name="_Toc335119806"/>
      <w:bookmarkStart w:id="2944" w:name="_Toc504392374"/>
      <w:r>
        <w:rPr>
          <w:noProof/>
          <w:szCs w:val="36"/>
        </w:rPr>
        <w:drawing>
          <wp:anchor distT="0" distB="0" distL="114300" distR="114300" simplePos="0" relativeHeight="251513344" behindDoc="0" locked="0" layoutInCell="1" allowOverlap="1" wp14:anchorId="4AB97733" wp14:editId="481EBE3D">
            <wp:simplePos x="0" y="0"/>
            <wp:positionH relativeFrom="column">
              <wp:posOffset>5486400</wp:posOffset>
            </wp:positionH>
            <wp:positionV relativeFrom="paragraph">
              <wp:posOffset>0</wp:posOffset>
            </wp:positionV>
            <wp:extent cx="828040" cy="720090"/>
            <wp:effectExtent l="19050" t="0" r="0" b="0"/>
            <wp:wrapSquare wrapText="bothSides"/>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892866" w:rsidRPr="00B210DD">
        <w:rPr>
          <w:szCs w:val="36"/>
        </w:rPr>
        <w:t>Positie a</w:t>
      </w:r>
      <w:r w:rsidR="00F16A4F" w:rsidRPr="00B210DD">
        <w:rPr>
          <w:szCs w:val="36"/>
        </w:rPr>
        <w:t xml:space="preserve">anpassen </w:t>
      </w:r>
      <w:r w:rsidR="00892866" w:rsidRPr="00B210DD">
        <w:rPr>
          <w:szCs w:val="36"/>
        </w:rPr>
        <w:t>v</w:t>
      </w:r>
      <w:r w:rsidR="00F16A4F" w:rsidRPr="00B210DD">
        <w:rPr>
          <w:szCs w:val="36"/>
        </w:rPr>
        <w:t>an lijnen en beeldafdekking</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54B34E54" w14:textId="50411D3D" w:rsidR="00F16A4F" w:rsidRPr="00B210DD" w:rsidRDefault="008178C5" w:rsidP="00F14D41">
      <w:pPr>
        <w:rPr>
          <w:szCs w:val="36"/>
        </w:rPr>
      </w:pPr>
      <w:r w:rsidRPr="0025035E">
        <w:rPr>
          <w:noProof/>
        </w:rPr>
        <w:drawing>
          <wp:anchor distT="0" distB="0" distL="114300" distR="114300" simplePos="0" relativeHeight="251870720" behindDoc="0" locked="0" layoutInCell="1" allowOverlap="1" wp14:anchorId="6D0B951F" wp14:editId="0C60A5A9">
            <wp:simplePos x="0" y="0"/>
            <wp:positionH relativeFrom="column">
              <wp:posOffset>0</wp:posOffset>
            </wp:positionH>
            <wp:positionV relativeFrom="paragraph">
              <wp:posOffset>118481</wp:posOffset>
            </wp:positionV>
            <wp:extent cx="1371600" cy="790575"/>
            <wp:effectExtent l="0" t="0" r="0" b="952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F16A4F" w:rsidRPr="00B210DD">
        <w:rPr>
          <w:szCs w:val="36"/>
        </w:rPr>
        <w:t>Wanneer lijnen of beeldafdekking zijn geactiveerd kan</w:t>
      </w:r>
      <w:r w:rsidR="009B27C5" w:rsidRPr="00B210DD">
        <w:rPr>
          <w:szCs w:val="36"/>
        </w:rPr>
        <w:t>, door middel van het draaien van deze knop,</w:t>
      </w:r>
      <w:r w:rsidR="00F16A4F" w:rsidRPr="00B210DD">
        <w:rPr>
          <w:szCs w:val="36"/>
        </w:rPr>
        <w:t xml:space="preserve"> </w:t>
      </w:r>
      <w:r w:rsidR="00BB2388" w:rsidRPr="00B210DD">
        <w:rPr>
          <w:szCs w:val="36"/>
        </w:rPr>
        <w:t xml:space="preserve">de afstand tussen de delen </w:t>
      </w:r>
      <w:r w:rsidR="00F10A4F" w:rsidRPr="00B210DD">
        <w:rPr>
          <w:szCs w:val="36"/>
        </w:rPr>
        <w:t xml:space="preserve">van de beeldafdekking </w:t>
      </w:r>
      <w:r w:rsidR="00BB2388" w:rsidRPr="00B210DD">
        <w:rPr>
          <w:szCs w:val="36"/>
        </w:rPr>
        <w:t xml:space="preserve">en de lijnen worden vergroot </w:t>
      </w:r>
      <w:r w:rsidR="009B27C5" w:rsidRPr="00B210DD">
        <w:rPr>
          <w:szCs w:val="36"/>
        </w:rPr>
        <w:t>of</w:t>
      </w:r>
      <w:r w:rsidR="00BB2388" w:rsidRPr="00B210DD">
        <w:rPr>
          <w:szCs w:val="36"/>
        </w:rPr>
        <w:t xml:space="preserve"> verkleind</w:t>
      </w:r>
      <w:r w:rsidR="00F16A4F" w:rsidRPr="00B210DD">
        <w:rPr>
          <w:szCs w:val="36"/>
        </w:rPr>
        <w:t>. Het</w:t>
      </w:r>
      <w:r w:rsidR="00F14D41" w:rsidRPr="00B210DD">
        <w:rPr>
          <w:szCs w:val="36"/>
        </w:rPr>
        <w:t xml:space="preserve"> </w:t>
      </w:r>
      <w:r w:rsidR="00F16A4F" w:rsidRPr="00B210DD">
        <w:rPr>
          <w:szCs w:val="36"/>
        </w:rPr>
        <w:t>veranderen van de</w:t>
      </w:r>
      <w:r w:rsidR="009B27C5" w:rsidRPr="00B210DD">
        <w:rPr>
          <w:szCs w:val="36"/>
        </w:rPr>
        <w:t xml:space="preserve"> </w:t>
      </w:r>
      <w:r w:rsidR="00F16A4F" w:rsidRPr="00B210DD">
        <w:rPr>
          <w:szCs w:val="36"/>
        </w:rPr>
        <w:t>afstand kan zowel in horizontale als verticale</w:t>
      </w:r>
      <w:r w:rsidR="00F14D41" w:rsidRPr="00B210DD">
        <w:rPr>
          <w:szCs w:val="36"/>
        </w:rPr>
        <w:t xml:space="preserve"> </w:t>
      </w:r>
      <w:r w:rsidR="00BB2388" w:rsidRPr="00B210DD">
        <w:rPr>
          <w:szCs w:val="36"/>
        </w:rPr>
        <w:t>richting</w:t>
      </w:r>
      <w:r w:rsidR="00F16A4F" w:rsidRPr="00B210DD">
        <w:rPr>
          <w:szCs w:val="36"/>
        </w:rPr>
        <w:t>, afhankelijk van</w:t>
      </w:r>
      <w:r w:rsidR="007D65F1" w:rsidRPr="00B210DD">
        <w:rPr>
          <w:szCs w:val="36"/>
        </w:rPr>
        <w:t xml:space="preserve"> </w:t>
      </w:r>
      <w:r w:rsidR="00F16A4F" w:rsidRPr="00B210DD">
        <w:rPr>
          <w:szCs w:val="36"/>
        </w:rPr>
        <w:t>de instelling van de horizontaa</w:t>
      </w:r>
      <w:r w:rsidR="00C3772A" w:rsidRPr="00B210DD">
        <w:rPr>
          <w:szCs w:val="36"/>
        </w:rPr>
        <w:t>l</w:t>
      </w:r>
      <w:r w:rsidR="00892866" w:rsidRPr="00B210DD">
        <w:rPr>
          <w:szCs w:val="36"/>
        </w:rPr>
        <w:t xml:space="preserve"> </w:t>
      </w:r>
      <w:r w:rsidR="00F16A4F" w:rsidRPr="00B210DD">
        <w:rPr>
          <w:szCs w:val="36"/>
        </w:rPr>
        <w:t>/ verticaal</w:t>
      </w:r>
      <w:r w:rsidR="00F14D41" w:rsidRPr="00B210DD">
        <w:rPr>
          <w:szCs w:val="36"/>
        </w:rPr>
        <w:t xml:space="preserve"> </w:t>
      </w:r>
      <w:r w:rsidR="00F16A4F" w:rsidRPr="00B210DD">
        <w:rPr>
          <w:szCs w:val="36"/>
        </w:rPr>
        <w:t xml:space="preserve">knop </w:t>
      </w:r>
      <w:r w:rsidR="00A85115">
        <w:rPr>
          <w:noProof/>
          <w:szCs w:val="36"/>
        </w:rPr>
        <w:drawing>
          <wp:inline distT="0" distB="0" distL="0" distR="0" wp14:anchorId="4672A79E" wp14:editId="3795256D">
            <wp:extent cx="190500" cy="19050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F16A4F" w:rsidRPr="00B210DD">
        <w:rPr>
          <w:szCs w:val="36"/>
        </w:rPr>
        <w:t>.</w:t>
      </w:r>
    </w:p>
    <w:p w14:paraId="7DD0CF58" w14:textId="77777777" w:rsidR="00170702" w:rsidRPr="00B210DD" w:rsidRDefault="00170702" w:rsidP="00055CF8">
      <w:pPr>
        <w:rPr>
          <w:szCs w:val="36"/>
        </w:rPr>
      </w:pPr>
    </w:p>
    <w:p w14:paraId="4EAF5336" w14:textId="39618006" w:rsidR="00483167" w:rsidRDefault="00A85115" w:rsidP="0016240A">
      <w:pPr>
        <w:pStyle w:val="Kop3"/>
        <w:rPr>
          <w:szCs w:val="36"/>
        </w:rPr>
      </w:pPr>
      <w:bookmarkStart w:id="2945" w:name="_Toc247942275"/>
      <w:bookmarkStart w:id="2946" w:name="_Toc248142119"/>
      <w:bookmarkStart w:id="2947" w:name="_Toc248143194"/>
      <w:bookmarkStart w:id="2948" w:name="_Toc335119807"/>
      <w:bookmarkStart w:id="2949" w:name="_Toc504392375"/>
      <w:bookmarkStart w:id="2950" w:name="_Toc223321276"/>
      <w:bookmarkStart w:id="2951" w:name="_Toc223321481"/>
      <w:bookmarkStart w:id="2952" w:name="_Toc223321689"/>
      <w:bookmarkStart w:id="2953" w:name="_Toc223322114"/>
      <w:bookmarkStart w:id="2954" w:name="_Toc223322328"/>
      <w:bookmarkStart w:id="2955" w:name="_Toc223322815"/>
      <w:bookmarkStart w:id="2956" w:name="_Toc226947870"/>
      <w:bookmarkStart w:id="2957" w:name="_Toc228244766"/>
      <w:bookmarkStart w:id="2958" w:name="_Toc228245526"/>
      <w:bookmarkStart w:id="2959" w:name="_Toc228246840"/>
      <w:bookmarkStart w:id="2960" w:name="_Toc238526175"/>
      <w:bookmarkStart w:id="2961" w:name="_Toc238527291"/>
      <w:bookmarkStart w:id="2962" w:name="_Toc243105545"/>
      <w:bookmarkStart w:id="2963" w:name="_Toc245636550"/>
      <w:bookmarkStart w:id="2964" w:name="_Toc247341512"/>
      <w:bookmarkStart w:id="2965" w:name="_Toc247426869"/>
      <w:bookmarkStart w:id="2966" w:name="_Toc247444724"/>
      <w:bookmarkStart w:id="2967" w:name="_Toc247594434"/>
      <w:bookmarkStart w:id="2968" w:name="_Toc247612441"/>
      <w:bookmarkStart w:id="2969" w:name="_Toc247617766"/>
      <w:bookmarkStart w:id="2970" w:name="_Toc247618109"/>
      <w:r>
        <w:rPr>
          <w:noProof/>
          <w:szCs w:val="36"/>
        </w:rPr>
        <w:drawing>
          <wp:anchor distT="0" distB="0" distL="114300" distR="114300" simplePos="0" relativeHeight="251491840" behindDoc="0" locked="0" layoutInCell="1" allowOverlap="1" wp14:anchorId="0BA44C46" wp14:editId="001E8E13">
            <wp:simplePos x="0" y="0"/>
            <wp:positionH relativeFrom="column">
              <wp:posOffset>5765800</wp:posOffset>
            </wp:positionH>
            <wp:positionV relativeFrom="paragraph">
              <wp:posOffset>55245</wp:posOffset>
            </wp:positionV>
            <wp:extent cx="396240" cy="396240"/>
            <wp:effectExtent l="19050" t="0" r="3810" b="0"/>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F16A4F" w:rsidRPr="00B210DD">
        <w:rPr>
          <w:szCs w:val="36"/>
        </w:rPr>
        <w:t>Horizontaal</w:t>
      </w:r>
      <w:r w:rsidR="00892866" w:rsidRPr="00B210DD">
        <w:rPr>
          <w:szCs w:val="36"/>
        </w:rPr>
        <w:t xml:space="preserve"> </w:t>
      </w:r>
      <w:r w:rsidR="00F16A4F" w:rsidRPr="00B210DD">
        <w:rPr>
          <w:szCs w:val="36"/>
        </w:rPr>
        <w:t xml:space="preserve">/ verticaal </w:t>
      </w:r>
      <w:r w:rsidR="00892866" w:rsidRPr="00B210DD">
        <w:rPr>
          <w:szCs w:val="36"/>
        </w:rPr>
        <w:t>aanpassen</w:t>
      </w:r>
      <w:r w:rsidR="00F16A4F" w:rsidRPr="00B210DD">
        <w:rPr>
          <w:szCs w:val="36"/>
        </w:rPr>
        <w:t xml:space="preserve"> van</w:t>
      </w:r>
      <w:bookmarkEnd w:id="2945"/>
      <w:bookmarkEnd w:id="2946"/>
      <w:bookmarkEnd w:id="2947"/>
      <w:bookmarkEnd w:id="2948"/>
      <w:bookmarkEnd w:id="2949"/>
      <w:r w:rsidR="00F16A4F" w:rsidRPr="00B210DD">
        <w:rPr>
          <w:szCs w:val="36"/>
        </w:rPr>
        <w:t xml:space="preserve"> </w:t>
      </w:r>
    </w:p>
    <w:p w14:paraId="37181C5A" w14:textId="5966CB6E" w:rsidR="00F16A4F" w:rsidRPr="00B210DD" w:rsidRDefault="00F16A4F" w:rsidP="0016240A">
      <w:pPr>
        <w:pStyle w:val="Kop3"/>
        <w:rPr>
          <w:szCs w:val="36"/>
        </w:rPr>
      </w:pPr>
      <w:bookmarkStart w:id="2971" w:name="_Toc247942276"/>
      <w:bookmarkStart w:id="2972" w:name="_Toc248142120"/>
      <w:bookmarkStart w:id="2973" w:name="_Toc248143195"/>
      <w:bookmarkStart w:id="2974" w:name="_Toc335119808"/>
      <w:bookmarkStart w:id="2975" w:name="_Toc504392376"/>
      <w:r w:rsidRPr="00B210DD">
        <w:rPr>
          <w:szCs w:val="36"/>
        </w:rPr>
        <w:t>leesondersteuning</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p w14:paraId="33048B74" w14:textId="5797256F" w:rsidR="00F16A4F" w:rsidRPr="00B210DD" w:rsidRDefault="008178C5" w:rsidP="00F14D41">
      <w:pPr>
        <w:rPr>
          <w:szCs w:val="36"/>
        </w:rPr>
      </w:pPr>
      <w:r w:rsidRPr="0025035E">
        <w:rPr>
          <w:noProof/>
        </w:rPr>
        <w:drawing>
          <wp:anchor distT="0" distB="0" distL="114300" distR="114300" simplePos="0" relativeHeight="251872768" behindDoc="0" locked="0" layoutInCell="1" allowOverlap="1" wp14:anchorId="5235B4F0" wp14:editId="33200EE8">
            <wp:simplePos x="0" y="0"/>
            <wp:positionH relativeFrom="column">
              <wp:posOffset>0</wp:posOffset>
            </wp:positionH>
            <wp:positionV relativeFrom="paragraph">
              <wp:posOffset>32088</wp:posOffset>
            </wp:positionV>
            <wp:extent cx="1352550" cy="733425"/>
            <wp:effectExtent l="0" t="0" r="0" b="952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F16A4F" w:rsidRPr="00B210DD">
        <w:rPr>
          <w:szCs w:val="36"/>
        </w:rPr>
        <w:t xml:space="preserve">Door deze knop </w:t>
      </w:r>
      <w:r w:rsidR="009B27C5" w:rsidRPr="00B210DD">
        <w:rPr>
          <w:szCs w:val="36"/>
        </w:rPr>
        <w:t xml:space="preserve">in </w:t>
      </w:r>
      <w:r w:rsidR="00F16A4F" w:rsidRPr="00B210DD">
        <w:rPr>
          <w:szCs w:val="36"/>
        </w:rPr>
        <w:t xml:space="preserve">te drukken </w:t>
      </w:r>
      <w:r w:rsidR="009B27C5" w:rsidRPr="00B210DD">
        <w:rPr>
          <w:szCs w:val="36"/>
        </w:rPr>
        <w:t>schakelt u tussen</w:t>
      </w:r>
      <w:r w:rsidR="00F16A4F" w:rsidRPr="00B210DD">
        <w:rPr>
          <w:szCs w:val="36"/>
        </w:rPr>
        <w:t xml:space="preserve"> geactiveerde lijnen</w:t>
      </w:r>
      <w:r w:rsidR="00F14D41" w:rsidRPr="00B210DD">
        <w:rPr>
          <w:szCs w:val="36"/>
        </w:rPr>
        <w:t xml:space="preserve"> </w:t>
      </w:r>
      <w:r w:rsidR="00F16A4F" w:rsidRPr="00B210DD">
        <w:rPr>
          <w:szCs w:val="36"/>
        </w:rPr>
        <w:t>en beeldafdekking van horizonta</w:t>
      </w:r>
      <w:r w:rsidR="00BB2388" w:rsidRPr="00B210DD">
        <w:rPr>
          <w:szCs w:val="36"/>
        </w:rPr>
        <w:t>al</w:t>
      </w:r>
      <w:r w:rsidR="00F16A4F" w:rsidRPr="00B210DD">
        <w:rPr>
          <w:szCs w:val="36"/>
        </w:rPr>
        <w:t xml:space="preserve"> naar vertica</w:t>
      </w:r>
      <w:r w:rsidR="00BB2388" w:rsidRPr="00B210DD">
        <w:rPr>
          <w:szCs w:val="36"/>
        </w:rPr>
        <w:t>a</w:t>
      </w:r>
      <w:r w:rsidR="00F16A4F" w:rsidRPr="00B210DD">
        <w:rPr>
          <w:szCs w:val="36"/>
        </w:rPr>
        <w:t>l.</w:t>
      </w:r>
    </w:p>
    <w:p w14:paraId="5066A40D" w14:textId="77777777" w:rsidR="00E10E60" w:rsidRPr="00B210DD" w:rsidRDefault="00E10E60" w:rsidP="00F16A4F">
      <w:pPr>
        <w:rPr>
          <w:szCs w:val="36"/>
        </w:rPr>
      </w:pPr>
    </w:p>
    <w:p w14:paraId="6EE83579" w14:textId="77777777" w:rsidR="00E34D69" w:rsidRPr="00B210DD" w:rsidRDefault="00E34D69" w:rsidP="00F16A4F">
      <w:pPr>
        <w:rPr>
          <w:szCs w:val="36"/>
        </w:rPr>
      </w:pPr>
    </w:p>
    <w:p w14:paraId="5D58518D" w14:textId="60858F8B" w:rsidR="00C92576" w:rsidRDefault="00C92576">
      <w:pPr>
        <w:jc w:val="left"/>
        <w:rPr>
          <w:szCs w:val="36"/>
        </w:rPr>
      </w:pPr>
      <w:r>
        <w:rPr>
          <w:szCs w:val="36"/>
        </w:rPr>
        <w:br w:type="page"/>
      </w:r>
    </w:p>
    <w:p w14:paraId="4FD1AC95" w14:textId="77777777" w:rsidR="00E07B69" w:rsidRPr="00B210DD" w:rsidRDefault="001F0DE5" w:rsidP="0016240A">
      <w:pPr>
        <w:pStyle w:val="Kop1"/>
        <w:rPr>
          <w:szCs w:val="36"/>
        </w:rPr>
      </w:pPr>
      <w:bookmarkStart w:id="2976" w:name="_Toc223321289"/>
      <w:bookmarkStart w:id="2977" w:name="_Toc223321494"/>
      <w:bookmarkStart w:id="2978" w:name="_Toc223321702"/>
      <w:bookmarkStart w:id="2979" w:name="_Toc223322127"/>
      <w:bookmarkStart w:id="2980" w:name="_Toc223322341"/>
      <w:bookmarkStart w:id="2981" w:name="_Toc223322828"/>
      <w:bookmarkStart w:id="2982" w:name="_Toc226947883"/>
      <w:bookmarkStart w:id="2983" w:name="_Toc228244779"/>
      <w:bookmarkStart w:id="2984" w:name="_Toc228245539"/>
      <w:bookmarkStart w:id="2985" w:name="_Toc228246853"/>
      <w:bookmarkStart w:id="2986" w:name="_Toc238526188"/>
      <w:bookmarkStart w:id="2987" w:name="_Toc238527304"/>
      <w:bookmarkStart w:id="2988" w:name="_Toc243105558"/>
      <w:bookmarkStart w:id="2989" w:name="_Toc245636565"/>
      <w:bookmarkStart w:id="2990" w:name="_Toc247341527"/>
      <w:bookmarkStart w:id="2991" w:name="_Toc247426884"/>
      <w:bookmarkStart w:id="2992" w:name="_Toc247444739"/>
      <w:bookmarkStart w:id="2993" w:name="_Toc247594449"/>
      <w:bookmarkStart w:id="2994" w:name="_Toc247612456"/>
      <w:bookmarkStart w:id="2995" w:name="_Toc247617781"/>
      <w:bookmarkStart w:id="2996" w:name="_Toc247618124"/>
      <w:bookmarkStart w:id="2997" w:name="_Toc247942291"/>
      <w:bookmarkStart w:id="2998" w:name="_Toc248142135"/>
      <w:bookmarkStart w:id="2999" w:name="_Toc248143210"/>
      <w:bookmarkStart w:id="3000" w:name="_Toc335119823"/>
      <w:bookmarkStart w:id="3001" w:name="_Toc504392377"/>
      <w:r w:rsidRPr="00B210DD">
        <w:rPr>
          <w:szCs w:val="36"/>
        </w:rPr>
        <w:lastRenderedPageBreak/>
        <w:t>Het verstellen van de monitor</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39D69F67" w14:textId="77777777" w:rsidR="00BD1ADE" w:rsidRPr="00B210DD" w:rsidRDefault="00BD1ADE" w:rsidP="00BD1ADE">
      <w:pPr>
        <w:rPr>
          <w:szCs w:val="36"/>
        </w:rPr>
      </w:pPr>
    </w:p>
    <w:p w14:paraId="79AE12FF" w14:textId="75A52955" w:rsidR="00BD1ADE" w:rsidRPr="00B210DD" w:rsidRDefault="00BD1ADE" w:rsidP="00BD1ADE">
      <w:pPr>
        <w:rPr>
          <w:szCs w:val="36"/>
        </w:rPr>
      </w:pPr>
      <w:r w:rsidRPr="00B210DD">
        <w:rPr>
          <w:szCs w:val="36"/>
        </w:rPr>
        <w:t xml:space="preserve">De </w:t>
      </w:r>
      <w:proofErr w:type="spellStart"/>
      <w:r w:rsidR="00C0412E" w:rsidRPr="00C0412E">
        <w:rPr>
          <w:rFonts w:cs="Arial"/>
          <w:szCs w:val="36"/>
        </w:rPr>
        <w:t>ClearView</w:t>
      </w:r>
      <w:proofErr w:type="spellEnd"/>
      <w:r w:rsidR="00C0412E" w:rsidRPr="00C0412E">
        <w:rPr>
          <w:rFonts w:cs="Arial"/>
          <w:szCs w:val="36"/>
          <w:vertAlign w:val="superscript"/>
        </w:rPr>
        <w:t>+</w:t>
      </w:r>
      <w:r w:rsidR="0077584A" w:rsidRPr="00B210DD">
        <w:rPr>
          <w:szCs w:val="36"/>
        </w:rPr>
        <w:t xml:space="preserve"> </w:t>
      </w:r>
      <w:r w:rsidRPr="00B210DD">
        <w:rPr>
          <w:szCs w:val="36"/>
        </w:rPr>
        <w:t xml:space="preserve">TFT monitor </w:t>
      </w:r>
      <w:r w:rsidR="00A833C8">
        <w:rPr>
          <w:szCs w:val="36"/>
        </w:rPr>
        <w:t xml:space="preserve">met standaard arm </w:t>
      </w:r>
      <w:r w:rsidRPr="00B210DD">
        <w:rPr>
          <w:szCs w:val="36"/>
        </w:rPr>
        <w:t>k</w:t>
      </w:r>
      <w:r w:rsidR="004E71A1">
        <w:rPr>
          <w:szCs w:val="36"/>
        </w:rPr>
        <w:t>a</w:t>
      </w:r>
      <w:r w:rsidRPr="00B210DD">
        <w:rPr>
          <w:szCs w:val="36"/>
        </w:rPr>
        <w:t>n zowel in hoogte als in kijkhoek worden versteld en garande</w:t>
      </w:r>
      <w:r w:rsidR="004E71A1">
        <w:rPr>
          <w:szCs w:val="36"/>
        </w:rPr>
        <w:t>e</w:t>
      </w:r>
      <w:r w:rsidRPr="00B210DD">
        <w:rPr>
          <w:szCs w:val="36"/>
        </w:rPr>
        <w:t>r</w:t>
      </w:r>
      <w:r w:rsidR="004E71A1">
        <w:rPr>
          <w:szCs w:val="36"/>
        </w:rPr>
        <w:t>t</w:t>
      </w:r>
      <w:r w:rsidRPr="00B210DD">
        <w:rPr>
          <w:szCs w:val="36"/>
        </w:rPr>
        <w:t xml:space="preserve"> zodoende een optimaal kijkgemak en minimale lichtreflecties. Om het scherm in de gewenste positie te plaatsen, pakt u het scherm aan beide zijden vast en beweegt u het scherm voorzichtig omhoog of omlaag. Pas de kijkhoek van het scherm aan om lichtreflecties te voorkomen.</w:t>
      </w:r>
    </w:p>
    <w:p w14:paraId="261BC603" w14:textId="77777777" w:rsidR="00BD1ADE" w:rsidRPr="00B210DD" w:rsidRDefault="00BD1ADE" w:rsidP="00BD1ADE">
      <w:pPr>
        <w:rPr>
          <w:szCs w:val="36"/>
        </w:rPr>
      </w:pPr>
    </w:p>
    <w:p w14:paraId="5781B63F" w14:textId="77777777" w:rsidR="005452DA" w:rsidRDefault="00BD1ADE" w:rsidP="00BD1ADE">
      <w:pPr>
        <w:rPr>
          <w:szCs w:val="36"/>
        </w:rPr>
      </w:pPr>
      <w:r w:rsidRPr="00B210DD">
        <w:rPr>
          <w:szCs w:val="36"/>
        </w:rPr>
        <w:t xml:space="preserve">De </w:t>
      </w:r>
      <w:proofErr w:type="spellStart"/>
      <w:r w:rsidR="00C0412E" w:rsidRPr="00C0412E">
        <w:rPr>
          <w:rFonts w:cs="Arial"/>
          <w:szCs w:val="36"/>
        </w:rPr>
        <w:t>ClearView</w:t>
      </w:r>
      <w:proofErr w:type="spellEnd"/>
      <w:r w:rsidR="00A833C8">
        <w:rPr>
          <w:rFonts w:cs="Arial"/>
          <w:szCs w:val="36"/>
        </w:rPr>
        <w:t xml:space="preserve"> </w:t>
      </w:r>
      <w:r w:rsidRPr="00B210DD">
        <w:rPr>
          <w:szCs w:val="36"/>
        </w:rPr>
        <w:t xml:space="preserve">TFT monitoren </w:t>
      </w:r>
      <w:r w:rsidR="00A833C8">
        <w:rPr>
          <w:szCs w:val="36"/>
        </w:rPr>
        <w:t xml:space="preserve">die </w:t>
      </w:r>
      <w:r w:rsidRPr="00B210DD">
        <w:rPr>
          <w:szCs w:val="36"/>
        </w:rPr>
        <w:t xml:space="preserve">worden geleverd met </w:t>
      </w:r>
      <w:r w:rsidR="005452DA">
        <w:rPr>
          <w:szCs w:val="36"/>
        </w:rPr>
        <w:t>een “Ultra Flexibele TFT Arm”, geven</w:t>
      </w:r>
      <w:r w:rsidRPr="00B210DD">
        <w:rPr>
          <w:szCs w:val="36"/>
        </w:rPr>
        <w:t xml:space="preserve"> u de mogelijkheid de monitor in elke gewenste positie te zetten. De monitor kan naar boven en naar beneden, naar voren en naar achteren en van links naar rechts</w:t>
      </w:r>
      <w:r w:rsidR="00C218AE" w:rsidRPr="00B210DD">
        <w:rPr>
          <w:szCs w:val="36"/>
        </w:rPr>
        <w:t xml:space="preserve"> worden bewogen</w:t>
      </w:r>
      <w:r w:rsidRPr="00B210DD">
        <w:rPr>
          <w:szCs w:val="36"/>
        </w:rPr>
        <w:t xml:space="preserve">. </w:t>
      </w:r>
    </w:p>
    <w:p w14:paraId="0705901F" w14:textId="77777777" w:rsidR="005452DA" w:rsidRDefault="005452DA" w:rsidP="00BD1ADE">
      <w:pPr>
        <w:rPr>
          <w:szCs w:val="36"/>
        </w:rPr>
      </w:pPr>
    </w:p>
    <w:p w14:paraId="0E612C0B" w14:textId="77777777" w:rsidR="005452DA" w:rsidRDefault="00BD1ADE" w:rsidP="00BD1ADE">
      <w:pPr>
        <w:rPr>
          <w:rFonts w:cs="Arial"/>
          <w:szCs w:val="36"/>
        </w:rPr>
      </w:pPr>
      <w:r w:rsidRPr="00B210DD">
        <w:rPr>
          <w:rFonts w:cs="Arial"/>
          <w:szCs w:val="36"/>
        </w:rPr>
        <w:t>Om de monitor in de gewenste positie te plaatsen, pakt u met beide handen de monitor stevig beet.</w:t>
      </w:r>
    </w:p>
    <w:p w14:paraId="6D7AE74E" w14:textId="77777777" w:rsidR="005452DA" w:rsidRDefault="005452DA" w:rsidP="00BD1ADE">
      <w:pPr>
        <w:rPr>
          <w:rFonts w:cs="Arial"/>
          <w:szCs w:val="36"/>
        </w:rPr>
      </w:pPr>
    </w:p>
    <w:p w14:paraId="128820DB" w14:textId="1F08989E" w:rsidR="00BD1ADE" w:rsidRPr="00B210DD" w:rsidRDefault="00BD1ADE" w:rsidP="00BD1ADE">
      <w:pPr>
        <w:rPr>
          <w:rFonts w:cs="Arial"/>
          <w:szCs w:val="36"/>
        </w:rPr>
      </w:pPr>
      <w:r w:rsidRPr="00B210DD">
        <w:rPr>
          <w:rFonts w:cs="Arial"/>
          <w:szCs w:val="36"/>
        </w:rPr>
        <w:t xml:space="preserve">Kijkt u alstublieft op de poster in de monitor doos voor meer </w:t>
      </w:r>
      <w:smartTag w:uri="urn:schemas-microsoft-com:office:smarttags" w:element="PersonName">
        <w:r w:rsidRPr="00B210DD">
          <w:rPr>
            <w:rFonts w:cs="Arial"/>
            <w:szCs w:val="36"/>
          </w:rPr>
          <w:t>info</w:t>
        </w:r>
      </w:smartTag>
      <w:r w:rsidRPr="00B210DD">
        <w:rPr>
          <w:rFonts w:cs="Arial"/>
          <w:szCs w:val="36"/>
        </w:rPr>
        <w:t xml:space="preserve">rmatie over het instellen van de </w:t>
      </w:r>
      <w:r w:rsidR="00AA6AF0" w:rsidRPr="00B210DD">
        <w:rPr>
          <w:szCs w:val="36"/>
        </w:rPr>
        <w:t>“</w:t>
      </w:r>
      <w:r w:rsidRPr="00B210DD">
        <w:rPr>
          <w:rFonts w:cs="Arial"/>
          <w:szCs w:val="36"/>
        </w:rPr>
        <w:t>Ultra Flexibele TFT Arm”.</w:t>
      </w:r>
    </w:p>
    <w:p w14:paraId="0B613B24" w14:textId="77777777" w:rsidR="00BD1ADE" w:rsidRPr="00B210DD" w:rsidRDefault="00BD1ADE" w:rsidP="00BD1ADE">
      <w:pPr>
        <w:rPr>
          <w:szCs w:val="36"/>
        </w:rPr>
      </w:pPr>
    </w:p>
    <w:p w14:paraId="2C2695CB" w14:textId="77777777" w:rsidR="00BD1ADE" w:rsidRPr="00B210DD" w:rsidRDefault="00BD1ADE" w:rsidP="00BD1ADE">
      <w:pPr>
        <w:rPr>
          <w:szCs w:val="36"/>
        </w:rPr>
      </w:pPr>
      <w:r w:rsidRPr="00B210DD">
        <w:rPr>
          <w:szCs w:val="36"/>
        </w:rPr>
        <w:t>Let op dat u geen magnetische of metalen voorwerpen in de buurt van de monitor houdt aangezien deze de elektronica in de monitor kunnen beschadigen.</w:t>
      </w:r>
    </w:p>
    <w:p w14:paraId="5F4D4BAF" w14:textId="77777777" w:rsidR="00232765" w:rsidRPr="00B210DD" w:rsidRDefault="00232765" w:rsidP="00F16A4F">
      <w:pPr>
        <w:rPr>
          <w:szCs w:val="36"/>
        </w:rPr>
      </w:pPr>
    </w:p>
    <w:p w14:paraId="335D6898" w14:textId="77777777" w:rsidR="00B75F42" w:rsidRPr="00B210DD" w:rsidRDefault="00B75F42" w:rsidP="00F16A4F">
      <w:pPr>
        <w:rPr>
          <w:szCs w:val="36"/>
        </w:rPr>
      </w:pPr>
    </w:p>
    <w:p w14:paraId="218257E7" w14:textId="2A4221A2" w:rsidR="00C92576" w:rsidRDefault="00C92576">
      <w:pPr>
        <w:jc w:val="left"/>
        <w:rPr>
          <w:szCs w:val="36"/>
        </w:rPr>
      </w:pPr>
      <w:r>
        <w:rPr>
          <w:szCs w:val="36"/>
        </w:rPr>
        <w:br w:type="page"/>
      </w:r>
    </w:p>
    <w:p w14:paraId="37E64276" w14:textId="77777777" w:rsidR="00F16A4F" w:rsidRPr="00B210DD" w:rsidRDefault="00F16A4F" w:rsidP="0016240A">
      <w:pPr>
        <w:pStyle w:val="Kop1"/>
        <w:rPr>
          <w:szCs w:val="36"/>
        </w:rPr>
      </w:pPr>
      <w:bookmarkStart w:id="3002" w:name="_Toc223321290"/>
      <w:bookmarkStart w:id="3003" w:name="_Toc223321495"/>
      <w:bookmarkStart w:id="3004" w:name="_Toc223321703"/>
      <w:bookmarkStart w:id="3005" w:name="_Toc223322128"/>
      <w:bookmarkStart w:id="3006" w:name="_Toc223322342"/>
      <w:bookmarkStart w:id="3007" w:name="_Toc223322829"/>
      <w:bookmarkStart w:id="3008" w:name="_Toc226947884"/>
      <w:bookmarkStart w:id="3009" w:name="_Toc228244780"/>
      <w:bookmarkStart w:id="3010" w:name="_Toc228245540"/>
      <w:bookmarkStart w:id="3011" w:name="_Toc228246854"/>
      <w:bookmarkStart w:id="3012" w:name="_Toc238526189"/>
      <w:bookmarkStart w:id="3013" w:name="_Toc238527305"/>
      <w:bookmarkStart w:id="3014" w:name="_Toc243105559"/>
      <w:bookmarkStart w:id="3015" w:name="_Toc245636566"/>
      <w:bookmarkStart w:id="3016" w:name="_Toc247341528"/>
      <w:bookmarkStart w:id="3017" w:name="_Toc247426885"/>
      <w:bookmarkStart w:id="3018" w:name="_Toc247444740"/>
      <w:bookmarkStart w:id="3019" w:name="_Toc247594450"/>
      <w:bookmarkStart w:id="3020" w:name="_Toc247612457"/>
      <w:bookmarkStart w:id="3021" w:name="_Toc247617782"/>
      <w:bookmarkStart w:id="3022" w:name="_Toc247618125"/>
      <w:bookmarkStart w:id="3023" w:name="_Toc247942292"/>
      <w:bookmarkStart w:id="3024" w:name="_Toc248142136"/>
      <w:bookmarkStart w:id="3025" w:name="_Toc248143211"/>
      <w:bookmarkStart w:id="3026" w:name="_Toc335119824"/>
      <w:bookmarkStart w:id="3027" w:name="_Toc504392378"/>
      <w:r w:rsidRPr="00B210DD">
        <w:rPr>
          <w:szCs w:val="36"/>
        </w:rPr>
        <w:lastRenderedPageBreak/>
        <w:t>Problemen oplossen</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17907586" w14:textId="77777777" w:rsidR="00F16A4F" w:rsidRPr="00B210DD" w:rsidRDefault="00F16A4F" w:rsidP="008C419D">
      <w:pPr>
        <w:rPr>
          <w:szCs w:val="36"/>
        </w:rPr>
      </w:pPr>
    </w:p>
    <w:p w14:paraId="1BF94231" w14:textId="77777777" w:rsidR="00F16A4F" w:rsidRPr="00B210DD" w:rsidRDefault="00136454" w:rsidP="008C419D">
      <w:pPr>
        <w:rPr>
          <w:rFonts w:cs="Arial"/>
          <w:b/>
          <w:szCs w:val="36"/>
        </w:rPr>
      </w:pPr>
      <w:r w:rsidRPr="00B210DD">
        <w:rPr>
          <w:rFonts w:cs="Arial"/>
          <w:b/>
          <w:szCs w:val="36"/>
        </w:rPr>
        <w:t>Er is geen beeld</w:t>
      </w:r>
    </w:p>
    <w:p w14:paraId="446D013B" w14:textId="77777777" w:rsidR="00F16A4F" w:rsidRPr="00B210DD" w:rsidRDefault="00F16A4F" w:rsidP="008C419D">
      <w:pPr>
        <w:numPr>
          <w:ilvl w:val="0"/>
          <w:numId w:val="1"/>
        </w:numPr>
        <w:rPr>
          <w:rFonts w:cs="Arial"/>
          <w:szCs w:val="36"/>
        </w:rPr>
      </w:pPr>
      <w:r w:rsidRPr="00B210DD">
        <w:rPr>
          <w:rFonts w:cs="Arial"/>
          <w:szCs w:val="36"/>
        </w:rPr>
        <w:t>Controleer of het apparaat is ingeschakeld (rode knop op de X</w:t>
      </w:r>
      <w:r w:rsidR="003F47D6" w:rsidRPr="00B210DD">
        <w:rPr>
          <w:rFonts w:cs="Arial"/>
          <w:szCs w:val="36"/>
        </w:rPr>
        <w:t>-</w:t>
      </w:r>
      <w:r w:rsidR="004E71A1">
        <w:rPr>
          <w:rFonts w:cs="Arial"/>
          <w:szCs w:val="36"/>
        </w:rPr>
        <w:t>Y tafel)</w:t>
      </w:r>
    </w:p>
    <w:p w14:paraId="24D50D73" w14:textId="77777777" w:rsidR="00F16A4F" w:rsidRPr="00B210DD" w:rsidRDefault="00F16A4F" w:rsidP="008C419D">
      <w:pPr>
        <w:numPr>
          <w:ilvl w:val="0"/>
          <w:numId w:val="1"/>
        </w:numPr>
        <w:rPr>
          <w:rFonts w:cs="Arial"/>
          <w:szCs w:val="36"/>
        </w:rPr>
      </w:pPr>
      <w:r w:rsidRPr="00B210DD">
        <w:rPr>
          <w:rFonts w:cs="Arial"/>
          <w:szCs w:val="36"/>
        </w:rPr>
        <w:t>Controleer</w:t>
      </w:r>
      <w:r w:rsidR="005E6385" w:rsidRPr="00B210DD">
        <w:rPr>
          <w:rFonts w:cs="Arial"/>
          <w:szCs w:val="36"/>
        </w:rPr>
        <w:t xml:space="preserve"> of</w:t>
      </w:r>
      <w:r w:rsidRPr="00B210DD">
        <w:rPr>
          <w:rFonts w:cs="Arial"/>
          <w:szCs w:val="36"/>
        </w:rPr>
        <w:t xml:space="preserve"> alle </w:t>
      </w:r>
      <w:r w:rsidR="005E6385" w:rsidRPr="00B210DD">
        <w:rPr>
          <w:rFonts w:cs="Arial"/>
          <w:szCs w:val="36"/>
        </w:rPr>
        <w:t>modulen correct zijn aangesloten</w:t>
      </w:r>
    </w:p>
    <w:p w14:paraId="1C71C687" w14:textId="77777777" w:rsidR="00136454" w:rsidRPr="00B210DD" w:rsidRDefault="00136454" w:rsidP="008C419D">
      <w:pPr>
        <w:numPr>
          <w:ilvl w:val="0"/>
          <w:numId w:val="1"/>
        </w:numPr>
        <w:rPr>
          <w:rFonts w:cs="Arial"/>
          <w:szCs w:val="36"/>
        </w:rPr>
      </w:pPr>
      <w:r w:rsidRPr="00B210DD">
        <w:rPr>
          <w:rFonts w:cs="Arial"/>
          <w:szCs w:val="36"/>
        </w:rPr>
        <w:t>Controleer of alle stroomkabels goed zijn aangesloten</w:t>
      </w:r>
    </w:p>
    <w:p w14:paraId="53D9E309" w14:textId="77777777" w:rsidR="00F16A4F" w:rsidRPr="00B210DD" w:rsidRDefault="005E6385" w:rsidP="008C419D">
      <w:pPr>
        <w:numPr>
          <w:ilvl w:val="0"/>
          <w:numId w:val="1"/>
        </w:numPr>
        <w:rPr>
          <w:rFonts w:cs="Arial"/>
          <w:szCs w:val="36"/>
        </w:rPr>
      </w:pPr>
      <w:r w:rsidRPr="00B210DD">
        <w:rPr>
          <w:rFonts w:cs="Arial"/>
          <w:szCs w:val="36"/>
        </w:rPr>
        <w:t xml:space="preserve">Controleer, indien u geen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monitor gebruikt</w:t>
      </w:r>
      <w:r w:rsidR="004E71A1">
        <w:rPr>
          <w:rFonts w:cs="Arial"/>
          <w:szCs w:val="36"/>
        </w:rPr>
        <w:t>, of uw monitor is ingeschakeld</w:t>
      </w:r>
    </w:p>
    <w:p w14:paraId="68E7C0BC" w14:textId="77777777" w:rsidR="005E6385" w:rsidRPr="00B210DD" w:rsidRDefault="005E6385" w:rsidP="008C419D">
      <w:pPr>
        <w:rPr>
          <w:rFonts w:cs="Arial"/>
          <w:szCs w:val="36"/>
        </w:rPr>
      </w:pPr>
    </w:p>
    <w:p w14:paraId="1DD9DECA" w14:textId="77777777" w:rsidR="00F16A4F" w:rsidRPr="00B210DD" w:rsidRDefault="00136454" w:rsidP="008C419D">
      <w:pPr>
        <w:rPr>
          <w:rFonts w:cs="Arial"/>
          <w:b/>
          <w:szCs w:val="36"/>
        </w:rPr>
      </w:pPr>
      <w:r w:rsidRPr="00B210DD">
        <w:rPr>
          <w:rFonts w:cs="Arial"/>
          <w:b/>
          <w:szCs w:val="36"/>
        </w:rPr>
        <w:t>Het b</w:t>
      </w:r>
      <w:r w:rsidR="00F16A4F" w:rsidRPr="00B210DD">
        <w:rPr>
          <w:rFonts w:cs="Arial"/>
          <w:b/>
          <w:szCs w:val="36"/>
        </w:rPr>
        <w:t xml:space="preserve">eeld is </w:t>
      </w:r>
      <w:r w:rsidRPr="00B210DD">
        <w:rPr>
          <w:rFonts w:cs="Arial"/>
          <w:b/>
          <w:szCs w:val="36"/>
        </w:rPr>
        <w:t>on</w:t>
      </w:r>
      <w:r w:rsidR="008C419D" w:rsidRPr="00B210DD">
        <w:rPr>
          <w:rFonts w:cs="Arial"/>
          <w:b/>
          <w:szCs w:val="36"/>
        </w:rPr>
        <w:t>scherp</w:t>
      </w:r>
    </w:p>
    <w:p w14:paraId="4A44B3D7" w14:textId="77777777" w:rsidR="00F16A4F" w:rsidRPr="00B210DD" w:rsidRDefault="00F16A4F" w:rsidP="008C419D">
      <w:pPr>
        <w:numPr>
          <w:ilvl w:val="0"/>
          <w:numId w:val="1"/>
        </w:numPr>
        <w:rPr>
          <w:rFonts w:cs="Arial"/>
          <w:szCs w:val="36"/>
        </w:rPr>
      </w:pPr>
      <w:r w:rsidRPr="00B210DD">
        <w:rPr>
          <w:rFonts w:cs="Arial"/>
          <w:szCs w:val="36"/>
        </w:rPr>
        <w:t xml:space="preserve">Controleer </w:t>
      </w:r>
      <w:r w:rsidR="005E6385" w:rsidRPr="00B210DD">
        <w:rPr>
          <w:rFonts w:cs="Arial"/>
          <w:szCs w:val="36"/>
        </w:rPr>
        <w:t xml:space="preserve">de stand van de </w:t>
      </w:r>
      <w:r w:rsidRPr="00B210DD">
        <w:rPr>
          <w:rFonts w:cs="Arial"/>
          <w:szCs w:val="36"/>
        </w:rPr>
        <w:t>auto</w:t>
      </w:r>
      <w:r w:rsidR="004E71A1">
        <w:rPr>
          <w:rFonts w:cs="Arial"/>
          <w:szCs w:val="36"/>
        </w:rPr>
        <w:t xml:space="preserve"> </w:t>
      </w:r>
      <w:r w:rsidRPr="00B210DD">
        <w:rPr>
          <w:rFonts w:cs="Arial"/>
          <w:szCs w:val="36"/>
        </w:rPr>
        <w:t>focus (</w:t>
      </w:r>
      <w:r w:rsidR="005E6385" w:rsidRPr="00B210DD">
        <w:rPr>
          <w:rFonts w:cs="Arial"/>
          <w:szCs w:val="36"/>
        </w:rPr>
        <w:t xml:space="preserve">wanneer </w:t>
      </w:r>
      <w:r w:rsidR="00990247" w:rsidRPr="00B210DD">
        <w:rPr>
          <w:rFonts w:cs="Arial"/>
          <w:szCs w:val="36"/>
        </w:rPr>
        <w:t xml:space="preserve">een </w:t>
      </w:r>
      <w:r w:rsidRPr="00B210DD">
        <w:rPr>
          <w:rFonts w:cs="Arial"/>
          <w:szCs w:val="36"/>
        </w:rPr>
        <w:t xml:space="preserve">rood licht </w:t>
      </w:r>
      <w:r w:rsidR="00990247" w:rsidRPr="00B210DD">
        <w:rPr>
          <w:rFonts w:cs="Arial"/>
          <w:szCs w:val="36"/>
        </w:rPr>
        <w:t>brandt op de centrale knop, die zich in het midden van de leestafel bevindt, is de automatische scherpstelling geblokkeerd</w:t>
      </w:r>
      <w:r w:rsidR="00E33311" w:rsidRPr="00B210DD">
        <w:rPr>
          <w:rFonts w:cs="Arial"/>
          <w:szCs w:val="36"/>
        </w:rPr>
        <w:t>)</w:t>
      </w:r>
      <w:r w:rsidRPr="00B210DD">
        <w:rPr>
          <w:rFonts w:cs="Arial"/>
          <w:szCs w:val="36"/>
        </w:rPr>
        <w:t xml:space="preserve">. Druk de </w:t>
      </w:r>
      <w:r w:rsidR="00E33311" w:rsidRPr="00B210DD">
        <w:rPr>
          <w:rFonts w:cs="Arial"/>
          <w:szCs w:val="36"/>
        </w:rPr>
        <w:t>f</w:t>
      </w:r>
      <w:r w:rsidRPr="00B210DD">
        <w:rPr>
          <w:rFonts w:cs="Arial"/>
          <w:szCs w:val="36"/>
        </w:rPr>
        <w:t xml:space="preserve">ocus </w:t>
      </w:r>
      <w:r w:rsidR="00C218AE" w:rsidRPr="00B210DD">
        <w:rPr>
          <w:rFonts w:cs="Arial"/>
          <w:szCs w:val="36"/>
        </w:rPr>
        <w:t>toets</w:t>
      </w:r>
      <w:r w:rsidRPr="00B210DD">
        <w:rPr>
          <w:rFonts w:cs="Arial"/>
          <w:szCs w:val="36"/>
        </w:rPr>
        <w:t xml:space="preserve"> </w:t>
      </w:r>
      <w:r w:rsidR="00990247" w:rsidRPr="00B210DD">
        <w:rPr>
          <w:rFonts w:cs="Arial"/>
          <w:szCs w:val="36"/>
        </w:rPr>
        <w:t xml:space="preserve">nogmaals in </w:t>
      </w:r>
      <w:r w:rsidRPr="00B210DD">
        <w:rPr>
          <w:rFonts w:cs="Arial"/>
          <w:szCs w:val="36"/>
        </w:rPr>
        <w:t>om terug te keren naar auto</w:t>
      </w:r>
      <w:r w:rsidR="00E33311" w:rsidRPr="00B210DD">
        <w:rPr>
          <w:rFonts w:cs="Arial"/>
          <w:szCs w:val="36"/>
        </w:rPr>
        <w:t>matische scherpstelling</w:t>
      </w:r>
    </w:p>
    <w:p w14:paraId="48B40B62" w14:textId="77777777" w:rsidR="00F16A4F" w:rsidRPr="00B210DD" w:rsidRDefault="004E71A1" w:rsidP="008C419D">
      <w:pPr>
        <w:numPr>
          <w:ilvl w:val="0"/>
          <w:numId w:val="1"/>
        </w:numPr>
        <w:rPr>
          <w:rFonts w:cs="Arial"/>
          <w:szCs w:val="36"/>
        </w:rPr>
      </w:pPr>
      <w:r>
        <w:rPr>
          <w:rFonts w:cs="Arial"/>
          <w:szCs w:val="36"/>
        </w:rPr>
        <w:t>Maak de camera</w:t>
      </w:r>
      <w:r w:rsidR="00F16A4F" w:rsidRPr="00B210DD">
        <w:rPr>
          <w:rFonts w:cs="Arial"/>
          <w:szCs w:val="36"/>
        </w:rPr>
        <w:t xml:space="preserve">spiegel in de behuizing met een </w:t>
      </w:r>
      <w:r w:rsidR="005E6385" w:rsidRPr="00B210DD">
        <w:rPr>
          <w:rFonts w:cs="Arial"/>
          <w:szCs w:val="36"/>
        </w:rPr>
        <w:t xml:space="preserve">droge, </w:t>
      </w:r>
      <w:r w:rsidR="00F16A4F" w:rsidRPr="00B210DD">
        <w:rPr>
          <w:rFonts w:cs="Arial"/>
          <w:szCs w:val="36"/>
        </w:rPr>
        <w:t>zachte doek</w:t>
      </w:r>
      <w:r w:rsidR="005E6385" w:rsidRPr="00B210DD">
        <w:rPr>
          <w:rFonts w:cs="Arial"/>
          <w:szCs w:val="36"/>
        </w:rPr>
        <w:t xml:space="preserve"> voorzichtig schoon</w:t>
      </w:r>
    </w:p>
    <w:p w14:paraId="3E2584FF" w14:textId="77777777" w:rsidR="00F16A4F" w:rsidRPr="00B210DD" w:rsidRDefault="00F16A4F" w:rsidP="008C419D">
      <w:pPr>
        <w:numPr>
          <w:ilvl w:val="0"/>
          <w:numId w:val="1"/>
        </w:numPr>
        <w:rPr>
          <w:rFonts w:cs="Arial"/>
          <w:szCs w:val="36"/>
        </w:rPr>
      </w:pPr>
      <w:r w:rsidRPr="00B210DD">
        <w:rPr>
          <w:rFonts w:cs="Arial"/>
          <w:szCs w:val="36"/>
        </w:rPr>
        <w:t xml:space="preserve">Maak het beeldscherm met een </w:t>
      </w:r>
      <w:r w:rsidR="005E6385" w:rsidRPr="00B210DD">
        <w:rPr>
          <w:rFonts w:cs="Arial"/>
          <w:szCs w:val="36"/>
        </w:rPr>
        <w:t xml:space="preserve">droge, </w:t>
      </w:r>
      <w:r w:rsidRPr="00B210DD">
        <w:rPr>
          <w:rFonts w:cs="Arial"/>
          <w:szCs w:val="36"/>
        </w:rPr>
        <w:t>zachte doek</w:t>
      </w:r>
      <w:r w:rsidR="00C46E4B" w:rsidRPr="00B210DD">
        <w:rPr>
          <w:rFonts w:cs="Arial"/>
          <w:szCs w:val="36"/>
        </w:rPr>
        <w:t xml:space="preserve"> voorzichtig</w:t>
      </w:r>
      <w:r w:rsidR="005E6385" w:rsidRPr="00B210DD">
        <w:rPr>
          <w:rFonts w:cs="Arial"/>
          <w:szCs w:val="36"/>
        </w:rPr>
        <w:t xml:space="preserve"> schoon</w:t>
      </w:r>
    </w:p>
    <w:p w14:paraId="406BEEAC" w14:textId="77777777" w:rsidR="00232765" w:rsidRPr="00B210DD" w:rsidRDefault="00232765" w:rsidP="008C419D">
      <w:pPr>
        <w:rPr>
          <w:rFonts w:cs="Arial"/>
          <w:szCs w:val="36"/>
        </w:rPr>
      </w:pPr>
    </w:p>
    <w:p w14:paraId="07B013A1" w14:textId="77777777" w:rsidR="00F16A4F" w:rsidRPr="00B210DD" w:rsidRDefault="00F16A4F" w:rsidP="008C419D">
      <w:pPr>
        <w:rPr>
          <w:rFonts w:cs="Arial"/>
          <w:b/>
          <w:szCs w:val="36"/>
        </w:rPr>
      </w:pPr>
      <w:r w:rsidRPr="00B210DD">
        <w:rPr>
          <w:rFonts w:cs="Arial"/>
          <w:b/>
          <w:szCs w:val="36"/>
        </w:rPr>
        <w:t xml:space="preserve">Tekst en afbeeldingen </w:t>
      </w:r>
      <w:r w:rsidR="00F84B66" w:rsidRPr="00B210DD">
        <w:rPr>
          <w:rFonts w:cs="Arial"/>
          <w:b/>
          <w:szCs w:val="36"/>
        </w:rPr>
        <w:t>worden in grijstinten weergegeven</w:t>
      </w:r>
      <w:r w:rsidRPr="00B210DD">
        <w:rPr>
          <w:rFonts w:cs="Arial"/>
          <w:b/>
          <w:szCs w:val="36"/>
        </w:rPr>
        <w:t xml:space="preserve"> of hebben </w:t>
      </w:r>
      <w:r w:rsidR="00F84B66" w:rsidRPr="00B210DD">
        <w:rPr>
          <w:rFonts w:cs="Arial"/>
          <w:b/>
          <w:szCs w:val="36"/>
        </w:rPr>
        <w:t>verminderd</w:t>
      </w:r>
      <w:r w:rsidR="008C419D" w:rsidRPr="00B210DD">
        <w:rPr>
          <w:rFonts w:cs="Arial"/>
          <w:b/>
          <w:szCs w:val="36"/>
        </w:rPr>
        <w:t xml:space="preserve"> contrast</w:t>
      </w:r>
    </w:p>
    <w:p w14:paraId="08EDC47C" w14:textId="77777777" w:rsidR="00F16A4F" w:rsidRPr="00B210DD" w:rsidRDefault="00F16A4F" w:rsidP="008C419D">
      <w:pPr>
        <w:numPr>
          <w:ilvl w:val="0"/>
          <w:numId w:val="1"/>
        </w:numPr>
        <w:rPr>
          <w:rFonts w:cs="Arial"/>
          <w:szCs w:val="36"/>
        </w:rPr>
      </w:pPr>
      <w:r w:rsidRPr="00B210DD">
        <w:rPr>
          <w:rFonts w:cs="Arial"/>
          <w:szCs w:val="36"/>
        </w:rPr>
        <w:t xml:space="preserve">Druk op de </w:t>
      </w:r>
      <w:r w:rsidR="00F84B66" w:rsidRPr="00B210DD">
        <w:rPr>
          <w:rFonts w:cs="Arial"/>
          <w:szCs w:val="36"/>
        </w:rPr>
        <w:t>leesstanden</w:t>
      </w:r>
      <w:r w:rsidR="00C46E4B" w:rsidRPr="00B210DD">
        <w:rPr>
          <w:rFonts w:cs="Arial"/>
          <w:szCs w:val="36"/>
        </w:rPr>
        <w:t>toets</w:t>
      </w:r>
      <w:r w:rsidR="004E71A1">
        <w:rPr>
          <w:rFonts w:cs="Arial"/>
          <w:szCs w:val="36"/>
        </w:rPr>
        <w:t xml:space="preserve"> om terug te keren naar de </w:t>
      </w:r>
      <w:proofErr w:type="spellStart"/>
      <w:r w:rsidR="004E71A1">
        <w:rPr>
          <w:rFonts w:cs="Arial"/>
          <w:szCs w:val="36"/>
        </w:rPr>
        <w:t>hoog</w:t>
      </w:r>
      <w:r w:rsidR="00F84B66" w:rsidRPr="00B210DD">
        <w:rPr>
          <w:rFonts w:cs="Arial"/>
          <w:szCs w:val="36"/>
        </w:rPr>
        <w:t>contrast</w:t>
      </w:r>
      <w:proofErr w:type="spellEnd"/>
      <w:r w:rsidR="00F84B66" w:rsidRPr="00B210DD">
        <w:rPr>
          <w:rFonts w:cs="Arial"/>
          <w:szCs w:val="36"/>
        </w:rPr>
        <w:t xml:space="preserve"> leesstand</w:t>
      </w:r>
    </w:p>
    <w:p w14:paraId="249776FB" w14:textId="77777777" w:rsidR="00BD1ADE" w:rsidRPr="00B210DD" w:rsidRDefault="00BD1ADE" w:rsidP="00BD1ADE">
      <w:pPr>
        <w:numPr>
          <w:ilvl w:val="0"/>
          <w:numId w:val="1"/>
        </w:numPr>
        <w:rPr>
          <w:rFonts w:cs="Arial"/>
          <w:szCs w:val="36"/>
        </w:rPr>
      </w:pPr>
      <w:r w:rsidRPr="00B210DD">
        <w:rPr>
          <w:rFonts w:cs="Arial"/>
          <w:szCs w:val="36"/>
        </w:rPr>
        <w:t>Verander de beeldkwaliteit of hel</w:t>
      </w:r>
      <w:r w:rsidR="004E71A1">
        <w:rPr>
          <w:rFonts w:cs="Arial"/>
          <w:szCs w:val="36"/>
        </w:rPr>
        <w:t>derheid op het bedieningspaneel</w:t>
      </w:r>
    </w:p>
    <w:p w14:paraId="61BC3BEB" w14:textId="77777777" w:rsidR="00F16A4F" w:rsidRPr="00B210DD" w:rsidRDefault="00F84B66" w:rsidP="008C419D">
      <w:pPr>
        <w:numPr>
          <w:ilvl w:val="0"/>
          <w:numId w:val="1"/>
        </w:numPr>
        <w:rPr>
          <w:rFonts w:cs="Arial"/>
          <w:szCs w:val="36"/>
        </w:rPr>
      </w:pPr>
      <w:r w:rsidRPr="00B210DD">
        <w:rPr>
          <w:rFonts w:cs="Arial"/>
          <w:szCs w:val="36"/>
        </w:rPr>
        <w:t>Verhoog, wanneer</w:t>
      </w:r>
      <w:r w:rsidR="00F16A4F" w:rsidRPr="00B210DD">
        <w:rPr>
          <w:rFonts w:cs="Arial"/>
          <w:szCs w:val="36"/>
        </w:rPr>
        <w:t xml:space="preserve"> u </w:t>
      </w:r>
      <w:r w:rsidRPr="00B210DD">
        <w:rPr>
          <w:rFonts w:cs="Arial"/>
          <w:szCs w:val="36"/>
        </w:rPr>
        <w:t>uw</w:t>
      </w:r>
      <w:r w:rsidR="00F16A4F" w:rsidRPr="00B210DD">
        <w:rPr>
          <w:rFonts w:cs="Arial"/>
          <w:szCs w:val="36"/>
        </w:rPr>
        <w:t xml:space="preserve"> eigen monitor gebruikt</w:t>
      </w:r>
      <w:r w:rsidR="00E33311" w:rsidRPr="00B210DD">
        <w:rPr>
          <w:rFonts w:cs="Arial"/>
          <w:szCs w:val="36"/>
        </w:rPr>
        <w:t>,</w:t>
      </w:r>
      <w:r w:rsidR="00F16A4F" w:rsidRPr="00B210DD">
        <w:rPr>
          <w:rFonts w:cs="Arial"/>
          <w:szCs w:val="36"/>
        </w:rPr>
        <w:t xml:space="preserve"> de helderheid- en contrast</w:t>
      </w:r>
      <w:r w:rsidR="004E71A1">
        <w:rPr>
          <w:rFonts w:cs="Arial"/>
          <w:szCs w:val="36"/>
        </w:rPr>
        <w:t>instellingen van deze monitor</w:t>
      </w:r>
    </w:p>
    <w:p w14:paraId="0D53A42E" w14:textId="77777777" w:rsidR="00F16A4F" w:rsidRPr="00B210DD" w:rsidRDefault="00F16A4F" w:rsidP="008C419D">
      <w:pPr>
        <w:rPr>
          <w:rFonts w:cs="Arial"/>
          <w:szCs w:val="36"/>
        </w:rPr>
      </w:pPr>
    </w:p>
    <w:p w14:paraId="5CCE2B36" w14:textId="77777777" w:rsidR="00F16A4F" w:rsidRPr="00B210DD" w:rsidRDefault="00F84B66" w:rsidP="008C419D">
      <w:pPr>
        <w:rPr>
          <w:rFonts w:cs="Arial"/>
          <w:b/>
          <w:szCs w:val="36"/>
        </w:rPr>
      </w:pPr>
      <w:r w:rsidRPr="00B210DD">
        <w:rPr>
          <w:rFonts w:cs="Arial"/>
          <w:b/>
          <w:szCs w:val="36"/>
        </w:rPr>
        <w:t>Er is geen computerbeeld</w:t>
      </w:r>
    </w:p>
    <w:p w14:paraId="6C5CA0CA" w14:textId="77777777" w:rsidR="00F16A4F" w:rsidRPr="00B210DD" w:rsidRDefault="00F16A4F" w:rsidP="008C419D">
      <w:pPr>
        <w:numPr>
          <w:ilvl w:val="0"/>
          <w:numId w:val="1"/>
        </w:numPr>
        <w:rPr>
          <w:rFonts w:cs="Arial"/>
          <w:szCs w:val="36"/>
        </w:rPr>
      </w:pPr>
      <w:r w:rsidRPr="00B210DD">
        <w:rPr>
          <w:rFonts w:cs="Arial"/>
          <w:szCs w:val="36"/>
        </w:rPr>
        <w:t>Controleer of een uitgebre</w:t>
      </w:r>
      <w:r w:rsidR="004E71A1">
        <w:rPr>
          <w:rFonts w:cs="Arial"/>
          <w:szCs w:val="36"/>
        </w:rPr>
        <w:t>id Plus pakket is geïnstalleerd</w:t>
      </w:r>
    </w:p>
    <w:p w14:paraId="38914DFC" w14:textId="77777777" w:rsidR="00F16A4F" w:rsidRPr="00B210DD" w:rsidRDefault="00F16A4F" w:rsidP="008C419D">
      <w:pPr>
        <w:numPr>
          <w:ilvl w:val="0"/>
          <w:numId w:val="1"/>
        </w:numPr>
        <w:rPr>
          <w:rFonts w:cs="Arial"/>
          <w:szCs w:val="36"/>
        </w:rPr>
      </w:pPr>
      <w:r w:rsidRPr="00B210DD">
        <w:rPr>
          <w:rFonts w:cs="Arial"/>
          <w:szCs w:val="36"/>
        </w:rPr>
        <w:lastRenderedPageBreak/>
        <w:t>Controleer alle aansluitingen</w:t>
      </w:r>
      <w:r w:rsidR="00F84B66" w:rsidRPr="00B210DD">
        <w:rPr>
          <w:rFonts w:cs="Arial"/>
          <w:szCs w:val="36"/>
        </w:rPr>
        <w:t xml:space="preserve"> tussen</w:t>
      </w:r>
      <w:r w:rsidRPr="00B210DD">
        <w:rPr>
          <w:rFonts w:cs="Arial"/>
          <w:szCs w:val="36"/>
        </w:rPr>
        <w:t xml:space="preserve"> computer </w:t>
      </w:r>
      <w:r w:rsidR="00F84B66" w:rsidRPr="00B210DD">
        <w:rPr>
          <w:rFonts w:cs="Arial"/>
          <w:szCs w:val="36"/>
        </w:rPr>
        <w:t>en</w:t>
      </w:r>
      <w:r w:rsidRPr="00B210DD">
        <w:rPr>
          <w:rFonts w:cs="Arial"/>
          <w:szCs w:val="36"/>
        </w:rPr>
        <w:t xml:space="preserve"> Basis unit (verbind</w:t>
      </w:r>
      <w:r w:rsidR="00CF0B86" w:rsidRPr="00B210DD">
        <w:rPr>
          <w:rFonts w:cs="Arial"/>
          <w:szCs w:val="36"/>
        </w:rPr>
        <w:t>t</w:t>
      </w:r>
      <w:r w:rsidRPr="00B210DD">
        <w:rPr>
          <w:rFonts w:cs="Arial"/>
          <w:szCs w:val="36"/>
        </w:rPr>
        <w:t xml:space="preserve"> de computer vi</w:t>
      </w:r>
      <w:r w:rsidR="004E71A1">
        <w:rPr>
          <w:rFonts w:cs="Arial"/>
          <w:szCs w:val="36"/>
        </w:rPr>
        <w:t>a de Basis unit aan de monitor)</w:t>
      </w:r>
    </w:p>
    <w:p w14:paraId="396985E7" w14:textId="77777777" w:rsidR="00F16A4F" w:rsidRPr="00B210DD" w:rsidRDefault="00F16A4F" w:rsidP="008C419D">
      <w:pPr>
        <w:numPr>
          <w:ilvl w:val="0"/>
          <w:numId w:val="1"/>
        </w:numPr>
        <w:rPr>
          <w:rFonts w:cs="Arial"/>
          <w:szCs w:val="36"/>
        </w:rPr>
      </w:pPr>
      <w:r w:rsidRPr="00B210DD">
        <w:rPr>
          <w:rFonts w:cs="Arial"/>
          <w:szCs w:val="36"/>
        </w:rPr>
        <w:t xml:space="preserve">Controleer de status van de </w:t>
      </w:r>
      <w:r w:rsidR="00A85115">
        <w:rPr>
          <w:noProof/>
          <w:szCs w:val="36"/>
        </w:rPr>
        <w:drawing>
          <wp:inline distT="0" distB="0" distL="0" distR="0" wp14:anchorId="30C4D738" wp14:editId="0A814C86">
            <wp:extent cx="209550" cy="219075"/>
            <wp:effectExtent l="1905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4E71A1">
        <w:rPr>
          <w:rFonts w:cs="Arial"/>
          <w:szCs w:val="36"/>
        </w:rPr>
        <w:t xml:space="preserve"> toets</w:t>
      </w:r>
    </w:p>
    <w:p w14:paraId="2042C217" w14:textId="77777777" w:rsidR="00F16A4F" w:rsidRPr="00B210DD" w:rsidRDefault="00F84B66" w:rsidP="008C419D">
      <w:pPr>
        <w:numPr>
          <w:ilvl w:val="0"/>
          <w:numId w:val="1"/>
        </w:numPr>
        <w:rPr>
          <w:rFonts w:cs="Arial"/>
          <w:szCs w:val="36"/>
        </w:rPr>
      </w:pPr>
      <w:r w:rsidRPr="00B210DD">
        <w:rPr>
          <w:rFonts w:cs="Arial"/>
          <w:szCs w:val="36"/>
        </w:rPr>
        <w:t xml:space="preserve">Sluit de monitor rechtstreeks aan op de computer en controleer </w:t>
      </w:r>
      <w:r w:rsidR="004E71A1">
        <w:rPr>
          <w:rFonts w:cs="Arial"/>
          <w:szCs w:val="36"/>
        </w:rPr>
        <w:t>of deze beeld geeft</w:t>
      </w:r>
    </w:p>
    <w:p w14:paraId="3C1CB7A9" w14:textId="77777777" w:rsidR="00F84B66" w:rsidRDefault="00F84B66" w:rsidP="008C419D">
      <w:pPr>
        <w:numPr>
          <w:ilvl w:val="0"/>
          <w:numId w:val="1"/>
        </w:numPr>
        <w:rPr>
          <w:rFonts w:cs="Arial"/>
          <w:szCs w:val="36"/>
        </w:rPr>
      </w:pPr>
      <w:r w:rsidRPr="00B210DD">
        <w:rPr>
          <w:rFonts w:cs="Arial"/>
          <w:szCs w:val="36"/>
        </w:rPr>
        <w:t>Indien u een voetschakelaar gebruikt: controleer of het uitgebr</w:t>
      </w:r>
      <w:r w:rsidR="004E71A1">
        <w:rPr>
          <w:rFonts w:cs="Arial"/>
          <w:szCs w:val="36"/>
        </w:rPr>
        <w:t>eid Pluspakket is geïnstalleerd</w:t>
      </w:r>
    </w:p>
    <w:p w14:paraId="27D3B3DA" w14:textId="7FA76C7C" w:rsidR="005452DA" w:rsidRPr="00B210DD" w:rsidRDefault="005452DA" w:rsidP="008C419D">
      <w:pPr>
        <w:numPr>
          <w:ilvl w:val="0"/>
          <w:numId w:val="1"/>
        </w:numPr>
        <w:rPr>
          <w:rFonts w:cs="Arial"/>
          <w:szCs w:val="36"/>
        </w:rPr>
      </w:pPr>
      <w:r>
        <w:rPr>
          <w:rFonts w:cs="Arial"/>
          <w:szCs w:val="36"/>
        </w:rPr>
        <w:t>Zorg ervoor dat de PC resolutie op 1920x1080 staat.</w:t>
      </w:r>
    </w:p>
    <w:p w14:paraId="34BE96ED" w14:textId="77777777" w:rsidR="00F16A4F" w:rsidRPr="00B210DD" w:rsidRDefault="00F16A4F" w:rsidP="008C419D">
      <w:pPr>
        <w:rPr>
          <w:rFonts w:cs="Arial"/>
          <w:szCs w:val="36"/>
        </w:rPr>
      </w:pPr>
    </w:p>
    <w:p w14:paraId="0EB0D559" w14:textId="77777777" w:rsidR="00F16A4F" w:rsidRPr="00B210DD" w:rsidRDefault="002A3ED1" w:rsidP="008C419D">
      <w:pPr>
        <w:rPr>
          <w:rFonts w:cs="Arial"/>
          <w:b/>
          <w:szCs w:val="36"/>
        </w:rPr>
      </w:pPr>
      <w:r w:rsidRPr="00B210DD">
        <w:rPr>
          <w:rFonts w:cs="Arial"/>
          <w:b/>
          <w:szCs w:val="36"/>
        </w:rPr>
        <w:t>Het leesplateau</w:t>
      </w:r>
      <w:r w:rsidR="00F16A4F" w:rsidRPr="00B210DD">
        <w:rPr>
          <w:rFonts w:cs="Arial"/>
          <w:b/>
          <w:szCs w:val="36"/>
        </w:rPr>
        <w:t xml:space="preserve"> </w:t>
      </w:r>
      <w:r w:rsidRPr="00B210DD">
        <w:rPr>
          <w:rFonts w:cs="Arial"/>
          <w:b/>
          <w:szCs w:val="36"/>
        </w:rPr>
        <w:t>functioneert niet</w:t>
      </w:r>
    </w:p>
    <w:p w14:paraId="30F5633E" w14:textId="77777777" w:rsidR="00474D17" w:rsidRPr="00B210DD" w:rsidRDefault="00474D17" w:rsidP="00474D17">
      <w:pPr>
        <w:numPr>
          <w:ilvl w:val="0"/>
          <w:numId w:val="1"/>
        </w:numPr>
        <w:rPr>
          <w:rFonts w:cs="Arial"/>
          <w:szCs w:val="36"/>
        </w:rPr>
      </w:pPr>
      <w:r w:rsidRPr="00B210DD">
        <w:rPr>
          <w:rFonts w:cs="Arial"/>
          <w:szCs w:val="36"/>
        </w:rPr>
        <w:t>Zorg dat de rem niet is geblokkeerd. U kunt de rem eenvoudig deblokkeren door de rode greep aan de voorzijde onder de</w:t>
      </w:r>
      <w:r w:rsidR="004E71A1">
        <w:rPr>
          <w:rFonts w:cs="Arial"/>
          <w:szCs w:val="36"/>
        </w:rPr>
        <w:t xml:space="preserve"> leestafel kort omhoog te duwen</w:t>
      </w:r>
    </w:p>
    <w:p w14:paraId="50ED05EF" w14:textId="77777777" w:rsidR="00474D17" w:rsidRPr="00B210DD" w:rsidRDefault="00025714" w:rsidP="00474D17">
      <w:pPr>
        <w:numPr>
          <w:ilvl w:val="0"/>
          <w:numId w:val="1"/>
        </w:numPr>
        <w:rPr>
          <w:rFonts w:cs="Arial"/>
          <w:szCs w:val="36"/>
        </w:rPr>
      </w:pPr>
      <w:r w:rsidRPr="00B210DD">
        <w:rPr>
          <w:rFonts w:cs="Arial"/>
          <w:szCs w:val="36"/>
        </w:rPr>
        <w:t>Inspecteer de rails o</w:t>
      </w:r>
      <w:r w:rsidR="004E71A1">
        <w:rPr>
          <w:rFonts w:cs="Arial"/>
          <w:szCs w:val="36"/>
        </w:rPr>
        <w:t>p stof of andere delen</w:t>
      </w:r>
    </w:p>
    <w:p w14:paraId="30097572" w14:textId="77777777" w:rsidR="00025714" w:rsidRPr="00B210DD" w:rsidRDefault="00025714" w:rsidP="00232765">
      <w:pPr>
        <w:rPr>
          <w:szCs w:val="36"/>
        </w:rPr>
      </w:pPr>
    </w:p>
    <w:p w14:paraId="75EB6529" w14:textId="77777777" w:rsidR="00F16A4F" w:rsidRPr="00B210DD" w:rsidRDefault="00623FB5" w:rsidP="008C419D">
      <w:pPr>
        <w:rPr>
          <w:b/>
          <w:bCs/>
          <w:szCs w:val="36"/>
        </w:rPr>
      </w:pPr>
      <w:r w:rsidRPr="00B210DD">
        <w:rPr>
          <w:b/>
          <w:bCs/>
          <w:szCs w:val="36"/>
        </w:rPr>
        <w:t xml:space="preserve">Systeem resetten naar </w:t>
      </w:r>
      <w:r w:rsidR="00060E46" w:rsidRPr="00B210DD">
        <w:rPr>
          <w:b/>
          <w:bCs/>
          <w:szCs w:val="36"/>
        </w:rPr>
        <w:t>fabrieksinstellingen</w:t>
      </w:r>
    </w:p>
    <w:p w14:paraId="6294D26C" w14:textId="77777777" w:rsidR="00F16A4F" w:rsidRPr="00B210DD" w:rsidRDefault="00F1475A" w:rsidP="008C419D">
      <w:pPr>
        <w:ind w:left="720"/>
        <w:rPr>
          <w:szCs w:val="36"/>
        </w:rPr>
      </w:pPr>
      <w:r w:rsidRPr="00B210DD">
        <w:rPr>
          <w:szCs w:val="36"/>
        </w:rPr>
        <w:t>Indien gewenst</w:t>
      </w:r>
      <w:r w:rsidR="00F16A4F" w:rsidRPr="00B210DD">
        <w:rPr>
          <w:szCs w:val="36"/>
        </w:rPr>
        <w:t xml:space="preserve"> kunt u de </w:t>
      </w:r>
      <w:proofErr w:type="spellStart"/>
      <w:r w:rsidR="00C0412E" w:rsidRPr="00C0412E">
        <w:rPr>
          <w:rFonts w:cs="Arial"/>
          <w:szCs w:val="36"/>
        </w:rPr>
        <w:t>ClearView</w:t>
      </w:r>
      <w:proofErr w:type="spellEnd"/>
      <w:r w:rsidR="00C0412E" w:rsidRPr="00C0412E">
        <w:rPr>
          <w:rFonts w:cs="Arial"/>
          <w:szCs w:val="36"/>
          <w:vertAlign w:val="superscript"/>
        </w:rPr>
        <w:t>+</w:t>
      </w:r>
      <w:r w:rsidR="00F16A4F" w:rsidRPr="00B210DD">
        <w:rPr>
          <w:szCs w:val="36"/>
        </w:rPr>
        <w:t xml:space="preserve"> </w:t>
      </w:r>
      <w:r w:rsidRPr="00B210DD">
        <w:rPr>
          <w:szCs w:val="36"/>
        </w:rPr>
        <w:t>eenvoudig</w:t>
      </w:r>
      <w:r w:rsidR="00F16A4F" w:rsidRPr="00B210DD">
        <w:rPr>
          <w:szCs w:val="36"/>
        </w:rPr>
        <w:t xml:space="preserve"> terugzetten naar de </w:t>
      </w:r>
      <w:r w:rsidR="00EA0C8D" w:rsidRPr="00B210DD">
        <w:rPr>
          <w:szCs w:val="36"/>
        </w:rPr>
        <w:t>fabrieks</w:t>
      </w:r>
      <w:r w:rsidR="00F16A4F" w:rsidRPr="00B210DD">
        <w:rPr>
          <w:szCs w:val="36"/>
        </w:rPr>
        <w:t>instellingen.</w:t>
      </w:r>
      <w:r w:rsidR="008C7CC6" w:rsidRPr="00B210DD">
        <w:rPr>
          <w:szCs w:val="36"/>
        </w:rPr>
        <w:t xml:space="preserve"> </w:t>
      </w:r>
      <w:r w:rsidR="00F16A4F" w:rsidRPr="00B210DD">
        <w:rPr>
          <w:szCs w:val="36"/>
        </w:rPr>
        <w:t xml:space="preserve">Schakel de unit uit en wacht drie seconden. Druk </w:t>
      </w:r>
      <w:r w:rsidRPr="00B210DD">
        <w:rPr>
          <w:szCs w:val="36"/>
        </w:rPr>
        <w:t>nogmaals</w:t>
      </w:r>
      <w:r w:rsidR="00F16A4F" w:rsidRPr="00B210DD">
        <w:rPr>
          <w:szCs w:val="36"/>
        </w:rPr>
        <w:t xml:space="preserve"> de aan</w:t>
      </w:r>
      <w:r w:rsidR="004E71A1">
        <w:rPr>
          <w:szCs w:val="36"/>
        </w:rPr>
        <w:t xml:space="preserve"> </w:t>
      </w:r>
      <w:r w:rsidR="00F16A4F" w:rsidRPr="00B210DD">
        <w:rPr>
          <w:szCs w:val="36"/>
        </w:rPr>
        <w:t>/</w:t>
      </w:r>
      <w:r w:rsidR="002B6001" w:rsidRPr="00B210DD">
        <w:rPr>
          <w:szCs w:val="36"/>
        </w:rPr>
        <w:t xml:space="preserve"> </w:t>
      </w:r>
      <w:r w:rsidR="00F16A4F" w:rsidRPr="00B210DD">
        <w:rPr>
          <w:szCs w:val="36"/>
        </w:rPr>
        <w:t xml:space="preserve">uit knop </w:t>
      </w:r>
      <w:r w:rsidRPr="00B210DD">
        <w:rPr>
          <w:szCs w:val="36"/>
        </w:rPr>
        <w:t xml:space="preserve">in </w:t>
      </w:r>
      <w:r w:rsidR="00F16A4F" w:rsidRPr="00B210DD">
        <w:rPr>
          <w:szCs w:val="36"/>
        </w:rPr>
        <w:t>en houd</w:t>
      </w:r>
      <w:r w:rsidR="008C7CC6" w:rsidRPr="00B210DD">
        <w:rPr>
          <w:szCs w:val="36"/>
        </w:rPr>
        <w:t>t</w:t>
      </w:r>
      <w:r w:rsidR="00F16A4F" w:rsidRPr="00B210DD">
        <w:rPr>
          <w:szCs w:val="36"/>
        </w:rPr>
        <w:t xml:space="preserve"> deze drie seconden ingedrukt.</w:t>
      </w:r>
      <w:r w:rsidR="00F14D41" w:rsidRPr="00B210DD">
        <w:rPr>
          <w:szCs w:val="36"/>
        </w:rPr>
        <w:t xml:space="preserve"> </w:t>
      </w:r>
      <w:r w:rsidR="00F16A4F" w:rsidRPr="00B210DD">
        <w:rPr>
          <w:szCs w:val="36"/>
        </w:rPr>
        <w:t xml:space="preserve">Uw </w:t>
      </w:r>
      <w:proofErr w:type="spellStart"/>
      <w:r w:rsidR="00C0412E" w:rsidRPr="004E71A1">
        <w:rPr>
          <w:rFonts w:cs="Arial"/>
          <w:szCs w:val="36"/>
        </w:rPr>
        <w:t>ClearView</w:t>
      </w:r>
      <w:proofErr w:type="spellEnd"/>
      <w:r w:rsidR="00C0412E" w:rsidRPr="004E71A1">
        <w:rPr>
          <w:rFonts w:cs="Arial"/>
          <w:szCs w:val="36"/>
          <w:vertAlign w:val="superscript"/>
        </w:rPr>
        <w:t>+</w:t>
      </w:r>
      <w:r w:rsidR="00F16A4F" w:rsidRPr="00B210DD">
        <w:rPr>
          <w:szCs w:val="36"/>
        </w:rPr>
        <w:t xml:space="preserve"> is nu ingeschakeld </w:t>
      </w:r>
      <w:r w:rsidRPr="00B210DD">
        <w:rPr>
          <w:szCs w:val="36"/>
        </w:rPr>
        <w:t>volgens</w:t>
      </w:r>
      <w:r w:rsidR="00EA0C8D" w:rsidRPr="00B210DD">
        <w:rPr>
          <w:szCs w:val="36"/>
        </w:rPr>
        <w:t xml:space="preserve"> de fabrieks</w:t>
      </w:r>
      <w:r w:rsidR="00F16A4F" w:rsidRPr="00B210DD">
        <w:rPr>
          <w:szCs w:val="36"/>
        </w:rPr>
        <w:t>instellingen.</w:t>
      </w:r>
    </w:p>
    <w:p w14:paraId="0259753F" w14:textId="77777777" w:rsidR="00970B98" w:rsidRPr="00B210DD" w:rsidRDefault="00970B98" w:rsidP="00F16A4F">
      <w:pPr>
        <w:rPr>
          <w:szCs w:val="36"/>
        </w:rPr>
      </w:pPr>
    </w:p>
    <w:p w14:paraId="3CF3969A" w14:textId="77777777" w:rsidR="00970B98" w:rsidRPr="00B210DD" w:rsidRDefault="00970B98" w:rsidP="00F16A4F">
      <w:pPr>
        <w:rPr>
          <w:szCs w:val="36"/>
        </w:rPr>
      </w:pPr>
    </w:p>
    <w:p w14:paraId="67E56BEF" w14:textId="77777777" w:rsidR="00BD1ADE" w:rsidRPr="00B210DD" w:rsidRDefault="00BD1ADE" w:rsidP="00F16A4F">
      <w:pPr>
        <w:rPr>
          <w:szCs w:val="36"/>
        </w:rPr>
      </w:pPr>
    </w:p>
    <w:p w14:paraId="676AA66F" w14:textId="77777777" w:rsidR="00BD1ADE" w:rsidRPr="00B210DD" w:rsidRDefault="00BD1ADE" w:rsidP="00F16A4F">
      <w:pPr>
        <w:rPr>
          <w:szCs w:val="36"/>
        </w:rPr>
      </w:pPr>
    </w:p>
    <w:p w14:paraId="017FDEC6" w14:textId="77777777" w:rsidR="00755C48" w:rsidRPr="00B210DD" w:rsidRDefault="00755C48" w:rsidP="00F16A4F">
      <w:pPr>
        <w:rPr>
          <w:szCs w:val="36"/>
        </w:rPr>
      </w:pPr>
    </w:p>
    <w:p w14:paraId="2191FB5E" w14:textId="77777777" w:rsidR="00755C48" w:rsidRPr="00B210DD" w:rsidRDefault="00755C48" w:rsidP="00F16A4F">
      <w:pPr>
        <w:rPr>
          <w:szCs w:val="36"/>
        </w:rPr>
      </w:pPr>
    </w:p>
    <w:p w14:paraId="786509C8" w14:textId="4F481609" w:rsidR="00FB188F" w:rsidRDefault="00FB188F">
      <w:pPr>
        <w:jc w:val="left"/>
        <w:rPr>
          <w:rFonts w:cs="Arial"/>
          <w:b/>
          <w:bCs/>
          <w:kern w:val="32"/>
          <w:szCs w:val="36"/>
        </w:rPr>
      </w:pPr>
      <w:bookmarkStart w:id="3028" w:name="_Toc223321291"/>
      <w:bookmarkStart w:id="3029" w:name="_Toc223321496"/>
      <w:bookmarkStart w:id="3030" w:name="_Toc223321704"/>
      <w:bookmarkStart w:id="3031" w:name="_Toc223322129"/>
      <w:bookmarkStart w:id="3032" w:name="_Toc223322343"/>
      <w:bookmarkStart w:id="3033" w:name="_Toc223322830"/>
      <w:bookmarkStart w:id="3034" w:name="_Toc226947885"/>
      <w:bookmarkStart w:id="3035" w:name="_Toc228244781"/>
      <w:bookmarkStart w:id="3036" w:name="_Toc228245541"/>
      <w:bookmarkStart w:id="3037" w:name="_Toc228246855"/>
      <w:bookmarkStart w:id="3038" w:name="_Toc238526190"/>
      <w:bookmarkStart w:id="3039" w:name="_Toc238527306"/>
      <w:bookmarkStart w:id="3040" w:name="_Toc243105560"/>
      <w:bookmarkStart w:id="3041" w:name="_Toc245636567"/>
      <w:bookmarkStart w:id="3042" w:name="_Toc247341529"/>
      <w:bookmarkStart w:id="3043" w:name="_Toc247426886"/>
      <w:bookmarkStart w:id="3044" w:name="_Toc247444741"/>
      <w:bookmarkStart w:id="3045" w:name="_Toc247594451"/>
      <w:bookmarkStart w:id="3046" w:name="_Toc247612458"/>
      <w:bookmarkStart w:id="3047" w:name="_Toc247617783"/>
      <w:bookmarkStart w:id="3048" w:name="_Toc247618126"/>
      <w:r>
        <w:rPr>
          <w:szCs w:val="36"/>
        </w:rPr>
        <w:br w:type="page"/>
      </w:r>
    </w:p>
    <w:p w14:paraId="573531AE" w14:textId="77777777" w:rsidR="00F16A4F" w:rsidRPr="00B210DD" w:rsidRDefault="00F16A4F" w:rsidP="0016240A">
      <w:pPr>
        <w:pStyle w:val="Kop1"/>
        <w:rPr>
          <w:szCs w:val="36"/>
        </w:rPr>
      </w:pPr>
      <w:bookmarkStart w:id="3049" w:name="_Toc247942293"/>
      <w:bookmarkStart w:id="3050" w:name="_Toc248142137"/>
      <w:bookmarkStart w:id="3051" w:name="_Toc248143212"/>
      <w:bookmarkStart w:id="3052" w:name="_Toc335119825"/>
      <w:bookmarkStart w:id="3053" w:name="_Toc504392379"/>
      <w:r w:rsidRPr="00B210DD">
        <w:rPr>
          <w:szCs w:val="36"/>
        </w:rPr>
        <w:lastRenderedPageBreak/>
        <w:t>Contact en service</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2EBFD7B9" w14:textId="77777777" w:rsidR="00F16A4F" w:rsidRPr="00B210DD" w:rsidRDefault="00F16A4F" w:rsidP="008C419D">
      <w:pPr>
        <w:rPr>
          <w:rFonts w:cs="Arial"/>
          <w:szCs w:val="36"/>
        </w:rPr>
      </w:pPr>
      <w:r w:rsidRPr="00B210DD">
        <w:rPr>
          <w:rFonts w:cs="Arial"/>
          <w:szCs w:val="36"/>
        </w:rPr>
        <w:t xml:space="preserve">Wanneer u vragen heeft over bediening, gebruik of installatie van uw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neem dan contact op met uw leverancier of een Optelec kantoor. Op de laatste pagina van deze handleiding staat een </w:t>
      </w:r>
      <w:r w:rsidR="005E6385" w:rsidRPr="00B210DD">
        <w:rPr>
          <w:rFonts w:cs="Arial"/>
          <w:szCs w:val="36"/>
        </w:rPr>
        <w:t>adres</w:t>
      </w:r>
      <w:r w:rsidRPr="00B210DD">
        <w:rPr>
          <w:rFonts w:cs="Arial"/>
          <w:szCs w:val="36"/>
        </w:rPr>
        <w:t xml:space="preserve">overzicht van </w:t>
      </w:r>
      <w:r w:rsidR="005E6385" w:rsidRPr="00B210DD">
        <w:rPr>
          <w:rFonts w:cs="Arial"/>
          <w:szCs w:val="36"/>
        </w:rPr>
        <w:t xml:space="preserve">alle </w:t>
      </w:r>
      <w:r w:rsidRPr="00B210DD">
        <w:rPr>
          <w:rFonts w:cs="Arial"/>
          <w:szCs w:val="36"/>
        </w:rPr>
        <w:t xml:space="preserve">Optelec </w:t>
      </w:r>
      <w:r w:rsidR="005E6385" w:rsidRPr="00B210DD">
        <w:rPr>
          <w:rFonts w:cs="Arial"/>
          <w:szCs w:val="36"/>
        </w:rPr>
        <w:t>vestigingen</w:t>
      </w:r>
      <w:r w:rsidRPr="00B210DD">
        <w:rPr>
          <w:rFonts w:cs="Arial"/>
          <w:szCs w:val="36"/>
        </w:rPr>
        <w:t>.</w:t>
      </w:r>
    </w:p>
    <w:p w14:paraId="10C3A32F" w14:textId="77777777" w:rsidR="00F16A4F" w:rsidRPr="00B210DD" w:rsidRDefault="00F16A4F" w:rsidP="00F16A4F">
      <w:pPr>
        <w:rPr>
          <w:rFonts w:cs="Arial"/>
          <w:szCs w:val="36"/>
        </w:rPr>
      </w:pPr>
    </w:p>
    <w:p w14:paraId="3C5806C9" w14:textId="77777777" w:rsidR="00F16A4F" w:rsidRPr="00B210DD" w:rsidRDefault="00F16A4F" w:rsidP="00F16A4F">
      <w:pPr>
        <w:rPr>
          <w:rFonts w:cs="Arial"/>
          <w:szCs w:val="36"/>
        </w:rPr>
      </w:pPr>
      <w:r w:rsidRPr="00B210DD">
        <w:rPr>
          <w:rFonts w:cs="Arial"/>
          <w:szCs w:val="36"/>
        </w:rPr>
        <w:t xml:space="preserve">Uw </w:t>
      </w:r>
      <w:proofErr w:type="spellStart"/>
      <w:r w:rsidR="00C0412E">
        <w:rPr>
          <w:rFonts w:cs="Arial"/>
          <w:szCs w:val="36"/>
          <w:lang w:val="en-GB"/>
        </w:rPr>
        <w:t>ClearView</w:t>
      </w:r>
      <w:proofErr w:type="spellEnd"/>
      <w:r w:rsidR="00C0412E" w:rsidRPr="004A77CD">
        <w:rPr>
          <w:rFonts w:cs="Arial"/>
          <w:szCs w:val="36"/>
          <w:vertAlign w:val="superscript"/>
          <w:lang w:val="en-GB"/>
        </w:rPr>
        <w:t>+</w:t>
      </w:r>
      <w:r w:rsidRPr="00B210DD">
        <w:rPr>
          <w:rFonts w:cs="Arial"/>
          <w:szCs w:val="36"/>
        </w:rPr>
        <w:t xml:space="preserve"> leverancier:</w:t>
      </w:r>
      <w:r w:rsidRPr="00B210DD">
        <w:rPr>
          <w:rFonts w:cs="Arial"/>
          <w:noProof/>
          <w:szCs w:val="36"/>
        </w:rPr>
        <w:t xml:space="preserve"> </w:t>
      </w:r>
    </w:p>
    <w:p w14:paraId="18091627" w14:textId="77777777" w:rsidR="00F16A4F" w:rsidRPr="00B210DD" w:rsidRDefault="00CC4BBC" w:rsidP="00F16A4F">
      <w:pPr>
        <w:rPr>
          <w:rFonts w:cs="Arial"/>
          <w:szCs w:val="36"/>
        </w:rPr>
      </w:pPr>
      <w:r>
        <w:rPr>
          <w:rFonts w:cs="Arial"/>
          <w:noProof/>
          <w:szCs w:val="36"/>
        </w:rPr>
        <mc:AlternateContent>
          <mc:Choice Requires="wps">
            <w:drawing>
              <wp:anchor distT="0" distB="0" distL="114300" distR="114300" simplePos="0" relativeHeight="251805184" behindDoc="0" locked="0" layoutInCell="1" allowOverlap="1" wp14:anchorId="1D61679B" wp14:editId="3CD05E41">
                <wp:simplePos x="0" y="0"/>
                <wp:positionH relativeFrom="column">
                  <wp:posOffset>0</wp:posOffset>
                </wp:positionH>
                <wp:positionV relativeFrom="paragraph">
                  <wp:posOffset>10795</wp:posOffset>
                </wp:positionV>
                <wp:extent cx="6057900" cy="1780540"/>
                <wp:effectExtent l="5715" t="5080" r="13335" b="5080"/>
                <wp:wrapNone/>
                <wp:docPr id="1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80540"/>
                        </a:xfrm>
                        <a:prstGeom prst="rect">
                          <a:avLst/>
                        </a:prstGeom>
                        <a:solidFill>
                          <a:srgbClr val="FFFFFF"/>
                        </a:solidFill>
                        <a:ln w="9525">
                          <a:solidFill>
                            <a:srgbClr val="000000"/>
                          </a:solidFill>
                          <a:miter lim="800000"/>
                          <a:headEnd/>
                          <a:tailEnd/>
                        </a:ln>
                      </wps:spPr>
                      <wps:txbx>
                        <w:txbxContent>
                          <w:p w14:paraId="2A221E80" w14:textId="77777777" w:rsidR="00852AF5" w:rsidRDefault="00852AF5" w:rsidP="00F16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679B" id="Text Box 11" o:spid="_x0000_s1031" type="#_x0000_t202" style="position:absolute;left:0;text-align:left;margin-left:0;margin-top:.85pt;width:477pt;height:140.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">
                <v:textbox>
                  <w:txbxContent>
                    <w:p w14:paraId="2A221E80" w14:textId="77777777" w:rsidR="00852AF5" w:rsidRDefault="00852AF5" w:rsidP="00F16A4F"/>
                  </w:txbxContent>
                </v:textbox>
              </v:shape>
            </w:pict>
          </mc:Fallback>
        </mc:AlternateContent>
      </w:r>
    </w:p>
    <w:p w14:paraId="2FA3946F" w14:textId="77777777" w:rsidR="00F16A4F" w:rsidRPr="00B210DD" w:rsidRDefault="00F16A4F" w:rsidP="00F16A4F">
      <w:pPr>
        <w:rPr>
          <w:rFonts w:cs="Arial"/>
          <w:szCs w:val="36"/>
        </w:rPr>
      </w:pPr>
    </w:p>
    <w:p w14:paraId="31823DFE" w14:textId="77777777" w:rsidR="00F16A4F" w:rsidRPr="00B210DD" w:rsidRDefault="00F16A4F" w:rsidP="00F16A4F">
      <w:pPr>
        <w:rPr>
          <w:rFonts w:cs="Arial"/>
          <w:szCs w:val="36"/>
        </w:rPr>
      </w:pPr>
    </w:p>
    <w:p w14:paraId="6C9100AD" w14:textId="77777777" w:rsidR="00F16A4F" w:rsidRPr="00B210DD" w:rsidRDefault="00F16A4F" w:rsidP="00F16A4F">
      <w:pPr>
        <w:rPr>
          <w:rFonts w:cs="Arial"/>
          <w:szCs w:val="36"/>
        </w:rPr>
      </w:pPr>
    </w:p>
    <w:p w14:paraId="11D3F106" w14:textId="77777777" w:rsidR="00F16A4F" w:rsidRDefault="00F16A4F" w:rsidP="00F16A4F">
      <w:pPr>
        <w:rPr>
          <w:rFonts w:cs="Arial"/>
          <w:szCs w:val="36"/>
        </w:rPr>
      </w:pPr>
    </w:p>
    <w:p w14:paraId="0AD2368B" w14:textId="77777777" w:rsidR="00483167" w:rsidRPr="00B210DD" w:rsidRDefault="00483167" w:rsidP="00F16A4F">
      <w:pPr>
        <w:rPr>
          <w:rFonts w:cs="Arial"/>
          <w:szCs w:val="36"/>
        </w:rPr>
      </w:pPr>
    </w:p>
    <w:p w14:paraId="3D833149" w14:textId="77777777" w:rsidR="00F16A4F" w:rsidRPr="00B210DD" w:rsidRDefault="00F16A4F" w:rsidP="00F16A4F">
      <w:pPr>
        <w:rPr>
          <w:rFonts w:cs="Arial"/>
          <w:szCs w:val="36"/>
        </w:rPr>
      </w:pPr>
    </w:p>
    <w:p w14:paraId="6D069F99" w14:textId="77777777" w:rsidR="00F16A4F" w:rsidRPr="00B210DD" w:rsidRDefault="00F16A4F" w:rsidP="00F16A4F">
      <w:pPr>
        <w:rPr>
          <w:rFonts w:cs="Arial"/>
          <w:szCs w:val="36"/>
        </w:rPr>
      </w:pPr>
    </w:p>
    <w:p w14:paraId="3225A7DE" w14:textId="77777777" w:rsidR="00F16A4F" w:rsidRPr="00B210DD" w:rsidRDefault="00F16A4F" w:rsidP="0016240A">
      <w:pPr>
        <w:pStyle w:val="Kop1"/>
        <w:rPr>
          <w:szCs w:val="36"/>
        </w:rPr>
      </w:pPr>
      <w:bookmarkStart w:id="3054" w:name="_Toc223321292"/>
      <w:bookmarkStart w:id="3055" w:name="_Toc223321497"/>
      <w:bookmarkStart w:id="3056" w:name="_Toc223321705"/>
      <w:bookmarkStart w:id="3057" w:name="_Toc223322130"/>
      <w:bookmarkStart w:id="3058" w:name="_Toc223322344"/>
      <w:bookmarkStart w:id="3059" w:name="_Toc223322831"/>
      <w:bookmarkStart w:id="3060" w:name="_Toc226947886"/>
      <w:bookmarkStart w:id="3061" w:name="_Toc228244782"/>
      <w:bookmarkStart w:id="3062" w:name="_Toc228245542"/>
      <w:bookmarkStart w:id="3063" w:name="_Toc228246856"/>
      <w:bookmarkStart w:id="3064" w:name="_Toc238526191"/>
      <w:bookmarkStart w:id="3065" w:name="_Toc238527307"/>
      <w:bookmarkStart w:id="3066" w:name="_Toc243105561"/>
      <w:bookmarkStart w:id="3067" w:name="_Toc245636568"/>
      <w:bookmarkStart w:id="3068" w:name="_Toc247341530"/>
      <w:bookmarkStart w:id="3069" w:name="_Toc247426887"/>
      <w:bookmarkStart w:id="3070" w:name="_Toc247444742"/>
      <w:bookmarkStart w:id="3071" w:name="_Toc247594452"/>
      <w:bookmarkStart w:id="3072" w:name="_Toc247612459"/>
      <w:bookmarkStart w:id="3073" w:name="_Toc247617784"/>
      <w:bookmarkStart w:id="3074" w:name="_Toc247618127"/>
      <w:bookmarkStart w:id="3075" w:name="_Toc247942294"/>
      <w:bookmarkStart w:id="3076" w:name="_Toc248142138"/>
      <w:bookmarkStart w:id="3077" w:name="_Toc248143213"/>
      <w:bookmarkStart w:id="3078" w:name="_Toc335119826"/>
      <w:bookmarkStart w:id="3079" w:name="_Toc504392380"/>
      <w:r w:rsidRPr="00B210DD">
        <w:rPr>
          <w:szCs w:val="36"/>
        </w:rPr>
        <w:t>Garantie</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69A5D014" w14:textId="77777777" w:rsidR="00F16A4F" w:rsidRPr="00B210DD" w:rsidRDefault="00F16A4F" w:rsidP="00F16A4F">
      <w:pPr>
        <w:rPr>
          <w:rFonts w:cs="Arial"/>
          <w:szCs w:val="36"/>
        </w:rPr>
      </w:pPr>
    </w:p>
    <w:p w14:paraId="192C86B4" w14:textId="77777777" w:rsidR="00F16A4F" w:rsidRPr="00B210DD" w:rsidRDefault="00F16A4F" w:rsidP="008C419D">
      <w:pPr>
        <w:rPr>
          <w:rFonts w:cs="Arial"/>
          <w:szCs w:val="36"/>
        </w:rPr>
      </w:pPr>
      <w:r w:rsidRPr="00B210DD">
        <w:rPr>
          <w:rFonts w:cs="Arial"/>
          <w:szCs w:val="36"/>
        </w:rPr>
        <w:t>Optelec garandeer</w:t>
      </w:r>
      <w:r w:rsidR="008C7CC6" w:rsidRPr="00B210DD">
        <w:rPr>
          <w:rFonts w:cs="Arial"/>
          <w:szCs w:val="36"/>
        </w:rPr>
        <w:t>t</w:t>
      </w:r>
      <w:r w:rsidR="00291D22" w:rsidRPr="00B210DD">
        <w:rPr>
          <w:rFonts w:cs="Arial"/>
          <w:szCs w:val="36"/>
        </w:rPr>
        <w:t xml:space="preserve"> </w:t>
      </w:r>
      <w:r w:rsidRPr="00B210DD">
        <w:rPr>
          <w:rFonts w:cs="Arial"/>
          <w:szCs w:val="36"/>
        </w:rPr>
        <w:t xml:space="preserve">dat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w:t>
      </w:r>
      <w:r w:rsidR="008C7CC6" w:rsidRPr="00B210DD">
        <w:rPr>
          <w:rFonts w:cs="Arial"/>
          <w:szCs w:val="36"/>
        </w:rPr>
        <w:t xml:space="preserve">vrij is van </w:t>
      </w:r>
      <w:r w:rsidRPr="00B210DD">
        <w:rPr>
          <w:rFonts w:cs="Arial"/>
          <w:szCs w:val="36"/>
        </w:rPr>
        <w:t xml:space="preserve">gebreken </w:t>
      </w:r>
      <w:r w:rsidR="008C7CC6" w:rsidRPr="00B210DD">
        <w:rPr>
          <w:rFonts w:cs="Arial"/>
          <w:szCs w:val="36"/>
        </w:rPr>
        <w:t>en</w:t>
      </w:r>
      <w:r w:rsidRPr="00B210DD">
        <w:rPr>
          <w:rFonts w:cs="Arial"/>
          <w:szCs w:val="36"/>
        </w:rPr>
        <w:t xml:space="preserve"> defecten</w:t>
      </w:r>
      <w:r w:rsidR="00291D22" w:rsidRPr="00B210DD">
        <w:rPr>
          <w:rFonts w:cs="Arial"/>
          <w:szCs w:val="36"/>
        </w:rPr>
        <w:t xml:space="preserve"> op het tijdstip van leveren</w:t>
      </w:r>
      <w:r w:rsidRPr="00B210DD">
        <w:rPr>
          <w:rFonts w:cs="Arial"/>
          <w:szCs w:val="36"/>
        </w:rPr>
        <w:t xml:space="preserve">. Garantie is niet overdraagbaar en is niet geldig bij gebruik door groepen. Hiervoor gelden lokale afspraken.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is ontwikkeld voor individueel gebruik in huis of kantoor. Optelec behoud</w:t>
      </w:r>
      <w:r w:rsidR="008C7CC6" w:rsidRPr="00B210DD">
        <w:rPr>
          <w:rFonts w:cs="Arial"/>
          <w:szCs w:val="36"/>
        </w:rPr>
        <w:t>t</w:t>
      </w:r>
      <w:r w:rsidRPr="00B210DD">
        <w:rPr>
          <w:rFonts w:cs="Arial"/>
          <w:szCs w:val="36"/>
        </w:rPr>
        <w:t xml:space="preserve"> het recht om een te repareren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te vervangen door een identiek apparaat.</w:t>
      </w:r>
    </w:p>
    <w:p w14:paraId="5C386F65" w14:textId="77777777" w:rsidR="00291D22" w:rsidRPr="00B210DD" w:rsidRDefault="00F16A4F" w:rsidP="008C419D">
      <w:pPr>
        <w:rPr>
          <w:szCs w:val="36"/>
        </w:rPr>
      </w:pPr>
      <w:r w:rsidRPr="00B210DD">
        <w:rPr>
          <w:szCs w:val="36"/>
        </w:rPr>
        <w:t xml:space="preserve">In geen geval is Optelec of </w:t>
      </w:r>
      <w:r w:rsidR="008C7CC6" w:rsidRPr="00B210DD">
        <w:rPr>
          <w:szCs w:val="36"/>
        </w:rPr>
        <w:t>een</w:t>
      </w:r>
      <w:r w:rsidRPr="00B210DD">
        <w:rPr>
          <w:szCs w:val="36"/>
        </w:rPr>
        <w:t xml:space="preserve"> van </w:t>
      </w:r>
      <w:r w:rsidR="008C7CC6" w:rsidRPr="00B210DD">
        <w:rPr>
          <w:szCs w:val="36"/>
        </w:rPr>
        <w:t>haar</w:t>
      </w:r>
      <w:r w:rsidRPr="00B210DD">
        <w:rPr>
          <w:szCs w:val="36"/>
        </w:rPr>
        <w:t xml:space="preserve"> distributeurs verantwoordelijk voor gebreken als gevolg van verkeerd gebruik. </w:t>
      </w:r>
      <w:r w:rsidR="004E4A88" w:rsidRPr="00B210DD">
        <w:rPr>
          <w:szCs w:val="36"/>
        </w:rPr>
        <w:t>G</w:t>
      </w:r>
      <w:r w:rsidRPr="00B210DD">
        <w:rPr>
          <w:szCs w:val="36"/>
        </w:rPr>
        <w:t xml:space="preserve">arantie </w:t>
      </w:r>
      <w:r w:rsidR="004E4A88" w:rsidRPr="00B210DD">
        <w:rPr>
          <w:szCs w:val="36"/>
        </w:rPr>
        <w:t xml:space="preserve">is </w:t>
      </w:r>
      <w:r w:rsidRPr="00B210DD">
        <w:rPr>
          <w:szCs w:val="36"/>
        </w:rPr>
        <w:t xml:space="preserve">alleen geldig in het land van aankoop en met </w:t>
      </w:r>
      <w:r w:rsidR="00291D22" w:rsidRPr="00B210DD">
        <w:rPr>
          <w:szCs w:val="36"/>
        </w:rPr>
        <w:t>intacte</w:t>
      </w:r>
      <w:r w:rsidR="008C7CC6" w:rsidRPr="00B210DD">
        <w:rPr>
          <w:szCs w:val="36"/>
        </w:rPr>
        <w:t xml:space="preserve"> garantie </w:t>
      </w:r>
      <w:r w:rsidRPr="00B210DD">
        <w:rPr>
          <w:szCs w:val="36"/>
        </w:rPr>
        <w:t>zegels. Neem voor verdere garantiebepalingen of aanspraken, voor of na de garantieperiode, contact op met uw leverancier.</w:t>
      </w:r>
      <w:r w:rsidR="00291D22" w:rsidRPr="00B210DD">
        <w:rPr>
          <w:szCs w:val="36"/>
        </w:rPr>
        <w:t xml:space="preserve"> </w:t>
      </w:r>
      <w:r w:rsidRPr="00B210DD">
        <w:rPr>
          <w:szCs w:val="36"/>
        </w:rPr>
        <w:t xml:space="preserve">Optelec neemt geen verantwoordelijkheid voor gebruik van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szCs w:val="36"/>
        </w:rPr>
        <w:t xml:space="preserve">, anders dan </w:t>
      </w:r>
      <w:r w:rsidR="00457B84" w:rsidRPr="00B210DD">
        <w:rPr>
          <w:szCs w:val="36"/>
        </w:rPr>
        <w:t>beschreven in deze handleiding.</w:t>
      </w:r>
    </w:p>
    <w:p w14:paraId="7C1664E2" w14:textId="16C0CDBD" w:rsidR="00FB188F" w:rsidRDefault="00FB188F">
      <w:pPr>
        <w:jc w:val="left"/>
        <w:rPr>
          <w:rFonts w:cs="Arial"/>
          <w:b/>
          <w:bCs/>
          <w:kern w:val="32"/>
          <w:szCs w:val="36"/>
        </w:rPr>
      </w:pPr>
      <w:bookmarkStart w:id="3080" w:name="_Toc223321293"/>
      <w:bookmarkStart w:id="3081" w:name="_Toc223321498"/>
      <w:bookmarkStart w:id="3082" w:name="_Toc223321706"/>
      <w:bookmarkStart w:id="3083" w:name="_Toc223322131"/>
      <w:bookmarkStart w:id="3084" w:name="_Toc223322345"/>
      <w:bookmarkStart w:id="3085" w:name="_Toc223322832"/>
      <w:bookmarkStart w:id="3086" w:name="_Toc226947887"/>
      <w:bookmarkStart w:id="3087" w:name="_Toc228244783"/>
      <w:bookmarkStart w:id="3088" w:name="_Toc228245543"/>
      <w:bookmarkStart w:id="3089" w:name="_Toc228246857"/>
      <w:bookmarkStart w:id="3090" w:name="_Toc238526192"/>
      <w:bookmarkStart w:id="3091" w:name="_Toc238527308"/>
      <w:bookmarkStart w:id="3092" w:name="_Toc243105562"/>
      <w:bookmarkStart w:id="3093" w:name="_Toc245636569"/>
      <w:bookmarkStart w:id="3094" w:name="_Toc247341531"/>
      <w:bookmarkStart w:id="3095" w:name="_Toc247426888"/>
      <w:bookmarkStart w:id="3096" w:name="_Toc247444743"/>
      <w:bookmarkStart w:id="3097" w:name="_Toc247594453"/>
      <w:bookmarkStart w:id="3098" w:name="_Toc247612460"/>
      <w:bookmarkStart w:id="3099" w:name="_Toc247617785"/>
      <w:bookmarkStart w:id="3100" w:name="_Toc247618128"/>
      <w:r>
        <w:rPr>
          <w:szCs w:val="36"/>
        </w:rPr>
        <w:br w:type="page"/>
      </w:r>
    </w:p>
    <w:p w14:paraId="02292139" w14:textId="77777777" w:rsidR="00F16A4F" w:rsidRPr="00B210DD" w:rsidRDefault="001A2226" w:rsidP="0016240A">
      <w:pPr>
        <w:pStyle w:val="Kop1"/>
        <w:rPr>
          <w:szCs w:val="36"/>
        </w:rPr>
      </w:pPr>
      <w:bookmarkStart w:id="3101" w:name="_Toc247942295"/>
      <w:bookmarkStart w:id="3102" w:name="_Toc248142139"/>
      <w:bookmarkStart w:id="3103" w:name="_Toc248143214"/>
      <w:bookmarkStart w:id="3104" w:name="_Toc335119827"/>
      <w:bookmarkStart w:id="3105" w:name="_Toc504392381"/>
      <w:r w:rsidRPr="00B210DD">
        <w:rPr>
          <w:szCs w:val="36"/>
        </w:rPr>
        <w:lastRenderedPageBreak/>
        <w:t>Richtlijnen</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7EEC4991" w14:textId="77777777" w:rsidR="00F16A4F" w:rsidRPr="00B210DD" w:rsidRDefault="00F16A4F" w:rsidP="00F16A4F">
      <w:pPr>
        <w:rPr>
          <w:rFonts w:cs="Arial"/>
          <w:szCs w:val="36"/>
        </w:rPr>
      </w:pPr>
    </w:p>
    <w:p w14:paraId="10AC93E1" w14:textId="26D97C97" w:rsidR="00982A82" w:rsidRPr="00C70D20" w:rsidRDefault="00F16A4F" w:rsidP="00982A82">
      <w:pPr>
        <w:rPr>
          <w:rFonts w:cs="Arial"/>
          <w:color w:val="000000"/>
          <w:szCs w:val="36"/>
        </w:rPr>
      </w:pPr>
      <w:r w:rsidRPr="00B210DD">
        <w:rPr>
          <w:rFonts w:cs="Arial"/>
          <w:szCs w:val="36"/>
        </w:rPr>
        <w:t>Dit product voldoet aan de bepalingen en EMC standaard</w:t>
      </w:r>
      <w:r w:rsidR="005452DA">
        <w:rPr>
          <w:rFonts w:cs="Arial"/>
          <w:szCs w:val="36"/>
        </w:rPr>
        <w:t>.</w:t>
      </w:r>
      <w:r w:rsidRPr="00B210DD">
        <w:rPr>
          <w:rFonts w:cs="Arial"/>
          <w:szCs w:val="36"/>
        </w:rPr>
        <w:t xml:space="preserve"> </w:t>
      </w:r>
    </w:p>
    <w:p w14:paraId="47B1CC72" w14:textId="77777777" w:rsidR="00982A82" w:rsidRPr="00C70D20" w:rsidRDefault="00982A82" w:rsidP="00F16A4F">
      <w:pPr>
        <w:rPr>
          <w:rFonts w:cs="Arial"/>
          <w:szCs w:val="36"/>
        </w:rPr>
      </w:pPr>
    </w:p>
    <w:p w14:paraId="0AFD039D" w14:textId="77777777" w:rsidR="004848A9" w:rsidRPr="00B210DD" w:rsidRDefault="004848A9" w:rsidP="008C419D">
      <w:pPr>
        <w:rPr>
          <w:rFonts w:cs="Arial"/>
          <w:szCs w:val="36"/>
        </w:rPr>
      </w:pPr>
      <w:r w:rsidRPr="00B210DD">
        <w:rPr>
          <w:rFonts w:cs="Arial"/>
          <w:szCs w:val="36"/>
        </w:rPr>
        <w:t>M</w:t>
      </w:r>
      <w:r w:rsidR="002B6001" w:rsidRPr="00B210DD">
        <w:rPr>
          <w:rFonts w:cs="Arial"/>
          <w:szCs w:val="36"/>
        </w:rPr>
        <w:t>edische elektrische apparatuur</w:t>
      </w:r>
      <w:r w:rsidRPr="00B210DD">
        <w:rPr>
          <w:rFonts w:cs="Arial"/>
          <w:szCs w:val="36"/>
        </w:rPr>
        <w:t xml:space="preserve"> </w:t>
      </w:r>
      <w:r w:rsidR="002B6001" w:rsidRPr="00B210DD">
        <w:rPr>
          <w:rFonts w:cs="Arial"/>
          <w:szCs w:val="36"/>
        </w:rPr>
        <w:t xml:space="preserve">moet voldoen aan </w:t>
      </w:r>
      <w:r w:rsidRPr="00B210DD">
        <w:rPr>
          <w:rFonts w:cs="Arial"/>
          <w:szCs w:val="36"/>
        </w:rPr>
        <w:t>speciale eisen met betrekking tot EMC (Ele</w:t>
      </w:r>
      <w:r w:rsidR="00693CC7" w:rsidRPr="00B210DD">
        <w:rPr>
          <w:rFonts w:cs="Arial"/>
          <w:szCs w:val="36"/>
        </w:rPr>
        <w:t>k</w:t>
      </w:r>
      <w:r w:rsidRPr="00B210DD">
        <w:rPr>
          <w:rFonts w:cs="Arial"/>
          <w:szCs w:val="36"/>
        </w:rPr>
        <w:t>tro</w:t>
      </w:r>
      <w:r w:rsidR="00693CC7" w:rsidRPr="00B210DD">
        <w:rPr>
          <w:rFonts w:cs="Arial"/>
          <w:szCs w:val="36"/>
        </w:rPr>
        <w:t xml:space="preserve"> </w:t>
      </w:r>
      <w:r w:rsidRPr="00B210DD">
        <w:rPr>
          <w:rFonts w:cs="Arial"/>
          <w:szCs w:val="36"/>
        </w:rPr>
        <w:t>Magnetische Compatibiliteit) en moet worden geïnstalleerd en onderhouden volgens EMC richtlijnen.</w:t>
      </w:r>
    </w:p>
    <w:p w14:paraId="27805B7A" w14:textId="77777777" w:rsidR="004848A9" w:rsidRPr="00B210DD" w:rsidRDefault="004848A9" w:rsidP="008C419D">
      <w:pPr>
        <w:autoSpaceDE w:val="0"/>
        <w:autoSpaceDN w:val="0"/>
        <w:adjustRightInd w:val="0"/>
        <w:rPr>
          <w:rFonts w:cs="Arial"/>
          <w:szCs w:val="36"/>
        </w:rPr>
      </w:pPr>
      <w:r w:rsidRPr="00B210DD">
        <w:rPr>
          <w:rFonts w:cs="Arial"/>
          <w:bCs/>
          <w:szCs w:val="36"/>
        </w:rPr>
        <w:t>LET OP</w:t>
      </w:r>
      <w:r w:rsidRPr="00B210DD">
        <w:rPr>
          <w:rFonts w:cs="Arial"/>
          <w:szCs w:val="36"/>
        </w:rPr>
        <w:t xml:space="preserve">: Het gebruik van accessoires en kabels, anders dan accessoires en kabels geleverd door de leverancier van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 xml:space="preserve">, kunnen resulteren in verhoogde EMC straling of een verlaagde immuniteit voor de </w:t>
      </w:r>
      <w:proofErr w:type="spellStart"/>
      <w:r w:rsidR="00C0412E" w:rsidRPr="00C0412E">
        <w:rPr>
          <w:rFonts w:cs="Arial"/>
          <w:szCs w:val="36"/>
        </w:rPr>
        <w:t>ClearView</w:t>
      </w:r>
      <w:proofErr w:type="spellEnd"/>
      <w:r w:rsidR="00C0412E" w:rsidRPr="00C0412E">
        <w:rPr>
          <w:rFonts w:cs="Arial"/>
          <w:szCs w:val="36"/>
          <w:vertAlign w:val="superscript"/>
        </w:rPr>
        <w:t>+</w:t>
      </w:r>
      <w:r w:rsidRPr="00B210DD">
        <w:rPr>
          <w:rFonts w:cs="Arial"/>
          <w:szCs w:val="36"/>
        </w:rPr>
        <w:t>.</w:t>
      </w:r>
    </w:p>
    <w:p w14:paraId="40144730" w14:textId="1513D777" w:rsidR="000B7C4D" w:rsidRPr="00B210DD" w:rsidRDefault="000B7C4D" w:rsidP="000B7C4D">
      <w:pPr>
        <w:autoSpaceDE w:val="0"/>
        <w:autoSpaceDN w:val="0"/>
        <w:adjustRightInd w:val="0"/>
        <w:rPr>
          <w:rFonts w:eastAsia="Ryumin-Light-Identity-H" w:cs="Arial"/>
          <w:szCs w:val="36"/>
        </w:rPr>
      </w:pPr>
    </w:p>
    <w:p w14:paraId="64FBD621" w14:textId="61137F34" w:rsidR="000B7C4D" w:rsidRPr="00744238" w:rsidRDefault="00294644" w:rsidP="000B7C4D">
      <w:pPr>
        <w:rPr>
          <w:szCs w:val="36"/>
        </w:rPr>
      </w:pPr>
      <w:r>
        <w:rPr>
          <w:b/>
          <w:noProof/>
          <w:szCs w:val="36"/>
        </w:rPr>
        <w:drawing>
          <wp:anchor distT="0" distB="0" distL="114300" distR="114300" simplePos="0" relativeHeight="251499008" behindDoc="0" locked="0" layoutInCell="1" allowOverlap="1" wp14:anchorId="20BCBF41" wp14:editId="6C3A2CC8">
            <wp:simplePos x="0" y="0"/>
            <wp:positionH relativeFrom="column">
              <wp:posOffset>168275</wp:posOffset>
            </wp:positionH>
            <wp:positionV relativeFrom="paragraph">
              <wp:posOffset>82105</wp:posOffset>
            </wp:positionV>
            <wp:extent cx="457200" cy="327660"/>
            <wp:effectExtent l="0" t="0" r="0" b="0"/>
            <wp:wrapSquare wrapText="bothSides"/>
            <wp:docPr id="364" name="Afbeelding 364"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894272" behindDoc="0" locked="0" layoutInCell="1" allowOverlap="1" wp14:anchorId="101FC29E" wp14:editId="4403E7A6">
            <wp:simplePos x="0" y="0"/>
            <wp:positionH relativeFrom="column">
              <wp:posOffset>788035</wp:posOffset>
            </wp:positionH>
            <wp:positionV relativeFrom="paragraph">
              <wp:posOffset>13335</wp:posOffset>
            </wp:positionV>
            <wp:extent cx="571500" cy="466725"/>
            <wp:effectExtent l="0" t="0" r="0" b="9525"/>
            <wp:wrapSquare wrapText="bothSides"/>
            <wp:docPr id="53" name="Afbeelding 5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4BBC">
        <w:rPr>
          <w:noProof/>
          <w:szCs w:val="36"/>
        </w:rPr>
        <mc:AlternateContent>
          <mc:Choice Requires="wps">
            <w:drawing>
              <wp:anchor distT="0" distB="0" distL="114300" distR="114300" simplePos="0" relativeHeight="251806208" behindDoc="0" locked="0" layoutInCell="1" allowOverlap="1" wp14:anchorId="3238D742" wp14:editId="4B2B96A7">
                <wp:simplePos x="0" y="0"/>
                <wp:positionH relativeFrom="column">
                  <wp:posOffset>1714500</wp:posOffset>
                </wp:positionH>
                <wp:positionV relativeFrom="paragraph">
                  <wp:posOffset>14605</wp:posOffset>
                </wp:positionV>
                <wp:extent cx="4457700" cy="661670"/>
                <wp:effectExtent l="0" t="0" r="0" b="5080"/>
                <wp:wrapNone/>
                <wp:docPr id="12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5DA3" w14:textId="46E352C9" w:rsidR="00852AF5" w:rsidRPr="00C70E43" w:rsidRDefault="00852AF5" w:rsidP="000B7C4D">
                            <w:pPr>
                              <w:rPr>
                                <w:szCs w:val="36"/>
                              </w:rPr>
                            </w:pPr>
                            <w:r w:rsidRPr="00C70E43">
                              <w:rPr>
                                <w:b/>
                                <w:szCs w:val="36"/>
                              </w:rPr>
                              <w:t>Dit apparaat voldoet aan de ric</w:t>
                            </w:r>
                            <w:r>
                              <w:rPr>
                                <w:b/>
                                <w:szCs w:val="36"/>
                              </w:rPr>
                              <w:t>htlijnen en standaarden van CE en FCC</w:t>
                            </w:r>
                            <w:r w:rsidRPr="00C70E43">
                              <w:rPr>
                                <w:b/>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D742" id="Text Box 366" o:spid="_x0000_s1032" type="#_x0000_t202" style="position:absolute;left:0;text-align:left;margin-left:135pt;margin-top:1.15pt;width:351pt;height:52.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" filled="f" stroked="f">
                <v:textbox>
                  <w:txbxContent>
                    <w:p w14:paraId="5A025DA3" w14:textId="46E352C9" w:rsidR="00852AF5" w:rsidRPr="00C70E43" w:rsidRDefault="00852AF5" w:rsidP="000B7C4D">
                      <w:pPr>
                        <w:rPr>
                          <w:szCs w:val="36"/>
                        </w:rPr>
                      </w:pPr>
                      <w:r w:rsidRPr="00C70E43">
                        <w:rPr>
                          <w:b/>
                          <w:szCs w:val="36"/>
                        </w:rPr>
                        <w:t>Dit apparaat voldoet aan de ric</w:t>
                      </w:r>
                      <w:r>
                        <w:rPr>
                          <w:b/>
                          <w:szCs w:val="36"/>
                        </w:rPr>
                        <w:t>htlijnen en standaarden van CE en FCC</w:t>
                      </w:r>
                      <w:r w:rsidRPr="00C70E43">
                        <w:rPr>
                          <w:b/>
                          <w:szCs w:val="36"/>
                        </w:rPr>
                        <w:t>.</w:t>
                      </w:r>
                    </w:p>
                  </w:txbxContent>
                </v:textbox>
              </v:shape>
            </w:pict>
          </mc:Fallback>
        </mc:AlternateContent>
      </w:r>
    </w:p>
    <w:p w14:paraId="2C528ABA" w14:textId="7E7CEE51" w:rsidR="000B7C4D" w:rsidRPr="00744238" w:rsidRDefault="000B7C4D" w:rsidP="000B7C4D">
      <w:pPr>
        <w:rPr>
          <w:szCs w:val="36"/>
        </w:rPr>
      </w:pPr>
    </w:p>
    <w:p w14:paraId="75A0DA22" w14:textId="706DFE8D" w:rsidR="000B7C4D" w:rsidRPr="00744238" w:rsidRDefault="000B7C4D" w:rsidP="000B7C4D">
      <w:pPr>
        <w:rPr>
          <w:szCs w:val="36"/>
        </w:rPr>
      </w:pPr>
    </w:p>
    <w:p w14:paraId="36DD3F04" w14:textId="6E2B9577" w:rsidR="00970B98" w:rsidRPr="00B210DD" w:rsidRDefault="00970B98" w:rsidP="00F16A4F">
      <w:pPr>
        <w:rPr>
          <w:rFonts w:cs="Arial"/>
          <w:color w:val="000000"/>
          <w:szCs w:val="36"/>
        </w:rPr>
      </w:pPr>
    </w:p>
    <w:p w14:paraId="60C74F3F" w14:textId="77777777" w:rsidR="00970B98" w:rsidRPr="00B210DD" w:rsidRDefault="00970B98" w:rsidP="00F16A4F">
      <w:pPr>
        <w:rPr>
          <w:rFonts w:cs="Arial"/>
          <w:color w:val="000000"/>
          <w:szCs w:val="36"/>
        </w:rPr>
      </w:pPr>
    </w:p>
    <w:p w14:paraId="59381913" w14:textId="77777777" w:rsidR="00232765" w:rsidRPr="00B210DD" w:rsidRDefault="00232765" w:rsidP="00F16A4F">
      <w:pPr>
        <w:rPr>
          <w:rFonts w:cs="Arial"/>
          <w:color w:val="000000"/>
          <w:szCs w:val="36"/>
        </w:rPr>
      </w:pPr>
    </w:p>
    <w:p w14:paraId="5826CB09" w14:textId="77777777" w:rsidR="00970B98" w:rsidRPr="00B210DD" w:rsidRDefault="00970B98" w:rsidP="00F16A4F">
      <w:pPr>
        <w:rPr>
          <w:rFonts w:cs="Arial"/>
          <w:color w:val="000000"/>
          <w:szCs w:val="36"/>
        </w:rPr>
      </w:pPr>
    </w:p>
    <w:p w14:paraId="63481001" w14:textId="7689E35D" w:rsidR="00FB188F" w:rsidRDefault="00FB188F">
      <w:pPr>
        <w:jc w:val="left"/>
        <w:rPr>
          <w:rFonts w:cs="Arial"/>
          <w:b/>
          <w:bCs/>
          <w:kern w:val="32"/>
          <w:szCs w:val="36"/>
        </w:rPr>
      </w:pPr>
      <w:bookmarkStart w:id="3106" w:name="_Toc223321294"/>
      <w:bookmarkStart w:id="3107" w:name="_Toc223321499"/>
      <w:bookmarkStart w:id="3108" w:name="_Toc223321707"/>
      <w:bookmarkStart w:id="3109" w:name="_Toc223322132"/>
      <w:bookmarkStart w:id="3110" w:name="_Toc223322346"/>
      <w:bookmarkStart w:id="3111" w:name="_Toc223322833"/>
      <w:bookmarkStart w:id="3112" w:name="_Toc226947888"/>
      <w:bookmarkStart w:id="3113" w:name="_Toc228244784"/>
      <w:bookmarkStart w:id="3114" w:name="_Toc228245544"/>
      <w:bookmarkStart w:id="3115" w:name="_Toc228246858"/>
      <w:bookmarkStart w:id="3116" w:name="_Toc238526193"/>
      <w:bookmarkStart w:id="3117" w:name="_Toc238527309"/>
      <w:bookmarkStart w:id="3118" w:name="_Toc243105563"/>
      <w:bookmarkStart w:id="3119" w:name="_Toc245636570"/>
      <w:bookmarkStart w:id="3120" w:name="_Toc247341532"/>
      <w:bookmarkStart w:id="3121" w:name="_Toc247426889"/>
      <w:bookmarkStart w:id="3122" w:name="_Toc247444744"/>
      <w:bookmarkStart w:id="3123" w:name="_Toc247594454"/>
      <w:bookmarkStart w:id="3124" w:name="_Toc247612461"/>
      <w:bookmarkStart w:id="3125" w:name="_Toc247617786"/>
      <w:bookmarkStart w:id="3126" w:name="_Toc247618129"/>
      <w:r>
        <w:rPr>
          <w:szCs w:val="36"/>
        </w:rPr>
        <w:br w:type="page"/>
      </w:r>
    </w:p>
    <w:p w14:paraId="5E9ADA3E" w14:textId="77777777" w:rsidR="00F16A4F" w:rsidRPr="00B210DD" w:rsidRDefault="00F16A4F" w:rsidP="0016240A">
      <w:pPr>
        <w:pStyle w:val="Kop1"/>
        <w:rPr>
          <w:szCs w:val="36"/>
        </w:rPr>
      </w:pPr>
      <w:bookmarkStart w:id="3127" w:name="_Toc247942296"/>
      <w:bookmarkStart w:id="3128" w:name="_Toc248142140"/>
      <w:bookmarkStart w:id="3129" w:name="_Toc248143215"/>
      <w:bookmarkStart w:id="3130" w:name="_Toc335119828"/>
      <w:bookmarkStart w:id="3131" w:name="_Toc504392382"/>
      <w:r w:rsidRPr="00B210DD">
        <w:rPr>
          <w:szCs w:val="36"/>
        </w:rPr>
        <w:lastRenderedPageBreak/>
        <w:t xml:space="preserve">Specificaties van de </w:t>
      </w:r>
      <w:proofErr w:type="spellStart"/>
      <w:r w:rsidR="00535D40">
        <w:rPr>
          <w:szCs w:val="36"/>
        </w:rPr>
        <w:t>ClearView</w:t>
      </w:r>
      <w:proofErr w:type="spellEnd"/>
      <w:r w:rsidR="00535D40" w:rsidRPr="00C0412E">
        <w:rPr>
          <w:szCs w:val="36"/>
          <w:vertAlign w:val="superscript"/>
        </w:rPr>
        <w:t>+</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75B35B3B" w14:textId="77777777" w:rsidR="001D60B2" w:rsidRDefault="001D60B2" w:rsidP="001D60B2">
      <w:pPr>
        <w:tabs>
          <w:tab w:val="left" w:pos="3060"/>
        </w:tabs>
        <w:rPr>
          <w:rFonts w:cs="Arial"/>
          <w:color w:val="000000"/>
          <w:szCs w:val="36"/>
        </w:rPr>
      </w:pPr>
    </w:p>
    <w:p w14:paraId="7CBFD70C" w14:textId="7ADE7C77" w:rsidR="00F16A4F" w:rsidRPr="00B210DD" w:rsidRDefault="00F16A4F" w:rsidP="001D60B2">
      <w:pPr>
        <w:tabs>
          <w:tab w:val="left" w:pos="3060"/>
        </w:tabs>
        <w:rPr>
          <w:rFonts w:cs="Arial"/>
          <w:color w:val="000000"/>
          <w:szCs w:val="36"/>
        </w:rPr>
      </w:pPr>
      <w:r w:rsidRPr="00B210DD">
        <w:rPr>
          <w:rFonts w:cs="Arial"/>
          <w:color w:val="000000"/>
          <w:szCs w:val="36"/>
        </w:rPr>
        <w:t>Scherpstellen:</w:t>
      </w:r>
      <w:r w:rsidR="00C70E43">
        <w:rPr>
          <w:rFonts w:cs="Arial"/>
          <w:color w:val="000000"/>
          <w:szCs w:val="36"/>
        </w:rPr>
        <w:tab/>
      </w:r>
      <w:r w:rsidR="005452DA">
        <w:rPr>
          <w:rFonts w:cs="Arial"/>
          <w:color w:val="000000"/>
          <w:szCs w:val="36"/>
        </w:rPr>
        <w:tab/>
      </w:r>
      <w:r w:rsidR="005452DA">
        <w:rPr>
          <w:rFonts w:cs="Arial"/>
          <w:color w:val="000000"/>
          <w:szCs w:val="36"/>
        </w:rPr>
        <w:tab/>
      </w:r>
      <w:r w:rsidR="00DE7987">
        <w:rPr>
          <w:rFonts w:cs="Arial"/>
          <w:color w:val="000000"/>
          <w:szCs w:val="36"/>
        </w:rPr>
        <w:t xml:space="preserve">    : </w:t>
      </w:r>
      <w:r w:rsidRPr="00B210DD">
        <w:rPr>
          <w:rFonts w:cs="Arial"/>
          <w:color w:val="000000"/>
          <w:szCs w:val="36"/>
        </w:rPr>
        <w:t>Auto focus met blokkering</w:t>
      </w:r>
    </w:p>
    <w:p w14:paraId="2B8EEC1E" w14:textId="4459DA3D" w:rsidR="0077584A" w:rsidRPr="00B210DD" w:rsidRDefault="00C70E43" w:rsidP="005452DA">
      <w:pPr>
        <w:tabs>
          <w:tab w:val="left" w:pos="4680"/>
        </w:tabs>
        <w:jc w:val="left"/>
        <w:rPr>
          <w:rFonts w:cs="Arial"/>
          <w:szCs w:val="36"/>
        </w:rPr>
      </w:pPr>
      <w:r w:rsidRPr="00B210DD">
        <w:rPr>
          <w:rFonts w:cs="Arial"/>
          <w:color w:val="000000"/>
          <w:szCs w:val="36"/>
        </w:rPr>
        <w:t>Vergroting</w:t>
      </w:r>
      <w:r w:rsidR="0077584A" w:rsidRPr="00B210DD">
        <w:rPr>
          <w:rFonts w:cs="Arial"/>
          <w:szCs w:val="36"/>
        </w:rPr>
        <w:t>:</w:t>
      </w:r>
      <w:r w:rsidR="005452DA">
        <w:rPr>
          <w:rFonts w:cs="Arial"/>
          <w:szCs w:val="36"/>
        </w:rPr>
        <w:t xml:space="preserve">   </w:t>
      </w:r>
      <w:r w:rsidR="005452DA">
        <w:rPr>
          <w:rFonts w:cs="Arial"/>
          <w:szCs w:val="36"/>
        </w:rPr>
        <w:tab/>
      </w:r>
      <w:r w:rsidR="00DE7987">
        <w:rPr>
          <w:rFonts w:cs="Arial"/>
          <w:szCs w:val="36"/>
        </w:rPr>
        <w:t>: 2.4X – 50X</w:t>
      </w:r>
      <w:r w:rsidR="0077584A" w:rsidRPr="00B210DD">
        <w:rPr>
          <w:rFonts w:cs="Arial"/>
          <w:szCs w:val="36"/>
        </w:rPr>
        <w:t xml:space="preserve"> </w:t>
      </w:r>
    </w:p>
    <w:p w14:paraId="4ACEF850" w14:textId="46163D7C" w:rsidR="00F16A4F" w:rsidRPr="005452DA" w:rsidRDefault="00C70E43" w:rsidP="00DE7987">
      <w:pPr>
        <w:tabs>
          <w:tab w:val="left" w:pos="4680"/>
        </w:tabs>
        <w:rPr>
          <w:rFonts w:cs="Arial"/>
          <w:szCs w:val="36"/>
        </w:rPr>
      </w:pPr>
      <w:r>
        <w:rPr>
          <w:rFonts w:cs="Arial"/>
          <w:szCs w:val="36"/>
        </w:rPr>
        <w:t>Oppervlak van Basis unit</w:t>
      </w:r>
      <w:r w:rsidR="00F16A4F" w:rsidRPr="00B210DD">
        <w:rPr>
          <w:rFonts w:cs="Arial"/>
          <w:szCs w:val="36"/>
        </w:rPr>
        <w:t>:</w:t>
      </w:r>
      <w:r w:rsidR="00DE7987">
        <w:rPr>
          <w:rFonts w:cs="Arial"/>
          <w:szCs w:val="36"/>
        </w:rPr>
        <w:t xml:space="preserve">  </w:t>
      </w:r>
      <w:r w:rsidR="00DE7987">
        <w:rPr>
          <w:rFonts w:cs="Arial"/>
          <w:szCs w:val="36"/>
        </w:rPr>
        <w:tab/>
        <w:t xml:space="preserve">: </w:t>
      </w:r>
      <w:r w:rsidR="00F16A4F" w:rsidRPr="005452DA">
        <w:rPr>
          <w:rFonts w:cs="Arial"/>
          <w:szCs w:val="36"/>
        </w:rPr>
        <w:t xml:space="preserve">44 x </w:t>
      </w:r>
      <w:smartTag w:uri="urn:schemas-microsoft-com:office:smarttags" w:element="metricconverter">
        <w:smartTagPr>
          <w:attr w:name="ProductID" w:val="50 cm"/>
        </w:smartTagPr>
        <w:r w:rsidR="00F16A4F" w:rsidRPr="005452DA">
          <w:rPr>
            <w:rFonts w:cs="Arial"/>
            <w:szCs w:val="36"/>
          </w:rPr>
          <w:t>50 cm</w:t>
        </w:r>
      </w:smartTag>
    </w:p>
    <w:p w14:paraId="0118E8D6" w14:textId="63ECB1D2" w:rsidR="00F16A4F" w:rsidRPr="00DE7987" w:rsidRDefault="00C70E43" w:rsidP="001D60B2">
      <w:pPr>
        <w:tabs>
          <w:tab w:val="left" w:pos="3060"/>
        </w:tabs>
        <w:rPr>
          <w:rFonts w:cs="Arial"/>
          <w:szCs w:val="36"/>
          <w:lang w:val="en-CA"/>
        </w:rPr>
      </w:pPr>
      <w:proofErr w:type="spellStart"/>
      <w:r w:rsidRPr="00DE7987">
        <w:rPr>
          <w:rFonts w:cs="Arial"/>
          <w:szCs w:val="36"/>
          <w:lang w:val="en-CA"/>
        </w:rPr>
        <w:t>Voeding</w:t>
      </w:r>
      <w:proofErr w:type="spellEnd"/>
      <w:r w:rsidR="001D60B2" w:rsidRPr="00DE7987">
        <w:rPr>
          <w:rFonts w:cs="Arial"/>
          <w:szCs w:val="36"/>
          <w:lang w:val="en-CA"/>
        </w:rPr>
        <w:t>:</w:t>
      </w:r>
      <w:r w:rsidR="001D60B2" w:rsidRPr="00DE7987">
        <w:rPr>
          <w:rFonts w:cs="Arial"/>
          <w:szCs w:val="36"/>
          <w:lang w:val="en-CA"/>
        </w:rPr>
        <w:tab/>
      </w:r>
      <w:r w:rsidR="00DE7987" w:rsidRPr="00DE7987">
        <w:rPr>
          <w:rFonts w:cs="Arial"/>
          <w:szCs w:val="36"/>
          <w:lang w:val="en-CA"/>
        </w:rPr>
        <w:tab/>
        <w:t xml:space="preserve">: </w:t>
      </w:r>
      <w:r w:rsidR="00F16A4F" w:rsidRPr="00DE7987">
        <w:rPr>
          <w:rFonts w:cs="Arial"/>
          <w:szCs w:val="36"/>
          <w:lang w:val="en-CA"/>
        </w:rPr>
        <w:t>110-240 Volt AC – 12 Volt / 8.3A max.</w:t>
      </w:r>
    </w:p>
    <w:p w14:paraId="33A91011" w14:textId="130D703E" w:rsidR="00F16A4F" w:rsidRPr="00B210DD" w:rsidRDefault="00C70E43" w:rsidP="001D60B2">
      <w:pPr>
        <w:tabs>
          <w:tab w:val="left" w:pos="3060"/>
        </w:tabs>
        <w:rPr>
          <w:rFonts w:cs="Arial"/>
          <w:color w:val="000000"/>
          <w:szCs w:val="36"/>
        </w:rPr>
      </w:pPr>
      <w:r>
        <w:rPr>
          <w:rFonts w:cs="Arial"/>
          <w:color w:val="000000"/>
          <w:szCs w:val="36"/>
        </w:rPr>
        <w:t>Netfrequentie</w:t>
      </w:r>
      <w:r w:rsidR="00F16A4F" w:rsidRPr="00B210DD">
        <w:rPr>
          <w:rFonts w:cs="Arial"/>
          <w:color w:val="000000"/>
          <w:szCs w:val="36"/>
        </w:rPr>
        <w:t>:</w:t>
      </w:r>
      <w:r w:rsidR="001D60B2">
        <w:rPr>
          <w:rFonts w:cs="Arial"/>
          <w:color w:val="000000"/>
          <w:szCs w:val="36"/>
        </w:rPr>
        <w:tab/>
      </w:r>
      <w:r w:rsidR="00DE7987">
        <w:rPr>
          <w:rFonts w:cs="Arial"/>
          <w:color w:val="000000"/>
          <w:szCs w:val="36"/>
        </w:rPr>
        <w:t xml:space="preserve"> </w:t>
      </w:r>
      <w:r w:rsidR="00DE7987">
        <w:rPr>
          <w:rFonts w:cs="Arial"/>
          <w:color w:val="000000"/>
          <w:szCs w:val="36"/>
        </w:rPr>
        <w:tab/>
      </w:r>
      <w:r w:rsidR="00DE7987">
        <w:rPr>
          <w:rFonts w:cs="Arial"/>
          <w:color w:val="000000"/>
          <w:szCs w:val="36"/>
        </w:rPr>
        <w:tab/>
        <w:t xml:space="preserve">    : </w:t>
      </w:r>
      <w:r w:rsidR="00F16A4F" w:rsidRPr="00B210DD">
        <w:rPr>
          <w:rFonts w:cs="Arial"/>
          <w:color w:val="000000"/>
          <w:szCs w:val="36"/>
        </w:rPr>
        <w:t>50 - 60 Hz</w:t>
      </w:r>
    </w:p>
    <w:p w14:paraId="77DA2A19" w14:textId="77777777" w:rsidR="00F16A4F" w:rsidRPr="00B210DD" w:rsidRDefault="00F16A4F" w:rsidP="00F16A4F">
      <w:pPr>
        <w:rPr>
          <w:szCs w:val="36"/>
        </w:rPr>
      </w:pPr>
    </w:p>
    <w:p w14:paraId="3B2F1753" w14:textId="77777777" w:rsidR="00E72014" w:rsidRPr="00B210DD" w:rsidRDefault="00E72014" w:rsidP="00F16A4F">
      <w:pPr>
        <w:rPr>
          <w:color w:val="000000"/>
          <w:szCs w:val="36"/>
        </w:rPr>
      </w:pPr>
    </w:p>
    <w:p w14:paraId="189EB1F5" w14:textId="77777777" w:rsidR="00F16A4F" w:rsidRPr="00B210DD" w:rsidRDefault="00F16A4F" w:rsidP="00F16A4F">
      <w:pPr>
        <w:rPr>
          <w:rFonts w:cs="Arial"/>
          <w:szCs w:val="36"/>
        </w:rPr>
      </w:pPr>
    </w:p>
    <w:p w14:paraId="1B1DBF93" w14:textId="77777777" w:rsidR="00F16A4F" w:rsidRPr="00B210DD" w:rsidRDefault="00F16A4F" w:rsidP="00F16A4F">
      <w:pPr>
        <w:rPr>
          <w:rFonts w:cs="Arial"/>
          <w:b/>
          <w:color w:val="000000"/>
          <w:szCs w:val="36"/>
        </w:rPr>
      </w:pPr>
      <w:proofErr w:type="spellStart"/>
      <w:r w:rsidRPr="00B210DD">
        <w:rPr>
          <w:rFonts w:cs="Arial"/>
          <w:b/>
          <w:color w:val="000000"/>
          <w:szCs w:val="36"/>
        </w:rPr>
        <w:t>Gebruiks</w:t>
      </w:r>
      <w:proofErr w:type="spellEnd"/>
      <w:r w:rsidRPr="00B210DD">
        <w:rPr>
          <w:rFonts w:cs="Arial"/>
          <w:b/>
          <w:color w:val="000000"/>
          <w:szCs w:val="36"/>
        </w:rPr>
        <w:t xml:space="preserve"> omstandigheden</w:t>
      </w:r>
    </w:p>
    <w:p w14:paraId="5F4B2D63" w14:textId="77777777" w:rsidR="008C419D" w:rsidRPr="00B210DD" w:rsidRDefault="00F16A4F" w:rsidP="0077584A">
      <w:pPr>
        <w:tabs>
          <w:tab w:val="left" w:pos="4680"/>
        </w:tabs>
        <w:rPr>
          <w:rFonts w:cs="Arial"/>
          <w:szCs w:val="36"/>
        </w:rPr>
      </w:pPr>
      <w:r w:rsidRPr="00B210DD">
        <w:rPr>
          <w:rFonts w:cs="Arial"/>
          <w:color w:val="000000"/>
          <w:szCs w:val="36"/>
        </w:rPr>
        <w:t>Temperatuur</w:t>
      </w:r>
      <w:r w:rsidR="00457B84" w:rsidRPr="00B210DD">
        <w:rPr>
          <w:rFonts w:cs="Arial"/>
          <w:color w:val="FF0000"/>
          <w:szCs w:val="36"/>
        </w:rPr>
        <w:tab/>
      </w:r>
      <w:r w:rsidRPr="00B210DD">
        <w:rPr>
          <w:rFonts w:cs="Arial"/>
          <w:szCs w:val="36"/>
        </w:rPr>
        <w:t xml:space="preserve">: </w:t>
      </w:r>
      <w:r w:rsidR="007C2177" w:rsidRPr="00B210DD">
        <w:rPr>
          <w:rFonts w:cs="Arial"/>
          <w:szCs w:val="36"/>
        </w:rPr>
        <w:t>+</w:t>
      </w:r>
      <w:smartTag w:uri="urn:schemas-microsoft-com:office:smarttags" w:element="metricconverter">
        <w:smartTagPr>
          <w:attr w:name="ProductID" w:val="㿸ǙА&#10;ßЌ䀰ۆྦǝЈ珼ཽوྀθྀǦЌ鳰ូ៬ǤЈ྆྆྆ǩЈ퇀ミΎ雔ཛ྆ǲЈ&#10; ǱЌ菱ョ톔ミ廊ョΎᳬベـྀ ǾЈ퇀ミΎФྀྀ֠ƃЌۄۄƁА’荌հᙈ澐༷ƅЈྀྀׄ۠ԈྀƎЈ퇀ミΎ Ѵྀڐྀ ƓЌ菱ョ톔ミ廊ョΎᳬベྀۘ ƘЈڴྀݸྀوྀƝЈ퇀ミΎϴྀܨྀ ƦЌ菱ョ톔ミ廊ョΎᳬベݰྀ ƯЈ݌ྀࠐྀྀ۠ưЈ퇀ミΎьྀ߀ྀ ƵЌ菱ョ톔ミ廊ョΎᳬベࠈྀ łЈߤྀࢨྀݸྀŇЈ퇀ミΎྀ࣌ࡘྀ ňЌ菱ョ톔ミ廊ョΎᳬベࢠྀ őЈࡼྀ२ྀࠐྀŚЈwindowsşЈ퇀ミΎঌྀघྀ ŠЌ菱ョ톔ミ廊ョΎᳬベॠྀ ũЈ़ྀઈྀࢨྀŲЈ&#10;űЈWhenwsźЈbuttonistſЌ遰ូ듸ྐ ŽЌ菱ョ톔ミ廊ョΎᳬベ઀ྀ ĊЈ퇀ミΎতྀ਀ྀďЌ鷨ǹᢨΛčЈਤྀଠྀ२ྀĖЈ퇀ミΎཿૐྀ ěЌ菱ョ톔ミ廊ョΎᳬベଘྀ ĠЈ૴ྀஸྀઈྀĥЈ퇀ミΎ௜ྀ୨ྀ ĮЌ菱ョ톔ミ廊ョΎᳬベரྀ ķЈ஌ྀ౸ྀଠྀĸЈmarkersĽЈ퇀ミΎಜྀనྀ ǆЌ菱ョ톔ミ廊ョΎᳬベ౰ྀ ǏЈౌྀനྀஸྀǐЈorǗЈ퇀ミΎൌྀ೘ྀ ǘЌ菱ョ톔ミ廊ョΎᳬベഠྀ ǡЈ೼ྀෘྀ౸ྀǪЈtheǩЈ퇀ミΎ෼ྀඈྀ ǲЌ菱ョ톔ミ廊ョΎᳬベැྀ ǻЈඬྀຘྀനྀǼЈwindowsƁЈ퇀ミΎ&quot;ຼ่ྀྀ ƊЌ菱ョ톔ミ廊ョΎᳬベຐྀ ƓЈ๬ྀ཈ྀෘྀƔЈareƛЈ퇀ミΎ&amp; ཬྀ໸ྀ ƜЌ菱ョ톔ミ廊ョΎᳬベཀྀ ƥЈ༜ྀတྀຘྀƮЈactivatedƳЈ퇀ミΎ/ဴྀྸྀ&#10;ƴД菱ョ톔ミ廊ョΎᳬベဈྀ&#10;łЈ࿜ྀჀྀ཈ྀŇЈ,ŊЈ퇀ミΎ1ფྀၰྀ ŏЌ菱ョ톔ミ廊ョΎᳬベႸྀ ŔЈ႔ྀᆀྀတྀřЈturningŢЈ퇀ミΎ9ᆤྀᄰྀ ŧЌ菱ョ톔ミ廊ョΎᳬベᅸྀ ŬЈᅔྀሰྀჀྀűЈthisŴЈ퇀ミΎ&gt;ቔྀᇠྀ ŹЌ菱ョ톔ミ廊ョΎᳬベረྀ ĆЈሄྀደྀᆀྀċЈbuttonČЈ퇀ミΎEጔྀአྀ đЌ菱ョ톔ミ廊ョΎᳬベየྀ ĞЈዄྀᎠྀሰྀģЈwillĦЈ퇀ミΎJᏄྀፐྀ īЌ菱ョ톔ミ廊ョΎᳬベ᎘ྀ İЈ፴ྀᑠྀደྀĵЈchangeľЈ퇀ミΎQᒄྀᐐྀ ǃЌ菱ョ톔ミ廊ョΎᳬベᑘྀ ǈЈᐴྀᔐྀᎠྀǍЈtheǐЈ퇀ミΎUᔴྀᓀྀ ǕЌ菱ョ톔ミ廊ョΎᳬベᔈྀ ǢЈᓤྀᗐྀᑠྀǧЈdistanceǨЈ퇀ミΎ^ᗴྀᖀྀ ǭЌ菱ョ톔ミ廊ョΎᳬベᗈྀ ǺЈᖤྀᚐྀᔐྀǿЈbetweenƀЈ퇀ミΎfᚴྀᙀྀ ƅЌ菱ョ톔ミ廊ョΎᳬベᚈྀ ƒЈᙤྀᝀྀᗐྀƗЈtheƚЈ퇀ミΎjᝤྀᛰྀ ƟЌ菱ョ톔ミ廊ョΎᳬベ᜸ྀ ƤЈ᜔ྀ៰ྀᚐྀƩЈlineƬЈ퇀ミΎo᠔ྀហྀ ƱЌ菱ョ톔ミ廊ョΎᳬベ៨ྀ ƾЈោྀᢰྀᝀྀŃЈmarkersńЈ퇀ミΎwᣔྀᡠྀ ŉЌ菱ョ톔ミ廊ョΎᳬベᢨྀ ŖЈᢄྀᥠྀ៰ྀśЈ/ŞЈ퇀ミΎyᦄྀᤐྀ ţЌ菱ョ톔ミ廊ョΎᳬベᥘྀ ŨЈᤴྀᨠྀᢰྀŭЈwindowŶЈ퇀ミΎᩄྀ᧐ྀ ŻЌ菱ョ톔ミ廊ョΎᳬベྀᨘ ĀЈ᧴ྀ᫐ྀᥠྀąЈ&#10;edgesĈЈ퇀ミΎ᫴ྀ᪀ྀ čЌ菱ョ톔ミ廊ョΎᳬベྀ᫈ ĚЈ᪤ྀᮀྀᨠྀğЈonĢЈ퇀ミΎᮤྀᬰྀ ħЌ菱ョ톔ミ廊ョΎᳬベ᭸ྀ ĬЈ᭔ྀᰰྀ᫐ྀıЈtheĴЈ퇀ミΎ᱔ྀᯠྀ ĹЌ菱ョ톔ミ廊ョΎᳬベᰨྀ ǆЈᰄྀᳰྀᮀྀǋЈscreenǌЈ퇀ミΎᴔྀᲠྀ ǑЌ菱ョ톔ミ廊ョΎᳬベ᳨ྀ ǞЈ᳄ྀᶠྀᰰྀǣЈ.ǦЈ퇀ミΎྀ᷄ᵐྀ ǫЌ菱ョ톔ミ廊ョΎᳬベᶘྀ ǰЈᵴྀṠྀᳰྀǵЈChangingǾЈ퇀ミΎẄྀḐྀ ƃЌ菱ョ톔ミ廊ョΎᳬベṘྀ ƈЈḴྀἐྀᶠྀƍЈsizeƐЈ퇀ミΎ£ἴྀỀྀ ƕЌ菱ョ톔ミ廊ョΎᳬベἈྀ ƢЈỤྀ῀ྀṠྀƧЈcanƪЈ퇀ミΎ§ῤྀὰྀ ƯЌ菱ョ톔ミ廊ョΎᳬベᾸྀ ƴЈᾔྀ₀ྀἐྀƹЈeitherłЈ퇀ミΎ®₤ྀ‰ྀ ŇЌ菱ョ톔ミ廊ョΎᳬベ⁸ྀ ŌЈ⁔ྀℰྀ῀ྀőЈbeŔЈ퇀ミΎ±⅔ྀ⃠ྀ řЌ菱ョ톔ミ廊ョΎᳬベℨྀ ŦЈ℄ྀ⇠ྀ₀ྀūЈdoneŮЈ퇀ミΎ¶∄ྀ←ྀ ųЌ菱ョ톔ミ廊ョΎᳬベ⇘ྀ ŸЈ↴ྀ⊠ྀℰྀŽЈhorizontallyĆЈ퇀ミΎÃ⋄ྀ≐ྀ ċЌ菱ョ톔ミ廊ョΎᳬベ⊘ྀ ĐЈ≴ྀ⍐ྀ⇠ྀĕЈorĘЈ퇀ミΎÆ&#10;⍴ྀ⌀ྀ ĝЌ菱ョ톔ミ廊ョΎᳬベ⍈ྀ ĪЈ⌤ྀ␐ྀ⊠ྀįЈverticallyİЈ퇀ミΎÑ ␴ྀ⏀ྀ ĵЌ菱ョ톔ミ廊ョΎᳬベ␈ྀ ǂЈ⏤ྀⓐྀ⍐ྀǇЈdependingǈЈ퇀ミΎÛ⓴ྀ⒀ྀ ǍЌ菱ョ톔ミ廊ョΎᳬベⓈྀ ǚЈ⒤ྀ▀ྀ␐ྀǟЈonǢЈ퇀ミΎÞ▤ྀ┰ྀ ǧЌ菱ョ톔ミ廊ョΎᳬベ╸ྀ ǬЈ╔ྀ☰ྀⓐྀǱЈtheǴЈ퇀ミΎâ♔ྀ◠ྀ ǹЌ菱ョ톔ミ廊ョΎᳬベ☨ྀ ƆЈ☄ྀ⛰ྀ▀ྀƋЈstatusƌЈ퇀ミΎé✔ྀ⚠ྀ ƑЌ菱ョ톔ミ廊ョΎᳬベ⛨ྀ ƞЈ⛄ྀ➠ྀ☰ྀƣЈofƦЈ퇀ミΎì⟄ྀ❐ྀ ƫЌ菱ョ톔ミ廊ョΎᳬベ➘ྀ ưЈ❴ྀ⡐ྀ⛰ྀƵЈtheƸЈ퇀ミΎð&#10;⡴ྀ⠀ྀ ƽЌ菱ョ톔ミ廊ョΎᳬベ⡈ྀ ŊЈ⠤ྀ⤐ྀ➠ྀŏЈhorizontalŐЈ퇀ミΎû⤴ྀ⣀ྀ ŕЌ菱ョ톔ミ廊ョΎᳬベ⤈ྀ ŢЈ⣤ྀ⧀ྀ⡐ྀŧЈ/ŪЈ퇀ミΎý⧤ྀ⥰ྀ ůЌ菱ョ톔ミ廊ョΎᳬベ⦸ྀ ŴЈ⦔ྀ⪀ྀ⤐ྀŹЈverticalĂЈ퇀ミΎĆ⪤ྀ⨰ྀ ćЌ菱ョ톔ミ廊ョΎᳬベ⩸ྀ ČЈ⩔ྀ⭀ྀ⧀ྀđЈbuttonĚЈ퇀ミΎĎ⭤ྀ⫰ྀ ğЌ菱ョ톔ミ廊ョΎᳬベ⬸ྀ ĤЈ⬔ྀ⯰ྀ⪀ྀĩЈ.ĬЈ퇀ミΎďⰔྀ⮠ྀ ıЌ菱ョ톔ミ廊ョΎᳬベ⯨ྀ ľЈ⯄ྀⵈྀ⭀ྀǃЈ&#10;ǆЈ&#10;y1ǅЈ&#10;neǈЈverticaltǍЈHorizontalyǖЈ&#10;ken List ǛЌ菱ョ톔ミ廊ョΎᳬベⵀྀ ǠЈ퇀ミΎⱄྀⳐྀǥЈ⳴ྀ⺈ྀ⯰ྀîЎۄ戈ΝǬЈ&#10;ken ListǱЈྐྕ䱠༷ǺЈ&#10; ǹЌ菱ョ톔ミ廊ョΎᳬベ⺀ྀ ƆЈ퇀ミΎⲬྀྀⷠƋЌ䀈ཿ̰ƉАvoor榘ྌƍЈ⸄ྀ⽠ྀⵈྀƖЈ/ ƕЌ菱ョ톔ミ廊ョΎᳬベ⽘ྀ ƢЈ퇀ミΎ&#10;Ⲅྀ⻀ྀƧЈthis ListƨЈ⻤ྀ⿸ྀ⺈ྀƭЈ퇀ミΎ&#10;⺬ྀ⾨ྀ ƶЌ菱ョ톔ミ廊ョΎᳬベ⿰ྀ ƿЈ⿌ྀゐྀ⽠ྀŀЈ퇀ミΎⱜྀ぀ྀ ŅЌ菱ョ톔ミ廊ョΎᳬベよྀ ŒЈつྀㄨྀ⿸ྀŗЈ퇀ミΎৌྀヘྀ ŘЌ菱ョ톔ミ廊ョΎᳬベㄠྀ šЈーྀ㇀ྀゐྀŪЈ퇀ミΎⰬྀㅰྀ ůЌ菱ョ톔ミ廊ョΎᳬベㆸྀ ŴЈ㆔ྀ㊸ྀㄨྀŹЈPressinglĂЈ&#10;ken List ćЌ菱ョ톔ミ廊ョΎᳬベ㊰ྀ ČЈ퇀ミΎ㇤ྀ㈰ྀđЌ⯈ួĘΔėЈ㉔ྀ㍐ྀ㇀ྀĘЈ퇀ミΎ&#10;⼴ྀ㌀ྀ ĝЌ菱ョ톔ミ廊ョΎᳬベ㍈ྀ ĪЈ㌤ྀ㏨ྀ㊸ྀįЈ퇀ミΎ㐌ྀ㎘ྀ İЌ菱ョ톔ミ廊ョΎᳬベ㏠ྀ ĹЈ㎼ྀ㒨ྀ㍐ྀǂЈbuttonǇЈ퇀ミΎ㓌ྀ㑘ྀ ǈЌ菱ョ톔ミ廊ョΎᳬベ㒠ྀ ǑЈ㑼ྀ㕨ྀ㏨ྀǚЈswitchesǟЈ퇀ミΎ㖌ྀ㔘ྀ ǠЌ菱ョ톔ミ廊ョΎᳬベ㕠ྀ ǩЈ㔼ྀ㘘ྀ㒨ྀǲЈ&#10;linesǱЈ퇀ミΎ%㘼ྀ㗈ྀ ǺЌ菱ョ톔ミ廊ョΎᳬベ㘐ྀ ƃЈ㗬ྀ㛈ྀ㕨ྀƄЈ/ƋЈ퇀ミΎ'㛬ྀ㙸ྀ ƌЌ菱ョ톔ミ廊ョΎᳬベ㛀ྀ ƕЈ㚜ྀ㞈ྀ㘘ྀƞЈwindowsƣЈ퇀ミΎ/㞬ྀ㜸ྀ ƤЌ菱ョ톔ミ廊ョΎᳬベ㞀ྀ ƭЈ㝜ྀ㠸ྀ㛈ྀƶЈfromƵЈ퇀ミΎ4㡜ྀ㟨ྀ ƾЌ菱ョ톔ミ廊ョΎᳬベ㠰ྀ ŇЈ㠌ྀ㣸ྀ㞈ྀňЈverticalōЈ퇀ミΎ=㤜ྀ㢨ྀ ŖЌ菱ョ톔ミ廊ョΎᳬベ㣰ྀ şЈ㣌ྀ㦨ྀ㠸ྀŠЈtoŧЈ퇀ミΎ@&#10;㧌ྀ㥘ྀ ŨЌ菱ョ톔ミ廊ョΎᳬベ㦠ྀ űЈ㥼ྀ㩨ྀ㣸ྀźЈhorizontalſЈ퇀ミΎK㪌ྀ㨘ྀ ĀЌ菱ョ톔ミ廊ョΎᳬベ㩠ྀ ĉЈ㨼ྀ㬨ྀ㦨ྀĒЈpositionėЈ퇀ミΎS㭌ྀ㫘ྀ ĘЌ菱ョ톔ミ廊ョΎᳬベ㬠ྀ ġЈ㫼ྀ㯘ྀ㩨ྀĪЈ.ĩЈ퇀ミΎU㯼ྀ㮈ྀ ĲЌ菱ョ톔ミ廊ョΎᳬベ㯐ྀ ĻЈ㮬ྀ㴘ྀ㬨ྀļЈ&#10;ǃЈ–ken ListǄЈ&#10;lue1talǉЈ&#10;y1ǌЈ&#10;BasicList ǑЌ菱ョ톔ミ廊ョΎᳬベ㴐ྀ ǞЈ퇀ミΎ㱤ྀ㲠ྀǣЈ㳄ྀ㶨ྀ㯘ྀǤЈ&#10;ǫЈ퇀ミΎ㴼ྀ뀰ཽǬЈFeatureǱЈ끔ཽ㹀ྀ㴘ྀ ǺЌ菱ョ톔ミ廊ョΎᳬベ㸸ྀ ƃЈ퇀ミΎ㈌ྀ㷈ྀƄЈ㷬ྀ㼘ྀ㶨ྀƉЈPack ƌЌ菱ョ톔ミ廊ョΎᳬベ㼐ྀ ƕЈ퇀ミΎ㵼ྀ㹸ྀƞЈ&#10;ken ListƣЈ㺜ྀ㾰ྀ㹀ྀƤЈ퇀ミΎ 㹤ྀ㽠ྀ ƩЌ菱ョ톔ミ廊ョΎᳬベ㾨ྀ ƶЈ㾄ྀ䁈ྀ㼘ྀƻЈ퇀ミΎ㰔ྀ㿸ྀ ƼЌ菱ョ톔ミ廊ョΎᳬベ䁀ྀ ŅЈ䀜ྀ䃠ྀ㾰ྀŎЈ퇀ミΎ㱼ྀ䂐ྀ œЌ菱ョ톔ミ廊ョΎᳬベ䃘ྀ ŘЈ䂴ྀ䅸ྀ䁈ྀŝЈ퇀ミΎ㰼ྀ䄨ྀ ŦЌ菱ョ톔ミ廊ョΎᳬベ䅰ྀ ůЈ䅌ྀ䉠ྀ䃠ྀŰЈFeaturestŵЈcontains žЌ菱ョ톔ミ廊ョΎᳬベ䉘ྀ ćЈ퇀ミΎ㻬ྀ䇨ྀĈЈ䈌ྀ䍨ྀ䅸ྀčЈ&#10;BasicĐЈPackėЈThe ĚЌ菱ョ톔ミ廊ョΎᳬベ䍠ྀ ģЈ퇀ミΎ䊴ྀ䋈ྀĤЈ&#10;ken ListĩЈ䋬ྀ䐀ྀ䉠ྀĲЈ퇀ミΎ䆜ྀ䎰ྀ ķЌ菱ョ톔ミ廊ョΎᳬベ䏸ྀ ļЈ䏔ྀ䒘ྀ䍨ྀǁЈ퇀ミΎ&#10;䊜ྀ䑈ྀ ǊЌ菱ョ톔ミ廊ョΎᳬベ䒐ྀ ǓЈ䑬ྀ䔰ྀ䐀ྀǔЈ퇀ミΎ䊄ྀ䓠ྀ ǙЌ菱ョ톔ミ廊ョΎᳬベ䔨ྀ ǦЈ䔄ྀ䗈ྀ䒘ྀǫЈ퇀ミΎ䇄ྀ䕸ྀ ǬЌ菱ョ톔ミ廊ョΎᳬベ䗀ྀ ǵЈ䖜ྀ䙠ྀ䔰ྀǾЈ퇀ミΎ!䚄ྀ䘐ྀ ƃЌ菱ョ톔ミ廊ョΎᳬベ䙘ྀ ƈЈ䘴ྀ䜐ྀ䗈ྀƍЈtheƐЈ퇀ミΎ%&#10;䜴ྀ䛀ྀ ƕЌ菱ョ톔ミ廊ョΎᳬベ䜈ྀ ƢЈ䛤ྀ䟐ྀ䙠ྀƧЈfunctionalityƨЈ퇀ミΎ3䟴ྀ䞀ྀ ƭЌ菱ョ톔ミ廊ョΎᳬベ䟈ྀ ƺЈ䞤ྀ䢀ྀ䜐ྀƿЈofłЈ퇀ミΎ6&#10;䢤ྀ䠰ྀ ŇЌ菱ョ톔ミ廊ョΎᳬベ䡸ྀ ŌЈ䡔ྀ䥀ྀ䟐ྀőЈselectableŚЈ퇀ミΎA䥤ྀ䣰ྀ şЌ菱ョ톔ミ廊ョΎᳬベ䤸ྀ ŤЈ䤔ྀ䧰ྀ䢀ྀũЈSemiŬЈ퇀ミΎF䨔ྀ䦠ྀ űЌ菱ョ톔ミ廊ョΎᳬベ䧨ྀ žЈ䧄ྀ䪰ྀ䥀ྀăЈcoloursĄЈ퇀ミΎN䫔ྀ䩠ྀ ĉЌ菱ョ톔ミ廊ョΎᳬベ䪨ྀ ĖЈ䪄ྀ䭠ྀ䧰ྀěЈandĞЈ퇀ミΎR䮄ྀ䬐ྀ ģЌ菱ョ톔ミ廊ョΎᳬベ䭘ྀ ĨЈ䬴ྀ䰐ྀ䪰ྀĭЈtheİЈ퇀ミΎV䰴ྀ䯀ྀ ĵЌ菱ョ톔ミ廊ョΎᳬベ䰈ྀ ǂЈ䯤ྀ䳐ྀ䭠ྀǇЈPositionǈЈ퇀ミΎ_䳴ྀ䲀ྀ ǍЌ菱ョ톔ミ廊ョΎᳬベ䳈ྀ ǚЈ䲤ྀ䶐ྀ䰐ྀǟЈlocatorǠЈ퇀ミΎg 䶴ྀ䵀ྀ ǥЌ菱ョ톔ミ廊ョΎᳬベ䶈ྀ ǲЈ䵤ྀ乐ྀ䳐ྀǷЈfunctionsǸЈ퇀ミΎp乴ྀ一ྀ ǽЌ菱ョ톔ミ廊ョΎᳬベ么ྀ ƊЈ两ྀ伀ྀ䶐ྀƏЈ.ƒЈ퇀ミΎq伤ྀ亰ྀ ƗЌ菱ョ톔ミ廊ョΎᳬベ仸ྀ ƜЈ仔ྀ偘ྀ乐ྀơЈ&#10;ƤЈPackƫЈ&#10;ƮЈFeaturestyƳЈ–ken ListƴЈ&#10;ken List ƹЌ菱ョ톔ミ廊ョΎᳬベ偐ྀ ņЈ퇀ミΎ佔ྀ俠ྀŋЈ倄ྀ僰ྀ伀ྀ ŌЌ菱ョ톔ミ廊ョΎᳬベ僨ྀ ŕЈ퇀ミΎ侼ྀ偸ྀŞЈ傜ྀ凈ྀ偘ྀţЈ&#10; ŦЌ菱ョ톔ミ廊ョΎᳬベ净ྀ ůЈ퇀ミΎ儔ྀ儨ྀŰЈZero1ŵЈ兌ྀ剠ྀ僰ྀ žЌ菱ョ톔ミ廊ョΎᳬベ剘ྀ ćЈ퇀ミΎ佬ྀ凨ྀĈЈ刌ྀ勸ྀ凈ྀčЈ퇀ミΎ 似ྀ动ྀ ĖЌ菱ョ톔ミ廊ョΎᳬベ勰ྀ ğЈ勌ྀ厐ྀ剠ྀĠЈ퇀ミΎ侔ྀ區ྀ ĥЌ菱ョ톔ミ廊ョΎᳬベ厈ྀ ĲЈ卤ྀ吨ྀ勸ྀķЈ퇀ミΎ农ྀ变ྀ ĸЌ菱ョ톔ミ廊ョΎᳬベ吠ྀ ǁЈ叼ྀ哀ྀ厐ྀǊЈ퇀ミΎ哤ྀ呰ྀ ǏЌ菱ョ톔ミ廊ョΎᳬベ咸ྀ ǔЈ咔ྀ喀ྀ吨ྀǙЈButtonǢЈ퇀ミΎ喤ྀ唰ྀ ǧЌ菱ョ톔ミ廊ョΎᳬベ啸ྀ ǬЈ啔ྀ嚀ྀ哀ྀǱЈ&#10;ǴЈSwitchingǹЈ&#10;lue1 ƂЌ菱ョ톔ミ廊ョΎᳬベ噸ྀ ƋЈ퇀ミΎ䌼ྀ嘈ྀƌЈ嘬ྀ垈ྀ喀ྀƑЈOffƔЈ/y1ƛЈOn ƞЌ菱ョ톔ミ廊ョΎᳬベ垀ྀ ƧЈ퇀ミΎ 喼ྀ囨ྀƨЈthen ListƭЈ圌ྀ堠ྀ嚀ྀƶЈ퇀ミΎ囔ྀ埐ྀ ƻЌ菱ョ톔ミ廊ョΎᳬベ堘ྀ ŀЈ埴ྀ墸ྀ垈ྀŅЈ퇀ミΎ嚼ྀ塨ྀ ŎЌ菱ョ톔ミ廊ョΎᳬベ墰ྀ ŗЈ墌ྀ奐ྀ堠ྀŘЈ퇀ミΎ嚤ྀ夀ྀ ŝЌ菱ョ톔ミ廊ョΎᳬベ奈ྀ ŪЈ夤ྀ姨ྀ墸ྀůЈ퇀ミΎ嗤ྀ妘ྀ ŰЌ菱ョ톔ミ廊ョΎᳬベ姠ྀ ŹЈ妼ྀ嫐ྀ奐ྀĂЈ&#10;PressingćЈAuto List ĈЌ菱ョ톔ミ廊ョΎᳬベ嫈ྀ đЈ퇀ミΎ娌ྀ婘ྀĚЈ婼ྀ孨ྀ姨ྀğЈ퇀ミΎ坜ྀ嬘ྀ ĠЌ菱ョ톔ミ廊ョΎᳬベ孠ྀ ĩЈ嬼ྀ尀ྀ嫐ྀĲЈ퇀ミΎ尤ྀ宰ྀ ķЌ菱ョ톔ミ廊ョΎᳬベ寸ྀ ļЈ寔ྀ岰ྀ孨ྀǁЈOnǄЈ퇀ミΎ峔ྀ屠ྀ ǉЌ菱ョ톔ミ廊ョΎᳬベ岨ྀ ǖЈ岄ྀ嵠ྀ尀ྀǛЈ/ǞЈ퇀ミΎ嶄ྀ崐ྀ ǣЌ菱ョ톔ミ廊ョΎᳬベ嵘ྀ ǨЈ崴ྀ帐ྀ岰ྀǭЈOffǰЈ퇀ミΎ帴ྀ巀ྀ ǵЌ菱ョ톔ミ廊ョΎᳬベ师ྀ ƂЈ巤ྀ廐ྀ嵠ྀƇЈbuttonƈЈ퇀ミΎ廴ྀ庀ྀ ƍЌ菱ョ톔ミ廊ョΎᳬベ廈ྀ ƚЈ庤ྀ徐ྀ帐ྀƟЈlocatedƠЈ퇀ミΎ$徴ྀ彀ྀ ƥЌ菱ョ톔ミ廊ョΎᳬベ很ྀ ƲЈ彤ྀ恀ྀ廐ྀƷЈonƺЈ퇀ミΎ'恤ྀ忰ྀ ƿЌ菱ョ톔ミ廊ョΎᳬベ怸ྀ ńЈ怔ྀ惰ྀ徐ྀŉЈtheŌЈ퇀ミΎ+愔ྀ悠ྀ őЌ菱ョ톔ミ廊ョΎᳬベ惨ྀ ŞЈ惄ྀ憠ྀ恀ྀţЈleftŦЈ퇀ミΎ0懄ྀ慐ྀ ūЌ菱ョ톔ミ廊ョΎᳬベ憘ྀ ŰЈ慴ྀ扐ྀ惰ྀŵЈsideŸЈ퇀ミΎ5扴ྀ戀ྀ ŽЌ菱ョ톔ミ廊ョΎᳬベ扈ྀ ĊЈ戤ྀ挀ྀ憠ྀďЈ&#10;aboveĒЈ퇀ミΎ;挤ྀ抰ྀ ėЌ菱ョ톔ミ廊ョΎᳬベ拸ྀ ĜЈ拔ྀ掰ྀ扐ྀġЈtheĤЈ퇀ミΎ?揔ྀ捠ྀ ĩЌ菱ョ톔ミ廊ョΎᳬベ推ྀ ĶЈ掄ྀ摠ྀ挀ྀĻЈ&#10;wristľЈ퇀ミΎE撄ྀ搐ྀ ǃЌ菱ョ톔ミ廊ョΎᳬベ摘ྀ ǈЈ搴ྀ攐ྀ掰ྀǍЈpadǐЈ퇀ミΎI攴ྀ擀ྀ ǕЌ菱ョ톔ミ廊ョΎᳬベ攈ྀ ǢЈ擤ྀ旀ྀ摠ྀǧЈtoǪЈ퇀ミΎL旤ྀ数ྀ ǯЌ菱ョ톔ミ廊ョΎᳬベ斸ྀ ǴЈ斔ྀ晰ྀ攐ྀǹЈ&#10;powerǼЈ퇀ミΎR暔ྀ映ྀ ƁЌ菱ョ톔ミ廊ョΎᳬベ晨ྀ ƎЈ晄ྀ朠ྀ旀ྀƓЈbothƖЈ퇀ミΎW杄ྀ曐ྀ ƛЌ菱ョ톔ミ廊ョΎᳬベ朘ྀ ƠЈ更ྀ某ྀ晰ྀƥЈtheƨЈ퇀ミΎ[柴ྀ枀ྀ ƭЌ菱ョ톔ミ廊ョΎᳬベ柈ྀ ƺЈ枤ྀ梐ྀ朠ྀƿЈsystemŀЈ퇀ミΎb梴ྀ桀ྀ ŅЌ菱ョ톔ミ廊ョΎᳬベ梈ྀ ŒЈ桤ྀ楀ྀ某ྀŗЈandŚЈ퇀ミΎf楤ྀ棰ྀ şЌ菱ョ톔ミ廊ョΎᳬベ椸ྀ ŤЈ椔ྀ樀ྀ梐ྀũЈmonitorŲЈ퇀ミΎm樤ྀ榰ྀ ŷЌ菱ョ톔ミ廊ョΎᳬベ槸ྀ żЈ槔ྀ檰ྀ楀ྀāЈ.ĄЈ퇀ミΎo櫔ྀ橠ྀ ĉЌ菱ョ톔ミ廊ョΎᳬベ檨ྀ ĖЈ檄ྀ歠ྀ樀ྀěЈAĞЈ퇀ミΎq殄ྀ欐ྀ ģЌ菱ョ톔ミ廊ョΎᳬベ歘ྀ ĨЈ欴ྀ氐ྀ檰ྀĭЈnonİЈ퇀ミΎt水ྀ毀ྀ ĵЌ菱ョ톔ミ廊ョΎᳬベ氈ྀ ǂЈ毤ྀ泀ྀ歠ྀǇЈ-ǊЈ퇀ミΎu 泤ྀ汰ྀ ǏЌ菱ョ톔ミ廊ョΎᳬベ沸ྀ ǔЈ沔ྀ涀ྀ氐ྀǙЈClearViewǢЈ퇀ミΎ~涤ྀ洰ྀ ǧЌ菱ョ톔ミ廊ョΎᳬベ浸ྀ ǬЈ浔ྀ渰ྀ泀ྀǱЈ+ǴЈ퇀ミΎ湔ྀ淠ྀ ǹЌ菱ョ톔ミ廊ョΎᳬベ渨ྀ ƆЈ渄ྀ滰ྀ涀ྀƋЈmonitorƌЈ퇀ミΎ演ྀ溠ྀ ƑЌ菱ョ톔ミ廊ョΎᳬベ滨ྀ ƞЈ滄ྀ澠ྀ渰ྀƣЈ&#10;needsƦЈ퇀ミΎ濄ྀ潐ྀ ƫЌ菱ョ톔ミ廊ョΎᳬベ澘ྀ ưЈ潴ྀ灘ྀ滰ྀƵЈtoƸА퇀ミΎ灼ྀ瀈ྀ łЌ菱ョ톔ミ廊ョΎᳬベ灐ྀ ŋЈ瀬ྀ焈ྀ澠ྀŌЈbeœЈ퇀ミΎ焬ྀ炸ྀ ŔЌ菱ョ톔ミ廊ョΎᳬベ焀ྀ ŝЈ烜ྀ燈ྀ灘ྀŦЈswitchedūЈ퇀ミΎ燬ྀ煸ྀ ŬЌ菱ョ톔ミ廊ョΎᳬベ燀ྀ ŵЈ熜ྀ牸ྀ焈ྀžЈOnŽЈ퇀ミΎ 犜ྀ爨ྀ ĆЌ菱ョ톔ミ廊ョΎᳬベ牰ྀ ďЈ牌ྀ猨ྀ燈ྀĐЈ/ėЈ퇀ミΎ¢獌ྀ狘ྀ ĘЌ菱ョ톔ミ廊ョΎᳬベ猠ྀ ġЈ狼ྀ珘ྀ牸ྀĪЈOffĩЈ퇀ミΎ¦&#10;珼ྀ玈ྀ ĲЌ菱ョ톔ミ廊ョΎᳬベ珐ྀ ĻЈ玬ྀ璘ྀ猨ྀļЈseparatelyǁЈ퇀ミΎ°璼ྀ瑈ྀ ǊЌ菱ョ톔ミ廊ョΎᳬベ璐ྀ ǓЈ瑬ྀ畈ྀ珘ྀǔЈ.ǛЈ퇀ミΎ²畬ྀ瓸ྀ ǜЌ菱ョ톔ミ廊ョΎᳬベ畀ྀ ǥЈ甜ྀ盰ྀ璘ྀǮЈ&#10;ǭЈ&#10;y1ǰЈFeaturestǵЈ&#10;lue1dǾЈ-nitor.ƃЈ-n-ƆЈfunctiony.ƋЈZoom Listw ƌЌ菱ョ톔ミ廊ョΎᳬベ盨ྀ ƕЈ퇀ミΎ疄ྀ癸ྀƞЈ皜ྀ瞈ྀ畈ྀ ƣЌ菱ョ톔ミ廊ョΎᳬベ瞀ྀ ƨЈ퇀ミΎ娴ྀ眐ྀƭЈ眴ྀ砠ྀ盰ྀƶЈ퇀ミΎ癔ྀ矐ྀ ƻЌ菱ョ톔ミ廊ョΎᳬベ砘ྀ ŀЈ矴ྀ碸ྀ瞈ྀŅЈ퇀ミΎ瘬ྀ硨ྀ ŎЌ菱ョ톔ミ廊ョΎᳬベ碰ྀ ŗЈ碌ྀ祐ྀ砠ྀŘЈ퇀ミΎ痄ྀ礀ྀ ŝЌ菱ョ톔ミ廊ョΎᳬベ祈ྀ ŪЈ礤ྀ穨ྀ碸ྀůЈZeroŲЈTheűЈ&#10;aboutListźЈButtonn ſЌ菱ョ톔ミ廊ョΎᳬベ穠ྀ ĄЈ퇀ミΎ禌ྀ称ྀĉЈ稔ྀ笀ྀ祐ྀĒЈ퇀ミΎ祴ྀ窰ྀ ėЌ菱ョ톔ミ廊ョΎᳬベ竸ྀ ĜЈ竔ྀ箘ྀ穨ྀġЈ퇀ミΎ&#10;秌ྀ筈ྀ ĪЌ菱ョ톔ミ廊ョΎᳬベ箐ྀ ĳЈ筬ྀ簰ྀ笀ྀĴЈ퇀ミΎ疜ྀ篠ྀ ĹЌ菱ョ톔ミ廊ョΎᳬベ簨ྀ ǆЈ簄ྀ糈ྀ箘ྀǋЈ퇀ミΎ糬ྀ籸ྀ ǌЌ菱ョ톔ミ廊ョΎᳬベ糀ྀ ǕЈ粜ྀ絸ྀ簰ྀǞЈPackǝЈ퇀ミΎ&#10;綜ྀ紨ྀ ǦЌ菱ョ톔ミ廊ョΎᳬベ絰ྀ ǯЈ経ྀ縸ྀ糈ྀǰЈintegratesǵЈ퇀ミΎ)繜ྀ編ྀ ǾЌ菱ョ톔ミ廊ョΎᳬベ縰ྀ ƇЈ縌ྀ绨ྀ絸ྀƈЈtheƏЈ퇀ミΎ-缌ྀ纘ྀ ƐЌ菱ョ톔ミ廊ョΎᳬベ绠ྀ ƙЈ纼ྀ羨ྀ縸ྀƢЈuniqueƧЈ퇀ミΎ4翌ྀ罘ྀ ƨЌ菱ョ톔ミ廊ョΎᳬベ羠ྀ ƱЈ罼ྀ聘ྀ绨ྀƺЈAutoƹЈ퇀ミΎ9聼ྀ耈ྀ łЌ菱ョ톔ミ廊ョΎᳬベ聐ྀ ŋЈ耬ྀ脈ྀ羨ྀŌЈZoomœЈ퇀ミΎ&gt;&#10;脬ྀ肸ྀ ŔЌ菱ョ톔ミ廊ョΎᳬベ脀ྀ ŝЈ胜ྀ臈ྀ聘ྀŦЈfunctionalityūЈ퇀ミΎK臬ྀ腸ྀ ŬЌ菱ョ톔ミ廊ョΎᳬベ臀ྀ ŵЈ膜ྀ艸ྀ脈ྀžЈ.ŽЈ퇀ミΎM芜ྀ舨ྀ ĆЌ菱ョ톔ミ廊ョΎᳬベ艰ྀ ďЈ艌ྀ茨ྀ臈ྀĐЈThisėЈ퇀ミΎR荌ྀ苘ྀ ĘЌ菱ョ톔ミ廊ョΎᳬベ茠ྀ ġЈ苼ྀ菨ྀ艸ྀĪЈfunctionįЈ퇀ミΎ[&#10;萌ྀ莘ྀ İЌ菱ョ톔ミ廊ョΎᳬベ菠ྀ ĹЈ莼ྀ蒨ྀ茨ྀǂЈautomaticallyǇЈ퇀ミΎi蓌ྀ葘ྀ ǈЌ菱ョ톔ミ廊ョΎᳬベ蒠ྀ ǑЈ葼ྀ蕨ྀ菨ྀǚЈconvertsǟЈ퇀ミΎr薌ྀ蔘ྀ ǠЌ菱ョ톔ミ廊ョΎᳬベ蕠ྀ ǩЈ蔼ྀ蘘ྀ蒨ྀǲЈandǱЈ퇀ミΎv蘼ྀ藈ྀ ǺЌ菱ョ톔ミ廊ョΎᳬベ蘐ྀ"/>
        </w:smartTagPr>
        <w:r w:rsidR="007C2177" w:rsidRPr="00B210DD">
          <w:rPr>
            <w:rFonts w:cs="Arial"/>
            <w:szCs w:val="36"/>
          </w:rPr>
          <w:t>10</w:t>
        </w:r>
        <w:r w:rsidRPr="00B210DD">
          <w:rPr>
            <w:rFonts w:cs="Arial"/>
            <w:szCs w:val="36"/>
          </w:rPr>
          <w:t>°C</w:t>
        </w:r>
      </w:smartTag>
      <w:r w:rsidRPr="00B210DD">
        <w:rPr>
          <w:rFonts w:cs="Arial"/>
          <w:szCs w:val="36"/>
        </w:rPr>
        <w:t xml:space="preserve"> to</w:t>
      </w:r>
      <w:r w:rsidR="00EC4099" w:rsidRPr="00B210DD">
        <w:rPr>
          <w:rFonts w:cs="Arial"/>
          <w:szCs w:val="36"/>
        </w:rPr>
        <w:t>t</w:t>
      </w:r>
      <w:r w:rsidR="007C2177" w:rsidRPr="00B210DD">
        <w:rPr>
          <w:rFonts w:cs="Arial"/>
          <w:szCs w:val="36"/>
        </w:rPr>
        <w:t xml:space="preserve"> +</w:t>
      </w:r>
      <w:smartTag w:uri="urn:schemas-microsoft-com:office:smarttags" w:element="metricconverter">
        <w:smartTagPr>
          <w:attr w:name="ProductID" w:val="35ﾰC"/>
        </w:smartTagPr>
        <w:r w:rsidRPr="00B210DD">
          <w:rPr>
            <w:rFonts w:cs="Arial"/>
            <w:szCs w:val="36"/>
          </w:rPr>
          <w:t>35°C</w:t>
        </w:r>
      </w:smartTag>
    </w:p>
    <w:p w14:paraId="621917A3" w14:textId="77777777" w:rsidR="00F16A4F" w:rsidRPr="00B210DD" w:rsidRDefault="00F16A4F" w:rsidP="0077584A">
      <w:pPr>
        <w:tabs>
          <w:tab w:val="left" w:pos="4680"/>
        </w:tabs>
        <w:rPr>
          <w:rFonts w:cs="Arial"/>
          <w:szCs w:val="36"/>
        </w:rPr>
      </w:pPr>
      <w:r w:rsidRPr="00B210DD">
        <w:rPr>
          <w:rFonts w:cs="Arial"/>
          <w:szCs w:val="36"/>
        </w:rPr>
        <w:t>Vochtigheid</w:t>
      </w:r>
      <w:r w:rsidRPr="00B210DD">
        <w:rPr>
          <w:rFonts w:cs="Arial"/>
          <w:szCs w:val="36"/>
        </w:rPr>
        <w:tab/>
        <w:t>: &lt; 70%, geen condensatie</w:t>
      </w:r>
    </w:p>
    <w:p w14:paraId="77ACBEE6" w14:textId="77777777" w:rsidR="00F16A4F" w:rsidRPr="00B210DD" w:rsidRDefault="00F16A4F" w:rsidP="00F16A4F">
      <w:pPr>
        <w:rPr>
          <w:rFonts w:cs="Arial"/>
          <w:b/>
          <w:szCs w:val="36"/>
        </w:rPr>
      </w:pPr>
    </w:p>
    <w:p w14:paraId="392472F8" w14:textId="77777777" w:rsidR="00F16A4F" w:rsidRPr="00B210DD" w:rsidRDefault="00F16A4F" w:rsidP="00F16A4F">
      <w:pPr>
        <w:rPr>
          <w:rFonts w:cs="Arial"/>
          <w:b/>
          <w:szCs w:val="36"/>
        </w:rPr>
      </w:pPr>
      <w:r w:rsidRPr="00B210DD">
        <w:rPr>
          <w:rFonts w:cs="Arial"/>
          <w:b/>
          <w:szCs w:val="36"/>
        </w:rPr>
        <w:t xml:space="preserve">Storage &amp; transport </w:t>
      </w:r>
      <w:proofErr w:type="spellStart"/>
      <w:r w:rsidRPr="00B210DD">
        <w:rPr>
          <w:rFonts w:cs="Arial"/>
          <w:b/>
          <w:szCs w:val="36"/>
        </w:rPr>
        <w:t>conditions</w:t>
      </w:r>
      <w:proofErr w:type="spellEnd"/>
    </w:p>
    <w:p w14:paraId="465B5FD9" w14:textId="77777777" w:rsidR="008C419D" w:rsidRPr="00B210DD" w:rsidRDefault="00457B84" w:rsidP="0077584A">
      <w:pPr>
        <w:tabs>
          <w:tab w:val="left" w:pos="4680"/>
        </w:tabs>
        <w:rPr>
          <w:rFonts w:cs="Arial"/>
          <w:szCs w:val="36"/>
        </w:rPr>
      </w:pPr>
      <w:r w:rsidRPr="00B210DD">
        <w:rPr>
          <w:rFonts w:cs="Arial"/>
          <w:szCs w:val="36"/>
        </w:rPr>
        <w:t>Temperatuur</w:t>
      </w:r>
      <w:r w:rsidR="0077584A" w:rsidRPr="00B210DD">
        <w:rPr>
          <w:rFonts w:cs="Arial"/>
          <w:szCs w:val="36"/>
        </w:rPr>
        <w:tab/>
      </w:r>
      <w:r w:rsidR="00F16A4F" w:rsidRPr="00B210DD">
        <w:rPr>
          <w:rFonts w:cs="Arial"/>
          <w:szCs w:val="36"/>
        </w:rPr>
        <w:t xml:space="preserve">: </w:t>
      </w:r>
      <w:smartTag w:uri="urn:schemas-microsoft-com:office:smarttags" w:element="metricconverter">
        <w:smartTagPr>
          <w:attr w:name="ProductID" w:val="-10ﾰC"/>
        </w:smartTagPr>
        <w:r w:rsidR="00F16A4F" w:rsidRPr="00B210DD">
          <w:rPr>
            <w:rFonts w:cs="Arial"/>
            <w:szCs w:val="36"/>
          </w:rPr>
          <w:t>-10°C</w:t>
        </w:r>
      </w:smartTag>
      <w:r w:rsidR="00F16A4F" w:rsidRPr="00B210DD">
        <w:rPr>
          <w:rFonts w:cs="Arial"/>
          <w:szCs w:val="36"/>
        </w:rPr>
        <w:t xml:space="preserve"> to</w:t>
      </w:r>
      <w:r w:rsidR="00EC4099" w:rsidRPr="00B210DD">
        <w:rPr>
          <w:rFonts w:cs="Arial"/>
          <w:szCs w:val="36"/>
        </w:rPr>
        <w:t>t</w:t>
      </w:r>
      <w:r w:rsidR="00F16A4F" w:rsidRPr="00B210DD">
        <w:rPr>
          <w:rFonts w:cs="Arial"/>
          <w:szCs w:val="36"/>
        </w:rPr>
        <w:t xml:space="preserve"> </w:t>
      </w:r>
      <w:smartTag w:uri="urn:schemas-microsoft-com:office:smarttags" w:element="metricconverter">
        <w:smartTagPr>
          <w:attr w:name="ProductID" w:val="40ﾰC"/>
        </w:smartTagPr>
        <w:r w:rsidR="00F16A4F" w:rsidRPr="00B210DD">
          <w:rPr>
            <w:rFonts w:cs="Arial"/>
            <w:szCs w:val="36"/>
          </w:rPr>
          <w:t>40°C</w:t>
        </w:r>
      </w:smartTag>
    </w:p>
    <w:p w14:paraId="3A78D3CF" w14:textId="77777777" w:rsidR="00F16A4F" w:rsidRPr="00B210DD" w:rsidRDefault="00F16A4F" w:rsidP="0077584A">
      <w:pPr>
        <w:tabs>
          <w:tab w:val="left" w:pos="4680"/>
        </w:tabs>
        <w:rPr>
          <w:rFonts w:cs="Arial"/>
          <w:szCs w:val="36"/>
        </w:rPr>
      </w:pPr>
      <w:r w:rsidRPr="00B210DD">
        <w:rPr>
          <w:rFonts w:cs="Arial"/>
          <w:szCs w:val="36"/>
        </w:rPr>
        <w:t>Vochtigheid</w:t>
      </w:r>
      <w:r w:rsidRPr="00B210DD">
        <w:rPr>
          <w:rFonts w:cs="Arial"/>
          <w:szCs w:val="36"/>
        </w:rPr>
        <w:tab/>
        <w:t>: &lt; 95 %, geen</w:t>
      </w:r>
      <w:r w:rsidRPr="00B210DD">
        <w:rPr>
          <w:rFonts w:cs="Arial"/>
          <w:color w:val="FF0000"/>
          <w:szCs w:val="36"/>
        </w:rPr>
        <w:t xml:space="preserve"> </w:t>
      </w:r>
      <w:r w:rsidRPr="00B210DD">
        <w:rPr>
          <w:rFonts w:cs="Arial"/>
          <w:szCs w:val="36"/>
        </w:rPr>
        <w:t>condensatie</w:t>
      </w:r>
    </w:p>
    <w:p w14:paraId="48628D15" w14:textId="77777777" w:rsidR="00A4181B" w:rsidRDefault="00A4181B" w:rsidP="00F16A4F">
      <w:pPr>
        <w:rPr>
          <w:rFonts w:cs="Arial"/>
          <w:szCs w:val="36"/>
        </w:rPr>
      </w:pPr>
    </w:p>
    <w:p w14:paraId="07CB3327" w14:textId="77777777" w:rsidR="001D60B2" w:rsidRPr="00B210DD" w:rsidRDefault="001D60B2" w:rsidP="00F16A4F">
      <w:pPr>
        <w:rPr>
          <w:rFonts w:cs="Arial"/>
          <w:szCs w:val="36"/>
        </w:rPr>
      </w:pPr>
    </w:p>
    <w:p w14:paraId="19760E73" w14:textId="77777777" w:rsidR="00F16A4F" w:rsidRPr="00B210DD" w:rsidRDefault="00F16A4F" w:rsidP="00F16A4F">
      <w:pPr>
        <w:rPr>
          <w:rFonts w:cs="Arial"/>
          <w:color w:val="000000"/>
          <w:szCs w:val="36"/>
        </w:rPr>
      </w:pPr>
      <w:r w:rsidRPr="00B210DD">
        <w:rPr>
          <w:rFonts w:cs="Arial"/>
          <w:color w:val="000000"/>
          <w:szCs w:val="36"/>
        </w:rPr>
        <w:t xml:space="preserve">Datum van </w:t>
      </w:r>
      <w:r w:rsidR="004E4A88" w:rsidRPr="00B210DD">
        <w:rPr>
          <w:rFonts w:cs="Arial"/>
          <w:color w:val="000000"/>
          <w:szCs w:val="36"/>
        </w:rPr>
        <w:t>1</w:t>
      </w:r>
      <w:r w:rsidR="004E4A88" w:rsidRPr="00B210DD">
        <w:rPr>
          <w:rFonts w:cs="Arial"/>
          <w:color w:val="000000"/>
          <w:szCs w:val="36"/>
          <w:vertAlign w:val="superscript"/>
        </w:rPr>
        <w:t>e</w:t>
      </w:r>
      <w:r w:rsidR="004E4A88" w:rsidRPr="00B210DD">
        <w:rPr>
          <w:rFonts w:cs="Arial"/>
          <w:color w:val="000000"/>
          <w:szCs w:val="36"/>
        </w:rPr>
        <w:t xml:space="preserve"> </w:t>
      </w:r>
      <w:r w:rsidRPr="00B210DD">
        <w:rPr>
          <w:rFonts w:cs="Arial"/>
          <w:color w:val="000000"/>
          <w:szCs w:val="36"/>
        </w:rPr>
        <w:t>uitgifte:</w:t>
      </w:r>
    </w:p>
    <w:p w14:paraId="61151CDB" w14:textId="77777777" w:rsidR="00F16A4F" w:rsidRPr="00B210DD" w:rsidRDefault="00F16A4F" w:rsidP="00F16A4F">
      <w:pPr>
        <w:rPr>
          <w:rFonts w:cs="Arial"/>
          <w:color w:val="000000"/>
          <w:szCs w:val="36"/>
        </w:rPr>
      </w:pPr>
      <w:r w:rsidRPr="00B210DD">
        <w:rPr>
          <w:rFonts w:cs="Arial"/>
          <w:color w:val="000000"/>
          <w:szCs w:val="36"/>
        </w:rPr>
        <w:t>Januari 2005</w:t>
      </w:r>
    </w:p>
    <w:p w14:paraId="0200D78D" w14:textId="77777777" w:rsidR="00F16A4F" w:rsidRPr="00B210DD" w:rsidRDefault="00F16A4F" w:rsidP="00F16A4F">
      <w:pPr>
        <w:rPr>
          <w:rFonts w:cs="Arial"/>
          <w:szCs w:val="36"/>
        </w:rPr>
      </w:pPr>
    </w:p>
    <w:p w14:paraId="7559F577" w14:textId="77777777" w:rsidR="00F16A4F" w:rsidRPr="00B210DD" w:rsidRDefault="00F16A4F" w:rsidP="00F16A4F">
      <w:pPr>
        <w:rPr>
          <w:rFonts w:cs="Arial"/>
          <w:szCs w:val="36"/>
          <w:lang w:val="it-IT"/>
        </w:rPr>
      </w:pPr>
      <w:r w:rsidRPr="00B210DD">
        <w:rPr>
          <w:rFonts w:cs="Arial"/>
          <w:szCs w:val="36"/>
          <w:lang w:val="it-IT"/>
        </w:rPr>
        <w:t>Optelec</w:t>
      </w:r>
    </w:p>
    <w:p w14:paraId="172ACDBF" w14:textId="77777777" w:rsidR="0015434F" w:rsidRPr="00B40099" w:rsidRDefault="00A22A7E" w:rsidP="00D02C3A">
      <w:pPr>
        <w:rPr>
          <w:rFonts w:cs="Arial"/>
          <w:lang w:val="it-IT"/>
        </w:rPr>
      </w:pPr>
      <w:r w:rsidRPr="00B210DD">
        <w:rPr>
          <w:rFonts w:cs="Arial"/>
          <w:szCs w:val="36"/>
          <w:lang w:val="it-IT"/>
        </w:rPr>
        <w:t>Barendrecht</w:t>
      </w:r>
      <w:r w:rsidR="002E6ADD" w:rsidRPr="00B210DD">
        <w:rPr>
          <w:rFonts w:cs="Arial"/>
          <w:szCs w:val="36"/>
          <w:lang w:val="it-IT"/>
        </w:rPr>
        <w:t>, Nederland</w:t>
      </w:r>
      <w:r w:rsidR="00F16A4F" w:rsidRPr="00B210DD">
        <w:rPr>
          <w:rFonts w:cs="Arial"/>
          <w:szCs w:val="36"/>
          <w:lang w:val="it-IT"/>
        </w:rPr>
        <w:t xml:space="preserve"> </w:t>
      </w:r>
      <w:r w:rsidR="00F64FE2">
        <w:rPr>
          <w:rFonts w:cs="Arial"/>
          <w:szCs w:val="36"/>
          <w:lang w:val="it-IT"/>
        </w:rPr>
        <w:t>april 2012</w:t>
      </w:r>
    </w:p>
    <w:p w14:paraId="6023D800" w14:textId="77777777" w:rsidR="008C7CC6" w:rsidRPr="00B40099" w:rsidRDefault="008C7CC6" w:rsidP="008C7CC6">
      <w:pPr>
        <w:rPr>
          <w:b/>
          <w:lang w:val="it-IT"/>
        </w:rPr>
        <w:sectPr w:rsidR="008C7CC6" w:rsidRPr="00B40099" w:rsidSect="00553353">
          <w:footerReference w:type="even" r:id="rId61"/>
          <w:footerReference w:type="default" r:id="rId62"/>
          <w:pgSz w:w="11906" w:h="16838" w:code="9"/>
          <w:pgMar w:top="1134" w:right="1134" w:bottom="1134" w:left="1134" w:header="567" w:footer="567" w:gutter="0"/>
          <w:cols w:space="708"/>
          <w:docGrid w:linePitch="360"/>
        </w:sectPr>
      </w:pPr>
    </w:p>
    <w:p w14:paraId="5A225A01" w14:textId="77777777" w:rsidR="00B94F94" w:rsidRPr="00B40099" w:rsidRDefault="00B94F94" w:rsidP="00B94F94">
      <w:pPr>
        <w:rPr>
          <w:lang w:val="it-IT"/>
        </w:rPr>
      </w:pPr>
    </w:p>
    <w:p w14:paraId="72E3C8AE" w14:textId="77777777" w:rsidR="00B94F94" w:rsidRPr="00B40099" w:rsidRDefault="00B94F94" w:rsidP="00B94F94">
      <w:pPr>
        <w:rPr>
          <w:lang w:val="it-IT"/>
        </w:rPr>
      </w:pPr>
    </w:p>
    <w:p w14:paraId="27969FC4" w14:textId="77777777" w:rsidR="00B94F94" w:rsidRPr="00B40099" w:rsidRDefault="00B94F94" w:rsidP="00B94F94">
      <w:pPr>
        <w:rPr>
          <w:lang w:val="it-IT"/>
        </w:rPr>
      </w:pPr>
    </w:p>
    <w:p w14:paraId="587BF30D" w14:textId="77777777" w:rsidR="00B94F94" w:rsidRPr="00B40099" w:rsidRDefault="00B94F94" w:rsidP="00B94F94">
      <w:pPr>
        <w:rPr>
          <w:lang w:val="it-IT"/>
        </w:rPr>
      </w:pPr>
    </w:p>
    <w:p w14:paraId="26281330" w14:textId="77777777" w:rsidR="00B94F94" w:rsidRPr="00B40099" w:rsidRDefault="00B94F94" w:rsidP="00B94F94">
      <w:pPr>
        <w:rPr>
          <w:lang w:val="it-IT"/>
        </w:rPr>
      </w:pPr>
    </w:p>
    <w:p w14:paraId="6A74EDA1" w14:textId="77777777" w:rsidR="00B94F94" w:rsidRPr="00B40099" w:rsidRDefault="00B94F94" w:rsidP="00B94F94">
      <w:pPr>
        <w:rPr>
          <w:lang w:val="it-IT"/>
        </w:rPr>
      </w:pPr>
    </w:p>
    <w:p w14:paraId="22CD277C" w14:textId="77777777" w:rsidR="00B94F94" w:rsidRPr="00B40099" w:rsidRDefault="00B94F94" w:rsidP="00B94F94">
      <w:pPr>
        <w:rPr>
          <w:lang w:val="it-IT"/>
        </w:rPr>
      </w:pPr>
    </w:p>
    <w:p w14:paraId="33708C66" w14:textId="77777777" w:rsidR="00B94F94" w:rsidRPr="00B40099" w:rsidRDefault="00B94F94" w:rsidP="00B94F94">
      <w:pPr>
        <w:rPr>
          <w:lang w:val="it-IT"/>
        </w:rPr>
      </w:pPr>
    </w:p>
    <w:p w14:paraId="7FC70269" w14:textId="77777777" w:rsidR="00B94F94" w:rsidRPr="00B40099" w:rsidRDefault="00B94F94" w:rsidP="00B94F94">
      <w:pPr>
        <w:rPr>
          <w:lang w:val="it-IT"/>
        </w:rPr>
      </w:pPr>
    </w:p>
    <w:p w14:paraId="10B482CA" w14:textId="77777777" w:rsidR="00B94F94" w:rsidRPr="00B40099" w:rsidRDefault="00B94F94" w:rsidP="00B94F94">
      <w:pPr>
        <w:rPr>
          <w:lang w:val="it-IT"/>
        </w:rPr>
      </w:pPr>
    </w:p>
    <w:p w14:paraId="780A309C" w14:textId="77777777" w:rsidR="00B94F94" w:rsidRPr="00B40099" w:rsidRDefault="00B94F94" w:rsidP="00B94F94">
      <w:pPr>
        <w:rPr>
          <w:lang w:val="it-IT"/>
        </w:rPr>
      </w:pPr>
    </w:p>
    <w:p w14:paraId="39F7B779" w14:textId="77777777" w:rsidR="00B94F94" w:rsidRPr="00B40099" w:rsidRDefault="00B94F94" w:rsidP="00B94F94">
      <w:pPr>
        <w:rPr>
          <w:lang w:val="it-IT"/>
        </w:rPr>
      </w:pPr>
    </w:p>
    <w:p w14:paraId="6F467EE3" w14:textId="77777777" w:rsidR="00B94F94" w:rsidRPr="00B40099" w:rsidRDefault="00B94F94" w:rsidP="00B94F94">
      <w:pPr>
        <w:rPr>
          <w:lang w:val="it-IT"/>
        </w:rPr>
      </w:pPr>
    </w:p>
    <w:p w14:paraId="7E7EB3D0" w14:textId="77777777" w:rsidR="00B94F94" w:rsidRPr="00B40099" w:rsidRDefault="00B94F94" w:rsidP="00B94F94">
      <w:pPr>
        <w:rPr>
          <w:lang w:val="it-IT"/>
        </w:rPr>
      </w:pPr>
    </w:p>
    <w:p w14:paraId="5DC51B63" w14:textId="77777777" w:rsidR="00B94F94" w:rsidRPr="00B40099" w:rsidRDefault="00B94F94" w:rsidP="00B94F94">
      <w:pPr>
        <w:rPr>
          <w:lang w:val="it-IT"/>
        </w:rPr>
      </w:pPr>
    </w:p>
    <w:p w14:paraId="6DB8834C" w14:textId="77777777" w:rsidR="00B94F94" w:rsidRPr="00825462" w:rsidRDefault="00B94F94" w:rsidP="00B94F94">
      <w:pPr>
        <w:tabs>
          <w:tab w:val="left" w:pos="11700"/>
        </w:tabs>
        <w:jc w:val="center"/>
        <w:rPr>
          <w:b/>
          <w:sz w:val="56"/>
          <w:szCs w:val="56"/>
          <w:lang w:val="it-IT"/>
        </w:rPr>
      </w:pPr>
      <w:r>
        <w:rPr>
          <w:b/>
          <w:sz w:val="56"/>
          <w:szCs w:val="56"/>
          <w:lang w:val="it-IT"/>
        </w:rPr>
        <w:t>ClearView</w:t>
      </w:r>
      <w:r w:rsidRPr="00C0412E">
        <w:rPr>
          <w:b/>
          <w:sz w:val="56"/>
          <w:szCs w:val="56"/>
          <w:vertAlign w:val="superscript"/>
          <w:lang w:val="it-IT"/>
        </w:rPr>
        <w:t>+</w:t>
      </w:r>
      <w:r w:rsidRPr="00825462">
        <w:rPr>
          <w:b/>
          <w:sz w:val="56"/>
          <w:szCs w:val="56"/>
          <w:lang w:val="it-IT"/>
        </w:rPr>
        <w:t xml:space="preserve"> </w:t>
      </w:r>
      <w:r w:rsidRPr="00825462">
        <w:rPr>
          <w:b/>
          <w:noProof/>
          <w:sz w:val="56"/>
          <w:szCs w:val="56"/>
          <w:lang w:val="it-IT"/>
        </w:rPr>
        <w:t>Manuale Utente</w:t>
      </w:r>
    </w:p>
    <w:p w14:paraId="5A91EEBF" w14:textId="77777777" w:rsidR="00B94F94" w:rsidRPr="00825462" w:rsidRDefault="00B94F94" w:rsidP="00B94F94">
      <w:pPr>
        <w:rPr>
          <w:lang w:val="it-IT"/>
        </w:rPr>
      </w:pPr>
    </w:p>
    <w:p w14:paraId="2B810435" w14:textId="77777777" w:rsidR="00B94F94" w:rsidRPr="00825462" w:rsidRDefault="00B94F94" w:rsidP="00B94F94">
      <w:pPr>
        <w:rPr>
          <w:lang w:val="it-IT"/>
        </w:rPr>
      </w:pPr>
    </w:p>
    <w:p w14:paraId="0F8B3189" w14:textId="77777777" w:rsidR="00B94F94" w:rsidRPr="00825462" w:rsidRDefault="00B94F94" w:rsidP="00B94F94">
      <w:pPr>
        <w:rPr>
          <w:lang w:val="it-IT"/>
        </w:rPr>
      </w:pPr>
    </w:p>
    <w:p w14:paraId="69F804CC" w14:textId="77777777" w:rsidR="00B94F94" w:rsidRDefault="00B94F94" w:rsidP="00B94F94">
      <w:pPr>
        <w:rPr>
          <w:lang w:val="it-IT"/>
        </w:rPr>
      </w:pPr>
    </w:p>
    <w:p w14:paraId="6ADCF081" w14:textId="77777777" w:rsidR="00B94F94" w:rsidRDefault="00B94F94" w:rsidP="00B94F94">
      <w:pPr>
        <w:rPr>
          <w:lang w:val="it-IT"/>
        </w:rPr>
      </w:pPr>
    </w:p>
    <w:p w14:paraId="5624107B" w14:textId="01A97CD7" w:rsidR="00B94F94" w:rsidRPr="00B210DD" w:rsidRDefault="00B94F94" w:rsidP="00B94F94">
      <w:pPr>
        <w:rPr>
          <w:szCs w:val="36"/>
          <w:lang w:val="it-IT"/>
        </w:rPr>
      </w:pPr>
      <w:r w:rsidRPr="00B210DD">
        <w:rPr>
          <w:szCs w:val="36"/>
          <w:lang w:val="it-IT"/>
        </w:rPr>
        <w:t>Dal 1975, Optelec sviluppa e produce soluzioni innovative per aiutare ciechi e ipovedenti nelle loro attività quotidiane.</w:t>
      </w:r>
    </w:p>
    <w:p w14:paraId="40991454" w14:textId="77777777" w:rsidR="00B94F94" w:rsidRPr="00B210DD" w:rsidRDefault="00B94F94" w:rsidP="00B94F94">
      <w:pPr>
        <w:rPr>
          <w:szCs w:val="36"/>
          <w:lang w:val="it-IT"/>
        </w:rPr>
      </w:pPr>
      <w:r w:rsidRPr="00B210DD">
        <w:rPr>
          <w:szCs w:val="36"/>
          <w:lang w:val="it-IT"/>
        </w:rPr>
        <w:t xml:space="preserve">Visitate il sito web di Optelec all’indirizzo </w:t>
      </w:r>
      <w:r w:rsidRPr="00B210DD">
        <w:rPr>
          <w:b/>
          <w:szCs w:val="36"/>
          <w:u w:val="single"/>
          <w:lang w:val="it-IT"/>
        </w:rPr>
        <w:t>www.optelec.com</w:t>
      </w:r>
      <w:r w:rsidRPr="00B210DD">
        <w:rPr>
          <w:szCs w:val="36"/>
          <w:lang w:val="it-IT"/>
        </w:rPr>
        <w:t xml:space="preserve"> per ulteriori </w:t>
      </w:r>
      <w:smartTag w:uri="urn:schemas-microsoft-com:office:smarttags" w:element="PersonName">
        <w:r w:rsidRPr="00B210DD">
          <w:rPr>
            <w:szCs w:val="36"/>
            <w:lang w:val="it-IT"/>
          </w:rPr>
          <w:t>info</w:t>
        </w:r>
      </w:smartTag>
      <w:r w:rsidRPr="00B210DD">
        <w:rPr>
          <w:szCs w:val="36"/>
          <w:lang w:val="it-IT"/>
        </w:rPr>
        <w:t>rmazioni sui prodotti e i servizi Optelec.</w:t>
      </w:r>
    </w:p>
    <w:p w14:paraId="4BADA598" w14:textId="77777777" w:rsidR="00B94F94" w:rsidRPr="00B210DD" w:rsidRDefault="00B94F94" w:rsidP="00B94F94">
      <w:pPr>
        <w:rPr>
          <w:szCs w:val="36"/>
          <w:lang w:val="it-IT"/>
        </w:rPr>
      </w:pPr>
    </w:p>
    <w:p w14:paraId="5FB69235" w14:textId="77777777" w:rsidR="00B94F94" w:rsidRPr="00B210DD" w:rsidRDefault="00B94F94" w:rsidP="00B94F94">
      <w:pPr>
        <w:rPr>
          <w:szCs w:val="36"/>
          <w:lang w:val="it-IT"/>
        </w:rPr>
      </w:pPr>
      <w:r w:rsidRPr="00B210DD">
        <w:rPr>
          <w:szCs w:val="36"/>
          <w:lang w:val="it-IT"/>
        </w:rPr>
        <w:t xml:space="preserve">Le </w:t>
      </w:r>
      <w:smartTag w:uri="urn:schemas-microsoft-com:office:smarttags" w:element="PersonName">
        <w:r w:rsidRPr="00B210DD">
          <w:rPr>
            <w:szCs w:val="36"/>
            <w:lang w:val="it-IT"/>
          </w:rPr>
          <w:t>info</w:t>
        </w:r>
      </w:smartTag>
      <w:r w:rsidRPr="00B210DD">
        <w:rPr>
          <w:szCs w:val="36"/>
          <w:lang w:val="it-IT"/>
        </w:rPr>
        <w:t>rmazioni contenute nel presente manuale sono corrette e aggiornate alla data della sua pubblicazione.</w:t>
      </w:r>
    </w:p>
    <w:p w14:paraId="7A13DADC" w14:textId="77777777" w:rsidR="00B94F94" w:rsidRPr="00B210DD" w:rsidRDefault="00B94F94" w:rsidP="00B94F94">
      <w:pPr>
        <w:rPr>
          <w:szCs w:val="36"/>
          <w:lang w:val="it-IT"/>
        </w:rPr>
      </w:pPr>
    </w:p>
    <w:p w14:paraId="66C0216E" w14:textId="77777777" w:rsidR="00B94F94" w:rsidRPr="00B210DD" w:rsidRDefault="00B94F94" w:rsidP="00B94F94">
      <w:pPr>
        <w:rPr>
          <w:szCs w:val="36"/>
          <w:lang w:val="it-IT"/>
        </w:rPr>
      </w:pPr>
      <w:r w:rsidRPr="00B210DD">
        <w:rPr>
          <w:szCs w:val="36"/>
          <w:lang w:val="it-IT"/>
        </w:rPr>
        <w:t xml:space="preserve">Nè Optelec, nè alcuno dei suoi rappresentanti, possono essere ritenuti responsabili per errori o danni risultanti da un impiego non corretto delle </w:t>
      </w:r>
      <w:smartTag w:uri="urn:schemas-microsoft-com:office:smarttags" w:element="PersonName">
        <w:r w:rsidRPr="00B210DD">
          <w:rPr>
            <w:szCs w:val="36"/>
            <w:lang w:val="it-IT"/>
          </w:rPr>
          <w:t>info</w:t>
        </w:r>
      </w:smartTag>
      <w:r w:rsidRPr="00B210DD">
        <w:rPr>
          <w:szCs w:val="36"/>
          <w:lang w:val="it-IT"/>
        </w:rPr>
        <w:t>rmazioni contenute in questo manuale.</w:t>
      </w:r>
    </w:p>
    <w:p w14:paraId="5ABDEC8A" w14:textId="77777777" w:rsidR="00FB188F" w:rsidRPr="00C72642" w:rsidRDefault="00FB188F">
      <w:pPr>
        <w:jc w:val="left"/>
        <w:rPr>
          <w:rFonts w:cs="Arial"/>
          <w:b/>
          <w:bCs/>
          <w:kern w:val="32"/>
          <w:szCs w:val="32"/>
          <w:lang w:val="en-CA"/>
        </w:rPr>
      </w:pPr>
      <w:bookmarkStart w:id="3132" w:name="_Toc223321295"/>
      <w:bookmarkStart w:id="3133" w:name="_Toc223321500"/>
      <w:bookmarkStart w:id="3134" w:name="_Toc223321708"/>
      <w:bookmarkStart w:id="3135" w:name="_Toc223321919"/>
      <w:bookmarkStart w:id="3136" w:name="_Toc223322133"/>
      <w:bookmarkStart w:id="3137" w:name="_Toc223323160"/>
      <w:bookmarkStart w:id="3138" w:name="_Toc226947892"/>
      <w:bookmarkStart w:id="3139" w:name="_Toc226962854"/>
      <w:bookmarkStart w:id="3140" w:name="_Toc228244788"/>
      <w:bookmarkStart w:id="3141" w:name="_Toc228245548"/>
      <w:bookmarkStart w:id="3142" w:name="_Toc228246008"/>
      <w:bookmarkStart w:id="3143" w:name="_Toc228246859"/>
      <w:bookmarkStart w:id="3144" w:name="_Toc238526197"/>
      <w:bookmarkStart w:id="3145" w:name="_Toc238527313"/>
      <w:bookmarkStart w:id="3146" w:name="_Toc238609743"/>
      <w:bookmarkStart w:id="3147" w:name="_Toc243105567"/>
      <w:bookmarkStart w:id="3148" w:name="_Toc245636574"/>
      <w:bookmarkStart w:id="3149" w:name="_Toc247617791"/>
      <w:bookmarkStart w:id="3150" w:name="_Toc247618134"/>
      <w:bookmarkStart w:id="3151" w:name="_Toc247942301"/>
      <w:bookmarkStart w:id="3152" w:name="_Toc248143220"/>
      <w:bookmarkStart w:id="3153" w:name="_Toc322432246"/>
      <w:bookmarkStart w:id="3154" w:name="_Toc335119833"/>
      <w:r w:rsidRPr="00C72642">
        <w:rPr>
          <w:lang w:val="en-CA"/>
        </w:rPr>
        <w:br w:type="page"/>
      </w:r>
    </w:p>
    <w:p w14:paraId="19FF911E" w14:textId="04C6D3F4" w:rsidR="00B94F94" w:rsidRPr="00B210DD" w:rsidRDefault="00B94F94" w:rsidP="004E635B">
      <w:pPr>
        <w:pStyle w:val="Kop1"/>
        <w:numPr>
          <w:ilvl w:val="0"/>
          <w:numId w:val="37"/>
        </w:numPr>
      </w:pPr>
      <w:bookmarkStart w:id="3155" w:name="_Toc504392383"/>
      <w:proofErr w:type="spellStart"/>
      <w:r w:rsidRPr="00B210DD">
        <w:lastRenderedPageBreak/>
        <w:t>Introduzione</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roofErr w:type="spellEnd"/>
    </w:p>
    <w:p w14:paraId="7C6EF673" w14:textId="77777777" w:rsidR="00B94F94" w:rsidRPr="00B210DD" w:rsidRDefault="00B94F94" w:rsidP="00B94F94">
      <w:pPr>
        <w:rPr>
          <w:szCs w:val="36"/>
          <w:lang w:val="it-IT"/>
        </w:rPr>
      </w:pPr>
    </w:p>
    <w:p w14:paraId="47F18FB7" w14:textId="77777777" w:rsidR="00B94F94" w:rsidRPr="00B210DD" w:rsidRDefault="00B94F94" w:rsidP="00B94F94">
      <w:pPr>
        <w:rPr>
          <w:szCs w:val="36"/>
          <w:lang w:val="it-IT"/>
        </w:rPr>
      </w:pPr>
      <w:r w:rsidRPr="00B210DD">
        <w:rPr>
          <w:szCs w:val="36"/>
          <w:lang w:val="it-IT"/>
        </w:rPr>
        <w:t xml:space="preserve">Congratulazioni per l’acquisto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un sistema elettronico ingrandente da tavolo, progettato da Optelec.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permette di leggere, scrivere, vedere fotografie, eseguire lavoretti manuali e molte altre attività.</w:t>
      </w:r>
    </w:p>
    <w:p w14:paraId="192335BA" w14:textId="77777777" w:rsidR="00B94F94" w:rsidRPr="00B210DD" w:rsidRDefault="00B94F94" w:rsidP="00B94F94">
      <w:pPr>
        <w:rPr>
          <w:szCs w:val="36"/>
          <w:lang w:val="it-IT"/>
        </w:rPr>
      </w:pPr>
      <w:r w:rsidRPr="00B210DD">
        <w:rPr>
          <w:szCs w:val="36"/>
          <w:lang w:val="it-IT"/>
        </w:rPr>
        <w:t xml:space="preserve">Attraverso semplici comandi, è possibile ingrandire testi ed oggetti in differenti colori, con luminosità e contrasto regolabili. Grazie al suo design compatto,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lo strumento ideale in ambito domestico, scolastico e professionale.</w:t>
      </w:r>
    </w:p>
    <w:p w14:paraId="76D0D6AA" w14:textId="77777777" w:rsidR="00B94F94" w:rsidRPr="00B210DD" w:rsidRDefault="00B94F94" w:rsidP="00B94F94">
      <w:pPr>
        <w:rPr>
          <w:szCs w:val="36"/>
          <w:lang w:val="it-IT"/>
        </w:rPr>
      </w:pPr>
    </w:p>
    <w:p w14:paraId="44C83D81" w14:textId="77777777"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ha un design unico ed ergonomico, per favorire la semplicità di utilizzo: il pannello dei comandi è integrato nel piano di lettura, la messa a fuoco automatica è presente in tutti i modelli </w:t>
      </w:r>
      <w:r w:rsidRPr="00077BC4">
        <w:rPr>
          <w:rFonts w:cs="Arial"/>
          <w:szCs w:val="36"/>
          <w:lang w:val="it-IT"/>
        </w:rPr>
        <w:t>ClearView</w:t>
      </w:r>
      <w:r w:rsidRPr="00077BC4">
        <w:rPr>
          <w:rFonts w:cs="Arial"/>
          <w:szCs w:val="36"/>
          <w:vertAlign w:val="superscript"/>
          <w:lang w:val="it-IT"/>
        </w:rPr>
        <w:t>+</w:t>
      </w:r>
      <w:r>
        <w:rPr>
          <w:szCs w:val="36"/>
          <w:lang w:val="it-IT"/>
        </w:rPr>
        <w:t xml:space="preserve">. I monitor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possono essere inclinati per evitare fastidiosi riflessi di luce e si possono posizionare in base alle esigenze personali, per la vostra comodità di utilizzo. </w:t>
      </w:r>
    </w:p>
    <w:p w14:paraId="50EC608B" w14:textId="77777777" w:rsidR="00B94F94" w:rsidRPr="00B210DD" w:rsidRDefault="00B94F94" w:rsidP="00B94F94">
      <w:pPr>
        <w:rPr>
          <w:rFonts w:cs="Arial"/>
          <w:szCs w:val="36"/>
          <w:lang w:val="it-IT"/>
        </w:rPr>
      </w:pPr>
    </w:p>
    <w:p w14:paraId="174096CE" w14:textId="77777777" w:rsidR="00B94F94" w:rsidRPr="00B210DD" w:rsidRDefault="00B94F94" w:rsidP="00B94F94">
      <w:pPr>
        <w:rPr>
          <w:szCs w:val="36"/>
          <w:lang w:val="it-IT"/>
        </w:rPr>
      </w:pPr>
      <w:r w:rsidRPr="00B210DD">
        <w:rPr>
          <w:szCs w:val="36"/>
          <w:lang w:val="it-IT"/>
        </w:rPr>
        <w:t>È importante leggere questo manuale prima di utilizzare questo videoingranditore. Se avete domande o richieste inerenti a questo prodotto, non esitate a contattare il vostro distributore locale o la sede centrale Optelec  facendo riferimento ai contatti elencati nell’ultima pagina del manuale. Ogni vostro riscontro sarà apprezzato.</w:t>
      </w:r>
    </w:p>
    <w:p w14:paraId="23E61C4D" w14:textId="77777777" w:rsidR="00B94F94" w:rsidRPr="00B210DD" w:rsidRDefault="00B94F94" w:rsidP="00B94F94">
      <w:pPr>
        <w:rPr>
          <w:szCs w:val="36"/>
          <w:lang w:val="it-IT"/>
        </w:rPr>
      </w:pPr>
    </w:p>
    <w:p w14:paraId="0751C088" w14:textId="77777777" w:rsidR="00763442" w:rsidRDefault="00B94F94" w:rsidP="00E813C3">
      <w:pPr>
        <w:rPr>
          <w:color w:val="000000"/>
          <w:szCs w:val="36"/>
          <w:lang w:val="it-IT"/>
        </w:rPr>
      </w:pPr>
      <w:r w:rsidRPr="00B210DD">
        <w:rPr>
          <w:i/>
          <w:szCs w:val="36"/>
          <w:lang w:val="it-IT"/>
        </w:rPr>
        <w:t xml:space="preserve">** </w:t>
      </w:r>
      <w:r w:rsidRPr="00077BC4">
        <w:rPr>
          <w:rFonts w:cs="Arial"/>
          <w:szCs w:val="36"/>
          <w:lang w:val="it-IT"/>
        </w:rPr>
        <w:t>ClearView</w:t>
      </w:r>
      <w:r w:rsidRPr="00077BC4">
        <w:rPr>
          <w:rFonts w:cs="Arial"/>
          <w:szCs w:val="36"/>
          <w:vertAlign w:val="superscript"/>
          <w:lang w:val="it-IT"/>
        </w:rPr>
        <w:t>+</w:t>
      </w:r>
      <w:r w:rsidRPr="00B210DD">
        <w:rPr>
          <w:color w:val="000000"/>
          <w:szCs w:val="36"/>
          <w:lang w:val="it-IT"/>
        </w:rPr>
        <w:t xml:space="preserve"> è un sistema modulare: è possibile quindi assemblare differenti modelli </w:t>
      </w:r>
      <w:r w:rsidRPr="00077BC4">
        <w:rPr>
          <w:rFonts w:cs="Arial"/>
          <w:szCs w:val="36"/>
          <w:lang w:val="it-IT"/>
        </w:rPr>
        <w:t>ClearView</w:t>
      </w:r>
      <w:r w:rsidRPr="00077BC4">
        <w:rPr>
          <w:rFonts w:cs="Arial"/>
          <w:szCs w:val="36"/>
          <w:vertAlign w:val="superscript"/>
          <w:lang w:val="it-IT"/>
        </w:rPr>
        <w:t>+</w:t>
      </w:r>
      <w:r w:rsidRPr="00B210DD">
        <w:rPr>
          <w:rFonts w:cs="Arial"/>
          <w:color w:val="000000"/>
          <w:szCs w:val="36"/>
          <w:lang w:val="it-IT"/>
        </w:rPr>
        <w:t>.</w:t>
      </w:r>
      <w:r w:rsidRPr="00B210DD">
        <w:rPr>
          <w:color w:val="000000"/>
          <w:szCs w:val="36"/>
          <w:lang w:val="it-IT"/>
        </w:rPr>
        <w:t xml:space="preserve"> Questo manuale si riferisce a tutti i modelli attualmente disponibili. Comandi e funzioni possono essere aggiunti o rimossi in funzione dei moduli installati. E’ quindi possibile che il modello da voi acquistato non includa una funzione o un modulo descritti in questo manuale.</w:t>
      </w:r>
      <w:bookmarkStart w:id="3156" w:name="_Toc223321296"/>
      <w:bookmarkStart w:id="3157" w:name="_Toc223321501"/>
      <w:bookmarkStart w:id="3158" w:name="_Toc223321709"/>
      <w:bookmarkStart w:id="3159" w:name="_Toc223321920"/>
      <w:bookmarkStart w:id="3160" w:name="_Toc223322134"/>
      <w:bookmarkStart w:id="3161" w:name="_Toc223323161"/>
      <w:bookmarkStart w:id="3162" w:name="_Toc226947893"/>
      <w:bookmarkStart w:id="3163" w:name="_Toc226962855"/>
      <w:bookmarkStart w:id="3164" w:name="_Toc228244789"/>
      <w:bookmarkStart w:id="3165" w:name="_Toc228245549"/>
      <w:bookmarkStart w:id="3166" w:name="_Toc228246009"/>
      <w:bookmarkStart w:id="3167" w:name="_Toc228246860"/>
      <w:bookmarkStart w:id="3168" w:name="_Toc238526198"/>
      <w:bookmarkStart w:id="3169" w:name="_Toc238527314"/>
      <w:bookmarkStart w:id="3170" w:name="_Toc238609744"/>
      <w:bookmarkStart w:id="3171" w:name="_Toc243105568"/>
      <w:bookmarkStart w:id="3172" w:name="_Toc245636575"/>
      <w:bookmarkStart w:id="3173" w:name="_Toc247617792"/>
      <w:bookmarkStart w:id="3174" w:name="_Toc247618135"/>
    </w:p>
    <w:p w14:paraId="38995998" w14:textId="77777777" w:rsidR="00763442" w:rsidRDefault="00763442" w:rsidP="00E813C3">
      <w:pPr>
        <w:rPr>
          <w:color w:val="000000"/>
          <w:szCs w:val="36"/>
          <w:lang w:val="it-IT"/>
        </w:rPr>
      </w:pPr>
    </w:p>
    <w:p w14:paraId="1177E13F" w14:textId="77777777" w:rsidR="00763442" w:rsidRPr="00763442" w:rsidRDefault="00763442" w:rsidP="00E813C3">
      <w:pPr>
        <w:rPr>
          <w:b/>
          <w:lang w:val="en-CA"/>
        </w:rPr>
      </w:pPr>
      <w:r w:rsidRPr="00763442">
        <w:rPr>
          <w:b/>
          <w:lang w:val="en-CA"/>
        </w:rPr>
        <w:t xml:space="preserve">A </w:t>
      </w:r>
      <w:proofErr w:type="spellStart"/>
      <w:r w:rsidRPr="00763442">
        <w:rPr>
          <w:b/>
          <w:lang w:val="en-CA"/>
        </w:rPr>
        <w:t>proposito</w:t>
      </w:r>
      <w:proofErr w:type="spellEnd"/>
      <w:r w:rsidRPr="00763442">
        <w:rPr>
          <w:b/>
          <w:lang w:val="en-CA"/>
        </w:rPr>
        <w:t xml:space="preserve"> di </w:t>
      </w:r>
      <w:proofErr w:type="spellStart"/>
      <w:r w:rsidRPr="00763442">
        <w:rPr>
          <w:b/>
          <w:lang w:val="en-CA"/>
        </w:rPr>
        <w:t>questo</w:t>
      </w:r>
      <w:proofErr w:type="spellEnd"/>
      <w:r w:rsidRPr="00763442">
        <w:rPr>
          <w:b/>
          <w:lang w:val="en-CA"/>
        </w:rPr>
        <w:t xml:space="preserve"> </w:t>
      </w:r>
      <w:proofErr w:type="spellStart"/>
      <w:r w:rsidRPr="00763442">
        <w:rPr>
          <w:b/>
          <w:lang w:val="en-CA"/>
        </w:rPr>
        <w:t>manuale</w:t>
      </w:r>
      <w:proofErr w:type="spellEnd"/>
      <w:r w:rsidRPr="00763442">
        <w:rPr>
          <w:b/>
          <w:lang w:val="en-CA"/>
        </w:rPr>
        <w:t xml:space="preserve"> </w:t>
      </w:r>
    </w:p>
    <w:p w14:paraId="07349A32" w14:textId="3F08E7A8" w:rsidR="00FB188F" w:rsidRDefault="00763442" w:rsidP="00E813C3">
      <w:pPr>
        <w:rPr>
          <w:rFonts w:cs="Arial"/>
          <w:b/>
          <w:bCs/>
          <w:kern w:val="32"/>
          <w:szCs w:val="36"/>
          <w:lang w:val="it-IT"/>
        </w:rPr>
      </w:pPr>
      <w:r w:rsidRPr="00763442">
        <w:rPr>
          <w:lang w:val="en-CA"/>
        </w:rPr>
        <w:t xml:space="preserve">Optelec </w:t>
      </w:r>
      <w:proofErr w:type="spellStart"/>
      <w:r w:rsidRPr="00763442">
        <w:rPr>
          <w:lang w:val="en-CA"/>
        </w:rPr>
        <w:t>aggiorna</w:t>
      </w:r>
      <w:proofErr w:type="spellEnd"/>
      <w:r w:rsidRPr="00763442">
        <w:rPr>
          <w:lang w:val="en-CA"/>
        </w:rPr>
        <w:t xml:space="preserve"> </w:t>
      </w:r>
      <w:proofErr w:type="spellStart"/>
      <w:r w:rsidRPr="00763442">
        <w:rPr>
          <w:lang w:val="en-CA"/>
        </w:rPr>
        <w:t>costantemente</w:t>
      </w:r>
      <w:proofErr w:type="spellEnd"/>
      <w:r w:rsidRPr="00763442">
        <w:rPr>
          <w:lang w:val="en-CA"/>
        </w:rPr>
        <w:t xml:space="preserve"> i </w:t>
      </w:r>
      <w:proofErr w:type="spellStart"/>
      <w:r w:rsidRPr="00763442">
        <w:rPr>
          <w:lang w:val="en-CA"/>
        </w:rPr>
        <w:t>prodotti</w:t>
      </w:r>
      <w:proofErr w:type="spellEnd"/>
      <w:r w:rsidRPr="00763442">
        <w:rPr>
          <w:lang w:val="en-CA"/>
        </w:rPr>
        <w:t xml:space="preserve"> e le </w:t>
      </w:r>
      <w:proofErr w:type="spellStart"/>
      <w:r w:rsidRPr="00763442">
        <w:rPr>
          <w:lang w:val="en-CA"/>
        </w:rPr>
        <w:t>loro</w:t>
      </w:r>
      <w:proofErr w:type="spellEnd"/>
      <w:r w:rsidRPr="00763442">
        <w:rPr>
          <w:lang w:val="en-CA"/>
        </w:rPr>
        <w:t xml:space="preserve"> </w:t>
      </w:r>
      <w:proofErr w:type="spellStart"/>
      <w:r w:rsidRPr="00763442">
        <w:rPr>
          <w:lang w:val="en-CA"/>
        </w:rPr>
        <w:t>funzionalità</w:t>
      </w:r>
      <w:proofErr w:type="spellEnd"/>
      <w:r w:rsidRPr="00763442">
        <w:rPr>
          <w:lang w:val="en-CA"/>
        </w:rPr>
        <w:t xml:space="preserve">. E’ </w:t>
      </w:r>
      <w:proofErr w:type="spellStart"/>
      <w:r w:rsidRPr="00763442">
        <w:rPr>
          <w:lang w:val="en-CA"/>
        </w:rPr>
        <w:t>quindi</w:t>
      </w:r>
      <w:proofErr w:type="spellEnd"/>
      <w:r w:rsidRPr="00763442">
        <w:rPr>
          <w:lang w:val="en-CA"/>
        </w:rPr>
        <w:t xml:space="preserve"> </w:t>
      </w:r>
      <w:proofErr w:type="spellStart"/>
      <w:r w:rsidRPr="00763442">
        <w:rPr>
          <w:lang w:val="en-CA"/>
        </w:rPr>
        <w:t>possibile</w:t>
      </w:r>
      <w:proofErr w:type="spellEnd"/>
      <w:r w:rsidRPr="00763442">
        <w:rPr>
          <w:lang w:val="en-CA"/>
        </w:rPr>
        <w:t xml:space="preserve"> </w:t>
      </w:r>
      <w:proofErr w:type="spellStart"/>
      <w:r w:rsidRPr="00763442">
        <w:rPr>
          <w:lang w:val="en-CA"/>
        </w:rPr>
        <w:t>che</w:t>
      </w:r>
      <w:proofErr w:type="spellEnd"/>
      <w:r w:rsidRPr="00763442">
        <w:rPr>
          <w:lang w:val="en-CA"/>
        </w:rPr>
        <w:t xml:space="preserve"> </w:t>
      </w:r>
      <w:proofErr w:type="spellStart"/>
      <w:r w:rsidRPr="00763442">
        <w:rPr>
          <w:lang w:val="en-CA"/>
        </w:rPr>
        <w:t>questo</w:t>
      </w:r>
      <w:proofErr w:type="spellEnd"/>
      <w:r w:rsidRPr="00763442">
        <w:rPr>
          <w:lang w:val="en-CA"/>
        </w:rPr>
        <w:t xml:space="preserve"> </w:t>
      </w:r>
      <w:proofErr w:type="spellStart"/>
      <w:r w:rsidRPr="00763442">
        <w:rPr>
          <w:lang w:val="en-CA"/>
        </w:rPr>
        <w:t>manuale</w:t>
      </w:r>
      <w:proofErr w:type="spellEnd"/>
      <w:r w:rsidRPr="00763442">
        <w:rPr>
          <w:lang w:val="en-CA"/>
        </w:rPr>
        <w:t xml:space="preserve"> non </w:t>
      </w:r>
      <w:proofErr w:type="spellStart"/>
      <w:r w:rsidRPr="00763442">
        <w:rPr>
          <w:lang w:val="en-CA"/>
        </w:rPr>
        <w:t>sia</w:t>
      </w:r>
      <w:proofErr w:type="spellEnd"/>
      <w:r w:rsidRPr="00763442">
        <w:rPr>
          <w:lang w:val="en-CA"/>
        </w:rPr>
        <w:t xml:space="preserve"> </w:t>
      </w:r>
      <w:proofErr w:type="spellStart"/>
      <w:r w:rsidRPr="00763442">
        <w:rPr>
          <w:lang w:val="en-CA"/>
        </w:rPr>
        <w:t>l’ultima</w:t>
      </w:r>
      <w:proofErr w:type="spellEnd"/>
      <w:r w:rsidRPr="00763442">
        <w:rPr>
          <w:lang w:val="en-CA"/>
        </w:rPr>
        <w:t xml:space="preserve"> </w:t>
      </w:r>
      <w:proofErr w:type="spellStart"/>
      <w:r w:rsidRPr="00763442">
        <w:rPr>
          <w:lang w:val="en-CA"/>
        </w:rPr>
        <w:t>versione</w:t>
      </w:r>
      <w:proofErr w:type="spellEnd"/>
      <w:r w:rsidRPr="00763442">
        <w:rPr>
          <w:lang w:val="en-CA"/>
        </w:rPr>
        <w:t xml:space="preserve">. Per </w:t>
      </w:r>
      <w:proofErr w:type="spellStart"/>
      <w:r w:rsidRPr="00763442">
        <w:rPr>
          <w:lang w:val="en-CA"/>
        </w:rPr>
        <w:t>cortesia</w:t>
      </w:r>
      <w:proofErr w:type="spellEnd"/>
      <w:r w:rsidRPr="00763442">
        <w:rPr>
          <w:lang w:val="en-CA"/>
        </w:rPr>
        <w:t xml:space="preserve"> </w:t>
      </w:r>
      <w:proofErr w:type="spellStart"/>
      <w:r w:rsidRPr="00763442">
        <w:rPr>
          <w:lang w:val="en-CA"/>
        </w:rPr>
        <w:t>scaricate</w:t>
      </w:r>
      <w:proofErr w:type="spellEnd"/>
      <w:r w:rsidRPr="00763442">
        <w:rPr>
          <w:lang w:val="en-CA"/>
        </w:rPr>
        <w:t xml:space="preserve"> </w:t>
      </w:r>
      <w:proofErr w:type="spellStart"/>
      <w:r w:rsidRPr="00763442">
        <w:rPr>
          <w:lang w:val="en-CA"/>
        </w:rPr>
        <w:t>l’ultima</w:t>
      </w:r>
      <w:proofErr w:type="spellEnd"/>
      <w:r w:rsidRPr="00763442">
        <w:rPr>
          <w:lang w:val="en-CA"/>
        </w:rPr>
        <w:t xml:space="preserve"> </w:t>
      </w:r>
      <w:proofErr w:type="spellStart"/>
      <w:r w:rsidRPr="00763442">
        <w:rPr>
          <w:lang w:val="en-CA"/>
        </w:rPr>
        <w:t>versione</w:t>
      </w:r>
      <w:proofErr w:type="spellEnd"/>
      <w:r w:rsidRPr="00763442">
        <w:rPr>
          <w:lang w:val="en-CA"/>
        </w:rPr>
        <w:t xml:space="preserve"> del </w:t>
      </w:r>
      <w:proofErr w:type="spellStart"/>
      <w:r w:rsidRPr="00763442">
        <w:rPr>
          <w:lang w:val="en-CA"/>
        </w:rPr>
        <w:t>manuale</w:t>
      </w:r>
      <w:proofErr w:type="spellEnd"/>
      <w:r w:rsidRPr="00763442">
        <w:rPr>
          <w:lang w:val="en-CA"/>
        </w:rPr>
        <w:t xml:space="preserve"> </w:t>
      </w:r>
      <w:proofErr w:type="spellStart"/>
      <w:r w:rsidRPr="00763442">
        <w:rPr>
          <w:lang w:val="en-CA"/>
        </w:rPr>
        <w:t>dalla</w:t>
      </w:r>
      <w:proofErr w:type="spellEnd"/>
      <w:r w:rsidRPr="00763442">
        <w:rPr>
          <w:lang w:val="en-CA"/>
        </w:rPr>
        <w:t xml:space="preserve"> </w:t>
      </w:r>
      <w:proofErr w:type="spellStart"/>
      <w:r w:rsidRPr="00763442">
        <w:rPr>
          <w:lang w:val="en-CA"/>
        </w:rPr>
        <w:t>sezione</w:t>
      </w:r>
      <w:proofErr w:type="spellEnd"/>
      <w:r w:rsidRPr="00763442">
        <w:rPr>
          <w:lang w:val="en-CA"/>
        </w:rPr>
        <w:t xml:space="preserve"> Support </w:t>
      </w:r>
      <w:proofErr w:type="spellStart"/>
      <w:r w:rsidRPr="00763442">
        <w:rPr>
          <w:lang w:val="en-CA"/>
        </w:rPr>
        <w:t>sul</w:t>
      </w:r>
      <w:proofErr w:type="spellEnd"/>
      <w:r w:rsidRPr="00763442">
        <w:rPr>
          <w:lang w:val="en-CA"/>
        </w:rPr>
        <w:t xml:space="preserve"> </w:t>
      </w:r>
      <w:proofErr w:type="spellStart"/>
      <w:r w:rsidRPr="00763442">
        <w:rPr>
          <w:lang w:val="en-CA"/>
        </w:rPr>
        <w:t>sito</w:t>
      </w:r>
      <w:proofErr w:type="spellEnd"/>
      <w:r w:rsidRPr="00763442">
        <w:rPr>
          <w:lang w:val="en-CA"/>
        </w:rPr>
        <w:t xml:space="preserve"> www.optelec.com. </w:t>
      </w:r>
      <w:r w:rsidR="00FB188F">
        <w:rPr>
          <w:szCs w:val="36"/>
          <w:lang w:val="it-IT"/>
        </w:rPr>
        <w:br w:type="page"/>
      </w:r>
    </w:p>
    <w:p w14:paraId="080C2D9C" w14:textId="77777777" w:rsidR="00B94F94" w:rsidRPr="00B210DD" w:rsidRDefault="00B94F94" w:rsidP="00B94F94">
      <w:pPr>
        <w:pStyle w:val="Kop1"/>
        <w:numPr>
          <w:ilvl w:val="0"/>
          <w:numId w:val="13"/>
        </w:numPr>
        <w:rPr>
          <w:szCs w:val="36"/>
        </w:rPr>
      </w:pPr>
      <w:bookmarkStart w:id="3175" w:name="_Toc247942302"/>
      <w:bookmarkStart w:id="3176" w:name="_Toc248143221"/>
      <w:bookmarkStart w:id="3177" w:name="_Toc322432247"/>
      <w:bookmarkStart w:id="3178" w:name="_Toc335119834"/>
      <w:bookmarkStart w:id="3179" w:name="_Toc504392384"/>
      <w:proofErr w:type="spellStart"/>
      <w:r w:rsidRPr="00B210DD">
        <w:rPr>
          <w:szCs w:val="36"/>
        </w:rPr>
        <w:lastRenderedPageBreak/>
        <w:t>Sicurezza</w:t>
      </w:r>
      <w:proofErr w:type="spellEnd"/>
      <w:r w:rsidRPr="00B210DD">
        <w:rPr>
          <w:szCs w:val="36"/>
        </w:rPr>
        <w:t xml:space="preserve"> e </w:t>
      </w:r>
      <w:proofErr w:type="spellStart"/>
      <w:r w:rsidRPr="00B210DD">
        <w:rPr>
          <w:szCs w:val="36"/>
        </w:rPr>
        <w:t>manutenzione</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roofErr w:type="spellEnd"/>
    </w:p>
    <w:p w14:paraId="563E6B0C" w14:textId="77777777" w:rsidR="00B94F94" w:rsidRPr="00B210DD" w:rsidRDefault="00B94F94" w:rsidP="00B94F94">
      <w:pPr>
        <w:rPr>
          <w:szCs w:val="36"/>
          <w:lang w:val="it-IT"/>
        </w:rPr>
      </w:pPr>
    </w:p>
    <w:p w14:paraId="339DA019" w14:textId="77777777" w:rsidR="00B94F94" w:rsidRPr="00B210DD" w:rsidRDefault="00B94F94" w:rsidP="00B94F94">
      <w:pPr>
        <w:rPr>
          <w:szCs w:val="36"/>
          <w:lang w:val="it-IT"/>
        </w:rPr>
      </w:pPr>
      <w:r w:rsidRPr="00B210DD">
        <w:rPr>
          <w:szCs w:val="36"/>
          <w:lang w:val="it-IT"/>
        </w:rPr>
        <w:t>Leggere attentamente queste istruzioni prima di utilizzare il sistema. Conservare questo Manuale Utente per poterlo consultare anche in seguito.</w:t>
      </w:r>
    </w:p>
    <w:p w14:paraId="4113B8C5" w14:textId="77777777" w:rsidR="00B94F94" w:rsidRPr="00B210DD" w:rsidRDefault="00B94F94" w:rsidP="00B94F94">
      <w:pPr>
        <w:rPr>
          <w:szCs w:val="36"/>
          <w:lang w:val="it-IT"/>
        </w:rPr>
      </w:pPr>
    </w:p>
    <w:p w14:paraId="2CA447AB" w14:textId="77777777" w:rsidR="00B94F94" w:rsidRPr="00B210DD" w:rsidRDefault="00B94F94" w:rsidP="00B94F94">
      <w:pPr>
        <w:numPr>
          <w:ilvl w:val="0"/>
          <w:numId w:val="3"/>
        </w:numPr>
        <w:rPr>
          <w:szCs w:val="36"/>
          <w:lang w:val="it-IT"/>
        </w:rPr>
      </w:pPr>
      <w:r w:rsidRPr="00B210DD">
        <w:rPr>
          <w:szCs w:val="36"/>
          <w:lang w:val="it-IT"/>
        </w:rPr>
        <w:t xml:space="preserve">Utilizzare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solo in ambienti interni. Non esporre l’apparecchio a cambiamenti rapidi di temperatura o di umidità. Non posizionare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in prossimità di un calorifero o di una fonte di calore, né esporlo alla luce solare diretta. Queste condizioni potrebbero provocare danni alle parti elettroniche e ottiche dell’apparecchio.  </w:t>
      </w:r>
    </w:p>
    <w:p w14:paraId="355E2664" w14:textId="77777777" w:rsidR="00B94F94" w:rsidRPr="00B210DD" w:rsidRDefault="00B94F94" w:rsidP="00B94F94">
      <w:pPr>
        <w:numPr>
          <w:ilvl w:val="0"/>
          <w:numId w:val="3"/>
        </w:numPr>
        <w:rPr>
          <w:szCs w:val="36"/>
          <w:lang w:val="it-IT"/>
        </w:rPr>
      </w:pPr>
      <w:r w:rsidRPr="00B210DD">
        <w:rPr>
          <w:szCs w:val="36"/>
          <w:lang w:val="it-IT"/>
        </w:rPr>
        <w:t>Non posizionare l’apparecchio su un piano instabile.</w:t>
      </w:r>
      <w:r w:rsidRPr="00B210DD">
        <w:rPr>
          <w:szCs w:val="36"/>
          <w:lang w:val="es-ES"/>
        </w:rPr>
        <w:t xml:space="preserve"> </w:t>
      </w:r>
      <w:r w:rsidRPr="00B210DD">
        <w:rPr>
          <w:szCs w:val="36"/>
          <w:lang w:val="it-IT"/>
        </w:rPr>
        <w:t>Potrebbe cadere, provocando gravi danni all’apparecchio stesso o, peggio ancora, all’utente.</w:t>
      </w:r>
    </w:p>
    <w:p w14:paraId="77F397CD" w14:textId="77777777" w:rsidR="00B94F94" w:rsidRPr="00B210DD" w:rsidRDefault="00B94F94" w:rsidP="00B94F94">
      <w:pPr>
        <w:numPr>
          <w:ilvl w:val="0"/>
          <w:numId w:val="3"/>
        </w:numPr>
        <w:rPr>
          <w:szCs w:val="36"/>
          <w:lang w:val="it-IT"/>
        </w:rPr>
      </w:pPr>
      <w:r w:rsidRPr="00B210DD">
        <w:rPr>
          <w:szCs w:val="36"/>
          <w:lang w:val="it-IT"/>
        </w:rPr>
        <w:t xml:space="preserve">Se utilizzate un vostro monitor con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assicuratevi che non pesi più di </w:t>
      </w:r>
      <w:smartTag w:uri="urn:schemas-microsoft-com:office:smarttags" w:element="metricconverter">
        <w:smartTagPr>
          <w:attr w:name="ProductID" w:val="16 kg"/>
        </w:smartTagPr>
        <w:r w:rsidRPr="00B210DD">
          <w:rPr>
            <w:szCs w:val="36"/>
            <w:lang w:val="it-IT"/>
          </w:rPr>
          <w:t>16 kg</w:t>
        </w:r>
      </w:smartTag>
      <w:r>
        <w:rPr>
          <w:szCs w:val="36"/>
          <w:lang w:val="it-IT"/>
        </w:rPr>
        <w:t xml:space="preserve">. </w:t>
      </w:r>
      <w:r w:rsidRPr="00B210DD">
        <w:rPr>
          <w:szCs w:val="36"/>
          <w:lang w:val="it-IT"/>
        </w:rPr>
        <w:t xml:space="preserve">Il supporto per il monitor è </w:t>
      </w:r>
      <w:r>
        <w:rPr>
          <w:szCs w:val="36"/>
          <w:lang w:val="it-IT"/>
        </w:rPr>
        <w:t xml:space="preserve">stato </w:t>
      </w:r>
      <w:r w:rsidRPr="00B210DD">
        <w:rPr>
          <w:szCs w:val="36"/>
          <w:lang w:val="it-IT"/>
        </w:rPr>
        <w:t xml:space="preserve">progettato per sostenere al massimo un peso di </w:t>
      </w:r>
      <w:smartTag w:uri="urn:schemas-microsoft-com:office:smarttags" w:element="metricconverter">
        <w:smartTagPr>
          <w:attr w:name="ProductID" w:val="16 kg"/>
        </w:smartTagPr>
        <w:r w:rsidRPr="00B210DD">
          <w:rPr>
            <w:szCs w:val="36"/>
            <w:lang w:val="it-IT"/>
          </w:rPr>
          <w:t>16 kg</w:t>
        </w:r>
      </w:smartTag>
      <w:r w:rsidRPr="00B210DD">
        <w:rPr>
          <w:szCs w:val="36"/>
          <w:lang w:val="it-IT"/>
        </w:rPr>
        <w:t>.</w:t>
      </w:r>
    </w:p>
    <w:p w14:paraId="57138CA1" w14:textId="2E0DBEB8" w:rsidR="00B94F94" w:rsidRPr="00B210DD" w:rsidRDefault="00B94F94" w:rsidP="00B94F94">
      <w:pPr>
        <w:numPr>
          <w:ilvl w:val="0"/>
          <w:numId w:val="3"/>
        </w:numPr>
        <w:rPr>
          <w:szCs w:val="36"/>
          <w:lang w:val="it-IT"/>
        </w:rPr>
      </w:pPr>
      <w:r w:rsidRPr="00B210DD">
        <w:rPr>
          <w:szCs w:val="36"/>
          <w:lang w:val="it-IT"/>
        </w:rPr>
        <w:t xml:space="preserve">Afferrare saldamente il monitor e posizionarlo correttamente nella sua sede, in modo da garantire la massima stabilità all’intero sistema. Quando si regolano i monitor da </w:t>
      </w:r>
      <w:smartTag w:uri="urn:schemas-microsoft-com:office:smarttags" w:element="metricconverter">
        <w:smartTagPr>
          <w:attr w:name="ProductID" w:val="22”"/>
        </w:smartTagPr>
        <w:r>
          <w:rPr>
            <w:szCs w:val="36"/>
            <w:lang w:val="it-IT"/>
          </w:rPr>
          <w:t>22</w:t>
        </w:r>
        <w:r w:rsidRPr="00B210DD">
          <w:rPr>
            <w:szCs w:val="36"/>
            <w:lang w:val="it-IT"/>
          </w:rPr>
          <w:t>”</w:t>
        </w:r>
      </w:smartTag>
      <w:r w:rsidRPr="00B210DD">
        <w:rPr>
          <w:szCs w:val="36"/>
          <w:lang w:val="it-IT"/>
        </w:rPr>
        <w:t xml:space="preserve"> e </w:t>
      </w:r>
      <w:smartTag w:uri="urn:schemas-microsoft-com:office:smarttags" w:element="metricconverter">
        <w:smartTagPr>
          <w:attr w:name="ProductID" w:val="24”"/>
        </w:smartTagPr>
        <w:r w:rsidRPr="00B210DD">
          <w:rPr>
            <w:szCs w:val="36"/>
            <w:lang w:val="it-IT"/>
          </w:rPr>
          <w:t>2</w:t>
        </w:r>
        <w:r>
          <w:rPr>
            <w:szCs w:val="36"/>
            <w:lang w:val="it-IT"/>
          </w:rPr>
          <w:t>4</w:t>
        </w:r>
        <w:r w:rsidRPr="00B210DD">
          <w:rPr>
            <w:szCs w:val="36"/>
            <w:lang w:val="it-IT"/>
          </w:rPr>
          <w:t>”</w:t>
        </w:r>
      </w:smartTag>
      <w:r w:rsidRPr="00B210DD">
        <w:rPr>
          <w:szCs w:val="36"/>
          <w:lang w:val="it-IT"/>
        </w:rPr>
        <w:t xml:space="preserve"> dotati di braccio flessibile e orientabile in </w:t>
      </w:r>
      <w:r w:rsidR="00F21632">
        <w:rPr>
          <w:szCs w:val="36"/>
          <w:lang w:val="it-IT"/>
        </w:rPr>
        <w:t>4</w:t>
      </w:r>
      <w:r w:rsidRPr="00B210DD">
        <w:rPr>
          <w:szCs w:val="36"/>
          <w:lang w:val="it-IT"/>
        </w:rPr>
        <w:t xml:space="preserve"> differenti direzioni (UFA: Ultra Flexible Arm), fare molta attenzione a non inclinare o ruotare il monitor contro le ali del modulo dell’elettronica.</w:t>
      </w:r>
    </w:p>
    <w:p w14:paraId="2406F1C1" w14:textId="77777777" w:rsidR="00B94F94" w:rsidRPr="00B210DD" w:rsidRDefault="00B94F94" w:rsidP="00B94F94">
      <w:pPr>
        <w:numPr>
          <w:ilvl w:val="0"/>
          <w:numId w:val="3"/>
        </w:numPr>
        <w:rPr>
          <w:szCs w:val="36"/>
          <w:lang w:val="it-IT"/>
        </w:rPr>
      </w:pPr>
      <w:r w:rsidRPr="00B210DD">
        <w:rPr>
          <w:szCs w:val="36"/>
          <w:lang w:val="it-IT"/>
        </w:rPr>
        <w:t xml:space="preserve">Il piano di lettura e il monitor contengono parti mobili. Fare attenzione quando si regola la posizione del monitor e quando si usa il piano di lettura. Potrebbe essere pericoloso se dita o parti di abiti dovessero rimanere impigliati fra i meccanismi in funzione. Se incontrate difficoltà nel far funzionare l’apparecchio, richiedete assistenza al vostro distributore. </w:t>
      </w:r>
    </w:p>
    <w:p w14:paraId="397536DB" w14:textId="77777777" w:rsidR="00B94F94" w:rsidRPr="00B210DD" w:rsidRDefault="00B94F94" w:rsidP="00B94F94">
      <w:pPr>
        <w:numPr>
          <w:ilvl w:val="0"/>
          <w:numId w:val="3"/>
        </w:numPr>
        <w:rPr>
          <w:szCs w:val="36"/>
          <w:lang w:val="es-ES"/>
        </w:rPr>
      </w:pPr>
      <w:r w:rsidRPr="00B210DD">
        <w:rPr>
          <w:szCs w:val="36"/>
          <w:lang w:val="it-IT"/>
        </w:rPr>
        <w:lastRenderedPageBreak/>
        <w:t xml:space="preserve">Contattare il distributore nel caso divenga necessario un intervento di manutenzione. Non aprire l’apparecchio per nessun motivo, perché in tal caso decadrebbe </w:t>
      </w:r>
      <w:smartTag w:uri="urn:schemas-microsoft-com:office:smarttags" w:element="PersonName">
        <w:smartTagPr>
          <w:attr w:name="ProductID" w:val="la garanzia. Questo"/>
        </w:smartTagPr>
        <w:r w:rsidRPr="00B210DD">
          <w:rPr>
            <w:szCs w:val="36"/>
            <w:lang w:val="it-IT"/>
          </w:rPr>
          <w:t>la garanzia. Questo</w:t>
        </w:r>
      </w:smartTag>
      <w:r w:rsidRPr="00B210DD">
        <w:rPr>
          <w:szCs w:val="36"/>
          <w:lang w:val="it-IT"/>
        </w:rPr>
        <w:t xml:space="preserve"> apparecchio non contiene alcuna parte interna su cui l’utente possa intervenire.</w:t>
      </w:r>
      <w:r w:rsidRPr="00B210DD">
        <w:rPr>
          <w:szCs w:val="36"/>
          <w:lang w:val="es-ES"/>
        </w:rPr>
        <w:t xml:space="preserve"> </w:t>
      </w:r>
    </w:p>
    <w:p w14:paraId="60C63CCF" w14:textId="77777777" w:rsidR="00B94F94" w:rsidRPr="00B210DD" w:rsidRDefault="00B94F94" w:rsidP="00B94F94">
      <w:pPr>
        <w:numPr>
          <w:ilvl w:val="0"/>
          <w:numId w:val="3"/>
        </w:numPr>
        <w:rPr>
          <w:szCs w:val="36"/>
          <w:lang w:val="it-IT"/>
        </w:rPr>
      </w:pPr>
      <w:r w:rsidRPr="00B210DD">
        <w:rPr>
          <w:szCs w:val="36"/>
          <w:lang w:val="it-IT"/>
        </w:rPr>
        <w:t xml:space="preserve">Nel caso sia necessario spostare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scollegare il Monitor dalla Base per garantire un trasporto sicuro. Trasportare </w:t>
      </w:r>
      <w:smartTag w:uri="urn:schemas-microsoft-com:office:smarttags" w:element="PersonName">
        <w:smartTagPr>
          <w:attr w:name="ProductID" w:val="la Base"/>
        </w:smartTagPr>
        <w:r w:rsidRPr="00B210DD">
          <w:rPr>
            <w:szCs w:val="36"/>
            <w:lang w:val="it-IT"/>
          </w:rPr>
          <w:t>la Base</w:t>
        </w:r>
      </w:smartTag>
      <w:r w:rsidRPr="00B210DD">
        <w:rPr>
          <w:szCs w:val="36"/>
          <w:lang w:val="it-IT"/>
        </w:rPr>
        <w:t xml:space="preserve">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servendosi dei due incavi posti ai lati.</w:t>
      </w:r>
    </w:p>
    <w:p w14:paraId="3017B574" w14:textId="77777777" w:rsidR="00B94F94" w:rsidRPr="00B210DD" w:rsidRDefault="00B94F94" w:rsidP="00B94F94">
      <w:pPr>
        <w:numPr>
          <w:ilvl w:val="0"/>
          <w:numId w:val="3"/>
        </w:numPr>
        <w:rPr>
          <w:szCs w:val="36"/>
          <w:lang w:val="it-IT"/>
        </w:rPr>
      </w:pPr>
      <w:r w:rsidRPr="00B210DD">
        <w:rPr>
          <w:szCs w:val="36"/>
          <w:lang w:val="it-IT"/>
        </w:rPr>
        <w:t>Spegnere sempre l’apparecchio quando non è utilizzato.</w:t>
      </w:r>
    </w:p>
    <w:p w14:paraId="1898FE55" w14:textId="77777777" w:rsidR="00B94F94" w:rsidRPr="00B210DD" w:rsidRDefault="00B94F94" w:rsidP="00B94F94">
      <w:pPr>
        <w:numPr>
          <w:ilvl w:val="0"/>
          <w:numId w:val="3"/>
        </w:numPr>
        <w:rPr>
          <w:szCs w:val="36"/>
          <w:lang w:val="it-IT"/>
        </w:rPr>
      </w:pPr>
      <w:r w:rsidRPr="00B210DD">
        <w:rPr>
          <w:szCs w:val="36"/>
          <w:lang w:val="it-IT"/>
        </w:rPr>
        <w:t>Staccare sempre il cavo di alimentazione elettrica prima di pulire l’apparecchio. Usare un panno soffice e umido per pulire la parte esterna dell’apparecchio. Non utilizzare prodotti chimici o materiali abrasivi che potrebbero danneggiarlo.</w:t>
      </w:r>
    </w:p>
    <w:p w14:paraId="4061B887" w14:textId="77777777" w:rsidR="00B94F94" w:rsidRPr="00B210DD" w:rsidRDefault="00B94F94" w:rsidP="00B94F94">
      <w:pPr>
        <w:numPr>
          <w:ilvl w:val="0"/>
          <w:numId w:val="3"/>
        </w:numPr>
        <w:rPr>
          <w:szCs w:val="36"/>
          <w:lang w:val="es-ES"/>
        </w:rPr>
      </w:pPr>
      <w:r w:rsidRPr="00B210DD">
        <w:rPr>
          <w:szCs w:val="36"/>
          <w:lang w:val="it-IT"/>
        </w:rPr>
        <w:t>Utilizzare soltanto l’alimentatore fornito a corredo dell’apparecchio.</w:t>
      </w:r>
    </w:p>
    <w:p w14:paraId="04C109C3" w14:textId="77777777" w:rsidR="00B94F94" w:rsidRDefault="00B94F94" w:rsidP="00B94F94">
      <w:pPr>
        <w:rPr>
          <w:szCs w:val="36"/>
          <w:lang w:val="it-IT"/>
        </w:rPr>
      </w:pPr>
    </w:p>
    <w:p w14:paraId="7CA031E9" w14:textId="77777777" w:rsidR="00B94F94" w:rsidRPr="00B210DD" w:rsidRDefault="00B94F94" w:rsidP="00B94F94">
      <w:pPr>
        <w:rPr>
          <w:szCs w:val="36"/>
          <w:lang w:val="it-IT"/>
        </w:rPr>
      </w:pPr>
    </w:p>
    <w:p w14:paraId="2EAD640F" w14:textId="77777777" w:rsidR="00E813C3" w:rsidRDefault="00E813C3">
      <w:pPr>
        <w:jc w:val="left"/>
        <w:rPr>
          <w:rFonts w:cs="Arial"/>
          <w:b/>
          <w:bCs/>
          <w:kern w:val="32"/>
          <w:szCs w:val="36"/>
          <w:lang w:val="it-IT"/>
        </w:rPr>
      </w:pPr>
      <w:bookmarkStart w:id="3180" w:name="_Toc223321297"/>
      <w:bookmarkStart w:id="3181" w:name="_Toc223321502"/>
      <w:bookmarkStart w:id="3182" w:name="_Toc223321710"/>
      <w:bookmarkStart w:id="3183" w:name="_Toc223321921"/>
      <w:bookmarkStart w:id="3184" w:name="_Toc223322135"/>
      <w:bookmarkStart w:id="3185" w:name="_Toc223323162"/>
      <w:bookmarkStart w:id="3186" w:name="_Toc226947894"/>
      <w:bookmarkStart w:id="3187" w:name="_Toc226962856"/>
      <w:bookmarkStart w:id="3188" w:name="_Toc228244790"/>
      <w:bookmarkStart w:id="3189" w:name="_Toc228245550"/>
      <w:bookmarkStart w:id="3190" w:name="_Toc228246010"/>
      <w:bookmarkStart w:id="3191" w:name="_Toc228246861"/>
      <w:bookmarkStart w:id="3192" w:name="_Toc238526199"/>
      <w:bookmarkStart w:id="3193" w:name="_Toc238527315"/>
      <w:bookmarkStart w:id="3194" w:name="_Toc238609745"/>
      <w:bookmarkStart w:id="3195" w:name="_Toc243105569"/>
      <w:bookmarkStart w:id="3196" w:name="_Toc245636576"/>
      <w:bookmarkStart w:id="3197" w:name="_Toc247617793"/>
      <w:bookmarkStart w:id="3198" w:name="_Toc247618136"/>
      <w:bookmarkStart w:id="3199" w:name="_Toc247942303"/>
      <w:bookmarkStart w:id="3200" w:name="_Toc248143222"/>
      <w:bookmarkStart w:id="3201" w:name="_Toc322432248"/>
      <w:bookmarkStart w:id="3202" w:name="_Toc335119835"/>
      <w:r>
        <w:rPr>
          <w:szCs w:val="36"/>
          <w:lang w:val="it-IT"/>
        </w:rPr>
        <w:br w:type="page"/>
      </w:r>
    </w:p>
    <w:p w14:paraId="28A7C111" w14:textId="46B52731" w:rsidR="00B94F94" w:rsidRPr="00B210DD" w:rsidRDefault="00B94F94" w:rsidP="00B94F94">
      <w:pPr>
        <w:pStyle w:val="Kop1"/>
        <w:numPr>
          <w:ilvl w:val="0"/>
          <w:numId w:val="13"/>
        </w:numPr>
        <w:jc w:val="left"/>
        <w:rPr>
          <w:szCs w:val="36"/>
          <w:lang w:val="it-IT"/>
        </w:rPr>
      </w:pPr>
      <w:bookmarkStart w:id="3203" w:name="_Toc504392385"/>
      <w:r w:rsidRPr="00B210DD">
        <w:rPr>
          <w:szCs w:val="36"/>
          <w:lang w:val="it-IT"/>
        </w:rPr>
        <w:lastRenderedPageBreak/>
        <w:t>Apertura della confezione, installazione e accensione</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46A661BF" w14:textId="77777777" w:rsidR="00B94F94" w:rsidRPr="00B210DD" w:rsidRDefault="00B94F94" w:rsidP="00B94F94">
      <w:pPr>
        <w:rPr>
          <w:szCs w:val="36"/>
          <w:lang w:val="it-IT"/>
        </w:rPr>
      </w:pPr>
    </w:p>
    <w:p w14:paraId="7800BB8B" w14:textId="6B54DF40"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un sistema modulare con un’uscita standard di tipo </w:t>
      </w:r>
      <w:r w:rsidR="00F21632">
        <w:rPr>
          <w:szCs w:val="36"/>
          <w:lang w:val="it-IT"/>
        </w:rPr>
        <w:t>HDMI</w:t>
      </w:r>
      <w:r w:rsidRPr="00B210DD">
        <w:rPr>
          <w:szCs w:val="36"/>
          <w:lang w:val="it-IT"/>
        </w:rPr>
        <w:t xml:space="preserve">. Ciò significa che è possibile collegare </w:t>
      </w:r>
      <w:r>
        <w:rPr>
          <w:szCs w:val="36"/>
          <w:lang w:val="it-IT"/>
        </w:rPr>
        <w:t>ClearView+</w:t>
      </w:r>
      <w:r w:rsidRPr="00B210DD">
        <w:rPr>
          <w:szCs w:val="36"/>
          <w:lang w:val="it-IT"/>
        </w:rPr>
        <w:t xml:space="preserve"> a tutti i monitor compatibili </w:t>
      </w:r>
      <w:r w:rsidR="00F21632">
        <w:rPr>
          <w:szCs w:val="36"/>
          <w:lang w:val="it-IT"/>
        </w:rPr>
        <w:t>HDMI</w:t>
      </w:r>
      <w:r w:rsidRPr="00B210DD">
        <w:rPr>
          <w:szCs w:val="36"/>
          <w:lang w:val="it-IT"/>
        </w:rPr>
        <w:t>, siano essi schermi catodici (CRT) o schermi piatti a cristalli liquidi (TFT) o ad un apparecchio TV.</w:t>
      </w:r>
    </w:p>
    <w:p w14:paraId="4F27B78F" w14:textId="77777777" w:rsidR="00B94F94" w:rsidRPr="00B210DD" w:rsidRDefault="00B94F94" w:rsidP="00B94F94">
      <w:pPr>
        <w:rPr>
          <w:szCs w:val="36"/>
          <w:lang w:val="it-IT"/>
        </w:rPr>
      </w:pPr>
    </w:p>
    <w:p w14:paraId="41B9D0BA" w14:textId="77777777" w:rsidR="00B94F94" w:rsidRPr="00B210DD" w:rsidRDefault="00B94F94" w:rsidP="00B94F94">
      <w:pPr>
        <w:rPr>
          <w:szCs w:val="36"/>
          <w:lang w:val="it-IT"/>
        </w:rPr>
      </w:pPr>
      <w:r w:rsidRPr="00B210DD">
        <w:rPr>
          <w:szCs w:val="36"/>
          <w:lang w:val="it-IT"/>
        </w:rPr>
        <w:t xml:space="preserve">Il sistema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composto da:</w:t>
      </w:r>
    </w:p>
    <w:p w14:paraId="10893901" w14:textId="77777777" w:rsidR="00B94F94" w:rsidRPr="00B210DD" w:rsidRDefault="00B94F94" w:rsidP="00B94F94">
      <w:pPr>
        <w:rPr>
          <w:szCs w:val="36"/>
          <w:lang w:val="it-IT"/>
        </w:rPr>
      </w:pPr>
    </w:p>
    <w:p w14:paraId="7B5C8F23" w14:textId="77777777" w:rsidR="00B94F94" w:rsidRPr="00B210DD" w:rsidRDefault="00B94F94" w:rsidP="00B94F94">
      <w:pPr>
        <w:numPr>
          <w:ilvl w:val="0"/>
          <w:numId w:val="1"/>
        </w:numPr>
        <w:tabs>
          <w:tab w:val="clear" w:pos="720"/>
          <w:tab w:val="num" w:pos="360"/>
          <w:tab w:val="num" w:pos="540"/>
        </w:tabs>
        <w:spacing w:line="360" w:lineRule="atLeast"/>
        <w:ind w:left="360"/>
        <w:rPr>
          <w:szCs w:val="36"/>
          <w:lang w:val="it-IT"/>
        </w:rPr>
      </w:pPr>
      <w:r w:rsidRPr="00B210DD">
        <w:rPr>
          <w:b/>
          <w:bCs/>
          <w:szCs w:val="36"/>
          <w:lang w:val="it-IT"/>
        </w:rPr>
        <w:t>Una Base</w:t>
      </w:r>
      <w:r w:rsidRPr="00B210DD">
        <w:rPr>
          <w:szCs w:val="36"/>
          <w:lang w:val="it-IT"/>
        </w:rPr>
        <w:t>, con un piano di lettura che integra il pannello dei comandi;</w:t>
      </w:r>
    </w:p>
    <w:p w14:paraId="28EC1F43" w14:textId="77777777" w:rsidR="00B94F94" w:rsidRPr="00B210DD" w:rsidRDefault="00B94F94" w:rsidP="00B94F94">
      <w:pPr>
        <w:numPr>
          <w:ilvl w:val="0"/>
          <w:numId w:val="1"/>
        </w:numPr>
        <w:tabs>
          <w:tab w:val="clear" w:pos="720"/>
          <w:tab w:val="num" w:pos="360"/>
          <w:tab w:val="num" w:pos="540"/>
        </w:tabs>
        <w:spacing w:line="360" w:lineRule="atLeast"/>
        <w:ind w:left="360"/>
        <w:rPr>
          <w:szCs w:val="36"/>
          <w:lang w:val="it-IT"/>
        </w:rPr>
      </w:pPr>
      <w:r w:rsidRPr="00B210DD">
        <w:rPr>
          <w:b/>
          <w:bCs/>
          <w:szCs w:val="36"/>
          <w:lang w:val="it-IT"/>
        </w:rPr>
        <w:t>Una Elettronica</w:t>
      </w:r>
      <w:r w:rsidRPr="00B210DD">
        <w:rPr>
          <w:szCs w:val="36"/>
          <w:lang w:val="it-IT"/>
        </w:rPr>
        <w:t xml:space="preserve">, con telecamera, fonte luminosa e connettori di entrata ed uscita. </w:t>
      </w:r>
      <w:r w:rsidRPr="00B210DD">
        <w:rPr>
          <w:bCs/>
          <w:szCs w:val="36"/>
          <w:lang w:val="it-IT"/>
        </w:rPr>
        <w:t>E’ possibile scegliere tra:</w:t>
      </w:r>
    </w:p>
    <w:p w14:paraId="3205912A" w14:textId="488D8F69" w:rsidR="00F21632" w:rsidRDefault="00B94F94" w:rsidP="00E134D9">
      <w:pPr>
        <w:numPr>
          <w:ilvl w:val="0"/>
          <w:numId w:val="8"/>
        </w:numPr>
        <w:spacing w:line="360" w:lineRule="atLeast"/>
        <w:ind w:hanging="207"/>
        <w:rPr>
          <w:rFonts w:cs="Arial"/>
          <w:szCs w:val="36"/>
          <w:lang w:val="it-IT"/>
        </w:rPr>
      </w:pPr>
      <w:r w:rsidRPr="00B210DD">
        <w:rPr>
          <w:rFonts w:cs="Arial"/>
          <w:szCs w:val="36"/>
          <w:lang w:val="it-IT"/>
        </w:rPr>
        <w:t xml:space="preserve">Unità HD </w:t>
      </w:r>
      <w:r w:rsidR="00F21632">
        <w:rPr>
          <w:rFonts w:cs="Arial"/>
          <w:szCs w:val="36"/>
          <w:lang w:val="it-IT"/>
        </w:rPr>
        <w:t xml:space="preserve">720P </w:t>
      </w:r>
      <w:r w:rsidR="00F21632" w:rsidRPr="00B210DD">
        <w:rPr>
          <w:rFonts w:cs="Arial"/>
          <w:szCs w:val="36"/>
          <w:lang w:val="it-IT"/>
        </w:rPr>
        <w:t>(Alta Definizione</w:t>
      </w:r>
      <w:r w:rsidR="00F21632">
        <w:rPr>
          <w:rFonts w:cs="Arial"/>
          <w:szCs w:val="36"/>
          <w:lang w:val="it-IT"/>
        </w:rPr>
        <w:t>)</w:t>
      </w:r>
    </w:p>
    <w:p w14:paraId="79CD9E7B" w14:textId="43DF709D" w:rsidR="00B94F94" w:rsidRPr="00B210DD" w:rsidRDefault="00F21632" w:rsidP="00E134D9">
      <w:pPr>
        <w:numPr>
          <w:ilvl w:val="0"/>
          <w:numId w:val="8"/>
        </w:numPr>
        <w:spacing w:line="360" w:lineRule="atLeast"/>
        <w:ind w:hanging="207"/>
        <w:rPr>
          <w:rFonts w:cs="Arial"/>
          <w:szCs w:val="36"/>
          <w:lang w:val="it-IT"/>
        </w:rPr>
      </w:pPr>
      <w:r>
        <w:rPr>
          <w:rFonts w:cs="Arial"/>
          <w:szCs w:val="36"/>
          <w:lang w:val="it-IT"/>
        </w:rPr>
        <w:t xml:space="preserve">Unità Full HD 1080P </w:t>
      </w:r>
      <w:r w:rsidR="00B94F94" w:rsidRPr="00B210DD">
        <w:rPr>
          <w:rFonts w:cs="Arial"/>
          <w:szCs w:val="36"/>
          <w:lang w:val="it-IT"/>
        </w:rPr>
        <w:t>(Alta Definizione, con ottima qualità dell’immagine)</w:t>
      </w:r>
    </w:p>
    <w:p w14:paraId="6045C227" w14:textId="77777777" w:rsidR="00B94F94" w:rsidRPr="00B210DD" w:rsidRDefault="00B94F94" w:rsidP="00B94F94">
      <w:pPr>
        <w:spacing w:line="360" w:lineRule="atLeast"/>
        <w:rPr>
          <w:szCs w:val="36"/>
          <w:lang w:val="it-IT"/>
        </w:rPr>
      </w:pPr>
    </w:p>
    <w:p w14:paraId="6F363A8A" w14:textId="77777777" w:rsidR="00B94F94" w:rsidRDefault="00B94F94" w:rsidP="00B94F94">
      <w:pPr>
        <w:numPr>
          <w:ilvl w:val="0"/>
          <w:numId w:val="1"/>
        </w:numPr>
        <w:tabs>
          <w:tab w:val="clear" w:pos="720"/>
          <w:tab w:val="num" w:pos="540"/>
        </w:tabs>
        <w:spacing w:line="360" w:lineRule="atLeast"/>
        <w:ind w:left="714" w:hanging="357"/>
        <w:rPr>
          <w:rFonts w:cs="Arial"/>
          <w:szCs w:val="36"/>
          <w:lang w:val="it-IT"/>
        </w:rPr>
      </w:pPr>
      <w:r>
        <w:rPr>
          <w:rFonts w:cs="Arial"/>
          <w:b/>
          <w:szCs w:val="36"/>
          <w:lang w:val="it-IT"/>
        </w:rPr>
        <w:t xml:space="preserve">Un </w:t>
      </w:r>
      <w:r w:rsidRPr="00B210DD">
        <w:rPr>
          <w:rFonts w:cs="Arial"/>
          <w:b/>
          <w:szCs w:val="36"/>
          <w:lang w:val="it-IT"/>
        </w:rPr>
        <w:t xml:space="preserve">Monitor </w:t>
      </w:r>
      <w:r>
        <w:rPr>
          <w:rFonts w:cs="Arial"/>
          <w:b/>
          <w:szCs w:val="36"/>
          <w:lang w:val="it-IT"/>
        </w:rPr>
        <w:t>ClearView</w:t>
      </w:r>
      <w:r w:rsidRPr="00077BC4">
        <w:rPr>
          <w:rFonts w:cs="Arial"/>
          <w:b/>
          <w:szCs w:val="36"/>
          <w:vertAlign w:val="superscript"/>
          <w:lang w:val="it-IT"/>
        </w:rPr>
        <w:t>+</w:t>
      </w:r>
      <w:r w:rsidRPr="00B210DD">
        <w:rPr>
          <w:rFonts w:cs="Arial"/>
          <w:b/>
          <w:szCs w:val="36"/>
          <w:lang w:val="it-IT"/>
        </w:rPr>
        <w:t xml:space="preserve"> personalizzato.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è disponibile con i seguenti monitor:</w:t>
      </w:r>
    </w:p>
    <w:p w14:paraId="0E70C150" w14:textId="77777777" w:rsidR="00B94F94" w:rsidRPr="00B210DD" w:rsidRDefault="00B94F94" w:rsidP="00B94F94">
      <w:pPr>
        <w:spacing w:line="360" w:lineRule="atLeast"/>
        <w:ind w:left="714"/>
        <w:rPr>
          <w:rFonts w:cs="Arial"/>
          <w:szCs w:val="36"/>
          <w:lang w:val="it-IT"/>
        </w:rPr>
      </w:pPr>
    </w:p>
    <w:p w14:paraId="32186EFA" w14:textId="62A15B2B" w:rsidR="00B94F94" w:rsidRDefault="00B94F94" w:rsidP="00E134D9">
      <w:pPr>
        <w:numPr>
          <w:ilvl w:val="1"/>
          <w:numId w:val="7"/>
        </w:numPr>
        <w:spacing w:line="360" w:lineRule="atLeast"/>
        <w:ind w:hanging="207"/>
        <w:rPr>
          <w:rFonts w:cs="Arial"/>
          <w:szCs w:val="36"/>
          <w:lang w:val="en-GB"/>
        </w:rPr>
      </w:pPr>
      <w:r w:rsidRPr="00B210DD">
        <w:rPr>
          <w:rFonts w:cs="Arial"/>
          <w:szCs w:val="36"/>
          <w:lang w:val="en-GB"/>
        </w:rPr>
        <w:t xml:space="preserve">TFT </w:t>
      </w:r>
      <w:smartTag w:uri="urn:schemas-microsoft-com:office:smarttags" w:element="metricconverter">
        <w:smartTagPr>
          <w:attr w:name="ProductID" w:val="22”"/>
        </w:smartTagPr>
        <w:r w:rsidRPr="00B210DD">
          <w:rPr>
            <w:rFonts w:cs="Arial"/>
            <w:szCs w:val="36"/>
            <w:lang w:val="en-GB"/>
          </w:rPr>
          <w:t>22”</w:t>
        </w:r>
      </w:smartTag>
      <w:r w:rsidRPr="00B210DD">
        <w:rPr>
          <w:rFonts w:cs="Arial"/>
          <w:szCs w:val="36"/>
          <w:lang w:val="en-GB"/>
        </w:rPr>
        <w:t xml:space="preserve"> </w:t>
      </w:r>
      <w:proofErr w:type="spellStart"/>
      <w:r w:rsidR="00F21632">
        <w:rPr>
          <w:rFonts w:cs="Arial"/>
          <w:szCs w:val="36"/>
          <w:lang w:val="en-GB"/>
        </w:rPr>
        <w:t>alta</w:t>
      </w:r>
      <w:proofErr w:type="spellEnd"/>
      <w:r w:rsidR="00F21632">
        <w:rPr>
          <w:rFonts w:cs="Arial"/>
          <w:szCs w:val="36"/>
          <w:lang w:val="en-GB"/>
        </w:rPr>
        <w:t xml:space="preserve"> </w:t>
      </w:r>
      <w:proofErr w:type="spellStart"/>
      <w:r w:rsidR="00F21632">
        <w:rPr>
          <w:rFonts w:cs="Arial"/>
          <w:szCs w:val="36"/>
          <w:lang w:val="en-GB"/>
        </w:rPr>
        <w:t>luminosità</w:t>
      </w:r>
      <w:proofErr w:type="spellEnd"/>
      <w:r w:rsidR="00F21632">
        <w:rPr>
          <w:rFonts w:cs="Arial"/>
          <w:szCs w:val="36"/>
          <w:lang w:val="en-GB"/>
        </w:rPr>
        <w:t xml:space="preserve"> </w:t>
      </w:r>
    </w:p>
    <w:p w14:paraId="26FC428B" w14:textId="09BAC209" w:rsidR="00F21632" w:rsidRDefault="00F21632" w:rsidP="00F21632">
      <w:pPr>
        <w:numPr>
          <w:ilvl w:val="1"/>
          <w:numId w:val="7"/>
        </w:numPr>
        <w:spacing w:line="360" w:lineRule="atLeast"/>
        <w:ind w:hanging="207"/>
        <w:rPr>
          <w:rFonts w:cs="Arial"/>
          <w:szCs w:val="36"/>
          <w:lang w:val="en-GB"/>
        </w:rPr>
      </w:pPr>
      <w:r w:rsidRPr="00B210DD">
        <w:rPr>
          <w:rFonts w:cs="Arial"/>
          <w:szCs w:val="36"/>
          <w:lang w:val="en-GB"/>
        </w:rPr>
        <w:t>TFT 2</w:t>
      </w:r>
      <w:r>
        <w:rPr>
          <w:rFonts w:cs="Arial"/>
          <w:szCs w:val="36"/>
          <w:lang w:val="en-GB"/>
        </w:rPr>
        <w:t>4</w:t>
      </w:r>
      <w:r w:rsidRPr="00B210DD">
        <w:rPr>
          <w:rFonts w:cs="Arial"/>
          <w:szCs w:val="36"/>
          <w:lang w:val="en-GB"/>
        </w:rPr>
        <w:t xml:space="preserve">” </w:t>
      </w:r>
      <w:proofErr w:type="spellStart"/>
      <w:r>
        <w:rPr>
          <w:rFonts w:cs="Arial"/>
          <w:szCs w:val="36"/>
          <w:lang w:val="en-GB"/>
        </w:rPr>
        <w:t>alta</w:t>
      </w:r>
      <w:proofErr w:type="spellEnd"/>
      <w:r>
        <w:rPr>
          <w:rFonts w:cs="Arial"/>
          <w:szCs w:val="36"/>
          <w:lang w:val="en-GB"/>
        </w:rPr>
        <w:t xml:space="preserve"> </w:t>
      </w:r>
      <w:proofErr w:type="spellStart"/>
      <w:r>
        <w:rPr>
          <w:rFonts w:cs="Arial"/>
          <w:szCs w:val="36"/>
          <w:lang w:val="en-GB"/>
        </w:rPr>
        <w:t>luminosità</w:t>
      </w:r>
      <w:proofErr w:type="spellEnd"/>
      <w:r>
        <w:rPr>
          <w:rFonts w:cs="Arial"/>
          <w:szCs w:val="36"/>
          <w:lang w:val="en-GB"/>
        </w:rPr>
        <w:t xml:space="preserve"> </w:t>
      </w:r>
    </w:p>
    <w:p w14:paraId="230D5605" w14:textId="4C780ACB" w:rsidR="00777BFC" w:rsidRDefault="00777BFC" w:rsidP="00777BFC">
      <w:pPr>
        <w:numPr>
          <w:ilvl w:val="1"/>
          <w:numId w:val="7"/>
        </w:numPr>
        <w:spacing w:line="360" w:lineRule="atLeast"/>
        <w:ind w:hanging="207"/>
        <w:rPr>
          <w:rFonts w:cs="Arial"/>
          <w:szCs w:val="36"/>
          <w:lang w:val="en-GB"/>
        </w:rPr>
      </w:pPr>
      <w:r w:rsidRPr="00777BFC">
        <w:rPr>
          <w:rFonts w:cs="Arial"/>
          <w:szCs w:val="36"/>
          <w:lang w:val="en-GB"/>
        </w:rPr>
        <w:t xml:space="preserve">Monitor 24” HD touch screen con </w:t>
      </w:r>
      <w:proofErr w:type="spellStart"/>
      <w:r w:rsidRPr="00777BFC">
        <w:rPr>
          <w:rFonts w:cs="Arial"/>
          <w:szCs w:val="36"/>
          <w:lang w:val="en-GB"/>
        </w:rPr>
        <w:t>Sintesi</w:t>
      </w:r>
      <w:proofErr w:type="spellEnd"/>
      <w:r w:rsidRPr="00777BFC">
        <w:rPr>
          <w:rFonts w:cs="Arial"/>
          <w:szCs w:val="36"/>
          <w:lang w:val="en-GB"/>
        </w:rPr>
        <w:t xml:space="preserve"> </w:t>
      </w:r>
      <w:proofErr w:type="spellStart"/>
      <w:r w:rsidRPr="00777BFC">
        <w:rPr>
          <w:rFonts w:cs="Arial"/>
          <w:szCs w:val="36"/>
          <w:lang w:val="en-GB"/>
        </w:rPr>
        <w:t>Vocale</w:t>
      </w:r>
      <w:proofErr w:type="spellEnd"/>
    </w:p>
    <w:p w14:paraId="63AEDEB4" w14:textId="4054FAD0" w:rsidR="00B94F94" w:rsidRPr="00777BFC" w:rsidRDefault="00B94F94" w:rsidP="00777BFC">
      <w:pPr>
        <w:spacing w:line="360" w:lineRule="atLeast"/>
        <w:ind w:left="1647"/>
        <w:rPr>
          <w:rFonts w:cs="Arial"/>
          <w:szCs w:val="36"/>
          <w:lang w:val="it-IT"/>
        </w:rPr>
      </w:pPr>
    </w:p>
    <w:p w14:paraId="46A29268" w14:textId="77777777" w:rsidR="00B94F94" w:rsidRPr="00B210DD" w:rsidRDefault="00B94F94" w:rsidP="00B94F94">
      <w:pPr>
        <w:spacing w:line="360" w:lineRule="atLeast"/>
        <w:ind w:left="720"/>
        <w:rPr>
          <w:rFonts w:cs="Arial"/>
          <w:szCs w:val="36"/>
          <w:lang w:val="it-IT"/>
        </w:rPr>
      </w:pPr>
      <w:r w:rsidRPr="00B210DD">
        <w:rPr>
          <w:rFonts w:cs="Arial"/>
          <w:szCs w:val="36"/>
          <w:lang w:val="it-IT"/>
        </w:rPr>
        <w:t>Per regolare il monitor nella posizione più adatta e comoda per voi, fate riferimento al capitolo 7.</w:t>
      </w:r>
    </w:p>
    <w:p w14:paraId="65D772A6" w14:textId="77777777" w:rsidR="00B94F94" w:rsidRPr="00B210DD" w:rsidRDefault="00B94F94" w:rsidP="00B94F94">
      <w:pPr>
        <w:spacing w:line="360" w:lineRule="atLeast"/>
        <w:ind w:left="720"/>
        <w:rPr>
          <w:rFonts w:cs="Arial"/>
          <w:szCs w:val="36"/>
          <w:lang w:val="it-IT"/>
        </w:rPr>
      </w:pPr>
      <w:r w:rsidRPr="00B210DD">
        <w:rPr>
          <w:rFonts w:cs="Arial"/>
          <w:szCs w:val="36"/>
          <w:lang w:val="it-IT"/>
        </w:rPr>
        <w:t>Tutti i monitor possono essere usati solo come parte integrante dell’unità.</w:t>
      </w:r>
    </w:p>
    <w:p w14:paraId="15564677" w14:textId="77777777" w:rsidR="00B94F94" w:rsidRPr="00B210DD" w:rsidRDefault="00B94F94" w:rsidP="00B94F94">
      <w:pPr>
        <w:spacing w:line="360" w:lineRule="atLeast"/>
        <w:rPr>
          <w:rFonts w:cs="Arial"/>
          <w:szCs w:val="36"/>
          <w:lang w:val="it-IT"/>
        </w:rPr>
      </w:pPr>
    </w:p>
    <w:p w14:paraId="29D9F5E2" w14:textId="684B5446" w:rsidR="00B94F94" w:rsidRPr="00B210DD"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Feature Pack</w:t>
      </w:r>
      <w:r w:rsidRPr="00B210DD">
        <w:rPr>
          <w:rFonts w:cs="Arial"/>
          <w:szCs w:val="36"/>
          <w:lang w:val="it-IT"/>
        </w:rPr>
        <w:t xml:space="preserve"> (kit opzionale) permette di aggiungere ulteriori funzioni a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Sono disponibili </w:t>
      </w:r>
      <w:r w:rsidR="00F21632">
        <w:rPr>
          <w:rFonts w:cs="Arial"/>
          <w:szCs w:val="36"/>
          <w:lang w:val="it-IT"/>
        </w:rPr>
        <w:t>2</w:t>
      </w:r>
      <w:r w:rsidRPr="00B210DD">
        <w:rPr>
          <w:rFonts w:cs="Arial"/>
          <w:szCs w:val="36"/>
          <w:lang w:val="it-IT"/>
        </w:rPr>
        <w:t xml:space="preserve"> tipi di Feature Pack:</w:t>
      </w:r>
    </w:p>
    <w:p w14:paraId="29BAB0DA" w14:textId="77777777" w:rsidR="00B94F94" w:rsidRPr="00B210DD" w:rsidRDefault="00B94F94" w:rsidP="00E134D9">
      <w:pPr>
        <w:numPr>
          <w:ilvl w:val="1"/>
          <w:numId w:val="9"/>
        </w:numPr>
        <w:spacing w:line="360" w:lineRule="atLeast"/>
        <w:ind w:hanging="207"/>
        <w:rPr>
          <w:rFonts w:cs="Arial"/>
          <w:szCs w:val="36"/>
          <w:lang w:val="en-GB"/>
        </w:rPr>
      </w:pPr>
      <w:r w:rsidRPr="00B210DD">
        <w:rPr>
          <w:rFonts w:cs="Arial"/>
          <w:szCs w:val="36"/>
          <w:lang w:val="en-GB"/>
        </w:rPr>
        <w:lastRenderedPageBreak/>
        <w:t>Feature Pack Basic</w:t>
      </w:r>
    </w:p>
    <w:p w14:paraId="7A1F5530" w14:textId="77777777" w:rsidR="00B94F94" w:rsidRPr="00B210DD" w:rsidRDefault="00B94F94" w:rsidP="00E134D9">
      <w:pPr>
        <w:numPr>
          <w:ilvl w:val="1"/>
          <w:numId w:val="9"/>
        </w:numPr>
        <w:spacing w:line="360" w:lineRule="atLeast"/>
        <w:ind w:hanging="207"/>
        <w:rPr>
          <w:rFonts w:cs="Arial"/>
          <w:szCs w:val="36"/>
          <w:lang w:val="en-GB"/>
        </w:rPr>
      </w:pPr>
      <w:r w:rsidRPr="00B210DD">
        <w:rPr>
          <w:rFonts w:cs="Arial"/>
          <w:szCs w:val="36"/>
          <w:lang w:val="en-GB"/>
        </w:rPr>
        <w:t>Feature Pack Advanced</w:t>
      </w:r>
    </w:p>
    <w:p w14:paraId="7E1E94F1" w14:textId="77777777" w:rsidR="00F21632" w:rsidRPr="00F21632" w:rsidRDefault="00F21632" w:rsidP="00F21632">
      <w:pPr>
        <w:spacing w:line="360" w:lineRule="atLeast"/>
        <w:ind w:left="714"/>
        <w:rPr>
          <w:rFonts w:cs="Arial"/>
          <w:szCs w:val="36"/>
          <w:lang w:val="it-IT"/>
        </w:rPr>
      </w:pPr>
    </w:p>
    <w:p w14:paraId="2D13274E" w14:textId="77777777" w:rsidR="00B94F94"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 xml:space="preserve">Interruttore a pedale </w:t>
      </w:r>
      <w:r w:rsidRPr="00B210DD">
        <w:rPr>
          <w:rFonts w:cs="Arial"/>
          <w:szCs w:val="36"/>
          <w:lang w:val="it-IT"/>
        </w:rPr>
        <w:t>(opzionale) per passare dall’immagine della telecamera interna all’immagine di fonti esterne, per esempio l’immagine del PC.</w:t>
      </w:r>
    </w:p>
    <w:p w14:paraId="7644D9BC" w14:textId="77777777" w:rsidR="00F21632" w:rsidRPr="00B210DD" w:rsidRDefault="00F21632" w:rsidP="00F21632">
      <w:pPr>
        <w:spacing w:line="360" w:lineRule="atLeast"/>
        <w:ind w:left="714"/>
        <w:rPr>
          <w:rFonts w:cs="Arial"/>
          <w:szCs w:val="36"/>
          <w:lang w:val="it-IT"/>
        </w:rPr>
      </w:pPr>
    </w:p>
    <w:p w14:paraId="52D79BD9" w14:textId="77777777" w:rsidR="00B94F94" w:rsidRPr="00F21632"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 xml:space="preserve">Un alimentatore con relativi cavi </w:t>
      </w:r>
      <w:r w:rsidRPr="00B210DD">
        <w:rPr>
          <w:szCs w:val="36"/>
          <w:lang w:val="it-IT"/>
        </w:rPr>
        <w:t xml:space="preserve">per collegare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ad una presa elettrica. </w:t>
      </w:r>
    </w:p>
    <w:p w14:paraId="4A61E89F" w14:textId="77777777" w:rsidR="00F21632" w:rsidRPr="00B210DD" w:rsidRDefault="00F21632" w:rsidP="00F21632">
      <w:pPr>
        <w:spacing w:line="360" w:lineRule="atLeast"/>
        <w:rPr>
          <w:rFonts w:cs="Arial"/>
          <w:szCs w:val="36"/>
          <w:lang w:val="it-IT"/>
        </w:rPr>
      </w:pPr>
    </w:p>
    <w:p w14:paraId="3482BCBC" w14:textId="77777777" w:rsidR="00B94F94" w:rsidRPr="00B210DD" w:rsidRDefault="00B94F94" w:rsidP="00B94F94">
      <w:pPr>
        <w:numPr>
          <w:ilvl w:val="0"/>
          <w:numId w:val="1"/>
        </w:numPr>
        <w:tabs>
          <w:tab w:val="clear" w:pos="720"/>
          <w:tab w:val="num" w:pos="540"/>
        </w:tabs>
        <w:spacing w:line="360" w:lineRule="atLeast"/>
        <w:ind w:left="714" w:hanging="357"/>
        <w:rPr>
          <w:rFonts w:cs="Arial"/>
          <w:szCs w:val="36"/>
          <w:lang w:val="it-IT"/>
        </w:rPr>
      </w:pPr>
      <w:r w:rsidRPr="00B210DD">
        <w:rPr>
          <w:rFonts w:cs="Arial"/>
          <w:b/>
          <w:szCs w:val="36"/>
          <w:lang w:val="it-IT"/>
        </w:rPr>
        <w:t>Questo manuale e una guida per l’installazione.</w:t>
      </w:r>
    </w:p>
    <w:p w14:paraId="168F372A" w14:textId="77777777" w:rsidR="00B94F94" w:rsidRPr="00B210DD" w:rsidRDefault="00B94F94" w:rsidP="00B94F94">
      <w:pPr>
        <w:rPr>
          <w:szCs w:val="36"/>
          <w:lang w:val="it-IT"/>
        </w:rPr>
      </w:pPr>
    </w:p>
    <w:p w14:paraId="0F4408F3" w14:textId="77777777" w:rsidR="00B94F94" w:rsidRPr="00B210DD" w:rsidRDefault="00B94F94" w:rsidP="00B94F94">
      <w:pPr>
        <w:rPr>
          <w:szCs w:val="36"/>
          <w:lang w:val="it-IT"/>
        </w:rPr>
      </w:pPr>
      <w:r w:rsidRPr="00B210DD">
        <w:rPr>
          <w:b/>
          <w:szCs w:val="36"/>
          <w:lang w:val="it-IT"/>
        </w:rPr>
        <w:t xml:space="preserve">** </w:t>
      </w:r>
      <w:r w:rsidRPr="00B210DD">
        <w:rPr>
          <w:szCs w:val="36"/>
          <w:lang w:val="it-IT"/>
        </w:rPr>
        <w:t xml:space="preserve">Nel caso in cui il sistema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sia stato fornito in moduli separati, disimballare tutti i moduli accuratamente prima della loro installazione e consultare le relative guide di installazione a corredo. </w:t>
      </w:r>
    </w:p>
    <w:p w14:paraId="4017F8B7" w14:textId="77777777" w:rsidR="00B94F94" w:rsidRPr="00B210DD" w:rsidRDefault="00B94F94" w:rsidP="00B94F94">
      <w:pPr>
        <w:rPr>
          <w:szCs w:val="36"/>
          <w:lang w:val="it-IT"/>
        </w:rPr>
      </w:pPr>
    </w:p>
    <w:p w14:paraId="72AD6549" w14:textId="77777777" w:rsidR="00B94F94" w:rsidRPr="00B210DD" w:rsidRDefault="00B94F94" w:rsidP="00B94F94">
      <w:pPr>
        <w:rPr>
          <w:szCs w:val="36"/>
          <w:lang w:val="it-IT"/>
        </w:rPr>
      </w:pPr>
    </w:p>
    <w:p w14:paraId="01139570" w14:textId="77777777" w:rsidR="00B94F94" w:rsidRPr="00B210DD" w:rsidRDefault="00B94F94" w:rsidP="00B94F94">
      <w:pPr>
        <w:rPr>
          <w:szCs w:val="36"/>
          <w:lang w:val="it-IT"/>
        </w:rPr>
      </w:pPr>
    </w:p>
    <w:p w14:paraId="67589D29" w14:textId="77777777" w:rsidR="00B94F94" w:rsidRPr="00B210DD" w:rsidRDefault="00B94F94" w:rsidP="00B94F94">
      <w:pPr>
        <w:rPr>
          <w:szCs w:val="36"/>
          <w:lang w:val="it-IT"/>
        </w:rPr>
      </w:pPr>
    </w:p>
    <w:p w14:paraId="4D9225EE" w14:textId="77777777" w:rsidR="00B94F94" w:rsidRPr="00B210DD" w:rsidRDefault="00B94F94" w:rsidP="00B94F94">
      <w:pPr>
        <w:rPr>
          <w:szCs w:val="36"/>
          <w:lang w:val="it-IT"/>
        </w:rPr>
      </w:pPr>
    </w:p>
    <w:p w14:paraId="7AC60050" w14:textId="77777777" w:rsidR="00B94F94" w:rsidRPr="00B210DD" w:rsidRDefault="00B94F94" w:rsidP="00B94F94">
      <w:pPr>
        <w:rPr>
          <w:szCs w:val="36"/>
          <w:lang w:val="it-IT"/>
        </w:rPr>
      </w:pPr>
    </w:p>
    <w:p w14:paraId="1906E9A3" w14:textId="77777777" w:rsidR="00B94F94" w:rsidRPr="00B210DD" w:rsidRDefault="00B94F94" w:rsidP="00B94F94">
      <w:pPr>
        <w:rPr>
          <w:szCs w:val="36"/>
          <w:lang w:val="it-IT"/>
        </w:rPr>
      </w:pPr>
    </w:p>
    <w:p w14:paraId="393DCD56" w14:textId="77777777" w:rsidR="00B94F94" w:rsidRPr="00B210DD" w:rsidRDefault="00B94F94" w:rsidP="00B94F94">
      <w:pPr>
        <w:rPr>
          <w:szCs w:val="36"/>
          <w:lang w:val="it-IT"/>
        </w:rPr>
      </w:pPr>
    </w:p>
    <w:p w14:paraId="12FB1BC9" w14:textId="77777777" w:rsidR="00B94F94" w:rsidRPr="00B210DD" w:rsidRDefault="00B94F94" w:rsidP="00B94F94">
      <w:pPr>
        <w:rPr>
          <w:szCs w:val="36"/>
          <w:lang w:val="it-IT"/>
        </w:rPr>
      </w:pPr>
    </w:p>
    <w:p w14:paraId="4665A2B2" w14:textId="77777777" w:rsidR="00B94F94" w:rsidRPr="00B210DD" w:rsidRDefault="00B94F94" w:rsidP="00B94F94">
      <w:pPr>
        <w:rPr>
          <w:szCs w:val="36"/>
          <w:lang w:val="it-IT"/>
        </w:rPr>
      </w:pPr>
    </w:p>
    <w:p w14:paraId="441F54BD" w14:textId="77777777" w:rsidR="00B94F94" w:rsidRPr="00B210DD" w:rsidRDefault="00B94F94" w:rsidP="00B94F94">
      <w:pPr>
        <w:rPr>
          <w:szCs w:val="36"/>
          <w:lang w:val="it-IT"/>
        </w:rPr>
      </w:pPr>
    </w:p>
    <w:p w14:paraId="0102BAD8" w14:textId="77777777" w:rsidR="00B94F94" w:rsidRPr="00B210DD" w:rsidRDefault="00B94F94" w:rsidP="00B94F94">
      <w:pPr>
        <w:rPr>
          <w:szCs w:val="36"/>
          <w:lang w:val="it-IT"/>
        </w:rPr>
      </w:pPr>
    </w:p>
    <w:p w14:paraId="1C46A682" w14:textId="77777777" w:rsidR="00BC1B90" w:rsidRPr="00C72642" w:rsidRDefault="00BC1B90">
      <w:pPr>
        <w:jc w:val="left"/>
        <w:rPr>
          <w:rFonts w:cs="Arial"/>
          <w:b/>
          <w:bCs/>
          <w:kern w:val="32"/>
          <w:szCs w:val="36"/>
          <w:lang w:val="en-CA"/>
        </w:rPr>
      </w:pPr>
      <w:bookmarkStart w:id="3204" w:name="_Toc223321298"/>
      <w:bookmarkStart w:id="3205" w:name="_Toc223321503"/>
      <w:bookmarkStart w:id="3206" w:name="_Toc223321711"/>
      <w:bookmarkStart w:id="3207" w:name="_Toc223321922"/>
      <w:bookmarkStart w:id="3208" w:name="_Toc223322136"/>
      <w:bookmarkStart w:id="3209" w:name="_Toc223323163"/>
      <w:bookmarkStart w:id="3210" w:name="_Toc226947895"/>
      <w:bookmarkStart w:id="3211" w:name="_Toc226962857"/>
      <w:bookmarkStart w:id="3212" w:name="_Toc228244791"/>
      <w:bookmarkStart w:id="3213" w:name="_Toc228245551"/>
      <w:bookmarkStart w:id="3214" w:name="_Toc228246011"/>
      <w:bookmarkStart w:id="3215" w:name="_Toc228246862"/>
      <w:bookmarkStart w:id="3216" w:name="_Toc238526200"/>
      <w:bookmarkStart w:id="3217" w:name="_Toc238527316"/>
      <w:bookmarkStart w:id="3218" w:name="_Toc238609746"/>
      <w:bookmarkStart w:id="3219" w:name="_Toc243105570"/>
      <w:bookmarkStart w:id="3220" w:name="_Toc245636577"/>
      <w:bookmarkStart w:id="3221" w:name="_Toc247617794"/>
      <w:bookmarkStart w:id="3222" w:name="_Toc247618137"/>
      <w:bookmarkStart w:id="3223" w:name="_Toc247942304"/>
      <w:bookmarkStart w:id="3224" w:name="_Toc248143223"/>
      <w:bookmarkStart w:id="3225" w:name="_Toc322432249"/>
      <w:bookmarkStart w:id="3226" w:name="_Toc335119836"/>
      <w:r w:rsidRPr="00C72642">
        <w:rPr>
          <w:szCs w:val="36"/>
          <w:lang w:val="en-CA"/>
        </w:rPr>
        <w:br w:type="page"/>
      </w:r>
    </w:p>
    <w:p w14:paraId="60C69E53" w14:textId="6E10F9A8" w:rsidR="00B94F94" w:rsidRPr="00B210DD" w:rsidRDefault="00B94F94" w:rsidP="00B94F94">
      <w:pPr>
        <w:pStyle w:val="Kop1"/>
        <w:numPr>
          <w:ilvl w:val="0"/>
          <w:numId w:val="13"/>
        </w:numPr>
        <w:rPr>
          <w:szCs w:val="36"/>
        </w:rPr>
      </w:pPr>
      <w:bookmarkStart w:id="3227" w:name="_Toc504392386"/>
      <w:proofErr w:type="spellStart"/>
      <w:r w:rsidRPr="00B210DD">
        <w:rPr>
          <w:szCs w:val="36"/>
        </w:rPr>
        <w:lastRenderedPageBreak/>
        <w:t>Funzionamento</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roofErr w:type="spellEnd"/>
    </w:p>
    <w:p w14:paraId="3EB4B649" w14:textId="77777777" w:rsidR="00B94F94" w:rsidRPr="00B210DD" w:rsidRDefault="00B94F94" w:rsidP="00B94F94">
      <w:pPr>
        <w:rPr>
          <w:szCs w:val="36"/>
          <w:lang w:val="it-IT"/>
        </w:rPr>
      </w:pPr>
    </w:p>
    <w:p w14:paraId="35C1F58C" w14:textId="77777777" w:rsidR="00B94F94" w:rsidRPr="00B210DD" w:rsidRDefault="00B94F94" w:rsidP="00B94F94">
      <w:pPr>
        <w:rPr>
          <w:rFonts w:cs="Arial"/>
          <w:szCs w:val="36"/>
          <w:lang w:val="it-IT"/>
        </w:rPr>
      </w:pPr>
      <w:r w:rsidRPr="00B210DD">
        <w:rPr>
          <w:rFonts w:cs="Arial"/>
          <w:szCs w:val="36"/>
          <w:lang w:val="it-IT"/>
        </w:rPr>
        <w:t xml:space="preserve">Per un comodo utilizzo dei pulsanti di controllo e per un movimento corretto del piano di lettura durante l’utilizzo di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tenete le mani sul supporto per i polsi, che si trova sulla parte anteriore del piano di lettura. </w:t>
      </w:r>
    </w:p>
    <w:p w14:paraId="2CACB5DE" w14:textId="5D2EF8F0" w:rsidR="00B94F94" w:rsidRPr="00B210DD" w:rsidRDefault="00B94F94" w:rsidP="00B94F94">
      <w:pPr>
        <w:rPr>
          <w:rFonts w:cs="Arial"/>
          <w:szCs w:val="36"/>
          <w:lang w:val="it-IT"/>
        </w:rPr>
      </w:pPr>
    </w:p>
    <w:p w14:paraId="78C9C928" w14:textId="77777777" w:rsidR="00B94F94" w:rsidRPr="00B210DD" w:rsidRDefault="00B94F94" w:rsidP="00B94F94">
      <w:pPr>
        <w:rPr>
          <w:rFonts w:cs="Arial"/>
          <w:szCs w:val="36"/>
          <w:lang w:val="it-IT"/>
        </w:rPr>
      </w:pPr>
    </w:p>
    <w:p w14:paraId="7036F69E" w14:textId="77777777" w:rsidR="00B94F94" w:rsidRPr="00B210DD" w:rsidRDefault="00A85115" w:rsidP="00B94F94">
      <w:pPr>
        <w:rPr>
          <w:rFonts w:cs="Arial"/>
          <w:szCs w:val="36"/>
          <w:lang w:val="it-IT"/>
        </w:rPr>
      </w:pPr>
      <w:r>
        <w:rPr>
          <w:rFonts w:cs="Arial"/>
          <w:noProof/>
          <w:szCs w:val="36"/>
        </w:rPr>
        <w:drawing>
          <wp:inline distT="0" distB="0" distL="0" distR="0" wp14:anchorId="76A15586" wp14:editId="265AE1BA">
            <wp:extent cx="6124575" cy="1704975"/>
            <wp:effectExtent l="1905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07A00B9B" w14:textId="77777777" w:rsidR="00B94F94" w:rsidRDefault="00B94F94" w:rsidP="00B94F94">
      <w:pPr>
        <w:rPr>
          <w:szCs w:val="36"/>
          <w:lang w:val="it-IT"/>
        </w:rPr>
      </w:pPr>
    </w:p>
    <w:p w14:paraId="21E9E4B2" w14:textId="77777777" w:rsidR="00B94F94" w:rsidRPr="00B210DD" w:rsidRDefault="00B94F94" w:rsidP="00B94F94">
      <w:pPr>
        <w:rPr>
          <w:szCs w:val="36"/>
          <w:lang w:val="it-IT"/>
        </w:rPr>
      </w:pPr>
    </w:p>
    <w:p w14:paraId="24F73AA9" w14:textId="77777777" w:rsidR="00B94F94" w:rsidRPr="00B210DD" w:rsidRDefault="00A85115" w:rsidP="00B94F94">
      <w:pPr>
        <w:pStyle w:val="Kop3"/>
        <w:rPr>
          <w:szCs w:val="36"/>
          <w:lang w:val="it-IT"/>
        </w:rPr>
      </w:pPr>
      <w:bookmarkStart w:id="3228" w:name="_Toc223321299"/>
      <w:bookmarkStart w:id="3229" w:name="_Toc223321504"/>
      <w:bookmarkStart w:id="3230" w:name="_Toc223321712"/>
      <w:bookmarkStart w:id="3231" w:name="_Toc223321923"/>
      <w:bookmarkStart w:id="3232" w:name="_Toc223322137"/>
      <w:bookmarkStart w:id="3233" w:name="_Toc223323164"/>
      <w:bookmarkStart w:id="3234" w:name="_Toc226947896"/>
      <w:bookmarkStart w:id="3235" w:name="_Toc226962858"/>
      <w:bookmarkStart w:id="3236" w:name="_Toc228244792"/>
      <w:bookmarkStart w:id="3237" w:name="_Toc228245552"/>
      <w:bookmarkStart w:id="3238" w:name="_Toc228246012"/>
      <w:bookmarkStart w:id="3239" w:name="_Toc228246863"/>
      <w:bookmarkStart w:id="3240" w:name="_Toc238526201"/>
      <w:bookmarkStart w:id="3241" w:name="_Toc238527317"/>
      <w:bookmarkStart w:id="3242" w:name="_Toc238609747"/>
      <w:bookmarkStart w:id="3243" w:name="_Toc243105571"/>
      <w:bookmarkStart w:id="3244" w:name="_Toc245636578"/>
      <w:bookmarkStart w:id="3245" w:name="_Toc247617795"/>
      <w:bookmarkStart w:id="3246" w:name="_Toc247618138"/>
      <w:bookmarkStart w:id="3247" w:name="_Toc247942305"/>
      <w:bookmarkStart w:id="3248" w:name="_Toc248143224"/>
      <w:bookmarkStart w:id="3249" w:name="_Toc322432250"/>
      <w:bookmarkStart w:id="3250" w:name="_Toc335119837"/>
      <w:bookmarkStart w:id="3251" w:name="_Toc504392387"/>
      <w:r>
        <w:rPr>
          <w:noProof/>
          <w:szCs w:val="36"/>
        </w:rPr>
        <w:drawing>
          <wp:anchor distT="0" distB="0" distL="114300" distR="114300" simplePos="0" relativeHeight="251688448" behindDoc="0" locked="0" layoutInCell="1" allowOverlap="1" wp14:anchorId="079273B7" wp14:editId="186DF07A">
            <wp:simplePos x="0" y="0"/>
            <wp:positionH relativeFrom="column">
              <wp:posOffset>5867400</wp:posOffset>
            </wp:positionH>
            <wp:positionV relativeFrom="paragraph">
              <wp:posOffset>38100</wp:posOffset>
            </wp:positionV>
            <wp:extent cx="431800" cy="431800"/>
            <wp:effectExtent l="19050" t="0" r="6350" b="0"/>
            <wp:wrapSquare wrapText="bothSides"/>
            <wp:docPr id="1577" name="Afbeelding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r w:rsidR="00B94F94" w:rsidRPr="00B210DD">
        <w:rPr>
          <w:szCs w:val="36"/>
          <w:lang w:val="it-IT"/>
        </w:rPr>
        <w:t>Accensione/Spegnimento</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3B922F80" w14:textId="77777777" w:rsidR="00B94F94" w:rsidRPr="00B210DD" w:rsidRDefault="00B94F94" w:rsidP="00B94F94">
      <w:pPr>
        <w:rPr>
          <w:szCs w:val="36"/>
          <w:lang w:val="it-IT"/>
        </w:rPr>
      </w:pPr>
      <w:r w:rsidRPr="00B210DD">
        <w:rPr>
          <w:bCs/>
          <w:szCs w:val="36"/>
          <w:lang w:val="it-IT"/>
        </w:rPr>
        <w:t>Premere il pulsante On / Off per accendere/spegnere sia il sistema che il monitor.</w:t>
      </w:r>
      <w:r w:rsidRPr="00B210DD">
        <w:rPr>
          <w:szCs w:val="36"/>
          <w:lang w:val="it-IT"/>
        </w:rPr>
        <w:t xml:space="preserve"> </w:t>
      </w:r>
      <w:r>
        <w:rPr>
          <w:szCs w:val="36"/>
          <w:lang w:val="it-IT"/>
        </w:rPr>
        <w:t>ClearView+</w:t>
      </w:r>
      <w:r w:rsidRPr="00B210DD">
        <w:rPr>
          <w:szCs w:val="36"/>
          <w:lang w:val="it-IT"/>
        </w:rPr>
        <w:t xml:space="preserve"> si avvierà nella stessa modalità colori in cui si trovava al momento del suo ultimo spegnimento. Un monitor non Optelec dovrà essere acceso/spento separatamente.</w:t>
      </w:r>
    </w:p>
    <w:p w14:paraId="72350DA0" w14:textId="5D5C782B" w:rsidR="00B94F94" w:rsidRPr="00B210DD" w:rsidRDefault="00A85115" w:rsidP="00B94F94">
      <w:pPr>
        <w:rPr>
          <w:szCs w:val="36"/>
          <w:lang w:val="it-IT"/>
        </w:rPr>
      </w:pPr>
      <w:bookmarkStart w:id="3252" w:name="_Toc223321300"/>
      <w:bookmarkStart w:id="3253" w:name="_Toc223321505"/>
      <w:bookmarkStart w:id="3254" w:name="_Toc223321713"/>
      <w:bookmarkStart w:id="3255" w:name="_Toc223321924"/>
      <w:bookmarkStart w:id="3256" w:name="_Toc223322138"/>
      <w:bookmarkStart w:id="3257" w:name="_Toc223323165"/>
      <w:bookmarkStart w:id="3258" w:name="_Toc226947897"/>
      <w:bookmarkStart w:id="3259" w:name="_Toc226962859"/>
      <w:bookmarkStart w:id="3260" w:name="_Toc228244793"/>
      <w:bookmarkStart w:id="3261" w:name="_Toc228245553"/>
      <w:bookmarkStart w:id="3262" w:name="_Toc228246013"/>
      <w:bookmarkStart w:id="3263" w:name="_Toc228246864"/>
      <w:bookmarkStart w:id="3264" w:name="_Toc238526202"/>
      <w:bookmarkStart w:id="3265" w:name="_Toc238527318"/>
      <w:bookmarkStart w:id="3266" w:name="_Toc238609748"/>
      <w:bookmarkStart w:id="3267" w:name="_Toc243105572"/>
      <w:bookmarkStart w:id="3268" w:name="_Toc245636579"/>
      <w:r>
        <w:rPr>
          <w:noProof/>
          <w:szCs w:val="36"/>
        </w:rPr>
        <w:drawing>
          <wp:anchor distT="0" distB="0" distL="114300" distR="114300" simplePos="0" relativeHeight="251689472" behindDoc="0" locked="0" layoutInCell="1" allowOverlap="1" wp14:anchorId="4CAF2640" wp14:editId="765B4C59">
            <wp:simplePos x="0" y="0"/>
            <wp:positionH relativeFrom="column">
              <wp:posOffset>5600700</wp:posOffset>
            </wp:positionH>
            <wp:positionV relativeFrom="paragraph">
              <wp:posOffset>121285</wp:posOffset>
            </wp:positionV>
            <wp:extent cx="685800" cy="685800"/>
            <wp:effectExtent l="19050" t="0" r="0" b="0"/>
            <wp:wrapSquare wrapText="bothSides"/>
            <wp:docPr id="1578" name="Afbeelding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7858A1F1" w14:textId="3F7B00FB" w:rsidR="00B94F94" w:rsidRDefault="008178C5" w:rsidP="00B94F94">
      <w:pPr>
        <w:pStyle w:val="Kop3"/>
        <w:rPr>
          <w:szCs w:val="36"/>
          <w:lang w:val="it-IT"/>
        </w:rPr>
      </w:pPr>
      <w:bookmarkStart w:id="3269" w:name="_Toc247942306"/>
      <w:bookmarkStart w:id="3270" w:name="_Toc248143225"/>
      <w:bookmarkStart w:id="3271" w:name="_Toc322432251"/>
      <w:bookmarkStart w:id="3272" w:name="_Toc335119838"/>
      <w:bookmarkStart w:id="3273" w:name="_Toc504392388"/>
      <w:bookmarkStart w:id="3274" w:name="_Toc247617796"/>
      <w:bookmarkStart w:id="3275" w:name="_Toc247618139"/>
      <w:bookmarkStart w:id="3276" w:name="_Toc223321301"/>
      <w:bookmarkStart w:id="3277" w:name="_Toc223321506"/>
      <w:bookmarkStart w:id="3278" w:name="_Toc223321714"/>
      <w:bookmarkStart w:id="3279" w:name="_Toc223321925"/>
      <w:bookmarkStart w:id="3280" w:name="_Toc223322139"/>
      <w:bookmarkStart w:id="3281" w:name="_Toc223323166"/>
      <w:bookmarkStart w:id="3282" w:name="_Toc226947898"/>
      <w:bookmarkStart w:id="3283" w:name="_Toc226962860"/>
      <w:bookmarkStart w:id="3284" w:name="_Toc228244794"/>
      <w:bookmarkStart w:id="3285" w:name="_Toc228245554"/>
      <w:bookmarkStart w:id="3286" w:name="_Toc228246014"/>
      <w:bookmarkStart w:id="3287" w:name="_Toc228246865"/>
      <w:bookmarkStart w:id="3288" w:name="_Toc238526203"/>
      <w:bookmarkStart w:id="3289" w:name="_Toc238527319"/>
      <w:bookmarkStart w:id="3290" w:name="_Toc238609749"/>
      <w:bookmarkStart w:id="3291" w:name="_Toc243105573"/>
      <w:bookmarkStart w:id="3292" w:name="_Toc245636580"/>
      <w:r>
        <w:rPr>
          <w:noProof/>
        </w:rPr>
        <w:drawing>
          <wp:anchor distT="0" distB="0" distL="114300" distR="114300" simplePos="0" relativeHeight="251874816" behindDoc="0" locked="0" layoutInCell="1" allowOverlap="1" wp14:anchorId="678A4D77" wp14:editId="749A8423">
            <wp:simplePos x="0" y="0"/>
            <wp:positionH relativeFrom="column">
              <wp:posOffset>0</wp:posOffset>
            </wp:positionH>
            <wp:positionV relativeFrom="paragraph">
              <wp:posOffset>7002</wp:posOffset>
            </wp:positionV>
            <wp:extent cx="1628775" cy="1219200"/>
            <wp:effectExtent l="0" t="0" r="9525"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Differenti modalità di</w:t>
      </w:r>
      <w:bookmarkEnd w:id="3269"/>
      <w:bookmarkEnd w:id="3270"/>
      <w:bookmarkEnd w:id="3271"/>
      <w:bookmarkEnd w:id="3272"/>
      <w:bookmarkEnd w:id="3273"/>
    </w:p>
    <w:p w14:paraId="7B498D43" w14:textId="77777777" w:rsidR="00B94F94" w:rsidRPr="00B210DD" w:rsidRDefault="00B94F94" w:rsidP="00B94F94">
      <w:pPr>
        <w:pStyle w:val="Kop3"/>
        <w:rPr>
          <w:szCs w:val="36"/>
          <w:lang w:val="it-IT"/>
        </w:rPr>
      </w:pPr>
      <w:bookmarkStart w:id="3293" w:name="_Toc247942307"/>
      <w:bookmarkStart w:id="3294" w:name="_Toc248143226"/>
      <w:bookmarkStart w:id="3295" w:name="_Toc322432252"/>
      <w:bookmarkStart w:id="3296" w:name="_Toc335119839"/>
      <w:bookmarkStart w:id="3297" w:name="_Toc504392389"/>
      <w:r w:rsidRPr="00B210DD">
        <w:rPr>
          <w:szCs w:val="36"/>
          <w:lang w:val="it-IT"/>
        </w:rPr>
        <w:t>visualizzazione</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4FBD4723" w14:textId="77777777" w:rsidR="00B94F94" w:rsidRPr="00B210DD" w:rsidRDefault="00B94F94" w:rsidP="00B94F94">
      <w:pPr>
        <w:rPr>
          <w:szCs w:val="36"/>
          <w:lang w:val="it-IT"/>
        </w:rPr>
      </w:pPr>
      <w:r w:rsidRPr="00B210DD">
        <w:rPr>
          <w:szCs w:val="36"/>
          <w:lang w:val="it-IT"/>
        </w:rPr>
        <w:t>Premendo questo pulsante si compie un ciclo di 3 diverse modalità di visualizzazione:</w:t>
      </w:r>
    </w:p>
    <w:p w14:paraId="2B5EF709" w14:textId="77777777" w:rsidR="00B94F94" w:rsidRPr="00B210DD" w:rsidRDefault="00B94F94" w:rsidP="00B94F94">
      <w:pPr>
        <w:rPr>
          <w:szCs w:val="36"/>
          <w:lang w:val="it-IT"/>
        </w:rPr>
      </w:pPr>
    </w:p>
    <w:p w14:paraId="7537EEA1" w14:textId="7381CDC0" w:rsidR="00B94F94" w:rsidRPr="00B210DD" w:rsidRDefault="00B94F94" w:rsidP="00B94F94">
      <w:pPr>
        <w:ind w:left="360" w:hanging="360"/>
        <w:rPr>
          <w:szCs w:val="36"/>
          <w:lang w:val="it-IT"/>
        </w:rPr>
      </w:pPr>
      <w:r w:rsidRPr="00B210DD">
        <w:rPr>
          <w:b/>
          <w:szCs w:val="36"/>
          <w:lang w:val="it-IT"/>
        </w:rPr>
        <w:t>1 - Modalità fotografica a colori</w:t>
      </w:r>
      <w:r w:rsidR="00BC1B90">
        <w:rPr>
          <w:b/>
          <w:szCs w:val="36"/>
          <w:lang w:val="it-IT"/>
        </w:rPr>
        <w:t>.</w:t>
      </w:r>
      <w:r w:rsidRPr="00B210DD">
        <w:rPr>
          <w:i/>
          <w:szCs w:val="36"/>
          <w:lang w:val="it-IT"/>
        </w:rPr>
        <w:t xml:space="preserve"> </w:t>
      </w:r>
    </w:p>
    <w:p w14:paraId="7DCA98EF" w14:textId="77777777" w:rsidR="00B94F94" w:rsidRPr="00B210DD" w:rsidRDefault="00B94F94" w:rsidP="00B94F94">
      <w:pPr>
        <w:ind w:left="360" w:hanging="360"/>
        <w:rPr>
          <w:szCs w:val="36"/>
          <w:lang w:val="it-IT"/>
        </w:rPr>
      </w:pPr>
      <w:r w:rsidRPr="00B210DD">
        <w:rPr>
          <w:b/>
          <w:szCs w:val="36"/>
          <w:lang w:val="it-IT"/>
        </w:rPr>
        <w:t>2 - Modalità lettura:</w:t>
      </w:r>
      <w:r w:rsidRPr="00B210DD">
        <w:rPr>
          <w:szCs w:val="36"/>
          <w:lang w:val="it-IT"/>
        </w:rPr>
        <w:t xml:space="preserve"> questa modalità migliora il contrasto tra primo piano e sfondo. Le immagini e i testi verranno visualizzati in bianco e nero. Se è stato acquistato un </w:t>
      </w:r>
      <w:r w:rsidRPr="00B210DD">
        <w:rPr>
          <w:szCs w:val="36"/>
          <w:lang w:val="it-IT"/>
        </w:rPr>
        <w:lastRenderedPageBreak/>
        <w:t>Feature Pack con la funzione combinazioni colore, i colori di sfondo e primo piano possono essere modificati.</w:t>
      </w:r>
    </w:p>
    <w:p w14:paraId="605A122B" w14:textId="77777777" w:rsidR="00B94F94" w:rsidRPr="00B210DD" w:rsidRDefault="00B94F94" w:rsidP="00B94F94">
      <w:pPr>
        <w:ind w:left="360" w:hanging="360"/>
        <w:rPr>
          <w:szCs w:val="36"/>
          <w:lang w:val="it-IT"/>
        </w:rPr>
      </w:pPr>
      <w:r w:rsidRPr="00B210DD">
        <w:rPr>
          <w:b/>
          <w:szCs w:val="36"/>
          <w:lang w:val="it-IT"/>
        </w:rPr>
        <w:t>3 - Modalità di lettura inversa:</w:t>
      </w:r>
      <w:r w:rsidRPr="00B210DD">
        <w:rPr>
          <w:i/>
          <w:szCs w:val="36"/>
          <w:lang w:val="it-IT"/>
        </w:rPr>
        <w:t xml:space="preserve"> </w:t>
      </w:r>
      <w:r w:rsidRPr="00B210DD">
        <w:rPr>
          <w:szCs w:val="36"/>
          <w:lang w:val="it-IT"/>
        </w:rPr>
        <w:t xml:space="preserve">con questa modalità si invertono le combinazioni scelte per i colori di sfondo e primo piano della Modalità Lettura. </w:t>
      </w:r>
    </w:p>
    <w:p w14:paraId="7A77D382" w14:textId="77777777" w:rsidR="00B94F94" w:rsidRPr="00B210DD" w:rsidRDefault="00B94F94" w:rsidP="00B94F94">
      <w:pPr>
        <w:rPr>
          <w:szCs w:val="36"/>
          <w:lang w:val="it-IT"/>
        </w:rPr>
      </w:pPr>
      <w:r w:rsidRPr="00B210DD">
        <w:rPr>
          <w:b/>
          <w:szCs w:val="36"/>
          <w:lang w:val="it-IT"/>
        </w:rPr>
        <w:t>Nota:</w:t>
      </w:r>
      <w:r w:rsidRPr="00B210DD">
        <w:rPr>
          <w:szCs w:val="36"/>
          <w:lang w:val="it-IT"/>
        </w:rPr>
        <w:t xml:space="preserve"> se nel vostro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è stata attivata la modalità scala di grigi, questo pulsante attiverà un ciclo di 4 differenti modalità di visualizzazione, includendo anche:</w:t>
      </w:r>
    </w:p>
    <w:p w14:paraId="61FA24E6" w14:textId="77777777" w:rsidR="00B94F94" w:rsidRPr="00B210DD" w:rsidRDefault="00B94F94" w:rsidP="00B94F94">
      <w:pPr>
        <w:rPr>
          <w:b/>
          <w:szCs w:val="36"/>
          <w:lang w:val="it-IT"/>
        </w:rPr>
      </w:pPr>
      <w:r w:rsidRPr="00B210DD">
        <w:rPr>
          <w:b/>
          <w:szCs w:val="36"/>
          <w:lang w:val="it-IT"/>
        </w:rPr>
        <w:t>4 - Modalità fotografica scala di grigi</w:t>
      </w:r>
    </w:p>
    <w:p w14:paraId="5466835D" w14:textId="77777777" w:rsidR="00B94F94" w:rsidRPr="00B210DD" w:rsidRDefault="00B94F94" w:rsidP="00B94F94">
      <w:pPr>
        <w:rPr>
          <w:szCs w:val="36"/>
          <w:lang w:val="it-IT"/>
        </w:rPr>
      </w:pPr>
    </w:p>
    <w:p w14:paraId="7BCA71A1" w14:textId="77777777" w:rsidR="00B94F94" w:rsidRPr="00B210DD" w:rsidRDefault="00A85115" w:rsidP="00B94F94">
      <w:pPr>
        <w:pStyle w:val="Kop3"/>
        <w:rPr>
          <w:szCs w:val="36"/>
          <w:lang w:val="es-ES"/>
        </w:rPr>
      </w:pPr>
      <w:bookmarkStart w:id="3298" w:name="_Toc245636581"/>
      <w:bookmarkStart w:id="3299" w:name="_Toc247617797"/>
      <w:bookmarkStart w:id="3300" w:name="_Toc247618140"/>
      <w:bookmarkStart w:id="3301" w:name="_Toc247942308"/>
      <w:bookmarkStart w:id="3302" w:name="_Toc248143227"/>
      <w:bookmarkStart w:id="3303" w:name="_Toc322432253"/>
      <w:bookmarkStart w:id="3304" w:name="_Toc335119840"/>
      <w:bookmarkStart w:id="3305" w:name="_Toc504392390"/>
      <w:r>
        <w:rPr>
          <w:noProof/>
          <w:szCs w:val="36"/>
        </w:rPr>
        <w:drawing>
          <wp:anchor distT="0" distB="0" distL="114300" distR="114300" simplePos="0" relativeHeight="251691520" behindDoc="0" locked="0" layoutInCell="1" allowOverlap="1" wp14:anchorId="4AFAC2CF" wp14:editId="111063AE">
            <wp:simplePos x="0" y="0"/>
            <wp:positionH relativeFrom="column">
              <wp:posOffset>5305425</wp:posOffset>
            </wp:positionH>
            <wp:positionV relativeFrom="paragraph">
              <wp:posOffset>6350</wp:posOffset>
            </wp:positionV>
            <wp:extent cx="1019175" cy="876300"/>
            <wp:effectExtent l="19050" t="0" r="9525" b="0"/>
            <wp:wrapSquare wrapText="bothSides"/>
            <wp:docPr id="1580" name="Afbeelding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r w:rsidR="00B94F94" w:rsidRPr="00B210DD">
        <w:rPr>
          <w:szCs w:val="36"/>
          <w:lang w:val="it-IT"/>
        </w:rPr>
        <w:t>Regolazione dell’ingrandimento</w:t>
      </w:r>
      <w:bookmarkEnd w:id="3298"/>
      <w:bookmarkEnd w:id="3299"/>
      <w:bookmarkEnd w:id="3300"/>
      <w:bookmarkEnd w:id="3301"/>
      <w:bookmarkEnd w:id="3302"/>
      <w:bookmarkEnd w:id="3303"/>
      <w:bookmarkEnd w:id="3304"/>
      <w:bookmarkEnd w:id="3305"/>
    </w:p>
    <w:p w14:paraId="20762E71" w14:textId="77777777" w:rsidR="00B94F94" w:rsidRPr="00B210DD" w:rsidRDefault="00B94F94" w:rsidP="00B94F94">
      <w:pPr>
        <w:rPr>
          <w:szCs w:val="36"/>
          <w:lang w:val="it-IT"/>
        </w:rPr>
      </w:pPr>
      <w:r w:rsidRPr="00B210DD">
        <w:rPr>
          <w:szCs w:val="36"/>
          <w:lang w:val="it-IT"/>
        </w:rPr>
        <w:t>Ruotare il pulsante dello zoom (ingrandimento), situato al centro del piano di lettura: in senso orario per aumentare l’ingrandimento e in senso anti-orario per diminuirlo.</w:t>
      </w:r>
    </w:p>
    <w:p w14:paraId="70E06FC0" w14:textId="77777777" w:rsidR="00B94F94" w:rsidRPr="00B210DD" w:rsidRDefault="00B94F94" w:rsidP="00B94F94">
      <w:pPr>
        <w:rPr>
          <w:szCs w:val="36"/>
          <w:lang w:val="it-IT"/>
        </w:rPr>
      </w:pPr>
    </w:p>
    <w:p w14:paraId="6D2C1C9F" w14:textId="77777777" w:rsidR="00B94F94" w:rsidRPr="00B210DD" w:rsidRDefault="00A85115" w:rsidP="00B94F94">
      <w:pPr>
        <w:pStyle w:val="Kop3"/>
        <w:rPr>
          <w:szCs w:val="36"/>
          <w:lang w:val="es-ES"/>
        </w:rPr>
      </w:pPr>
      <w:bookmarkStart w:id="3306" w:name="_Toc223321302"/>
      <w:bookmarkStart w:id="3307" w:name="_Toc223321507"/>
      <w:bookmarkStart w:id="3308" w:name="_Toc223321715"/>
      <w:bookmarkStart w:id="3309" w:name="_Toc223321926"/>
      <w:bookmarkStart w:id="3310" w:name="_Toc223322140"/>
      <w:bookmarkStart w:id="3311" w:name="_Toc223323167"/>
      <w:bookmarkStart w:id="3312" w:name="_Toc226947899"/>
      <w:bookmarkStart w:id="3313" w:name="_Toc226962861"/>
      <w:bookmarkStart w:id="3314" w:name="_Toc228244795"/>
      <w:bookmarkStart w:id="3315" w:name="_Toc228245555"/>
      <w:bookmarkStart w:id="3316" w:name="_Toc228246015"/>
      <w:bookmarkStart w:id="3317" w:name="_Toc228246866"/>
      <w:bookmarkStart w:id="3318" w:name="_Toc238526204"/>
      <w:bookmarkStart w:id="3319" w:name="_Toc238527320"/>
      <w:bookmarkStart w:id="3320" w:name="_Toc238609750"/>
      <w:bookmarkStart w:id="3321" w:name="_Toc243105574"/>
      <w:bookmarkStart w:id="3322" w:name="_Toc245636582"/>
      <w:bookmarkStart w:id="3323" w:name="_Toc247617798"/>
      <w:bookmarkStart w:id="3324" w:name="_Toc247618141"/>
      <w:bookmarkStart w:id="3325" w:name="_Toc247942309"/>
      <w:bookmarkStart w:id="3326" w:name="_Toc248143228"/>
      <w:bookmarkStart w:id="3327" w:name="_Toc322432254"/>
      <w:bookmarkStart w:id="3328" w:name="_Toc335119841"/>
      <w:bookmarkStart w:id="3329" w:name="_Toc504392391"/>
      <w:r>
        <w:rPr>
          <w:noProof/>
          <w:szCs w:val="36"/>
        </w:rPr>
        <w:drawing>
          <wp:anchor distT="0" distB="0" distL="114300" distR="114300" simplePos="0" relativeHeight="251679232" behindDoc="1" locked="0" layoutInCell="1" allowOverlap="1" wp14:anchorId="3CCCD3F1" wp14:editId="18EB9434">
            <wp:simplePos x="0" y="0"/>
            <wp:positionH relativeFrom="column">
              <wp:posOffset>5600700</wp:posOffset>
            </wp:positionH>
            <wp:positionV relativeFrom="paragraph">
              <wp:posOffset>154305</wp:posOffset>
            </wp:positionV>
            <wp:extent cx="457200" cy="447675"/>
            <wp:effectExtent l="19050" t="0" r="0" b="0"/>
            <wp:wrapTight wrapText="bothSides">
              <wp:wrapPolygon edited="0">
                <wp:start x="-900" y="0"/>
                <wp:lineTo x="-900" y="21140"/>
                <wp:lineTo x="21600" y="21140"/>
                <wp:lineTo x="21600" y="0"/>
                <wp:lineTo x="-900" y="0"/>
              </wp:wrapPolygon>
            </wp:wrapTight>
            <wp:docPr id="1567" name="Afbeelding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Blocco della messa a fuoco automatica (Auto-focus)</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5052F3FA" w14:textId="77777777" w:rsidR="00B94F94" w:rsidRPr="00B210DD" w:rsidRDefault="00B94F94" w:rsidP="00B94F94">
      <w:pPr>
        <w:rPr>
          <w:szCs w:val="36"/>
          <w:lang w:val="it-IT"/>
        </w:rPr>
      </w:pP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ha un sistema di messa a fuoco automatica. Il sistema mette automaticamente a fuoco qualsiasi oggetto posto sotto la telecamera, riproducendone l’immagine nitida sul monitor. Quando si accende </w:t>
      </w:r>
      <w:r w:rsidRPr="00077BC4">
        <w:rPr>
          <w:rFonts w:cs="Arial"/>
          <w:szCs w:val="36"/>
          <w:lang w:val="it-IT"/>
        </w:rPr>
        <w:t>ClearView</w:t>
      </w:r>
      <w:r w:rsidRPr="00077BC4">
        <w:rPr>
          <w:rFonts w:cs="Arial"/>
          <w:szCs w:val="36"/>
          <w:vertAlign w:val="superscript"/>
          <w:lang w:val="it-IT"/>
        </w:rPr>
        <w:t>+</w:t>
      </w:r>
      <w:r w:rsidRPr="00B210DD">
        <w:rPr>
          <w:szCs w:val="36"/>
          <w:lang w:val="it-IT"/>
        </w:rPr>
        <w:t>, il sistema si avvia in modalità di messa a fuoco automatica.</w:t>
      </w:r>
    </w:p>
    <w:p w14:paraId="19668D2C" w14:textId="77777777" w:rsidR="00B94F94" w:rsidRPr="00B210DD" w:rsidRDefault="00B94F94" w:rsidP="00B94F94">
      <w:pPr>
        <w:rPr>
          <w:szCs w:val="36"/>
          <w:lang w:val="it-IT"/>
        </w:rPr>
      </w:pPr>
      <w:r w:rsidRPr="00B210DD">
        <w:rPr>
          <w:szCs w:val="36"/>
          <w:lang w:val="it-IT"/>
        </w:rPr>
        <w:t>Se si preme questo pulsante Auto Focus, si arresta il processo continuo di messa a fuoco. Questa condizione si rivela utile nel caso di scrittura, pittura o piccoli lavori manuali.</w:t>
      </w:r>
      <w:r w:rsidRPr="00B210DD">
        <w:rPr>
          <w:szCs w:val="36"/>
          <w:lang w:val="es-ES"/>
        </w:rPr>
        <w:t xml:space="preserve"> </w:t>
      </w:r>
      <w:r w:rsidRPr="00B210DD">
        <w:rPr>
          <w:szCs w:val="36"/>
          <w:lang w:val="it-IT"/>
        </w:rPr>
        <w:t>Quando la funzione di messa a fuoco automatica è bloccata, s’illumina un indicatore rosso intorno al pulsante di comando generale (modalità / zoom).</w:t>
      </w:r>
    </w:p>
    <w:p w14:paraId="0E42922D" w14:textId="77777777" w:rsidR="00B94F94" w:rsidRPr="00B210DD" w:rsidRDefault="00B94F94" w:rsidP="00B94F94">
      <w:pPr>
        <w:rPr>
          <w:szCs w:val="36"/>
          <w:lang w:val="it-IT"/>
        </w:rPr>
      </w:pPr>
      <w:r w:rsidRPr="00B210DD">
        <w:rPr>
          <w:szCs w:val="36"/>
          <w:lang w:val="it-IT"/>
        </w:rPr>
        <w:t>Per riattivare la funzione di messa a fuoco automatica, premere nuovamente il pulsante Auto Focus. L’indicatore luminoso rosso si spegnerà.</w:t>
      </w:r>
    </w:p>
    <w:p w14:paraId="2AEE7CE0" w14:textId="77777777" w:rsidR="00B94F94" w:rsidRPr="00B210DD" w:rsidRDefault="00B94F94" w:rsidP="00B94F94">
      <w:pPr>
        <w:rPr>
          <w:szCs w:val="36"/>
          <w:lang w:val="it-IT"/>
        </w:rPr>
      </w:pPr>
    </w:p>
    <w:p w14:paraId="1A395D84" w14:textId="77777777" w:rsidR="00B94F94" w:rsidRPr="00B210DD" w:rsidRDefault="00A85115" w:rsidP="00B94F94">
      <w:pPr>
        <w:pStyle w:val="Kop3"/>
        <w:rPr>
          <w:szCs w:val="36"/>
          <w:lang w:val="it-IT"/>
        </w:rPr>
      </w:pPr>
      <w:bookmarkStart w:id="3330" w:name="_Toc223321303"/>
      <w:bookmarkStart w:id="3331" w:name="_Toc223321508"/>
      <w:bookmarkStart w:id="3332" w:name="_Toc223321716"/>
      <w:bookmarkStart w:id="3333" w:name="_Toc223321927"/>
      <w:bookmarkStart w:id="3334" w:name="_Toc223322141"/>
      <w:bookmarkStart w:id="3335" w:name="_Toc223323168"/>
      <w:bookmarkStart w:id="3336" w:name="_Toc226947900"/>
      <w:bookmarkStart w:id="3337" w:name="_Toc226962862"/>
      <w:bookmarkStart w:id="3338" w:name="_Toc228244796"/>
      <w:bookmarkStart w:id="3339" w:name="_Toc228245556"/>
      <w:bookmarkStart w:id="3340" w:name="_Toc228246016"/>
      <w:bookmarkStart w:id="3341" w:name="_Toc228246867"/>
      <w:bookmarkStart w:id="3342" w:name="_Toc238526205"/>
      <w:bookmarkStart w:id="3343" w:name="_Toc238527321"/>
      <w:bookmarkStart w:id="3344" w:name="_Toc238609751"/>
      <w:bookmarkStart w:id="3345" w:name="_Toc243105575"/>
      <w:bookmarkStart w:id="3346" w:name="_Toc245636583"/>
      <w:bookmarkStart w:id="3347" w:name="_Toc247617799"/>
      <w:bookmarkStart w:id="3348" w:name="_Toc247618142"/>
      <w:bookmarkStart w:id="3349" w:name="_Toc247942310"/>
      <w:bookmarkStart w:id="3350" w:name="_Toc248143229"/>
      <w:bookmarkStart w:id="3351" w:name="_Toc322432255"/>
      <w:bookmarkStart w:id="3352" w:name="_Toc335119842"/>
      <w:bookmarkStart w:id="3353" w:name="_Toc504392392"/>
      <w:r>
        <w:rPr>
          <w:noProof/>
          <w:szCs w:val="36"/>
        </w:rPr>
        <w:lastRenderedPageBreak/>
        <w:drawing>
          <wp:anchor distT="0" distB="0" distL="114300" distR="114300" simplePos="0" relativeHeight="251692544" behindDoc="0" locked="0" layoutInCell="1" allowOverlap="1" wp14:anchorId="20A14597" wp14:editId="65F77C42">
            <wp:simplePos x="0" y="0"/>
            <wp:positionH relativeFrom="column">
              <wp:posOffset>5511800</wp:posOffset>
            </wp:positionH>
            <wp:positionV relativeFrom="paragraph">
              <wp:posOffset>8255</wp:posOffset>
            </wp:positionV>
            <wp:extent cx="685800" cy="685800"/>
            <wp:effectExtent l="19050" t="0" r="0" b="0"/>
            <wp:wrapSquare wrapText="bothSides"/>
            <wp:docPr id="1581" name="Afbeelding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B94F94" w:rsidRPr="00B210DD">
        <w:rPr>
          <w:szCs w:val="36"/>
          <w:lang w:val="it-IT"/>
        </w:rPr>
        <w:t>Illuminazione oggetto ON /OFF</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25C55703" w14:textId="77777777" w:rsidR="00B94F94" w:rsidRPr="00B210DD" w:rsidRDefault="00B94F94" w:rsidP="00B94F94">
      <w:pPr>
        <w:rPr>
          <w:rFonts w:cs="Arial"/>
          <w:szCs w:val="36"/>
          <w:lang w:val="it-IT"/>
        </w:rPr>
      </w:pPr>
      <w:r w:rsidRPr="00B210DD">
        <w:rPr>
          <w:rFonts w:cs="Arial"/>
          <w:szCs w:val="36"/>
          <w:lang w:val="it-IT"/>
        </w:rPr>
        <w:t xml:space="preserve">Premendo questo pulsante per quattro secondi, potete spegnere l’illuminazione sull’oggetto che volete ingrandire. Questo permette di facilitare la lettura di riviste e documenti su carta patinata. Cambiando la modalità di visualizzazione o premendo ancora questo pulsante per quattro secondi, verrà riattivata l’illuminazione. </w:t>
      </w:r>
    </w:p>
    <w:p w14:paraId="1EA7E190" w14:textId="77777777" w:rsidR="00B94F94" w:rsidRPr="00B210DD" w:rsidRDefault="00B94F94" w:rsidP="00B94F94">
      <w:pPr>
        <w:rPr>
          <w:szCs w:val="36"/>
          <w:lang w:val="it-IT"/>
        </w:rPr>
      </w:pPr>
    </w:p>
    <w:p w14:paraId="29851221" w14:textId="77777777" w:rsidR="00B94F94" w:rsidRPr="00B210DD" w:rsidRDefault="00A85115" w:rsidP="00B94F94">
      <w:pPr>
        <w:pStyle w:val="Kop3"/>
        <w:rPr>
          <w:szCs w:val="36"/>
          <w:lang w:val="it-IT"/>
        </w:rPr>
      </w:pPr>
      <w:bookmarkStart w:id="3354" w:name="_Toc223321305"/>
      <w:bookmarkStart w:id="3355" w:name="_Toc223321510"/>
      <w:bookmarkStart w:id="3356" w:name="_Toc223321718"/>
      <w:bookmarkStart w:id="3357" w:name="_Toc223321929"/>
      <w:bookmarkStart w:id="3358" w:name="_Toc223322143"/>
      <w:bookmarkStart w:id="3359" w:name="_Toc223323169"/>
      <w:bookmarkStart w:id="3360" w:name="_Toc226947901"/>
      <w:bookmarkStart w:id="3361" w:name="_Toc226962863"/>
      <w:bookmarkStart w:id="3362" w:name="_Toc228244797"/>
      <w:bookmarkStart w:id="3363" w:name="_Toc228245557"/>
      <w:bookmarkStart w:id="3364" w:name="_Toc228246017"/>
      <w:bookmarkStart w:id="3365" w:name="_Toc228246868"/>
      <w:bookmarkStart w:id="3366" w:name="_Toc238526206"/>
      <w:bookmarkStart w:id="3367" w:name="_Toc238527322"/>
      <w:bookmarkStart w:id="3368" w:name="_Toc238609752"/>
      <w:bookmarkStart w:id="3369" w:name="_Toc243105576"/>
      <w:bookmarkStart w:id="3370" w:name="_Toc245636584"/>
      <w:bookmarkStart w:id="3371" w:name="_Toc247617800"/>
      <w:bookmarkStart w:id="3372" w:name="_Toc247618143"/>
      <w:bookmarkStart w:id="3373" w:name="_Toc247942311"/>
      <w:bookmarkStart w:id="3374" w:name="_Toc248143230"/>
      <w:bookmarkStart w:id="3375" w:name="_Toc322432256"/>
      <w:bookmarkStart w:id="3376" w:name="_Toc335119843"/>
      <w:bookmarkStart w:id="3377" w:name="_Toc504392393"/>
      <w:r>
        <w:rPr>
          <w:noProof/>
          <w:szCs w:val="36"/>
        </w:rPr>
        <w:drawing>
          <wp:anchor distT="0" distB="0" distL="114300" distR="114300" simplePos="0" relativeHeight="251677184" behindDoc="0" locked="0" layoutInCell="1" allowOverlap="1" wp14:anchorId="6266D7FA" wp14:editId="1E787028">
            <wp:simplePos x="0" y="0"/>
            <wp:positionH relativeFrom="column">
              <wp:posOffset>5372100</wp:posOffset>
            </wp:positionH>
            <wp:positionV relativeFrom="paragraph">
              <wp:posOffset>190500</wp:posOffset>
            </wp:positionV>
            <wp:extent cx="800100" cy="400050"/>
            <wp:effectExtent l="19050" t="0" r="0" b="0"/>
            <wp:wrapSquare wrapText="bothSides"/>
            <wp:docPr id="1565" name="Afbeelding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0"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B94F94" w:rsidRPr="00B210DD">
        <w:rPr>
          <w:szCs w:val="36"/>
          <w:lang w:val="it-IT"/>
        </w:rPr>
        <w:t>Regolazione controllo immagine</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71153408" w14:textId="77777777" w:rsidR="00B94F94" w:rsidRPr="00B210DD" w:rsidRDefault="00B94F94" w:rsidP="00B94F94">
      <w:pPr>
        <w:rPr>
          <w:szCs w:val="36"/>
          <w:lang w:val="it-IT"/>
        </w:rPr>
      </w:pPr>
      <w:r w:rsidRPr="00B210DD">
        <w:rPr>
          <w:szCs w:val="36"/>
          <w:lang w:val="it-IT"/>
        </w:rPr>
        <w:t>Premete la parte sinistra o destra di questo pulsante per regolare il controllo dell’immagine. Potrebbe essere utile regolare questo controllo per dare più contrasto e rendere più visibili i caratteri o altri elementi di un documento.</w:t>
      </w:r>
    </w:p>
    <w:p w14:paraId="557A1203" w14:textId="77777777" w:rsidR="00B94F94" w:rsidRPr="00B210DD" w:rsidRDefault="00B94F94" w:rsidP="00B94F94">
      <w:pPr>
        <w:ind w:left="900" w:hanging="900"/>
        <w:rPr>
          <w:rFonts w:cs="Arial"/>
          <w:szCs w:val="36"/>
          <w:lang w:val="it-IT"/>
        </w:rPr>
      </w:pPr>
      <w:r w:rsidRPr="00B210DD">
        <w:rPr>
          <w:rFonts w:cs="Arial"/>
          <w:b/>
          <w:szCs w:val="36"/>
          <w:lang w:val="it-IT"/>
        </w:rPr>
        <w:t xml:space="preserve">Nota: </w:t>
      </w:r>
      <w:r w:rsidRPr="00B210DD">
        <w:rPr>
          <w:rFonts w:cs="Arial"/>
          <w:szCs w:val="36"/>
          <w:lang w:val="it-IT"/>
        </w:rPr>
        <w:t>se le impostazioni di controllo predefinite sono state modificate, premendo questo pulsante verrà regolata la luminosità.</w:t>
      </w:r>
    </w:p>
    <w:p w14:paraId="4711E7B6" w14:textId="77777777" w:rsidR="00B94F94" w:rsidRPr="00B210DD" w:rsidRDefault="00B94F94" w:rsidP="00B94F94">
      <w:pPr>
        <w:rPr>
          <w:szCs w:val="36"/>
          <w:lang w:val="it-IT"/>
        </w:rPr>
      </w:pPr>
    </w:p>
    <w:p w14:paraId="14F31D2B" w14:textId="77777777" w:rsidR="00B94F94" w:rsidRPr="00B210DD" w:rsidRDefault="00B94F94" w:rsidP="00B94F94">
      <w:pPr>
        <w:pStyle w:val="Kop3"/>
        <w:rPr>
          <w:szCs w:val="36"/>
          <w:lang w:val="it-IT"/>
        </w:rPr>
      </w:pPr>
      <w:bookmarkStart w:id="3378" w:name="_Toc223321306"/>
      <w:bookmarkStart w:id="3379" w:name="_Toc223321511"/>
      <w:bookmarkStart w:id="3380" w:name="_Toc223321719"/>
      <w:bookmarkStart w:id="3381" w:name="_Toc223321930"/>
      <w:bookmarkStart w:id="3382" w:name="_Toc223322144"/>
      <w:bookmarkStart w:id="3383" w:name="_Toc223323170"/>
      <w:bookmarkStart w:id="3384" w:name="_Toc226947902"/>
      <w:bookmarkStart w:id="3385" w:name="_Toc226962864"/>
      <w:bookmarkStart w:id="3386" w:name="_Toc228244798"/>
      <w:bookmarkStart w:id="3387" w:name="_Toc228245558"/>
      <w:bookmarkStart w:id="3388" w:name="_Toc228246018"/>
      <w:bookmarkStart w:id="3389" w:name="_Toc228246869"/>
      <w:bookmarkStart w:id="3390" w:name="_Toc238526207"/>
      <w:bookmarkStart w:id="3391" w:name="_Toc238527323"/>
      <w:bookmarkStart w:id="3392" w:name="_Toc238609753"/>
      <w:bookmarkStart w:id="3393" w:name="_Toc243105577"/>
      <w:bookmarkStart w:id="3394" w:name="_Toc245636585"/>
      <w:bookmarkStart w:id="3395" w:name="_Toc247617801"/>
      <w:bookmarkStart w:id="3396" w:name="_Toc247618144"/>
      <w:bookmarkStart w:id="3397" w:name="_Toc247942312"/>
      <w:bookmarkStart w:id="3398" w:name="_Toc248143231"/>
      <w:bookmarkStart w:id="3399" w:name="_Toc322432257"/>
      <w:bookmarkStart w:id="3400" w:name="_Toc335119844"/>
      <w:bookmarkStart w:id="3401" w:name="_Toc504392394"/>
      <w:r w:rsidRPr="00B210DD">
        <w:rPr>
          <w:szCs w:val="36"/>
          <w:lang w:val="it-IT"/>
        </w:rPr>
        <w:t>Regolazione luminosità</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4DB2AB40" w14:textId="77777777" w:rsidR="00B94F94" w:rsidRPr="00B210DD" w:rsidRDefault="00A85115" w:rsidP="00B94F94">
      <w:pPr>
        <w:rPr>
          <w:szCs w:val="36"/>
          <w:lang w:val="it-IT"/>
        </w:rPr>
      </w:pPr>
      <w:r>
        <w:rPr>
          <w:noProof/>
          <w:szCs w:val="36"/>
        </w:rPr>
        <w:drawing>
          <wp:anchor distT="0" distB="0" distL="114300" distR="114300" simplePos="0" relativeHeight="251682304" behindDoc="0" locked="0" layoutInCell="1" allowOverlap="1" wp14:anchorId="0D737C4F" wp14:editId="2274AB02">
            <wp:simplePos x="0" y="0"/>
            <wp:positionH relativeFrom="column">
              <wp:posOffset>4800600</wp:posOffset>
            </wp:positionH>
            <wp:positionV relativeFrom="paragraph">
              <wp:posOffset>20320</wp:posOffset>
            </wp:positionV>
            <wp:extent cx="800100" cy="400050"/>
            <wp:effectExtent l="19050" t="0" r="0" b="0"/>
            <wp:wrapSquare wrapText="bothSides"/>
            <wp:docPr id="1570" name="Afbeelding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683328" behindDoc="1" locked="0" layoutInCell="1" allowOverlap="1" wp14:anchorId="70D12A10" wp14:editId="2347ACD0">
            <wp:simplePos x="0" y="0"/>
            <wp:positionH relativeFrom="column">
              <wp:posOffset>5715000</wp:posOffset>
            </wp:positionH>
            <wp:positionV relativeFrom="paragraph">
              <wp:posOffset>0</wp:posOffset>
            </wp:positionV>
            <wp:extent cx="457200" cy="447675"/>
            <wp:effectExtent l="19050" t="0" r="0" b="0"/>
            <wp:wrapTight wrapText="bothSides">
              <wp:wrapPolygon edited="0">
                <wp:start x="-900" y="0"/>
                <wp:lineTo x="-900" y="21140"/>
                <wp:lineTo x="21600" y="21140"/>
                <wp:lineTo x="21600" y="0"/>
                <wp:lineTo x="-900" y="0"/>
              </wp:wrapPolygon>
            </wp:wrapTight>
            <wp:docPr id="1571" name="Afbeelding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Per regolare la luminosità, premete la parte sinistra o destra del pulsante di regolazione insieme al pulsante auto-focus.</w:t>
      </w:r>
    </w:p>
    <w:p w14:paraId="5A608BAB" w14:textId="77777777" w:rsidR="00B94F94" w:rsidRPr="00B210DD" w:rsidRDefault="00B94F94" w:rsidP="00B94F94">
      <w:pPr>
        <w:ind w:left="900" w:hanging="900"/>
        <w:rPr>
          <w:rFonts w:cs="Arial"/>
          <w:szCs w:val="36"/>
          <w:lang w:val="it-IT"/>
        </w:rPr>
      </w:pPr>
      <w:r w:rsidRPr="00B210DD">
        <w:rPr>
          <w:rFonts w:cs="Arial"/>
          <w:b/>
          <w:szCs w:val="36"/>
          <w:lang w:val="it-IT"/>
        </w:rPr>
        <w:t>Nota:</w:t>
      </w:r>
      <w:r w:rsidRPr="00B210DD">
        <w:rPr>
          <w:rFonts w:cs="Arial"/>
          <w:szCs w:val="36"/>
          <w:lang w:val="it-IT"/>
        </w:rPr>
        <w:t xml:space="preserve"> se le impostazioni di controllo predefinite sono state modificate, premendo questi pulsanti verrà regolato il controllo immagine.</w:t>
      </w:r>
    </w:p>
    <w:p w14:paraId="44DAFBA8" w14:textId="77777777" w:rsidR="00B94F94" w:rsidRPr="00B210DD" w:rsidRDefault="00B94F94" w:rsidP="00B94F94">
      <w:pPr>
        <w:rPr>
          <w:szCs w:val="36"/>
          <w:lang w:val="it-IT"/>
        </w:rPr>
      </w:pPr>
    </w:p>
    <w:p w14:paraId="1FF54263" w14:textId="77777777" w:rsidR="00B94F94" w:rsidRPr="00B210DD" w:rsidRDefault="00A85115" w:rsidP="00B94F94">
      <w:pPr>
        <w:pStyle w:val="Kop3"/>
        <w:rPr>
          <w:szCs w:val="36"/>
          <w:lang w:val="it-IT"/>
        </w:rPr>
      </w:pPr>
      <w:bookmarkStart w:id="3402" w:name="_Toc223321307"/>
      <w:bookmarkStart w:id="3403" w:name="_Toc223321512"/>
      <w:bookmarkStart w:id="3404" w:name="_Toc223321720"/>
      <w:bookmarkStart w:id="3405" w:name="_Toc223321931"/>
      <w:bookmarkStart w:id="3406" w:name="_Toc223322145"/>
      <w:bookmarkStart w:id="3407" w:name="_Toc223323171"/>
      <w:bookmarkStart w:id="3408" w:name="_Toc226947903"/>
      <w:bookmarkStart w:id="3409" w:name="_Toc226962865"/>
      <w:bookmarkStart w:id="3410" w:name="_Toc228244799"/>
      <w:bookmarkStart w:id="3411" w:name="_Toc228245559"/>
      <w:bookmarkStart w:id="3412" w:name="_Toc228246019"/>
      <w:bookmarkStart w:id="3413" w:name="_Toc228246870"/>
      <w:bookmarkStart w:id="3414" w:name="_Toc238526208"/>
      <w:bookmarkStart w:id="3415" w:name="_Toc238527324"/>
      <w:bookmarkStart w:id="3416" w:name="_Toc238609754"/>
      <w:bookmarkStart w:id="3417" w:name="_Toc243105578"/>
      <w:bookmarkStart w:id="3418" w:name="_Toc245636586"/>
      <w:bookmarkStart w:id="3419" w:name="_Toc247617802"/>
      <w:bookmarkStart w:id="3420" w:name="_Toc247618145"/>
      <w:bookmarkStart w:id="3421" w:name="_Toc247942313"/>
      <w:bookmarkStart w:id="3422" w:name="_Toc248143232"/>
      <w:bookmarkStart w:id="3423" w:name="_Toc322432258"/>
      <w:bookmarkStart w:id="3424" w:name="_Toc335119845"/>
      <w:bookmarkStart w:id="3425" w:name="_Toc504392395"/>
      <w:r>
        <w:rPr>
          <w:noProof/>
          <w:szCs w:val="36"/>
        </w:rPr>
        <w:drawing>
          <wp:anchor distT="0" distB="0" distL="114300" distR="114300" simplePos="0" relativeHeight="251715072" behindDoc="1" locked="0" layoutInCell="1" allowOverlap="1" wp14:anchorId="0FBD6AED" wp14:editId="70BBC4E3">
            <wp:simplePos x="0" y="0"/>
            <wp:positionH relativeFrom="column">
              <wp:posOffset>5715000</wp:posOffset>
            </wp:positionH>
            <wp:positionV relativeFrom="paragraph">
              <wp:posOffset>10160</wp:posOffset>
            </wp:positionV>
            <wp:extent cx="457200" cy="447675"/>
            <wp:effectExtent l="19050" t="0" r="0" b="0"/>
            <wp:wrapTight wrapText="bothSides">
              <wp:wrapPolygon edited="0">
                <wp:start x="-900" y="0"/>
                <wp:lineTo x="-900" y="21140"/>
                <wp:lineTo x="21600" y="21140"/>
                <wp:lineTo x="21600" y="0"/>
                <wp:lineTo x="-900" y="0"/>
              </wp:wrapPolygon>
            </wp:wrapTight>
            <wp:docPr id="1603" name="Afbeelding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B94F94" w:rsidRPr="00B210DD">
        <w:rPr>
          <w:szCs w:val="36"/>
          <w:lang w:val="it-IT"/>
        </w:rPr>
        <w:t>Informazioni sistema</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1F008817" w14:textId="77777777" w:rsidR="00B94F94" w:rsidRPr="00B210DD" w:rsidRDefault="00B94F94" w:rsidP="00B94F94">
      <w:pPr>
        <w:rPr>
          <w:szCs w:val="36"/>
          <w:lang w:val="it-IT"/>
        </w:rPr>
      </w:pPr>
      <w:r w:rsidRPr="00B210DD">
        <w:rPr>
          <w:szCs w:val="36"/>
          <w:lang w:val="it-IT"/>
        </w:rPr>
        <w:t xml:space="preserve">E’ possibile visualizzare sullo schermo il livello di ingrandimento e la configurazione del sistema (moduli sistema). Premere il pulsante Auto-focus per quattro secondi per visualizzare queste </w:t>
      </w:r>
      <w:smartTag w:uri="urn:schemas-microsoft-com:office:smarttags" w:element="PersonName">
        <w:r w:rsidRPr="00B210DD">
          <w:rPr>
            <w:szCs w:val="36"/>
            <w:lang w:val="it-IT"/>
          </w:rPr>
          <w:t>info</w:t>
        </w:r>
      </w:smartTag>
      <w:r w:rsidRPr="00B210DD">
        <w:rPr>
          <w:szCs w:val="36"/>
          <w:lang w:val="it-IT"/>
        </w:rPr>
        <w:t>rmazioni. Premerlo nuovamente per quattro secondi per rimuoverle.</w:t>
      </w:r>
    </w:p>
    <w:p w14:paraId="72718FB4" w14:textId="77777777" w:rsidR="00B94F94" w:rsidRPr="00B210DD" w:rsidRDefault="00B94F94" w:rsidP="00B94F94">
      <w:pPr>
        <w:pStyle w:val="Koptekst"/>
        <w:tabs>
          <w:tab w:val="clear" w:pos="4536"/>
          <w:tab w:val="clear" w:pos="9072"/>
        </w:tabs>
        <w:rPr>
          <w:szCs w:val="36"/>
          <w:lang w:val="es-ES"/>
        </w:rPr>
      </w:pPr>
    </w:p>
    <w:p w14:paraId="09A2D2D2" w14:textId="13450485" w:rsidR="00B94F94" w:rsidRPr="00B210DD" w:rsidRDefault="008178C5" w:rsidP="00B94F94">
      <w:pPr>
        <w:pStyle w:val="Kop3"/>
        <w:rPr>
          <w:szCs w:val="36"/>
          <w:lang w:val="it-IT"/>
        </w:rPr>
      </w:pPr>
      <w:bookmarkStart w:id="3426" w:name="_Toc223321308"/>
      <w:bookmarkStart w:id="3427" w:name="_Toc223321513"/>
      <w:bookmarkStart w:id="3428" w:name="_Toc223321721"/>
      <w:bookmarkStart w:id="3429" w:name="_Toc223321932"/>
      <w:bookmarkStart w:id="3430" w:name="_Toc223322146"/>
      <w:bookmarkStart w:id="3431" w:name="_Toc223323172"/>
      <w:bookmarkStart w:id="3432" w:name="_Toc226947904"/>
      <w:bookmarkStart w:id="3433" w:name="_Toc226962866"/>
      <w:bookmarkStart w:id="3434" w:name="_Toc228244800"/>
      <w:bookmarkStart w:id="3435" w:name="_Toc228245560"/>
      <w:bookmarkStart w:id="3436" w:name="_Toc228246020"/>
      <w:bookmarkStart w:id="3437" w:name="_Toc228246871"/>
      <w:bookmarkStart w:id="3438" w:name="_Toc238526209"/>
      <w:bookmarkStart w:id="3439" w:name="_Toc238527325"/>
      <w:bookmarkStart w:id="3440" w:name="_Toc238609755"/>
      <w:bookmarkStart w:id="3441" w:name="_Toc243105579"/>
      <w:bookmarkStart w:id="3442" w:name="_Toc245636587"/>
      <w:bookmarkStart w:id="3443" w:name="_Toc247617803"/>
      <w:bookmarkStart w:id="3444" w:name="_Toc247618146"/>
      <w:bookmarkStart w:id="3445" w:name="_Toc247942314"/>
      <w:bookmarkStart w:id="3446" w:name="_Toc248143233"/>
      <w:bookmarkStart w:id="3447" w:name="_Toc322432259"/>
      <w:bookmarkStart w:id="3448" w:name="_Toc335119846"/>
      <w:bookmarkStart w:id="3449" w:name="_Toc504392396"/>
      <w:r>
        <w:rPr>
          <w:noProof/>
        </w:rPr>
        <w:lastRenderedPageBreak/>
        <w:drawing>
          <wp:anchor distT="0" distB="0" distL="114300" distR="114300" simplePos="0" relativeHeight="251876864" behindDoc="0" locked="0" layoutInCell="1" allowOverlap="1" wp14:anchorId="59CB121F" wp14:editId="484903F8">
            <wp:simplePos x="0" y="0"/>
            <wp:positionH relativeFrom="column">
              <wp:posOffset>3811979</wp:posOffset>
            </wp:positionH>
            <wp:positionV relativeFrom="paragraph">
              <wp:posOffset>141597</wp:posOffset>
            </wp:positionV>
            <wp:extent cx="2333625" cy="1114425"/>
            <wp:effectExtent l="0" t="0" r="9525" b="952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Blocco del piano di lettura</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00B94F94" w:rsidRPr="00B210DD">
        <w:rPr>
          <w:szCs w:val="36"/>
          <w:lang w:val="it-IT"/>
        </w:rPr>
        <w:t xml:space="preserve"> </w:t>
      </w:r>
    </w:p>
    <w:p w14:paraId="467E8174" w14:textId="77777777" w:rsidR="00B94F94" w:rsidRPr="00B210DD" w:rsidRDefault="00B94F94" w:rsidP="00B94F94">
      <w:pPr>
        <w:rPr>
          <w:szCs w:val="36"/>
          <w:lang w:val="it-IT"/>
        </w:rPr>
      </w:pPr>
      <w:r w:rsidRPr="00B210DD">
        <w:rPr>
          <w:szCs w:val="36"/>
          <w:lang w:val="it-IT"/>
        </w:rPr>
        <w:t>Sollevare leggermente verso l’alto la levetta rossa posta al centro del piano di lettura, per bloccare il movimento del piano stesso. Tale posizione facilita la scrittura o la pittura sul piano di lettura. Per sbloccarlo, sollevare nuovamente la levetta verso l’alto.</w:t>
      </w:r>
    </w:p>
    <w:p w14:paraId="7E391DB2" w14:textId="77777777" w:rsidR="00B94F94" w:rsidRPr="00B210DD" w:rsidRDefault="00B94F94" w:rsidP="00B94F94">
      <w:pPr>
        <w:ind w:left="900" w:hanging="900"/>
        <w:rPr>
          <w:i/>
          <w:szCs w:val="36"/>
          <w:lang w:val="it-IT"/>
        </w:rPr>
      </w:pPr>
      <w:r w:rsidRPr="00B210DD">
        <w:rPr>
          <w:b/>
          <w:bCs/>
          <w:szCs w:val="36"/>
          <w:lang w:val="it-IT"/>
        </w:rPr>
        <w:t>Nota:</w:t>
      </w:r>
      <w:r w:rsidRPr="00B210DD">
        <w:rPr>
          <w:szCs w:val="36"/>
          <w:lang w:val="it-IT"/>
        </w:rPr>
        <w:t xml:space="preserve"> Quando l’apparecchio è spento, o staccato dall’alimentazione elettrica, il freno si attiva automaticamente (posizione di blocco). Quando si accende </w:t>
      </w:r>
      <w:r w:rsidRPr="00077BC4">
        <w:rPr>
          <w:rFonts w:cs="Arial"/>
          <w:szCs w:val="36"/>
          <w:lang w:val="it-IT"/>
        </w:rPr>
        <w:t>ClearView</w:t>
      </w:r>
      <w:r w:rsidRPr="00077BC4">
        <w:rPr>
          <w:rFonts w:cs="Arial"/>
          <w:szCs w:val="36"/>
          <w:vertAlign w:val="superscript"/>
          <w:lang w:val="it-IT"/>
        </w:rPr>
        <w:t>+</w:t>
      </w:r>
      <w:r w:rsidRPr="00B210DD">
        <w:rPr>
          <w:szCs w:val="36"/>
          <w:lang w:val="it-IT"/>
        </w:rPr>
        <w:t>, il freno viene disattivato (posizione di sblocco). Assicurarsi di sistemare il piano di lettura XY nella posizione corretta, prima di spegnere l’apparecchio</w:t>
      </w:r>
      <w:r w:rsidRPr="00B210DD">
        <w:rPr>
          <w:i/>
          <w:szCs w:val="36"/>
          <w:lang w:val="it-IT"/>
        </w:rPr>
        <w:t>.</w:t>
      </w:r>
    </w:p>
    <w:p w14:paraId="70353EB5" w14:textId="77777777" w:rsidR="00B94F94" w:rsidRPr="00B210DD" w:rsidRDefault="00B94F94" w:rsidP="00B94F94">
      <w:pPr>
        <w:rPr>
          <w:szCs w:val="36"/>
          <w:lang w:val="it-IT"/>
        </w:rPr>
      </w:pPr>
    </w:p>
    <w:p w14:paraId="45B38822" w14:textId="77777777" w:rsidR="00B94F94" w:rsidRPr="00B210DD" w:rsidRDefault="00B94F94" w:rsidP="00B94F94">
      <w:pPr>
        <w:pStyle w:val="Kop3"/>
        <w:rPr>
          <w:szCs w:val="36"/>
          <w:lang w:val="it-IT"/>
        </w:rPr>
      </w:pPr>
      <w:bookmarkStart w:id="3450" w:name="_Toc223321309"/>
      <w:bookmarkStart w:id="3451" w:name="_Toc223321514"/>
      <w:bookmarkStart w:id="3452" w:name="_Toc223321722"/>
      <w:bookmarkStart w:id="3453" w:name="_Toc223321933"/>
      <w:bookmarkStart w:id="3454" w:name="_Toc223322147"/>
      <w:bookmarkStart w:id="3455" w:name="_Toc223323173"/>
      <w:bookmarkStart w:id="3456" w:name="_Toc226947905"/>
      <w:bookmarkStart w:id="3457" w:name="_Toc226962867"/>
      <w:bookmarkStart w:id="3458" w:name="_Toc228244801"/>
      <w:bookmarkStart w:id="3459" w:name="_Toc228245561"/>
      <w:bookmarkStart w:id="3460" w:name="_Toc228246021"/>
      <w:bookmarkStart w:id="3461" w:name="_Toc228246872"/>
      <w:bookmarkStart w:id="3462" w:name="_Toc238526210"/>
      <w:bookmarkStart w:id="3463" w:name="_Toc238527326"/>
      <w:bookmarkStart w:id="3464" w:name="_Toc238609756"/>
      <w:bookmarkStart w:id="3465" w:name="_Toc243105580"/>
      <w:bookmarkStart w:id="3466" w:name="_Toc245636588"/>
      <w:bookmarkStart w:id="3467" w:name="_Toc247617804"/>
      <w:bookmarkStart w:id="3468" w:name="_Toc247618147"/>
      <w:bookmarkStart w:id="3469" w:name="_Toc247942315"/>
      <w:bookmarkStart w:id="3470" w:name="_Toc248143234"/>
      <w:bookmarkStart w:id="3471" w:name="_Toc322432260"/>
      <w:bookmarkStart w:id="3472" w:name="_Toc335119847"/>
      <w:bookmarkStart w:id="3473" w:name="_Toc504392397"/>
      <w:r w:rsidRPr="00B210DD">
        <w:rPr>
          <w:szCs w:val="36"/>
          <w:lang w:val="it-IT"/>
        </w:rPr>
        <w:t>Utilizzo dell’interruttore a pedale</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137A6D3A" w14:textId="55BF2254" w:rsidR="00B94F94" w:rsidRPr="00B210DD" w:rsidRDefault="00B94F94" w:rsidP="00B94F94">
      <w:pPr>
        <w:rPr>
          <w:rFonts w:cs="Arial"/>
          <w:szCs w:val="36"/>
          <w:lang w:val="it-IT"/>
        </w:rPr>
      </w:pPr>
      <w:r w:rsidRPr="00B210DD">
        <w:rPr>
          <w:rFonts w:cs="Arial"/>
          <w:szCs w:val="36"/>
          <w:lang w:val="it-IT"/>
        </w:rPr>
        <w:t>L’interruttore a pedale (opzionale) permette di passare dall’immagine della telecamera interna all’immagine di una fonte esterna e viceversa.</w:t>
      </w:r>
    </w:p>
    <w:p w14:paraId="0973FC18" w14:textId="77777777" w:rsidR="00BC1B90" w:rsidRDefault="00BC1B90">
      <w:pPr>
        <w:jc w:val="left"/>
        <w:rPr>
          <w:rFonts w:cs="Arial"/>
          <w:b/>
          <w:bCs/>
          <w:kern w:val="32"/>
          <w:szCs w:val="36"/>
          <w:lang w:val="it-IT"/>
        </w:rPr>
      </w:pPr>
      <w:bookmarkStart w:id="3474" w:name="_Toc245636589"/>
      <w:bookmarkStart w:id="3475" w:name="_Toc247617805"/>
      <w:bookmarkStart w:id="3476" w:name="_Toc247618148"/>
      <w:bookmarkStart w:id="3477" w:name="_Toc247942316"/>
      <w:bookmarkStart w:id="3478" w:name="_Toc248143235"/>
      <w:bookmarkStart w:id="3479" w:name="_Toc322432261"/>
      <w:bookmarkStart w:id="3480" w:name="_Toc335119848"/>
      <w:bookmarkStart w:id="3481" w:name="_Toc223321310"/>
      <w:bookmarkStart w:id="3482" w:name="_Toc223321515"/>
      <w:bookmarkStart w:id="3483" w:name="_Toc223321723"/>
      <w:bookmarkStart w:id="3484" w:name="_Toc223321934"/>
      <w:bookmarkStart w:id="3485" w:name="_Toc223322148"/>
      <w:bookmarkStart w:id="3486" w:name="_Toc223323174"/>
      <w:bookmarkStart w:id="3487" w:name="_Toc226947906"/>
      <w:bookmarkStart w:id="3488" w:name="_Toc226962868"/>
      <w:bookmarkStart w:id="3489" w:name="_Toc228244802"/>
      <w:bookmarkStart w:id="3490" w:name="_Toc228245562"/>
      <w:bookmarkStart w:id="3491" w:name="_Toc228246022"/>
      <w:bookmarkStart w:id="3492" w:name="_Toc228246873"/>
      <w:bookmarkStart w:id="3493" w:name="_Toc238526211"/>
      <w:bookmarkStart w:id="3494" w:name="_Toc238527327"/>
      <w:bookmarkStart w:id="3495" w:name="_Toc238609757"/>
      <w:bookmarkStart w:id="3496" w:name="_Toc243105581"/>
      <w:r>
        <w:rPr>
          <w:szCs w:val="36"/>
          <w:lang w:val="it-IT"/>
        </w:rPr>
        <w:br w:type="page"/>
      </w:r>
    </w:p>
    <w:p w14:paraId="4BB7576D" w14:textId="2094D9CB" w:rsidR="00B94F94" w:rsidRPr="00B210DD" w:rsidRDefault="00B94F94" w:rsidP="00B94F94">
      <w:pPr>
        <w:pStyle w:val="Kop1"/>
        <w:numPr>
          <w:ilvl w:val="0"/>
          <w:numId w:val="13"/>
        </w:numPr>
        <w:rPr>
          <w:szCs w:val="36"/>
          <w:lang w:val="it-IT"/>
        </w:rPr>
      </w:pPr>
      <w:bookmarkStart w:id="3497" w:name="_Toc504392398"/>
      <w:r w:rsidRPr="00B210DD">
        <w:rPr>
          <w:szCs w:val="36"/>
          <w:lang w:val="it-IT"/>
        </w:rPr>
        <w:lastRenderedPageBreak/>
        <w:t>Feature Pack</w:t>
      </w:r>
      <w:bookmarkEnd w:id="3474"/>
      <w:bookmarkEnd w:id="3475"/>
      <w:bookmarkEnd w:id="3476"/>
      <w:bookmarkEnd w:id="3477"/>
      <w:bookmarkEnd w:id="3478"/>
      <w:bookmarkEnd w:id="3479"/>
      <w:bookmarkEnd w:id="3480"/>
      <w:bookmarkEnd w:id="3497"/>
      <w:r w:rsidRPr="00B210DD">
        <w:rPr>
          <w:szCs w:val="36"/>
          <w:lang w:val="it-IT"/>
        </w:rPr>
        <w:t xml:space="preserve"> </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53A1D29A" w14:textId="77777777" w:rsidR="00B94F94" w:rsidRPr="00B210DD" w:rsidRDefault="00B94F94" w:rsidP="00B94F94">
      <w:pPr>
        <w:rPr>
          <w:szCs w:val="36"/>
          <w:lang w:val="it-IT"/>
        </w:rPr>
      </w:pPr>
      <w:r w:rsidRPr="00B210DD">
        <w:rPr>
          <w:szCs w:val="36"/>
          <w:lang w:val="it-IT"/>
        </w:rPr>
        <w:t>Attenzione: i Feature Pack sono opzionali.</w:t>
      </w:r>
    </w:p>
    <w:p w14:paraId="02194E44" w14:textId="77777777" w:rsidR="00B94F94" w:rsidRDefault="00B94F94" w:rsidP="00B94F94">
      <w:pPr>
        <w:rPr>
          <w:rFonts w:cs="Arial"/>
          <w:szCs w:val="36"/>
          <w:lang w:val="it-IT"/>
        </w:rPr>
      </w:pPr>
    </w:p>
    <w:p w14:paraId="1FDC44E5" w14:textId="05FD4BCC" w:rsidR="00B94F94" w:rsidRPr="00B210DD" w:rsidRDefault="00B94F94" w:rsidP="00B94F94">
      <w:pPr>
        <w:rPr>
          <w:rFonts w:cs="Arial"/>
          <w:szCs w:val="36"/>
          <w:lang w:val="it-IT"/>
        </w:rPr>
      </w:pPr>
      <w:r w:rsidRPr="00B210DD">
        <w:rPr>
          <w:rFonts w:cs="Arial"/>
          <w:szCs w:val="36"/>
          <w:lang w:val="it-IT"/>
        </w:rPr>
        <w:t xml:space="preserve">l Feature Pack </w:t>
      </w:r>
      <w:r w:rsidRPr="00B210DD">
        <w:rPr>
          <w:szCs w:val="36"/>
          <w:lang w:val="it-IT"/>
        </w:rPr>
        <w:t xml:space="preserve">aumentano le funzionalità di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Optelec offre </w:t>
      </w:r>
      <w:r w:rsidR="00BC1B90">
        <w:rPr>
          <w:rFonts w:cs="Arial"/>
          <w:szCs w:val="36"/>
          <w:lang w:val="it-IT"/>
        </w:rPr>
        <w:t>2 tipi di Feature Pack: Basic e</w:t>
      </w:r>
      <w:r w:rsidRPr="00B210DD">
        <w:rPr>
          <w:rFonts w:cs="Arial"/>
          <w:szCs w:val="36"/>
          <w:lang w:val="it-IT"/>
        </w:rPr>
        <w:t xml:space="preserve"> Advanced</w:t>
      </w:r>
      <w:r w:rsidR="00BC1B90">
        <w:rPr>
          <w:rFonts w:cs="Arial"/>
          <w:szCs w:val="36"/>
          <w:lang w:val="it-IT"/>
        </w:rPr>
        <w:t>.</w:t>
      </w:r>
    </w:p>
    <w:p w14:paraId="604BD5E4" w14:textId="77777777" w:rsidR="00B94F94" w:rsidRDefault="00B94F94" w:rsidP="00B94F94">
      <w:pPr>
        <w:rPr>
          <w:rFonts w:cs="Arial"/>
          <w:szCs w:val="36"/>
          <w:lang w:val="it-IT"/>
        </w:rPr>
      </w:pPr>
    </w:p>
    <w:p w14:paraId="109F635B" w14:textId="77777777" w:rsidR="00B94F94" w:rsidRPr="00B210DD" w:rsidRDefault="00B94F94" w:rsidP="00B94F94">
      <w:pPr>
        <w:rPr>
          <w:rFonts w:cs="Arial"/>
          <w:szCs w:val="36"/>
          <w:lang w:val="it-IT"/>
        </w:rPr>
      </w:pPr>
    </w:p>
    <w:p w14:paraId="4DB34810" w14:textId="77777777" w:rsidR="00B94F94" w:rsidRPr="00B210DD" w:rsidRDefault="00B94F94" w:rsidP="00B94F94">
      <w:pPr>
        <w:pStyle w:val="Kop2"/>
        <w:rPr>
          <w:sz w:val="36"/>
          <w:szCs w:val="36"/>
          <w:lang w:val="it-IT"/>
        </w:rPr>
      </w:pPr>
      <w:bookmarkStart w:id="3498" w:name="_Toc245636590"/>
      <w:bookmarkStart w:id="3499" w:name="_Toc247617806"/>
      <w:bookmarkStart w:id="3500" w:name="_Toc247618149"/>
      <w:bookmarkStart w:id="3501" w:name="_Toc247942317"/>
      <w:bookmarkStart w:id="3502" w:name="_Toc248143236"/>
      <w:bookmarkStart w:id="3503" w:name="_Toc322432262"/>
      <w:bookmarkStart w:id="3504" w:name="_Toc335119849"/>
      <w:bookmarkStart w:id="3505" w:name="_Toc504392399"/>
      <w:r w:rsidRPr="00B210DD">
        <w:rPr>
          <w:sz w:val="36"/>
          <w:szCs w:val="36"/>
          <w:lang w:val="it-IT"/>
        </w:rPr>
        <w:t>5.1 Feature Pack Basic</w:t>
      </w:r>
      <w:bookmarkEnd w:id="3498"/>
      <w:bookmarkEnd w:id="3499"/>
      <w:bookmarkEnd w:id="3500"/>
      <w:bookmarkEnd w:id="3501"/>
      <w:bookmarkEnd w:id="3502"/>
      <w:bookmarkEnd w:id="3503"/>
      <w:bookmarkEnd w:id="3504"/>
      <w:bookmarkEnd w:id="3505"/>
      <w:r w:rsidRPr="00B210DD">
        <w:rPr>
          <w:sz w:val="36"/>
          <w:szCs w:val="36"/>
          <w:lang w:val="it-IT"/>
        </w:rPr>
        <w:t xml:space="preserve"> </w:t>
      </w:r>
    </w:p>
    <w:p w14:paraId="4BFD606C" w14:textId="4D5E2345" w:rsidR="00B94F94" w:rsidRDefault="00777BFC" w:rsidP="00B94F94">
      <w:pPr>
        <w:rPr>
          <w:szCs w:val="36"/>
          <w:lang w:val="it-IT"/>
        </w:rPr>
      </w:pPr>
      <w:r w:rsidRPr="00777BFC">
        <w:rPr>
          <w:szCs w:val="36"/>
          <w:lang w:val="it-IT"/>
        </w:rPr>
        <w:t>Il Feature Pack Basic offre combinazioni di colori selezionabili, scala dei grigi, Colori reali+, Puntatore e funzione Trova.</w:t>
      </w:r>
    </w:p>
    <w:p w14:paraId="2F7BFC83" w14:textId="77777777" w:rsidR="00777BFC" w:rsidRPr="00B210DD" w:rsidRDefault="00777BFC" w:rsidP="00B94F94">
      <w:pPr>
        <w:rPr>
          <w:szCs w:val="36"/>
          <w:lang w:val="it-IT"/>
        </w:rPr>
      </w:pPr>
    </w:p>
    <w:p w14:paraId="5268E879" w14:textId="77777777" w:rsidR="00B94F94" w:rsidRPr="00B210DD" w:rsidRDefault="00A85115" w:rsidP="00B94F94">
      <w:pPr>
        <w:rPr>
          <w:szCs w:val="36"/>
          <w:lang w:val="it-IT"/>
        </w:rPr>
      </w:pPr>
      <w:r>
        <w:rPr>
          <w:noProof/>
          <w:szCs w:val="36"/>
        </w:rPr>
        <w:drawing>
          <wp:inline distT="0" distB="0" distL="0" distR="0" wp14:anchorId="7D01E208" wp14:editId="4C494730">
            <wp:extent cx="6115050" cy="1704975"/>
            <wp:effectExtent l="1905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1DAB509C" w14:textId="77777777" w:rsidR="00B94F94" w:rsidRPr="00B210DD" w:rsidRDefault="00B94F94" w:rsidP="00B94F94">
      <w:pPr>
        <w:rPr>
          <w:szCs w:val="36"/>
          <w:lang w:val="it-IT"/>
        </w:rPr>
      </w:pPr>
    </w:p>
    <w:p w14:paraId="4C971F59" w14:textId="77777777" w:rsidR="00B94F94" w:rsidRPr="00B210DD" w:rsidRDefault="00B94F94" w:rsidP="00B94F94">
      <w:pPr>
        <w:pStyle w:val="Kop3"/>
        <w:rPr>
          <w:szCs w:val="36"/>
          <w:lang w:val="it-IT"/>
        </w:rPr>
      </w:pPr>
      <w:bookmarkStart w:id="3506" w:name="_Toc245636591"/>
      <w:bookmarkStart w:id="3507" w:name="_Toc247617807"/>
      <w:bookmarkStart w:id="3508" w:name="_Toc247618150"/>
      <w:bookmarkStart w:id="3509" w:name="_Toc247942318"/>
      <w:bookmarkStart w:id="3510" w:name="_Toc248143237"/>
      <w:bookmarkStart w:id="3511" w:name="_Toc322432263"/>
      <w:bookmarkStart w:id="3512" w:name="_Toc335119850"/>
      <w:bookmarkStart w:id="3513" w:name="_Toc504392400"/>
      <w:r w:rsidRPr="00B210DD">
        <w:rPr>
          <w:szCs w:val="36"/>
          <w:lang w:val="it-IT"/>
        </w:rPr>
        <w:t>Combinazioni colore</w:t>
      </w:r>
      <w:bookmarkEnd w:id="3506"/>
      <w:bookmarkEnd w:id="3507"/>
      <w:bookmarkEnd w:id="3508"/>
      <w:bookmarkEnd w:id="3509"/>
      <w:bookmarkEnd w:id="3510"/>
      <w:bookmarkEnd w:id="3511"/>
      <w:bookmarkEnd w:id="3512"/>
      <w:bookmarkEnd w:id="3513"/>
    </w:p>
    <w:p w14:paraId="5C9A8142" w14:textId="77777777" w:rsidR="00B94F94" w:rsidRPr="00B210DD" w:rsidRDefault="00A85115" w:rsidP="00B94F94">
      <w:pPr>
        <w:rPr>
          <w:szCs w:val="36"/>
          <w:lang w:val="it-IT"/>
        </w:rPr>
      </w:pPr>
      <w:r>
        <w:rPr>
          <w:noProof/>
          <w:szCs w:val="36"/>
        </w:rPr>
        <w:drawing>
          <wp:anchor distT="0" distB="0" distL="114300" distR="114300" simplePos="0" relativeHeight="251694592" behindDoc="0" locked="0" layoutInCell="1" allowOverlap="1" wp14:anchorId="323CE710" wp14:editId="6579167E">
            <wp:simplePos x="0" y="0"/>
            <wp:positionH relativeFrom="column">
              <wp:posOffset>5600700</wp:posOffset>
            </wp:positionH>
            <wp:positionV relativeFrom="paragraph">
              <wp:posOffset>36195</wp:posOffset>
            </wp:positionV>
            <wp:extent cx="414020" cy="414020"/>
            <wp:effectExtent l="19050" t="0" r="5080" b="0"/>
            <wp:wrapSquare wrapText="bothSides"/>
            <wp:docPr id="1583" name="Afbeelding 1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sidR="00B94F94" w:rsidRPr="00B210DD">
        <w:rPr>
          <w:szCs w:val="36"/>
          <w:lang w:val="it-IT"/>
        </w:rPr>
        <w:t>Premendo questo pulsante nelle modalità lettura ad alto contrasto, si può percorrere un ciclo di 7 differenti combinazioni di colori per primo piano e sfondo. Potete scegliere di visualizzare un testo per il quale si desidera un maggior contrasto, scegliendo una certa coppia di colori, oppure combinazioni di colori che garantiscano una migliore visualizzazione. Tenere premuto questo pulsante per due secondi per ritornare alla modalità nero su bianco.</w:t>
      </w:r>
      <w:r w:rsidR="00B94F94" w:rsidRPr="00B210DD" w:rsidDel="00932020">
        <w:rPr>
          <w:szCs w:val="36"/>
          <w:lang w:val="it-IT"/>
        </w:rPr>
        <w:t xml:space="preserve"> </w:t>
      </w:r>
      <w:r w:rsidR="00B94F94" w:rsidRPr="00B210DD">
        <w:rPr>
          <w:szCs w:val="36"/>
          <w:lang w:val="it-IT"/>
        </w:rPr>
        <w:t>Premere il pulsante di nuovo per due secondi per tornare alla combinazione precedente.</w:t>
      </w:r>
    </w:p>
    <w:p w14:paraId="0E2B9862" w14:textId="77777777" w:rsidR="00777BFC" w:rsidRPr="00777BFC" w:rsidRDefault="00777BFC" w:rsidP="00150164">
      <w:pPr>
        <w:rPr>
          <w:szCs w:val="36"/>
          <w:lang w:val="it-IT"/>
        </w:rPr>
      </w:pPr>
      <w:r w:rsidRPr="00777BFC">
        <w:rPr>
          <w:szCs w:val="36"/>
          <w:lang w:val="it-IT"/>
        </w:rPr>
        <w:t xml:space="preserve">Premere questo pulsante in modalità fotografica per scorrere le varie modalità (Colori reali, Colori reali+ e scala dei grigi). </w:t>
      </w:r>
    </w:p>
    <w:p w14:paraId="387AC195" w14:textId="39818D4B" w:rsidR="00B94F94" w:rsidRPr="00B210DD" w:rsidRDefault="00777BFC" w:rsidP="00150164">
      <w:pPr>
        <w:rPr>
          <w:szCs w:val="36"/>
          <w:lang w:val="it-IT"/>
        </w:rPr>
      </w:pPr>
      <w:r w:rsidRPr="00777BFC">
        <w:rPr>
          <w:szCs w:val="36"/>
          <w:lang w:val="it-IT"/>
        </w:rPr>
        <w:t>In modalità Colori reali+, i colori sono più saturi, quindi migliora il contrasto dei colori.</w:t>
      </w:r>
    </w:p>
    <w:p w14:paraId="23EE0727" w14:textId="77777777" w:rsidR="00B94F94" w:rsidRPr="00B210DD" w:rsidRDefault="00A85115" w:rsidP="00B94F94">
      <w:pPr>
        <w:pStyle w:val="Kop3"/>
        <w:rPr>
          <w:szCs w:val="36"/>
          <w:lang w:val="it-IT"/>
        </w:rPr>
      </w:pPr>
      <w:bookmarkStart w:id="3514" w:name="_Toc245636592"/>
      <w:bookmarkStart w:id="3515" w:name="_Toc247617808"/>
      <w:bookmarkStart w:id="3516" w:name="_Toc247618151"/>
      <w:bookmarkStart w:id="3517" w:name="_Toc247942319"/>
      <w:bookmarkStart w:id="3518" w:name="_Toc248143238"/>
      <w:bookmarkStart w:id="3519" w:name="_Toc322432264"/>
      <w:bookmarkStart w:id="3520" w:name="_Toc335119851"/>
      <w:bookmarkStart w:id="3521" w:name="_Toc504392401"/>
      <w:r>
        <w:rPr>
          <w:noProof/>
          <w:szCs w:val="36"/>
        </w:rPr>
        <w:lastRenderedPageBreak/>
        <w:drawing>
          <wp:anchor distT="0" distB="0" distL="114300" distR="114300" simplePos="0" relativeHeight="251696640" behindDoc="0" locked="0" layoutInCell="1" allowOverlap="1" wp14:anchorId="7160DD20" wp14:editId="2C101068">
            <wp:simplePos x="0" y="0"/>
            <wp:positionH relativeFrom="column">
              <wp:posOffset>5765800</wp:posOffset>
            </wp:positionH>
            <wp:positionV relativeFrom="paragraph">
              <wp:posOffset>96520</wp:posOffset>
            </wp:positionV>
            <wp:extent cx="190500" cy="190500"/>
            <wp:effectExtent l="19050" t="0" r="0" b="0"/>
            <wp:wrapSquare wrapText="bothSides"/>
            <wp:docPr id="1585" name="Afbeelding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B94F94" w:rsidRPr="00B210DD">
        <w:rPr>
          <w:szCs w:val="36"/>
          <w:lang w:val="it-IT"/>
        </w:rPr>
        <w:t>Funzione Trova (indicatore di posizione)</w:t>
      </w:r>
      <w:bookmarkEnd w:id="3514"/>
      <w:bookmarkEnd w:id="3515"/>
      <w:bookmarkEnd w:id="3516"/>
      <w:bookmarkEnd w:id="3517"/>
      <w:bookmarkEnd w:id="3518"/>
      <w:bookmarkEnd w:id="3519"/>
      <w:bookmarkEnd w:id="3520"/>
      <w:bookmarkEnd w:id="3521"/>
    </w:p>
    <w:p w14:paraId="7D952494" w14:textId="77777777" w:rsidR="00B94F94" w:rsidRPr="00B210DD" w:rsidRDefault="00B94F94" w:rsidP="00B94F94">
      <w:pPr>
        <w:rPr>
          <w:rFonts w:cs="Arial"/>
          <w:szCs w:val="36"/>
          <w:lang w:val="it-IT"/>
        </w:rPr>
      </w:pP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è molto utile, poichè permette di avere una panoramica dell’intero documento che state leggendo, per individuare rapidamente la parte di testo che interessa.</w:t>
      </w:r>
    </w:p>
    <w:p w14:paraId="5DA9318F" w14:textId="77777777" w:rsidR="00B94F94" w:rsidRPr="00B210DD" w:rsidRDefault="00B94F94" w:rsidP="00B94F94">
      <w:pPr>
        <w:rPr>
          <w:rFonts w:cs="Arial"/>
          <w:szCs w:val="36"/>
          <w:lang w:val="it-IT"/>
        </w:rPr>
      </w:pPr>
      <w:r w:rsidRPr="00B210DD">
        <w:rPr>
          <w:rFonts w:cs="Arial"/>
          <w:szCs w:val="36"/>
          <w:lang w:val="it-IT"/>
        </w:rPr>
        <w:t xml:space="preserve">Per attivare </w:t>
      </w: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premere e subito rilasciare il pulsante per l’indicatore di posizione. Quando </w:t>
      </w:r>
      <w:smartTag w:uri="urn:schemas-microsoft-com:office:smarttags" w:element="PersonName">
        <w:smartTagPr>
          <w:attr w:name="ProductID" w:val="La funzione Trova"/>
        </w:smartTagPr>
        <w:r w:rsidRPr="00B210DD">
          <w:rPr>
            <w:rFonts w:cs="Arial"/>
            <w:szCs w:val="36"/>
            <w:lang w:val="it-IT"/>
          </w:rPr>
          <w:t>la funzione Trova</w:t>
        </w:r>
      </w:smartTag>
      <w:r w:rsidRPr="00B210DD">
        <w:rPr>
          <w:rFonts w:cs="Arial"/>
          <w:szCs w:val="36"/>
          <w:lang w:val="it-IT"/>
        </w:rPr>
        <w:t xml:space="preserve"> è attivata, </w:t>
      </w:r>
      <w:r w:rsidRPr="00077BC4">
        <w:rPr>
          <w:rFonts w:cs="Arial"/>
          <w:szCs w:val="36"/>
          <w:lang w:val="it-IT"/>
        </w:rPr>
        <w:t>ClearView</w:t>
      </w:r>
      <w:r w:rsidRPr="00077BC4">
        <w:rPr>
          <w:rFonts w:cs="Arial"/>
          <w:szCs w:val="36"/>
          <w:vertAlign w:val="superscript"/>
          <w:lang w:val="it-IT"/>
        </w:rPr>
        <w:t>+</w:t>
      </w:r>
      <w:r w:rsidRPr="00B210DD">
        <w:rPr>
          <w:rFonts w:cs="Arial"/>
          <w:szCs w:val="36"/>
          <w:lang w:val="it-IT"/>
        </w:rPr>
        <w:t xml:space="preserve"> attiverà automaticamente l’ingrandimento minimo e visualizzerà un mirino che indica il centro dello schermo. Posizionare la parte di testo che si desidera leggere nel mirino, muovendo il ripiano di lettura. Dopo aver posizionato correttamente il documento, premere ancora una volta il pulsante per ingrandire il testo scelto, tornando così al livello di ingrandimento scelto precedentemente.</w:t>
      </w:r>
    </w:p>
    <w:p w14:paraId="3EDF1517" w14:textId="77777777" w:rsidR="00B94F94" w:rsidRPr="00B210DD" w:rsidRDefault="00B94F94" w:rsidP="00B94F94">
      <w:pPr>
        <w:rPr>
          <w:szCs w:val="36"/>
          <w:lang w:val="it-IT"/>
        </w:rPr>
      </w:pPr>
    </w:p>
    <w:p w14:paraId="0F38DA8A" w14:textId="77777777" w:rsidR="00B94F94" w:rsidRPr="00B210DD" w:rsidRDefault="00B94F94" w:rsidP="00B94F94">
      <w:pPr>
        <w:rPr>
          <w:szCs w:val="36"/>
          <w:lang w:val="it-IT"/>
        </w:rPr>
      </w:pPr>
    </w:p>
    <w:p w14:paraId="1324A90B" w14:textId="77777777" w:rsidR="00B94F94" w:rsidRPr="00B210DD" w:rsidRDefault="00A85115" w:rsidP="00B94F94">
      <w:pPr>
        <w:pStyle w:val="Kop3"/>
        <w:rPr>
          <w:szCs w:val="36"/>
          <w:lang w:val="it-IT"/>
        </w:rPr>
      </w:pPr>
      <w:bookmarkStart w:id="3522" w:name="_Toc245636593"/>
      <w:bookmarkStart w:id="3523" w:name="_Toc247617809"/>
      <w:bookmarkStart w:id="3524" w:name="_Toc247618152"/>
      <w:bookmarkStart w:id="3525" w:name="_Toc247942320"/>
      <w:bookmarkStart w:id="3526" w:name="_Toc248143239"/>
      <w:bookmarkStart w:id="3527" w:name="_Toc322432265"/>
      <w:bookmarkStart w:id="3528" w:name="_Toc335119852"/>
      <w:bookmarkStart w:id="3529" w:name="_Toc504392402"/>
      <w:r>
        <w:rPr>
          <w:noProof/>
          <w:szCs w:val="36"/>
        </w:rPr>
        <w:drawing>
          <wp:anchor distT="0" distB="0" distL="114300" distR="114300" simplePos="0" relativeHeight="251695616" behindDoc="0" locked="0" layoutInCell="1" allowOverlap="1" wp14:anchorId="7F524250" wp14:editId="11C703C8">
            <wp:simplePos x="0" y="0"/>
            <wp:positionH relativeFrom="column">
              <wp:posOffset>5762625</wp:posOffset>
            </wp:positionH>
            <wp:positionV relativeFrom="paragraph">
              <wp:posOffset>50800</wp:posOffset>
            </wp:positionV>
            <wp:extent cx="190500" cy="190500"/>
            <wp:effectExtent l="19050" t="0" r="0" b="0"/>
            <wp:wrapSquare wrapText="bothSides"/>
            <wp:docPr id="1584" name="Afbeelding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B94F94" w:rsidRPr="00B210DD">
        <w:rPr>
          <w:szCs w:val="36"/>
          <w:lang w:val="it-IT"/>
        </w:rPr>
        <w:t>Puntatore (indicatore di posizione)</w:t>
      </w:r>
      <w:bookmarkEnd w:id="3522"/>
      <w:bookmarkEnd w:id="3523"/>
      <w:bookmarkEnd w:id="3524"/>
      <w:bookmarkEnd w:id="3525"/>
      <w:bookmarkEnd w:id="3526"/>
      <w:bookmarkEnd w:id="3527"/>
      <w:bookmarkEnd w:id="3528"/>
      <w:bookmarkEnd w:id="3529"/>
    </w:p>
    <w:p w14:paraId="3E94EB17" w14:textId="322FB92F" w:rsidR="00B94F94" w:rsidRPr="00B210DD" w:rsidRDefault="008178C5" w:rsidP="00B94F94">
      <w:pPr>
        <w:rPr>
          <w:szCs w:val="36"/>
          <w:lang w:val="it-IT"/>
        </w:rPr>
      </w:pPr>
      <w:r>
        <w:rPr>
          <w:noProof/>
        </w:rPr>
        <w:drawing>
          <wp:anchor distT="0" distB="0" distL="114300" distR="114300" simplePos="0" relativeHeight="251878912" behindDoc="0" locked="0" layoutInCell="1" allowOverlap="1" wp14:anchorId="1C883FF3" wp14:editId="66775EEF">
            <wp:simplePos x="0" y="0"/>
            <wp:positionH relativeFrom="column">
              <wp:posOffset>0</wp:posOffset>
            </wp:positionH>
            <wp:positionV relativeFrom="paragraph">
              <wp:posOffset>60185</wp:posOffset>
            </wp:positionV>
            <wp:extent cx="1276350" cy="981075"/>
            <wp:effectExtent l="0" t="0" r="0" b="9525"/>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Premendo questo pulsante per tre secondi si attiva un indicatore a LED al centro del piano di lettura. Se si posiziona ad esempio una penna sull’indicatore luminoso del piano di lettura, si vedrà la penna stessa visualizzata al centro dello schermo. Premete di nuovo il pulsante per disattivare l’indicatore a LED.</w:t>
      </w:r>
    </w:p>
    <w:p w14:paraId="720B97A3" w14:textId="77777777" w:rsidR="00B94F94" w:rsidRPr="00B210DD" w:rsidRDefault="00B94F94" w:rsidP="00B94F94">
      <w:pPr>
        <w:rPr>
          <w:szCs w:val="36"/>
          <w:lang w:val="it-IT"/>
        </w:rPr>
      </w:pPr>
    </w:p>
    <w:p w14:paraId="41C53C0E" w14:textId="77777777" w:rsidR="00B94F94" w:rsidRPr="00B210DD" w:rsidRDefault="00B94F94" w:rsidP="00B94F94">
      <w:pPr>
        <w:pStyle w:val="Kop2"/>
        <w:rPr>
          <w:sz w:val="36"/>
          <w:szCs w:val="36"/>
          <w:lang w:val="it-IT"/>
        </w:rPr>
      </w:pPr>
      <w:bookmarkStart w:id="3530" w:name="_Toc223321311"/>
      <w:bookmarkStart w:id="3531" w:name="_Toc223321516"/>
      <w:bookmarkStart w:id="3532" w:name="_Toc223321724"/>
      <w:bookmarkStart w:id="3533" w:name="_Toc223321935"/>
      <w:bookmarkStart w:id="3534" w:name="_Toc223322149"/>
      <w:bookmarkStart w:id="3535" w:name="_Toc223323175"/>
      <w:bookmarkStart w:id="3536" w:name="_Toc226947907"/>
      <w:bookmarkStart w:id="3537" w:name="_Toc226962869"/>
      <w:bookmarkStart w:id="3538" w:name="_Toc228244803"/>
      <w:bookmarkStart w:id="3539" w:name="_Toc228245563"/>
      <w:bookmarkStart w:id="3540" w:name="_Toc228246023"/>
      <w:bookmarkStart w:id="3541" w:name="_Toc228246874"/>
      <w:bookmarkStart w:id="3542" w:name="_Toc238526212"/>
      <w:bookmarkStart w:id="3543" w:name="_Toc238527328"/>
      <w:bookmarkStart w:id="3544" w:name="_Toc238609758"/>
      <w:bookmarkStart w:id="3545" w:name="_Toc243105582"/>
      <w:bookmarkStart w:id="3546" w:name="_Toc245636595"/>
      <w:bookmarkStart w:id="3547" w:name="_Toc247617810"/>
      <w:bookmarkStart w:id="3548" w:name="_Toc247618153"/>
      <w:bookmarkStart w:id="3549" w:name="_Toc247942321"/>
      <w:bookmarkStart w:id="3550" w:name="_Toc248143240"/>
      <w:bookmarkStart w:id="3551" w:name="_Toc322432266"/>
      <w:bookmarkStart w:id="3552" w:name="_Toc335119853"/>
      <w:bookmarkStart w:id="3553" w:name="_Toc504392403"/>
      <w:r w:rsidRPr="00B210DD">
        <w:rPr>
          <w:sz w:val="36"/>
          <w:szCs w:val="36"/>
          <w:lang w:val="it-IT"/>
        </w:rPr>
        <w:t>5.2 Feature Pack – Advanced</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p w14:paraId="469DB808" w14:textId="77777777" w:rsidR="00B94F94" w:rsidRPr="00B210DD" w:rsidRDefault="00B94F94" w:rsidP="00B94F94">
      <w:pPr>
        <w:rPr>
          <w:szCs w:val="36"/>
          <w:lang w:val="it-IT"/>
        </w:rPr>
      </w:pPr>
      <w:r w:rsidRPr="00B210DD">
        <w:rPr>
          <w:szCs w:val="36"/>
          <w:lang w:val="it-IT"/>
        </w:rPr>
        <w:t>Il  Feature Pack Advanced contiene le combinazioni di colori, l’Indicatore di posizione, lo switch per il PC, i marcatori orizzontali righe e finestre. Per una descrizione delle combinazioni di colori e dell’indicatore di posizione leggete il paragrafo 5.1 “Feature Pack – Basic”.</w:t>
      </w:r>
    </w:p>
    <w:p w14:paraId="2BA9E7AB" w14:textId="77777777" w:rsidR="00B94F94" w:rsidRPr="00B210DD" w:rsidRDefault="00B94F94" w:rsidP="00B94F94">
      <w:pPr>
        <w:rPr>
          <w:szCs w:val="36"/>
          <w:lang w:val="it-IT"/>
        </w:rPr>
      </w:pPr>
    </w:p>
    <w:p w14:paraId="30296004" w14:textId="77777777" w:rsidR="00B94F94" w:rsidRPr="00B210DD" w:rsidRDefault="00A85115" w:rsidP="00B94F94">
      <w:pPr>
        <w:rPr>
          <w:szCs w:val="36"/>
          <w:lang w:val="en-GB"/>
        </w:rPr>
      </w:pPr>
      <w:r>
        <w:rPr>
          <w:noProof/>
          <w:szCs w:val="36"/>
        </w:rPr>
        <w:lastRenderedPageBreak/>
        <w:drawing>
          <wp:inline distT="0" distB="0" distL="0" distR="0" wp14:anchorId="209E5593" wp14:editId="7545A850">
            <wp:extent cx="6115050" cy="1704975"/>
            <wp:effectExtent l="1905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E554B93" w14:textId="77777777" w:rsidR="00B94F94" w:rsidRPr="00B210DD" w:rsidRDefault="00B94F94" w:rsidP="00B94F94">
      <w:pPr>
        <w:rPr>
          <w:szCs w:val="36"/>
          <w:lang w:val="en-GB"/>
        </w:rPr>
      </w:pPr>
    </w:p>
    <w:p w14:paraId="6941233C" w14:textId="77777777" w:rsidR="00B94F94" w:rsidRPr="00B210DD" w:rsidRDefault="00A85115" w:rsidP="00B94F94">
      <w:pPr>
        <w:rPr>
          <w:szCs w:val="36"/>
          <w:lang w:val="en-GB"/>
        </w:rPr>
      </w:pPr>
      <w:bookmarkStart w:id="3554" w:name="_Toc223321312"/>
      <w:bookmarkStart w:id="3555" w:name="_Toc223321517"/>
      <w:bookmarkStart w:id="3556" w:name="_Toc223321725"/>
      <w:bookmarkStart w:id="3557" w:name="_Toc223321936"/>
      <w:bookmarkStart w:id="3558" w:name="_Toc223322150"/>
      <w:bookmarkStart w:id="3559" w:name="_Toc223323176"/>
      <w:bookmarkStart w:id="3560" w:name="_Toc226947908"/>
      <w:bookmarkStart w:id="3561" w:name="_Toc226962870"/>
      <w:bookmarkStart w:id="3562" w:name="_Toc228244804"/>
      <w:bookmarkStart w:id="3563" w:name="_Toc228245564"/>
      <w:bookmarkStart w:id="3564" w:name="_Toc228246024"/>
      <w:bookmarkStart w:id="3565" w:name="_Toc228246875"/>
      <w:bookmarkStart w:id="3566" w:name="_Toc238526213"/>
      <w:bookmarkStart w:id="3567" w:name="_Toc238527329"/>
      <w:bookmarkStart w:id="3568" w:name="_Toc238609759"/>
      <w:bookmarkStart w:id="3569" w:name="_Toc243105583"/>
      <w:r>
        <w:rPr>
          <w:noProof/>
          <w:szCs w:val="36"/>
        </w:rPr>
        <w:drawing>
          <wp:anchor distT="0" distB="0" distL="114300" distR="114300" simplePos="0" relativeHeight="251698688" behindDoc="0" locked="0" layoutInCell="1" allowOverlap="1" wp14:anchorId="0C5702F2" wp14:editId="0118B763">
            <wp:simplePos x="0" y="0"/>
            <wp:positionH relativeFrom="column">
              <wp:posOffset>5600700</wp:posOffset>
            </wp:positionH>
            <wp:positionV relativeFrom="paragraph">
              <wp:posOffset>176530</wp:posOffset>
            </wp:positionV>
            <wp:extent cx="581025" cy="581025"/>
            <wp:effectExtent l="19050" t="0" r="9525" b="0"/>
            <wp:wrapSquare wrapText="bothSides"/>
            <wp:docPr id="1587" name="Afbeelding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02F1B707" w14:textId="77777777" w:rsidR="00B94F94" w:rsidRPr="00B210DD" w:rsidRDefault="00B94F94" w:rsidP="00B94F94">
      <w:pPr>
        <w:pStyle w:val="Kop3"/>
        <w:rPr>
          <w:szCs w:val="36"/>
          <w:lang w:val="it-IT"/>
        </w:rPr>
      </w:pPr>
      <w:bookmarkStart w:id="3570" w:name="_Toc228246878"/>
      <w:bookmarkStart w:id="3571" w:name="_Toc238526216"/>
      <w:bookmarkStart w:id="3572" w:name="_Toc238527332"/>
      <w:bookmarkStart w:id="3573" w:name="_Toc238609762"/>
      <w:bookmarkStart w:id="3574" w:name="_Toc243105586"/>
      <w:bookmarkStart w:id="3575" w:name="_Toc245636596"/>
      <w:bookmarkStart w:id="3576" w:name="_Toc247617811"/>
      <w:bookmarkStart w:id="3577" w:name="_Toc247618154"/>
      <w:bookmarkStart w:id="3578" w:name="_Toc247942322"/>
      <w:bookmarkStart w:id="3579" w:name="_Toc248143241"/>
      <w:bookmarkStart w:id="3580" w:name="_Toc322432267"/>
      <w:bookmarkStart w:id="3581" w:name="_Toc335119854"/>
      <w:bookmarkStart w:id="3582" w:name="_Toc504392404"/>
      <w:r w:rsidRPr="00B210DD">
        <w:rPr>
          <w:szCs w:val="36"/>
          <w:lang w:val="it-IT"/>
        </w:rPr>
        <w:t>Commutazione tra la telecamera interna e il PC / fonte esterna</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0E072F2F" w14:textId="77777777" w:rsidR="00B94F94" w:rsidRDefault="00B94F94" w:rsidP="00B94F94">
      <w:pPr>
        <w:rPr>
          <w:szCs w:val="36"/>
          <w:lang w:val="it-IT"/>
        </w:rPr>
      </w:pPr>
    </w:p>
    <w:p w14:paraId="44A9D4ED" w14:textId="77777777" w:rsidR="00B94F94" w:rsidRPr="00B210DD" w:rsidRDefault="00B94F94" w:rsidP="00B94F94">
      <w:pPr>
        <w:rPr>
          <w:szCs w:val="36"/>
          <w:lang w:val="it-IT"/>
        </w:rPr>
      </w:pPr>
      <w:r w:rsidRPr="00B210DD">
        <w:rPr>
          <w:szCs w:val="36"/>
          <w:lang w:val="it-IT"/>
        </w:rPr>
        <w:t xml:space="preserve">Nel caso in cui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sia collegato ad un computer, o ad un’altra fonte esterna, premere questo pulsante, oppure l’interruttore a pedale, per commutare tra l’immagine proveniente dalla telecamera interna e quella proveniente dal PC.</w:t>
      </w:r>
    </w:p>
    <w:p w14:paraId="425A5114" w14:textId="77777777" w:rsidR="00B94F94" w:rsidRPr="00B210DD" w:rsidRDefault="00A85115" w:rsidP="00B94F94">
      <w:pPr>
        <w:jc w:val="center"/>
        <w:rPr>
          <w:szCs w:val="36"/>
          <w:lang w:val="it-IT"/>
        </w:rPr>
      </w:pPr>
      <w:r>
        <w:rPr>
          <w:rFonts w:cs="Arial"/>
          <w:noProof/>
          <w:szCs w:val="36"/>
        </w:rPr>
        <w:drawing>
          <wp:inline distT="0" distB="0" distL="0" distR="0" wp14:anchorId="2C4010A8" wp14:editId="30CBBFA5">
            <wp:extent cx="5438775" cy="1685925"/>
            <wp:effectExtent l="1905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1DE542F6" w14:textId="77777777" w:rsidR="00B94F94" w:rsidRPr="00B210DD" w:rsidRDefault="00B94F94" w:rsidP="00B94F94">
      <w:pPr>
        <w:rPr>
          <w:szCs w:val="36"/>
          <w:lang w:val="it-IT"/>
        </w:rPr>
      </w:pPr>
      <w:r w:rsidRPr="00B210DD">
        <w:rPr>
          <w:szCs w:val="36"/>
          <w:lang w:val="it-IT"/>
        </w:rPr>
        <w:t xml:space="preserve">Per visualizzare al meglio l’immagine del PC sul monitor </w:t>
      </w:r>
      <w:r w:rsidRPr="00077BC4">
        <w:rPr>
          <w:rFonts w:cs="Arial"/>
          <w:szCs w:val="36"/>
          <w:lang w:val="it-IT"/>
        </w:rPr>
        <w:t>ClearView</w:t>
      </w:r>
      <w:r w:rsidRPr="00077BC4">
        <w:rPr>
          <w:rFonts w:cs="Arial"/>
          <w:szCs w:val="36"/>
          <w:vertAlign w:val="superscript"/>
          <w:lang w:val="it-IT"/>
        </w:rPr>
        <w:t>+</w:t>
      </w:r>
      <w:r w:rsidRPr="00B210DD">
        <w:rPr>
          <w:szCs w:val="36"/>
          <w:lang w:val="it-IT"/>
        </w:rPr>
        <w:t>, accertarsi che la risoluzione del PC sia impostata correttamente:</w:t>
      </w:r>
    </w:p>
    <w:p w14:paraId="513227AA" w14:textId="77777777" w:rsidR="00B94F94" w:rsidRPr="00150164" w:rsidRDefault="00B94F94" w:rsidP="00150164">
      <w:pPr>
        <w:pStyle w:val="Lijstalinea"/>
        <w:numPr>
          <w:ilvl w:val="0"/>
          <w:numId w:val="47"/>
        </w:numPr>
        <w:spacing w:line="360" w:lineRule="atLeast"/>
        <w:rPr>
          <w:rFonts w:cs="Arial"/>
          <w:szCs w:val="36"/>
          <w:lang w:val="it-IT"/>
        </w:rPr>
      </w:pPr>
      <w:r w:rsidRPr="00150164">
        <w:rPr>
          <w:rFonts w:cs="Arial"/>
          <w:szCs w:val="36"/>
          <w:lang w:val="it-IT"/>
        </w:rPr>
        <w:t>Con un monitor ClearView</w:t>
      </w:r>
      <w:r w:rsidRPr="00150164">
        <w:rPr>
          <w:rFonts w:cs="Arial"/>
          <w:szCs w:val="36"/>
          <w:vertAlign w:val="superscript"/>
          <w:lang w:val="it-IT"/>
        </w:rPr>
        <w:t>+</w:t>
      </w:r>
      <w:r w:rsidRPr="00150164">
        <w:rPr>
          <w:rFonts w:cs="Arial"/>
          <w:szCs w:val="36"/>
          <w:lang w:val="it-IT"/>
        </w:rPr>
        <w:t xml:space="preserve"> </w:t>
      </w:r>
      <w:smartTag w:uri="urn:schemas-microsoft-com:office:smarttags" w:element="metricconverter">
        <w:smartTagPr>
          <w:attr w:name="ProductID" w:val="22”"/>
        </w:smartTagPr>
        <w:r w:rsidRPr="00150164">
          <w:rPr>
            <w:rFonts w:cs="Arial"/>
            <w:szCs w:val="36"/>
            <w:lang w:val="it-IT"/>
          </w:rPr>
          <w:t>22”</w:t>
        </w:r>
      </w:smartTag>
      <w:r w:rsidRPr="00150164">
        <w:rPr>
          <w:rFonts w:cs="Arial"/>
          <w:szCs w:val="36"/>
          <w:lang w:val="it-IT"/>
        </w:rPr>
        <w:t xml:space="preserve"> TFT la risoluzione deve essere impostata a 1680 x 1050.</w:t>
      </w:r>
    </w:p>
    <w:p w14:paraId="0C2889B1" w14:textId="190937EB" w:rsidR="00B94F94" w:rsidRPr="00150164" w:rsidRDefault="00B94F94" w:rsidP="00150164">
      <w:pPr>
        <w:pStyle w:val="Lijstalinea"/>
        <w:numPr>
          <w:ilvl w:val="0"/>
          <w:numId w:val="46"/>
        </w:numPr>
        <w:tabs>
          <w:tab w:val="num" w:pos="1418"/>
        </w:tabs>
        <w:spacing w:line="360" w:lineRule="atLeast"/>
        <w:rPr>
          <w:rFonts w:cs="Arial"/>
          <w:szCs w:val="36"/>
          <w:lang w:val="it-IT"/>
        </w:rPr>
      </w:pPr>
      <w:r w:rsidRPr="00150164">
        <w:rPr>
          <w:rFonts w:cs="Arial"/>
          <w:szCs w:val="36"/>
          <w:lang w:val="it-IT"/>
        </w:rPr>
        <w:t xml:space="preserve">Con un monitor ClearView+ </w:t>
      </w:r>
      <w:smartTag w:uri="urn:schemas-microsoft-com:office:smarttags" w:element="metricconverter">
        <w:smartTagPr>
          <w:attr w:name="ProductID" w:val="24”"/>
        </w:smartTagPr>
        <w:r w:rsidRPr="00150164">
          <w:rPr>
            <w:rFonts w:cs="Arial"/>
            <w:szCs w:val="36"/>
            <w:lang w:val="it-IT"/>
          </w:rPr>
          <w:t>24”</w:t>
        </w:r>
      </w:smartTag>
      <w:r w:rsidRPr="00150164">
        <w:rPr>
          <w:rFonts w:cs="Arial"/>
          <w:szCs w:val="36"/>
          <w:lang w:val="it-IT"/>
        </w:rPr>
        <w:t xml:space="preserve"> TFT </w:t>
      </w:r>
      <w:r w:rsidR="00150164" w:rsidRPr="00150164">
        <w:rPr>
          <w:rFonts w:cs="Arial"/>
          <w:szCs w:val="36"/>
          <w:lang w:val="it-IT"/>
        </w:rPr>
        <w:t>e per il monitor 24” touch screen, la risoluzione deve essere impostata a 1920 x 1080.</w:t>
      </w:r>
    </w:p>
    <w:p w14:paraId="0A36F21E" w14:textId="77777777" w:rsidR="00B94F94" w:rsidRDefault="00B94F94" w:rsidP="00B94F94">
      <w:pPr>
        <w:spacing w:line="360" w:lineRule="atLeast"/>
        <w:ind w:left="900" w:hanging="900"/>
        <w:rPr>
          <w:b/>
          <w:szCs w:val="36"/>
          <w:lang w:val="it-IT"/>
        </w:rPr>
      </w:pPr>
    </w:p>
    <w:p w14:paraId="22189A9A" w14:textId="13F02140" w:rsidR="00B94F94" w:rsidRPr="00B210DD" w:rsidRDefault="00B94F94" w:rsidP="00B94F94">
      <w:pPr>
        <w:ind w:left="900"/>
        <w:rPr>
          <w:szCs w:val="36"/>
          <w:lang w:val="it-IT"/>
        </w:rPr>
      </w:pPr>
      <w:r w:rsidRPr="00B210DD">
        <w:rPr>
          <w:szCs w:val="36"/>
          <w:lang w:val="it-IT"/>
        </w:rPr>
        <w:t xml:space="preserve"> </w:t>
      </w:r>
    </w:p>
    <w:p w14:paraId="24EFBB39" w14:textId="6EA39112" w:rsidR="00B94F94" w:rsidRPr="00B210DD" w:rsidRDefault="00B94F94" w:rsidP="00B94F94">
      <w:pPr>
        <w:rPr>
          <w:szCs w:val="36"/>
          <w:lang w:val="it-IT"/>
        </w:rPr>
      </w:pPr>
    </w:p>
    <w:p w14:paraId="1BEE32CE" w14:textId="5E3DC8AD" w:rsidR="00B94F94" w:rsidRPr="00B210DD" w:rsidRDefault="00B94F94" w:rsidP="00B94F94">
      <w:pPr>
        <w:pStyle w:val="Kop3"/>
        <w:rPr>
          <w:szCs w:val="36"/>
          <w:lang w:val="it-IT"/>
        </w:rPr>
      </w:pPr>
      <w:bookmarkStart w:id="3583" w:name="_Toc223321315"/>
      <w:bookmarkStart w:id="3584" w:name="_Toc223321520"/>
      <w:bookmarkStart w:id="3585" w:name="_Toc223321728"/>
      <w:bookmarkStart w:id="3586" w:name="_Toc223321939"/>
      <w:bookmarkStart w:id="3587" w:name="_Toc223322153"/>
      <w:bookmarkStart w:id="3588" w:name="_Toc223323179"/>
      <w:bookmarkStart w:id="3589" w:name="_Toc226947912"/>
      <w:bookmarkStart w:id="3590" w:name="_Toc226962874"/>
      <w:bookmarkStart w:id="3591" w:name="_Toc228244809"/>
      <w:bookmarkStart w:id="3592" w:name="_Toc228245569"/>
      <w:bookmarkStart w:id="3593" w:name="_Toc228246029"/>
      <w:bookmarkStart w:id="3594" w:name="_Toc228246879"/>
      <w:bookmarkStart w:id="3595" w:name="_Toc238526217"/>
      <w:bookmarkStart w:id="3596" w:name="_Toc238527333"/>
      <w:bookmarkStart w:id="3597" w:name="_Toc238609763"/>
      <w:bookmarkStart w:id="3598" w:name="_Toc243105587"/>
      <w:bookmarkStart w:id="3599" w:name="_Toc245636597"/>
      <w:bookmarkStart w:id="3600" w:name="_Toc247617812"/>
      <w:bookmarkStart w:id="3601" w:name="_Toc247618155"/>
      <w:bookmarkStart w:id="3602" w:name="_Toc247942323"/>
      <w:bookmarkStart w:id="3603" w:name="_Toc248143242"/>
      <w:bookmarkStart w:id="3604" w:name="_Toc322432268"/>
      <w:bookmarkStart w:id="3605" w:name="_Toc335119855"/>
      <w:bookmarkStart w:id="3606" w:name="_Toc504392405"/>
      <w:r w:rsidRPr="00B210DD">
        <w:rPr>
          <w:szCs w:val="36"/>
          <w:lang w:val="it-IT"/>
        </w:rPr>
        <w:lastRenderedPageBreak/>
        <w:t>Attivazione dei marcatori di righe / finestre</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1C1FCC0D" w14:textId="03487403" w:rsidR="00B94F94" w:rsidRPr="00B210DD" w:rsidRDefault="00290A22" w:rsidP="00B94F94">
      <w:pPr>
        <w:rPr>
          <w:szCs w:val="36"/>
          <w:lang w:val="it-IT"/>
        </w:rPr>
      </w:pPr>
      <w:r>
        <w:rPr>
          <w:noProof/>
          <w:szCs w:val="36"/>
        </w:rPr>
        <w:drawing>
          <wp:anchor distT="0" distB="0" distL="114300" distR="114300" simplePos="0" relativeHeight="251699712" behindDoc="0" locked="0" layoutInCell="1" allowOverlap="1" wp14:anchorId="1383EE47" wp14:editId="7E42C34C">
            <wp:simplePos x="0" y="0"/>
            <wp:positionH relativeFrom="column">
              <wp:posOffset>5314950</wp:posOffset>
            </wp:positionH>
            <wp:positionV relativeFrom="paragraph">
              <wp:posOffset>10160</wp:posOffset>
            </wp:positionV>
            <wp:extent cx="581025" cy="581025"/>
            <wp:effectExtent l="19050" t="0" r="9525" b="0"/>
            <wp:wrapSquare wrapText="bothSides"/>
            <wp:docPr id="1588" name="Afbeelding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A85115">
        <w:rPr>
          <w:noProof/>
          <w:szCs w:val="36"/>
        </w:rPr>
        <w:drawing>
          <wp:anchor distT="0" distB="0" distL="114300" distR="114300" simplePos="0" relativeHeight="251701760" behindDoc="0" locked="0" layoutInCell="1" allowOverlap="1" wp14:anchorId="38A30551" wp14:editId="2320D8BB">
            <wp:simplePos x="0" y="0"/>
            <wp:positionH relativeFrom="column">
              <wp:posOffset>33647</wp:posOffset>
            </wp:positionH>
            <wp:positionV relativeFrom="paragraph">
              <wp:posOffset>1310211</wp:posOffset>
            </wp:positionV>
            <wp:extent cx="2400300" cy="1278255"/>
            <wp:effectExtent l="0" t="0" r="0" b="0"/>
            <wp:wrapSquare wrapText="bothSides"/>
            <wp:docPr id="1590" name="Afbeelding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41" cstate="print"/>
                    <a:srcRect/>
                    <a:stretch>
                      <a:fillRect/>
                    </a:stretch>
                  </pic:blipFill>
                  <pic:spPr bwMode="auto">
                    <a:xfrm>
                      <a:off x="0" y="0"/>
                      <a:ext cx="2400300" cy="1278255"/>
                    </a:xfrm>
                    <a:prstGeom prst="rect">
                      <a:avLst/>
                    </a:prstGeom>
                    <a:noFill/>
                    <a:ln w="9525">
                      <a:noFill/>
                      <a:miter lim="800000"/>
                      <a:headEnd/>
                      <a:tailEnd/>
                    </a:ln>
                  </pic:spPr>
                </pic:pic>
              </a:graphicData>
            </a:graphic>
          </wp:anchor>
        </w:drawing>
      </w:r>
      <w:r w:rsidR="00B94F94" w:rsidRPr="00B210DD">
        <w:rPr>
          <w:szCs w:val="36"/>
          <w:lang w:val="it-IT"/>
        </w:rPr>
        <w:t>Premendo questo pulsante, si attiveranno in sequenza i marcatori di righe, di finestre e le immagini a tutto schermo provenienti dalla telecamera.</w:t>
      </w:r>
      <w:r w:rsidR="00B94F94" w:rsidRPr="00B210DD">
        <w:rPr>
          <w:b/>
          <w:szCs w:val="36"/>
          <w:lang w:val="it-IT"/>
        </w:rPr>
        <w:t xml:space="preserve"> </w:t>
      </w:r>
      <w:r w:rsidR="00B94F94" w:rsidRPr="00B210DD">
        <w:rPr>
          <w:szCs w:val="36"/>
          <w:lang w:val="it-IT"/>
        </w:rPr>
        <w:t>I marcatori di righe vengono utilizzati come guide per rendere più facile la lettura di un testo. I marcatori di finestre vengono utilizzati per oscurare una parte dell’immagine, nel caso in cui la luminosità dello schermo provochi disturbo.</w:t>
      </w:r>
    </w:p>
    <w:p w14:paraId="0AE3BF94" w14:textId="77777777" w:rsidR="00B94F94" w:rsidRPr="00B210DD" w:rsidRDefault="00B94F94" w:rsidP="00B94F94">
      <w:pPr>
        <w:rPr>
          <w:szCs w:val="36"/>
          <w:lang w:val="it-IT"/>
        </w:rPr>
      </w:pPr>
    </w:p>
    <w:p w14:paraId="5E3954B9" w14:textId="77777777" w:rsidR="00B94F94" w:rsidRPr="00B210DD" w:rsidRDefault="00A85115" w:rsidP="00B94F94">
      <w:pPr>
        <w:pStyle w:val="Kop3"/>
        <w:rPr>
          <w:szCs w:val="36"/>
          <w:lang w:val="it-IT"/>
        </w:rPr>
      </w:pPr>
      <w:bookmarkStart w:id="3607" w:name="_Toc223321316"/>
      <w:bookmarkStart w:id="3608" w:name="_Toc223321521"/>
      <w:bookmarkStart w:id="3609" w:name="_Toc223321729"/>
      <w:bookmarkStart w:id="3610" w:name="_Toc223321940"/>
      <w:bookmarkStart w:id="3611" w:name="_Toc223322154"/>
      <w:bookmarkStart w:id="3612" w:name="_Toc223323180"/>
      <w:bookmarkStart w:id="3613" w:name="_Toc226947913"/>
      <w:bookmarkStart w:id="3614" w:name="_Toc226962875"/>
      <w:bookmarkStart w:id="3615" w:name="_Toc228244810"/>
      <w:bookmarkStart w:id="3616" w:name="_Toc228245570"/>
      <w:bookmarkStart w:id="3617" w:name="_Toc228246030"/>
      <w:bookmarkStart w:id="3618" w:name="_Toc228246880"/>
      <w:bookmarkStart w:id="3619" w:name="_Toc238526218"/>
      <w:bookmarkStart w:id="3620" w:name="_Toc238527334"/>
      <w:bookmarkStart w:id="3621" w:name="_Toc238609764"/>
      <w:bookmarkStart w:id="3622" w:name="_Toc243105588"/>
      <w:bookmarkStart w:id="3623" w:name="_Toc245636598"/>
      <w:bookmarkStart w:id="3624" w:name="_Toc247617813"/>
      <w:bookmarkStart w:id="3625" w:name="_Toc247618156"/>
      <w:bookmarkStart w:id="3626" w:name="_Toc247942324"/>
      <w:bookmarkStart w:id="3627" w:name="_Toc248143243"/>
      <w:bookmarkStart w:id="3628" w:name="_Toc322432269"/>
      <w:bookmarkStart w:id="3629" w:name="_Toc335119856"/>
      <w:bookmarkStart w:id="3630" w:name="_Toc504392406"/>
      <w:r>
        <w:rPr>
          <w:noProof/>
          <w:szCs w:val="36"/>
        </w:rPr>
        <w:drawing>
          <wp:anchor distT="0" distB="0" distL="114300" distR="114300" simplePos="0" relativeHeight="251700736" behindDoc="0" locked="0" layoutInCell="1" allowOverlap="1" wp14:anchorId="340A53AA" wp14:editId="0B386D57">
            <wp:simplePos x="0" y="0"/>
            <wp:positionH relativeFrom="column">
              <wp:posOffset>5486400</wp:posOffset>
            </wp:positionH>
            <wp:positionV relativeFrom="paragraph">
              <wp:posOffset>28575</wp:posOffset>
            </wp:positionV>
            <wp:extent cx="824230" cy="721360"/>
            <wp:effectExtent l="19050" t="0" r="0" b="0"/>
            <wp:wrapSquare wrapText="bothSides"/>
            <wp:docPr id="1589" name="Afbeelding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r w:rsidR="00B94F94" w:rsidRPr="00B210DD">
        <w:rPr>
          <w:szCs w:val="36"/>
          <w:lang w:val="it-IT"/>
        </w:rPr>
        <w:t>Posizionamento di righe / finestre</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587433BE" w14:textId="335546DD" w:rsidR="00B94F94" w:rsidRPr="00B210DD" w:rsidRDefault="008178C5" w:rsidP="00B94F94">
      <w:pPr>
        <w:rPr>
          <w:szCs w:val="36"/>
          <w:lang w:val="it-IT"/>
        </w:rPr>
      </w:pPr>
      <w:r w:rsidRPr="0025035E">
        <w:rPr>
          <w:noProof/>
        </w:rPr>
        <w:drawing>
          <wp:anchor distT="0" distB="0" distL="114300" distR="114300" simplePos="0" relativeHeight="251880960" behindDoc="0" locked="0" layoutInCell="1" allowOverlap="1" wp14:anchorId="698C6BE4" wp14:editId="290CE6F8">
            <wp:simplePos x="0" y="0"/>
            <wp:positionH relativeFrom="column">
              <wp:posOffset>23750</wp:posOffset>
            </wp:positionH>
            <wp:positionV relativeFrom="paragraph">
              <wp:posOffset>35354</wp:posOffset>
            </wp:positionV>
            <wp:extent cx="1371600" cy="72390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B94F94" w:rsidRPr="00B210DD">
        <w:rPr>
          <w:szCs w:val="36"/>
          <w:lang w:val="it-IT"/>
        </w:rPr>
        <w:t>Quando sono attivati i marcatori per righe o finestre (vedere più avanti), con la rotazione di questo pulsante si modificherà la posizione dei marcatori di righe o di finestre sullo schermo.</w:t>
      </w:r>
    </w:p>
    <w:p w14:paraId="7CF1E77F" w14:textId="77777777" w:rsidR="00B94F94" w:rsidRPr="00B210DD" w:rsidRDefault="00B94F94" w:rsidP="00B94F94">
      <w:pPr>
        <w:rPr>
          <w:szCs w:val="36"/>
          <w:lang w:val="it-IT"/>
        </w:rPr>
      </w:pPr>
      <w:r w:rsidRPr="00B210DD">
        <w:rPr>
          <w:szCs w:val="36"/>
          <w:lang w:val="it-IT"/>
        </w:rPr>
        <w:t xml:space="preserve">I marcatori di righe e di finestre potranno essere visualizzati sia in posizione orizzontale, sia in posizione verticale, a seconda dello stato del pulsante </w:t>
      </w:r>
      <w:r w:rsidR="00A85115">
        <w:rPr>
          <w:noProof/>
          <w:szCs w:val="36"/>
        </w:rPr>
        <w:drawing>
          <wp:inline distT="0" distB="0" distL="0" distR="0" wp14:anchorId="1E66B4B3" wp14:editId="652F0C4B">
            <wp:extent cx="190500" cy="190500"/>
            <wp:effectExtent l="1905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210DD">
        <w:rPr>
          <w:szCs w:val="36"/>
          <w:lang w:val="it-IT"/>
        </w:rPr>
        <w:t>.</w:t>
      </w:r>
    </w:p>
    <w:p w14:paraId="674AED6B" w14:textId="77777777" w:rsidR="00B94F94" w:rsidRPr="00B210DD" w:rsidRDefault="00A85115" w:rsidP="00B94F94">
      <w:pPr>
        <w:rPr>
          <w:szCs w:val="36"/>
          <w:lang w:val="it-IT"/>
        </w:rPr>
      </w:pPr>
      <w:r>
        <w:rPr>
          <w:noProof/>
          <w:szCs w:val="36"/>
        </w:rPr>
        <w:drawing>
          <wp:anchor distT="0" distB="0" distL="114300" distR="114300" simplePos="0" relativeHeight="251716096" behindDoc="0" locked="0" layoutInCell="1" allowOverlap="1" wp14:anchorId="58F78E35" wp14:editId="2C1775D9">
            <wp:simplePos x="0" y="0"/>
            <wp:positionH relativeFrom="column">
              <wp:posOffset>5486400</wp:posOffset>
            </wp:positionH>
            <wp:positionV relativeFrom="paragraph">
              <wp:posOffset>221615</wp:posOffset>
            </wp:positionV>
            <wp:extent cx="828040" cy="720090"/>
            <wp:effectExtent l="19050" t="0" r="0" b="0"/>
            <wp:wrapSquare wrapText="bothSides"/>
            <wp:docPr id="1604" name="Afbeelding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p>
    <w:p w14:paraId="40830C7F" w14:textId="77777777" w:rsidR="00B94F94" w:rsidRPr="00B210DD" w:rsidRDefault="00B94F94" w:rsidP="00B94F94">
      <w:pPr>
        <w:pStyle w:val="Kop3"/>
        <w:rPr>
          <w:szCs w:val="36"/>
          <w:lang w:val="it-IT"/>
        </w:rPr>
      </w:pPr>
      <w:bookmarkStart w:id="3631" w:name="_Toc223321317"/>
      <w:bookmarkStart w:id="3632" w:name="_Toc223321522"/>
      <w:bookmarkStart w:id="3633" w:name="_Toc223321730"/>
      <w:bookmarkStart w:id="3634" w:name="_Toc223321941"/>
      <w:bookmarkStart w:id="3635" w:name="_Toc223322155"/>
      <w:bookmarkStart w:id="3636" w:name="_Toc223323181"/>
      <w:bookmarkStart w:id="3637" w:name="_Toc226947914"/>
      <w:bookmarkStart w:id="3638" w:name="_Toc226962876"/>
      <w:bookmarkStart w:id="3639" w:name="_Toc228244811"/>
      <w:bookmarkStart w:id="3640" w:name="_Toc228245571"/>
      <w:bookmarkStart w:id="3641" w:name="_Toc228246031"/>
      <w:bookmarkStart w:id="3642" w:name="_Toc228246881"/>
      <w:bookmarkStart w:id="3643" w:name="_Toc238526219"/>
      <w:bookmarkStart w:id="3644" w:name="_Toc238527335"/>
      <w:bookmarkStart w:id="3645" w:name="_Toc238609765"/>
      <w:bookmarkStart w:id="3646" w:name="_Toc243105589"/>
      <w:bookmarkStart w:id="3647" w:name="_Toc245636599"/>
      <w:bookmarkStart w:id="3648" w:name="_Toc247617814"/>
      <w:bookmarkStart w:id="3649" w:name="_Toc247618157"/>
      <w:bookmarkStart w:id="3650" w:name="_Toc247942325"/>
      <w:bookmarkStart w:id="3651" w:name="_Toc248143244"/>
      <w:bookmarkStart w:id="3652" w:name="_Toc322432270"/>
      <w:bookmarkStart w:id="3653" w:name="_Toc335119857"/>
      <w:bookmarkStart w:id="3654" w:name="_Toc504392407"/>
      <w:r w:rsidRPr="00B210DD">
        <w:rPr>
          <w:szCs w:val="36"/>
          <w:lang w:val="it-IT"/>
        </w:rPr>
        <w:t>Dimensione di righe / finestre</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7E8329D1" w14:textId="77777777" w:rsidR="00B94F94" w:rsidRPr="00B210DD" w:rsidRDefault="00B94F94" w:rsidP="00B94F94">
      <w:pPr>
        <w:rPr>
          <w:szCs w:val="36"/>
          <w:lang w:val="it-IT"/>
        </w:rPr>
      </w:pPr>
      <w:r w:rsidRPr="00B210DD">
        <w:rPr>
          <w:szCs w:val="36"/>
          <w:lang w:val="it-IT"/>
        </w:rPr>
        <w:t xml:space="preserve">Quando sono attivati i marcatori di righe o finestre, ruotando questo pulsante, si modificherà la distanza tra i marcatori di righe o tra i bordi delle finestre sullo schermo. Questa modifica potrà essere eseguita sia orizzontalmente sia verticalmente, a seconda dello stato del pulsante orizzontale / verticale </w:t>
      </w:r>
      <w:r w:rsidR="00A85115">
        <w:rPr>
          <w:noProof/>
          <w:szCs w:val="36"/>
        </w:rPr>
        <w:drawing>
          <wp:inline distT="0" distB="0" distL="0" distR="0" wp14:anchorId="1B10E392" wp14:editId="71F7146E">
            <wp:extent cx="190500" cy="190500"/>
            <wp:effectExtent l="1905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210DD">
        <w:rPr>
          <w:szCs w:val="36"/>
          <w:lang w:val="it-IT"/>
        </w:rPr>
        <w:t>.</w:t>
      </w:r>
    </w:p>
    <w:p w14:paraId="08E83449" w14:textId="77777777" w:rsidR="00B94F94" w:rsidRPr="00B210DD" w:rsidRDefault="00B94F94" w:rsidP="00B94F94">
      <w:pPr>
        <w:rPr>
          <w:szCs w:val="36"/>
          <w:lang w:val="it-IT"/>
        </w:rPr>
      </w:pPr>
    </w:p>
    <w:p w14:paraId="4F2A83A6" w14:textId="77777777" w:rsidR="00B94F94" w:rsidRPr="00B210DD" w:rsidRDefault="00A85115" w:rsidP="00B94F94">
      <w:pPr>
        <w:pStyle w:val="Kop3"/>
        <w:rPr>
          <w:szCs w:val="36"/>
          <w:lang w:val="es-ES"/>
        </w:rPr>
      </w:pPr>
      <w:bookmarkStart w:id="3655" w:name="_Toc223321318"/>
      <w:bookmarkStart w:id="3656" w:name="_Toc223321523"/>
      <w:bookmarkStart w:id="3657" w:name="_Toc223321731"/>
      <w:bookmarkStart w:id="3658" w:name="_Toc223321942"/>
      <w:bookmarkStart w:id="3659" w:name="_Toc223322156"/>
      <w:bookmarkStart w:id="3660" w:name="_Toc223323182"/>
      <w:bookmarkStart w:id="3661" w:name="_Toc226947915"/>
      <w:bookmarkStart w:id="3662" w:name="_Toc226962877"/>
      <w:bookmarkStart w:id="3663" w:name="_Toc228244812"/>
      <w:bookmarkStart w:id="3664" w:name="_Toc228245572"/>
      <w:bookmarkStart w:id="3665" w:name="_Toc228246032"/>
      <w:bookmarkStart w:id="3666" w:name="_Toc228246882"/>
      <w:bookmarkStart w:id="3667" w:name="_Toc238526220"/>
      <w:bookmarkStart w:id="3668" w:name="_Toc238527336"/>
      <w:bookmarkStart w:id="3669" w:name="_Toc238609766"/>
      <w:bookmarkStart w:id="3670" w:name="_Toc243105590"/>
      <w:bookmarkStart w:id="3671" w:name="_Toc245636600"/>
      <w:bookmarkStart w:id="3672" w:name="_Toc247617815"/>
      <w:bookmarkStart w:id="3673" w:name="_Toc247618158"/>
      <w:bookmarkStart w:id="3674" w:name="_Toc247942326"/>
      <w:bookmarkStart w:id="3675" w:name="_Toc248143245"/>
      <w:bookmarkStart w:id="3676" w:name="_Toc322432271"/>
      <w:bookmarkStart w:id="3677" w:name="_Toc335119858"/>
      <w:bookmarkStart w:id="3678" w:name="_Toc504392408"/>
      <w:r>
        <w:rPr>
          <w:noProof/>
          <w:szCs w:val="36"/>
        </w:rPr>
        <w:drawing>
          <wp:anchor distT="0" distB="0" distL="114300" distR="114300" simplePos="0" relativeHeight="251684352" behindDoc="0" locked="0" layoutInCell="1" allowOverlap="1" wp14:anchorId="2ED7A93D" wp14:editId="22844495">
            <wp:simplePos x="0" y="0"/>
            <wp:positionH relativeFrom="column">
              <wp:posOffset>5651500</wp:posOffset>
            </wp:positionH>
            <wp:positionV relativeFrom="paragraph">
              <wp:posOffset>50800</wp:posOffset>
            </wp:positionV>
            <wp:extent cx="396240" cy="396240"/>
            <wp:effectExtent l="19050" t="0" r="3810" b="0"/>
            <wp:wrapSquare wrapText="bothSides"/>
            <wp:docPr id="1572" name="Afbeelding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4" cstate="print"/>
                    <a:srcRect/>
                    <a:stretch>
                      <a:fillRect/>
                    </a:stretch>
                  </pic:blipFill>
                  <pic:spPr bwMode="auto">
                    <a:xfrm>
                      <a:off x="0" y="0"/>
                      <a:ext cx="396240" cy="396240"/>
                    </a:xfrm>
                    <a:prstGeom prst="rect">
                      <a:avLst/>
                    </a:prstGeom>
                    <a:noFill/>
                    <a:ln w="9525">
                      <a:noFill/>
                      <a:miter lim="800000"/>
                      <a:headEnd/>
                      <a:tailEnd/>
                    </a:ln>
                  </pic:spPr>
                </pic:pic>
              </a:graphicData>
            </a:graphic>
          </wp:anchor>
        </w:drawing>
      </w:r>
      <w:r w:rsidR="00B94F94" w:rsidRPr="00B210DD">
        <w:rPr>
          <w:szCs w:val="36"/>
          <w:lang w:val="it-IT"/>
        </w:rPr>
        <w:t>Pulsante orizzontale / verticale</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2D095AD0" w14:textId="77777777" w:rsidR="00B94F94" w:rsidRPr="00B210DD" w:rsidRDefault="00B94F94" w:rsidP="00B94F94">
      <w:pPr>
        <w:rPr>
          <w:szCs w:val="36"/>
          <w:lang w:val="it-IT"/>
        </w:rPr>
      </w:pPr>
      <w:r w:rsidRPr="00B210DD">
        <w:rPr>
          <w:szCs w:val="36"/>
          <w:lang w:val="it-IT"/>
        </w:rPr>
        <w:t>Premendo questo pulsante, si commuta la posizione di righe / finestre da verticale a orizzontale.</w:t>
      </w:r>
    </w:p>
    <w:p w14:paraId="5AED996E" w14:textId="77777777" w:rsidR="00B94F94" w:rsidRPr="00B210DD" w:rsidRDefault="00B94F94" w:rsidP="00B94F94">
      <w:pPr>
        <w:rPr>
          <w:szCs w:val="36"/>
          <w:lang w:val="it-IT"/>
        </w:rPr>
      </w:pPr>
    </w:p>
    <w:p w14:paraId="7B0DB007" w14:textId="77777777" w:rsidR="00290A22" w:rsidRDefault="00290A22">
      <w:pPr>
        <w:jc w:val="left"/>
        <w:rPr>
          <w:rFonts w:cs="Arial"/>
          <w:b/>
          <w:bCs/>
          <w:kern w:val="32"/>
          <w:szCs w:val="36"/>
          <w:lang w:val="en-GB"/>
        </w:rPr>
      </w:pPr>
      <w:bookmarkStart w:id="3679" w:name="_Toc223321331"/>
      <w:bookmarkStart w:id="3680" w:name="_Toc223321536"/>
      <w:bookmarkStart w:id="3681" w:name="_Toc223321744"/>
      <w:bookmarkStart w:id="3682" w:name="_Toc223321955"/>
      <w:bookmarkStart w:id="3683" w:name="_Toc223322169"/>
      <w:bookmarkStart w:id="3684" w:name="_Toc223323195"/>
      <w:bookmarkStart w:id="3685" w:name="_Toc226947928"/>
      <w:bookmarkStart w:id="3686" w:name="_Toc226962890"/>
      <w:bookmarkStart w:id="3687" w:name="_Toc228244825"/>
      <w:bookmarkStart w:id="3688" w:name="_Toc228245585"/>
      <w:bookmarkStart w:id="3689" w:name="_Toc228246045"/>
      <w:bookmarkStart w:id="3690" w:name="_Toc228246895"/>
      <w:bookmarkStart w:id="3691" w:name="_Toc238526233"/>
      <w:bookmarkStart w:id="3692" w:name="_Toc238527349"/>
      <w:bookmarkStart w:id="3693" w:name="_Toc238609779"/>
      <w:bookmarkStart w:id="3694" w:name="_Toc243105603"/>
      <w:bookmarkStart w:id="3695" w:name="_Toc245636616"/>
      <w:bookmarkStart w:id="3696" w:name="_Toc247617830"/>
      <w:bookmarkStart w:id="3697" w:name="_Toc247618173"/>
      <w:bookmarkStart w:id="3698" w:name="_Toc247942344"/>
      <w:bookmarkStart w:id="3699" w:name="_Toc248143263"/>
      <w:bookmarkStart w:id="3700" w:name="_Toc322432287"/>
      <w:bookmarkStart w:id="3701" w:name="_Toc335119875"/>
      <w:r>
        <w:rPr>
          <w:szCs w:val="36"/>
          <w:lang w:val="en-GB"/>
        </w:rPr>
        <w:br w:type="page"/>
      </w:r>
    </w:p>
    <w:p w14:paraId="722531E4" w14:textId="624B3A6F" w:rsidR="00B94F94" w:rsidRPr="00B210DD" w:rsidRDefault="00B94F94" w:rsidP="00B94F94">
      <w:pPr>
        <w:pStyle w:val="Kop1"/>
        <w:numPr>
          <w:ilvl w:val="0"/>
          <w:numId w:val="13"/>
        </w:numPr>
        <w:rPr>
          <w:szCs w:val="36"/>
          <w:lang w:val="en-GB"/>
        </w:rPr>
      </w:pPr>
      <w:bookmarkStart w:id="3702" w:name="_Toc504392409"/>
      <w:proofErr w:type="spellStart"/>
      <w:r w:rsidRPr="00B210DD">
        <w:rPr>
          <w:szCs w:val="36"/>
          <w:lang w:val="en-GB"/>
        </w:rPr>
        <w:lastRenderedPageBreak/>
        <w:t>Regolazione</w:t>
      </w:r>
      <w:proofErr w:type="spellEnd"/>
      <w:r w:rsidRPr="00B210DD">
        <w:rPr>
          <w:szCs w:val="36"/>
          <w:lang w:val="en-GB"/>
        </w:rPr>
        <w:t xml:space="preserve"> del Monitor</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17F7F93B" w14:textId="77777777" w:rsidR="00B94F94" w:rsidRPr="00B210DD" w:rsidRDefault="00B94F94" w:rsidP="00B94F94">
      <w:pPr>
        <w:rPr>
          <w:szCs w:val="36"/>
          <w:lang w:val="it-IT"/>
        </w:rPr>
      </w:pPr>
    </w:p>
    <w:p w14:paraId="65615B8D" w14:textId="71ADE399" w:rsidR="00290A22" w:rsidRDefault="00B94F94" w:rsidP="00B94F94">
      <w:pPr>
        <w:rPr>
          <w:szCs w:val="36"/>
          <w:lang w:val="it-IT"/>
        </w:rPr>
      </w:pPr>
      <w:r w:rsidRPr="00B210DD">
        <w:rPr>
          <w:szCs w:val="36"/>
          <w:lang w:val="it-IT"/>
        </w:rPr>
        <w:t xml:space="preserve">Il monitor </w:t>
      </w:r>
      <w:r w:rsidRPr="00077BC4">
        <w:rPr>
          <w:rFonts w:cs="Arial"/>
          <w:szCs w:val="36"/>
          <w:lang w:val="it-IT"/>
        </w:rPr>
        <w:t>ClearView</w:t>
      </w:r>
      <w:r w:rsidRPr="00077BC4">
        <w:rPr>
          <w:rFonts w:cs="Arial"/>
          <w:szCs w:val="36"/>
          <w:vertAlign w:val="superscript"/>
          <w:lang w:val="it-IT"/>
        </w:rPr>
        <w:t>+</w:t>
      </w:r>
      <w:r w:rsidRPr="00B210DD">
        <w:rPr>
          <w:szCs w:val="36"/>
          <w:lang w:val="it-IT"/>
        </w:rPr>
        <w:t xml:space="preserve"> TFT </w:t>
      </w:r>
      <w:r w:rsidR="00150164" w:rsidRPr="00150164">
        <w:rPr>
          <w:szCs w:val="36"/>
          <w:lang w:val="it-IT"/>
        </w:rPr>
        <w:t xml:space="preserve">con braccio standard </w:t>
      </w:r>
      <w:r w:rsidRPr="00B210DD">
        <w:rPr>
          <w:szCs w:val="36"/>
          <w:lang w:val="it-IT"/>
        </w:rPr>
        <w:t>permette di regolare l’altezza e l’inclinazione, per ottenere una posizione di lettura più comoda ed evitare fastidiosi riflessi. Afferrate lo schermo ai suoi lati con entrambe le mani e posizionatelo come preferite.</w:t>
      </w:r>
    </w:p>
    <w:p w14:paraId="655EFEE6" w14:textId="77777777" w:rsidR="00290A22" w:rsidRDefault="00290A22" w:rsidP="00B94F94">
      <w:pPr>
        <w:rPr>
          <w:szCs w:val="36"/>
          <w:lang w:val="it-IT"/>
        </w:rPr>
      </w:pPr>
    </w:p>
    <w:p w14:paraId="796EC0E3" w14:textId="044CD94E" w:rsidR="00B94F94" w:rsidRPr="00B210DD" w:rsidRDefault="00290A22" w:rsidP="00B94F94">
      <w:pPr>
        <w:rPr>
          <w:rFonts w:cs="Arial"/>
          <w:szCs w:val="36"/>
          <w:lang w:val="it-IT"/>
        </w:rPr>
      </w:pPr>
      <w:r>
        <w:rPr>
          <w:szCs w:val="36"/>
          <w:lang w:val="it-IT"/>
        </w:rPr>
        <w:t>I</w:t>
      </w:r>
      <w:r w:rsidR="00B94F94" w:rsidRPr="00B210DD">
        <w:rPr>
          <w:szCs w:val="36"/>
          <w:lang w:val="it-IT"/>
        </w:rPr>
        <w:t xml:space="preserve">I monitor </w:t>
      </w:r>
      <w:r w:rsidR="00B94F94" w:rsidRPr="00077BC4">
        <w:rPr>
          <w:rFonts w:cs="Arial"/>
          <w:szCs w:val="36"/>
          <w:lang w:val="it-IT"/>
        </w:rPr>
        <w:t>ClearView</w:t>
      </w:r>
      <w:r w:rsidR="00B94F94" w:rsidRPr="00077BC4">
        <w:rPr>
          <w:rFonts w:cs="Arial"/>
          <w:szCs w:val="36"/>
          <w:vertAlign w:val="superscript"/>
          <w:lang w:val="it-IT"/>
        </w:rPr>
        <w:t>+</w:t>
      </w:r>
      <w:r w:rsidR="00B94F94" w:rsidRPr="00B210DD">
        <w:rPr>
          <w:szCs w:val="36"/>
          <w:lang w:val="it-IT"/>
        </w:rPr>
        <w:t xml:space="preserve"> TFT includono un braccio ultra flessibile multi direzionale (Ultra Flexible TFT Arm), che permette di regolare il monitor nella posizione preferita. Il monitor può essere spostato verso il basso e verso l’alto, in avanti e all’indietro, verso destra e verso sinistra, per la massima comodità di lettura. </w:t>
      </w:r>
    </w:p>
    <w:p w14:paraId="28EACB56" w14:textId="13393644" w:rsidR="00B94F94" w:rsidRPr="00B210DD" w:rsidRDefault="00B94F94" w:rsidP="00B94F94">
      <w:pPr>
        <w:rPr>
          <w:szCs w:val="36"/>
          <w:lang w:val="it-IT"/>
        </w:rPr>
      </w:pPr>
      <w:r w:rsidRPr="00B210DD">
        <w:rPr>
          <w:rFonts w:cs="Arial"/>
          <w:szCs w:val="36"/>
          <w:lang w:val="it-IT"/>
        </w:rPr>
        <w:t xml:space="preserve">Per posizionare il monitor </w:t>
      </w:r>
      <w:r w:rsidRPr="00B210DD">
        <w:rPr>
          <w:szCs w:val="36"/>
          <w:lang w:val="it-IT"/>
        </w:rPr>
        <w:t xml:space="preserve">afferrate lo schermo ai suoi lati con entrambe le mani e posizionatelo come preferite. </w:t>
      </w:r>
    </w:p>
    <w:p w14:paraId="52877A48" w14:textId="77777777" w:rsidR="00B94F94" w:rsidRPr="00B210DD" w:rsidRDefault="00B94F94" w:rsidP="00B94F94">
      <w:pPr>
        <w:rPr>
          <w:rFonts w:cs="Arial"/>
          <w:szCs w:val="36"/>
          <w:lang w:val="it-IT"/>
        </w:rPr>
      </w:pPr>
      <w:r w:rsidRPr="00B210DD">
        <w:rPr>
          <w:rFonts w:cs="Arial"/>
          <w:szCs w:val="36"/>
          <w:lang w:val="it-IT"/>
        </w:rPr>
        <w:t xml:space="preserve">Fate riferimento alla scheda inclusa nella confezione del monitor per ulteriori </w:t>
      </w:r>
      <w:smartTag w:uri="urn:schemas-microsoft-com:office:smarttags" w:element="PersonName">
        <w:r w:rsidRPr="00B210DD">
          <w:rPr>
            <w:rFonts w:cs="Arial"/>
            <w:szCs w:val="36"/>
            <w:lang w:val="it-IT"/>
          </w:rPr>
          <w:t>info</w:t>
        </w:r>
      </w:smartTag>
      <w:r w:rsidRPr="00B210DD">
        <w:rPr>
          <w:rFonts w:cs="Arial"/>
          <w:szCs w:val="36"/>
          <w:lang w:val="it-IT"/>
        </w:rPr>
        <w:t>rmazioni sulla regolazione del braccio.</w:t>
      </w:r>
    </w:p>
    <w:p w14:paraId="326B0668" w14:textId="77777777" w:rsidR="00B94F94" w:rsidRPr="00B210DD" w:rsidRDefault="00B94F94" w:rsidP="00B94F94">
      <w:pPr>
        <w:rPr>
          <w:szCs w:val="36"/>
          <w:lang w:val="it-IT"/>
        </w:rPr>
      </w:pPr>
    </w:p>
    <w:p w14:paraId="4EE18CFC" w14:textId="77777777" w:rsidR="00B94F94" w:rsidRPr="00B210DD" w:rsidRDefault="00B94F94" w:rsidP="00B94F94">
      <w:pPr>
        <w:rPr>
          <w:szCs w:val="36"/>
          <w:lang w:val="it-IT"/>
        </w:rPr>
      </w:pPr>
      <w:r w:rsidRPr="00B210DD">
        <w:rPr>
          <w:szCs w:val="36"/>
          <w:lang w:val="it-IT"/>
        </w:rPr>
        <w:t>Accertatevi di non posizionare materiale magnetico o di metallo vicino al monitor, per evitare che venga danneggiato.</w:t>
      </w:r>
    </w:p>
    <w:p w14:paraId="3DEA8B25" w14:textId="77777777" w:rsidR="00B94F94" w:rsidRPr="00B210DD" w:rsidRDefault="00B94F94" w:rsidP="00B94F94">
      <w:pPr>
        <w:rPr>
          <w:szCs w:val="36"/>
          <w:lang w:val="it-IT"/>
        </w:rPr>
      </w:pPr>
    </w:p>
    <w:p w14:paraId="69E8DDFC" w14:textId="77777777" w:rsidR="00B94F94" w:rsidRPr="00B210DD" w:rsidRDefault="00B94F94" w:rsidP="00B94F94">
      <w:pPr>
        <w:rPr>
          <w:szCs w:val="36"/>
          <w:lang w:val="it-IT"/>
        </w:rPr>
      </w:pPr>
    </w:p>
    <w:p w14:paraId="2598FAB2" w14:textId="77777777" w:rsidR="00B94F94" w:rsidRPr="00B210DD" w:rsidRDefault="00B94F94" w:rsidP="00B94F94">
      <w:pPr>
        <w:rPr>
          <w:szCs w:val="36"/>
          <w:lang w:val="it-IT"/>
        </w:rPr>
      </w:pPr>
    </w:p>
    <w:p w14:paraId="78D63296" w14:textId="77777777" w:rsidR="00B94F94" w:rsidRDefault="00B94F94" w:rsidP="00B94F94">
      <w:pPr>
        <w:rPr>
          <w:szCs w:val="36"/>
          <w:lang w:val="it-IT"/>
        </w:rPr>
      </w:pPr>
    </w:p>
    <w:p w14:paraId="4C5F9FF9" w14:textId="77777777" w:rsidR="00B94F94" w:rsidRDefault="00B94F94" w:rsidP="00B94F94">
      <w:pPr>
        <w:rPr>
          <w:szCs w:val="36"/>
          <w:lang w:val="it-IT"/>
        </w:rPr>
      </w:pPr>
    </w:p>
    <w:p w14:paraId="0B88FA7D" w14:textId="77777777" w:rsidR="00B94F94" w:rsidRDefault="00B94F94" w:rsidP="00B94F94">
      <w:pPr>
        <w:rPr>
          <w:szCs w:val="36"/>
          <w:lang w:val="it-IT"/>
        </w:rPr>
      </w:pPr>
    </w:p>
    <w:p w14:paraId="20FE3786" w14:textId="77777777" w:rsidR="00B94F94" w:rsidRDefault="00B94F94" w:rsidP="00B94F94">
      <w:pPr>
        <w:rPr>
          <w:szCs w:val="36"/>
          <w:lang w:val="it-IT"/>
        </w:rPr>
      </w:pPr>
    </w:p>
    <w:p w14:paraId="53A4C64D" w14:textId="77777777" w:rsidR="00B94F94" w:rsidRDefault="00B94F94" w:rsidP="00B94F94">
      <w:pPr>
        <w:rPr>
          <w:szCs w:val="36"/>
          <w:lang w:val="it-IT"/>
        </w:rPr>
      </w:pPr>
    </w:p>
    <w:p w14:paraId="735861C5" w14:textId="77777777" w:rsidR="00B94F94" w:rsidRDefault="00B94F94" w:rsidP="00B94F94">
      <w:pPr>
        <w:rPr>
          <w:szCs w:val="36"/>
          <w:lang w:val="it-IT"/>
        </w:rPr>
      </w:pPr>
    </w:p>
    <w:p w14:paraId="20ABAEB1" w14:textId="77777777" w:rsidR="00B94F94" w:rsidRDefault="00B94F94" w:rsidP="00B94F94">
      <w:pPr>
        <w:rPr>
          <w:szCs w:val="36"/>
          <w:lang w:val="it-IT"/>
        </w:rPr>
      </w:pPr>
    </w:p>
    <w:p w14:paraId="755973F8" w14:textId="77777777" w:rsidR="00B94F94" w:rsidRDefault="00B94F94" w:rsidP="00B94F94">
      <w:pPr>
        <w:rPr>
          <w:szCs w:val="36"/>
          <w:lang w:val="it-IT"/>
        </w:rPr>
      </w:pPr>
    </w:p>
    <w:p w14:paraId="03C2EFBA" w14:textId="77777777" w:rsidR="00B94F94" w:rsidRDefault="00B94F94" w:rsidP="00B94F94">
      <w:pPr>
        <w:rPr>
          <w:szCs w:val="36"/>
          <w:lang w:val="it-IT"/>
        </w:rPr>
      </w:pPr>
    </w:p>
    <w:p w14:paraId="2DFC2D96" w14:textId="77777777" w:rsidR="00B94F94" w:rsidRPr="00B210DD" w:rsidRDefault="00B94F94" w:rsidP="00B94F94">
      <w:pPr>
        <w:pStyle w:val="Kop1"/>
        <w:numPr>
          <w:ilvl w:val="0"/>
          <w:numId w:val="13"/>
        </w:numPr>
        <w:rPr>
          <w:szCs w:val="36"/>
        </w:rPr>
      </w:pPr>
      <w:bookmarkStart w:id="3703" w:name="_Toc223321332"/>
      <w:bookmarkStart w:id="3704" w:name="_Toc223321537"/>
      <w:bookmarkStart w:id="3705" w:name="_Toc223321745"/>
      <w:bookmarkStart w:id="3706" w:name="_Toc223321956"/>
      <w:bookmarkStart w:id="3707" w:name="_Toc223322170"/>
      <w:bookmarkStart w:id="3708" w:name="_Toc223323196"/>
      <w:bookmarkStart w:id="3709" w:name="_Toc226947929"/>
      <w:bookmarkStart w:id="3710" w:name="_Toc226962891"/>
      <w:bookmarkStart w:id="3711" w:name="_Toc228244826"/>
      <w:bookmarkStart w:id="3712" w:name="_Toc228245586"/>
      <w:bookmarkStart w:id="3713" w:name="_Toc228246046"/>
      <w:bookmarkStart w:id="3714" w:name="_Toc228246896"/>
      <w:bookmarkStart w:id="3715" w:name="_Toc238526234"/>
      <w:bookmarkStart w:id="3716" w:name="_Toc238527350"/>
      <w:bookmarkStart w:id="3717" w:name="_Toc238609780"/>
      <w:bookmarkStart w:id="3718" w:name="_Toc243105604"/>
      <w:bookmarkStart w:id="3719" w:name="_Toc245636617"/>
      <w:bookmarkStart w:id="3720" w:name="_Toc247617831"/>
      <w:bookmarkStart w:id="3721" w:name="_Toc247618174"/>
      <w:bookmarkStart w:id="3722" w:name="_Toc247942345"/>
      <w:bookmarkStart w:id="3723" w:name="_Toc248143264"/>
      <w:bookmarkStart w:id="3724" w:name="_Toc322432288"/>
      <w:bookmarkStart w:id="3725" w:name="_Toc335119876"/>
      <w:bookmarkStart w:id="3726" w:name="_Toc504392410"/>
      <w:proofErr w:type="spellStart"/>
      <w:r w:rsidRPr="00B210DD">
        <w:rPr>
          <w:szCs w:val="36"/>
        </w:rPr>
        <w:lastRenderedPageBreak/>
        <w:t>Risoluzione</w:t>
      </w:r>
      <w:proofErr w:type="spellEnd"/>
      <w:r w:rsidRPr="00B210DD">
        <w:rPr>
          <w:szCs w:val="36"/>
        </w:rPr>
        <w:t xml:space="preserve"> dei </w:t>
      </w:r>
      <w:proofErr w:type="spellStart"/>
      <w:r w:rsidRPr="00B210DD">
        <w:rPr>
          <w:szCs w:val="36"/>
        </w:rPr>
        <w:t>problemi</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roofErr w:type="spellEnd"/>
    </w:p>
    <w:p w14:paraId="3E6D919C" w14:textId="77777777" w:rsidR="00B94F94" w:rsidRPr="00DB0770" w:rsidRDefault="00B94F94" w:rsidP="00B94F94">
      <w:pPr>
        <w:rPr>
          <w:szCs w:val="36"/>
          <w:lang w:val="it-IT"/>
        </w:rPr>
      </w:pPr>
    </w:p>
    <w:p w14:paraId="0C77D768" w14:textId="77777777" w:rsidR="00B94F94" w:rsidRPr="00B210DD" w:rsidRDefault="00B94F94" w:rsidP="00B94F94">
      <w:pPr>
        <w:rPr>
          <w:b/>
          <w:szCs w:val="36"/>
          <w:lang w:val="it-IT"/>
        </w:rPr>
      </w:pPr>
      <w:r w:rsidRPr="00B210DD">
        <w:rPr>
          <w:b/>
          <w:szCs w:val="36"/>
          <w:lang w:val="it-IT"/>
        </w:rPr>
        <w:t xml:space="preserve">Non compare alcuna immagine sullo schermo di </w:t>
      </w:r>
      <w:r>
        <w:rPr>
          <w:b/>
          <w:szCs w:val="36"/>
          <w:lang w:val="it-IT"/>
        </w:rPr>
        <w:t>ClearView</w:t>
      </w:r>
      <w:r w:rsidRPr="00077BC4">
        <w:rPr>
          <w:b/>
          <w:szCs w:val="36"/>
          <w:vertAlign w:val="superscript"/>
          <w:lang w:val="it-IT"/>
        </w:rPr>
        <w:t>+</w:t>
      </w:r>
      <w:r w:rsidRPr="00B210DD">
        <w:rPr>
          <w:b/>
          <w:szCs w:val="36"/>
          <w:lang w:val="it-IT"/>
        </w:rPr>
        <w:t xml:space="preserve">, una volta acceso l’apparecchio: </w:t>
      </w:r>
    </w:p>
    <w:p w14:paraId="6C8F5A10"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che l’apparecchio sia stato acceso (con il pulsante rosso di accensione sul piano di lettura).</w:t>
      </w:r>
    </w:p>
    <w:p w14:paraId="527F1B3C"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tutte le connessioni dei cavi e delle parti hardware.</w:t>
      </w:r>
    </w:p>
    <w:p w14:paraId="7144BDB6"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l’alimentazione del monitor, nel caso venga utilizzato un monitor proprio.</w:t>
      </w:r>
    </w:p>
    <w:p w14:paraId="752EE50D" w14:textId="77777777" w:rsidR="00B94F94" w:rsidRPr="00B210DD" w:rsidRDefault="00B94F94" w:rsidP="00B94F94">
      <w:pPr>
        <w:rPr>
          <w:szCs w:val="36"/>
          <w:lang w:val="it-IT"/>
        </w:rPr>
      </w:pPr>
    </w:p>
    <w:p w14:paraId="23162055" w14:textId="77777777" w:rsidR="00B94F94" w:rsidRPr="00B210DD" w:rsidRDefault="00B94F94" w:rsidP="00B94F94">
      <w:pPr>
        <w:rPr>
          <w:b/>
          <w:szCs w:val="36"/>
          <w:lang w:val="it-IT"/>
        </w:rPr>
      </w:pPr>
      <w:r w:rsidRPr="00B210DD">
        <w:rPr>
          <w:b/>
          <w:szCs w:val="36"/>
          <w:lang w:val="it-IT"/>
        </w:rPr>
        <w:t>Immagine non a fuoco</w:t>
      </w:r>
    </w:p>
    <w:p w14:paraId="22E3130E"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lo stato del blocco della messa a fuoco (l’indicatore rosso, attorno al pulsante che attiva le varie modalità, indica il blocco della messa a fuoco). Premere il pulsante relativo per far ritorno alla messa a fuoco automatica.</w:t>
      </w:r>
    </w:p>
    <w:p w14:paraId="7C5EC012"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Pulire accuratamente lo specchio della telecamera con un panno non abrasivo.</w:t>
      </w:r>
    </w:p>
    <w:p w14:paraId="59FB7763"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Pulire lo schermo del monitor con un panno non abrasivo inumidito con uno spray per vetri.</w:t>
      </w:r>
    </w:p>
    <w:p w14:paraId="1F1FECC1" w14:textId="77777777" w:rsidR="00B94F94" w:rsidRPr="00B210DD" w:rsidRDefault="00B94F94" w:rsidP="00B94F94">
      <w:pPr>
        <w:rPr>
          <w:szCs w:val="36"/>
          <w:lang w:val="it-IT"/>
        </w:rPr>
      </w:pPr>
    </w:p>
    <w:p w14:paraId="26CA6F26" w14:textId="77777777" w:rsidR="00B94F94" w:rsidRPr="00B210DD" w:rsidRDefault="00B94F94" w:rsidP="00B94F94">
      <w:pPr>
        <w:rPr>
          <w:b/>
          <w:szCs w:val="36"/>
          <w:lang w:val="it-IT"/>
        </w:rPr>
      </w:pPr>
      <w:r w:rsidRPr="00B210DD">
        <w:rPr>
          <w:b/>
          <w:szCs w:val="36"/>
          <w:lang w:val="it-IT"/>
        </w:rPr>
        <w:t>Le immagini e i testi appaiono grigi o hanno un basso contrasto</w:t>
      </w:r>
    </w:p>
    <w:p w14:paraId="3F16BFC6"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Premere il pulsante Modalità per commutare in modalità lettura ad alto contrasto.</w:t>
      </w:r>
    </w:p>
    <w:p w14:paraId="66C7E6E5"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Aumentare luminosità/contrasto sul pannello dei comandi.</w:t>
      </w:r>
    </w:p>
    <w:p w14:paraId="1DF1C279"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Nel caso si utilizzi un proprio monitor: modificare le regolazioni di luminosità e contrasto del monitor.</w:t>
      </w:r>
    </w:p>
    <w:p w14:paraId="5EBE6948" w14:textId="77777777" w:rsidR="00B94F94" w:rsidRPr="00B210DD" w:rsidRDefault="00B94F94" w:rsidP="00B94F94">
      <w:pPr>
        <w:rPr>
          <w:szCs w:val="36"/>
          <w:lang w:val="it-IT"/>
        </w:rPr>
      </w:pPr>
    </w:p>
    <w:p w14:paraId="49D9DA61" w14:textId="77777777" w:rsidR="00B94F94" w:rsidRPr="00B210DD" w:rsidRDefault="00B94F94" w:rsidP="00B94F94">
      <w:pPr>
        <w:rPr>
          <w:b/>
          <w:szCs w:val="36"/>
          <w:lang w:val="it-IT"/>
        </w:rPr>
      </w:pPr>
      <w:r w:rsidRPr="00B210DD">
        <w:rPr>
          <w:b/>
          <w:szCs w:val="36"/>
          <w:lang w:val="it-IT"/>
        </w:rPr>
        <w:t>Non viene visualizzata l’immagine del computer</w:t>
      </w:r>
    </w:p>
    <w:p w14:paraId="459B924E" w14:textId="77777777" w:rsidR="00B94F94" w:rsidRPr="00B210DD" w:rsidRDefault="00B94F94" w:rsidP="00B94F94">
      <w:pPr>
        <w:numPr>
          <w:ilvl w:val="0"/>
          <w:numId w:val="1"/>
        </w:numPr>
        <w:tabs>
          <w:tab w:val="clear" w:pos="720"/>
          <w:tab w:val="num" w:pos="540"/>
        </w:tabs>
        <w:ind w:left="540"/>
        <w:rPr>
          <w:color w:val="000000"/>
          <w:szCs w:val="36"/>
          <w:lang w:val="it-IT"/>
        </w:rPr>
      </w:pPr>
      <w:r w:rsidRPr="00B210DD">
        <w:rPr>
          <w:szCs w:val="36"/>
          <w:lang w:val="it-IT"/>
        </w:rPr>
        <w:t xml:space="preserve">Verificare l’installazione del Feature Pack Advanced </w:t>
      </w:r>
      <w:r w:rsidRPr="00B210DD">
        <w:rPr>
          <w:color w:val="000000"/>
          <w:szCs w:val="36"/>
          <w:lang w:val="it-IT"/>
        </w:rPr>
        <w:t>(necessario anche quando si usa l’interruttore a pedale).</w:t>
      </w:r>
    </w:p>
    <w:p w14:paraId="7C4896B8"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lastRenderedPageBreak/>
        <w:t xml:space="preserve">Verificare i cavi di connessione video (VGA) dal computer verso </w:t>
      </w:r>
      <w:smartTag w:uri="urn:schemas-microsoft-com:office:smarttags" w:element="PersonName">
        <w:smartTagPr>
          <w:attr w:name="ProductID" w:val="la Base"/>
        </w:smartTagPr>
        <w:r w:rsidRPr="00B210DD">
          <w:rPr>
            <w:szCs w:val="36"/>
            <w:lang w:val="it-IT"/>
          </w:rPr>
          <w:t>la Base</w:t>
        </w:r>
      </w:smartTag>
      <w:r w:rsidRPr="00B210DD">
        <w:rPr>
          <w:szCs w:val="36"/>
          <w:lang w:val="it-IT"/>
        </w:rPr>
        <w:t xml:space="preserve"> (non collegare il computer direttamente al monitor).</w:t>
      </w:r>
    </w:p>
    <w:p w14:paraId="07CB0FA0"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 xml:space="preserve">Verificare lo stato del pulsante </w:t>
      </w:r>
      <w:r w:rsidR="00A85115">
        <w:rPr>
          <w:noProof/>
          <w:szCs w:val="36"/>
        </w:rPr>
        <w:drawing>
          <wp:inline distT="0" distB="0" distL="0" distR="0" wp14:anchorId="471A473F" wp14:editId="562C289B">
            <wp:extent cx="200025" cy="219075"/>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B210DD">
        <w:rPr>
          <w:szCs w:val="36"/>
          <w:lang w:val="it-IT"/>
        </w:rPr>
        <w:t xml:space="preserve"> .</w:t>
      </w:r>
    </w:p>
    <w:p w14:paraId="14232D7E"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Con l’interruttore a pedale: verificare l’installazione del Feature Pack Advanced.</w:t>
      </w:r>
    </w:p>
    <w:p w14:paraId="121EC159" w14:textId="77777777" w:rsidR="001822FF" w:rsidRDefault="00B94F94" w:rsidP="005B2F0A">
      <w:pPr>
        <w:numPr>
          <w:ilvl w:val="0"/>
          <w:numId w:val="1"/>
        </w:numPr>
        <w:tabs>
          <w:tab w:val="clear" w:pos="720"/>
          <w:tab w:val="num" w:pos="540"/>
        </w:tabs>
        <w:ind w:left="540"/>
        <w:rPr>
          <w:szCs w:val="36"/>
          <w:lang w:val="it-IT"/>
        </w:rPr>
      </w:pPr>
      <w:r w:rsidRPr="001822FF">
        <w:rPr>
          <w:szCs w:val="36"/>
          <w:lang w:val="it-IT"/>
        </w:rPr>
        <w:t>Verificare eventuali malfunzionamenti del computer, collegando direttamente il PC al monitor.</w:t>
      </w:r>
    </w:p>
    <w:p w14:paraId="0DFB30C6" w14:textId="40EC27DB" w:rsidR="004A08F1" w:rsidRPr="001822FF" w:rsidRDefault="001822FF" w:rsidP="005B2F0A">
      <w:pPr>
        <w:numPr>
          <w:ilvl w:val="0"/>
          <w:numId w:val="1"/>
        </w:numPr>
        <w:tabs>
          <w:tab w:val="clear" w:pos="720"/>
          <w:tab w:val="num" w:pos="540"/>
        </w:tabs>
        <w:ind w:left="540"/>
        <w:rPr>
          <w:szCs w:val="36"/>
          <w:lang w:val="it-IT"/>
        </w:rPr>
      </w:pPr>
      <w:proofErr w:type="spellStart"/>
      <w:r w:rsidRPr="001822FF">
        <w:rPr>
          <w:rFonts w:cs="Arial"/>
          <w:szCs w:val="36"/>
          <w:lang w:val="en-GB"/>
        </w:rPr>
        <w:t>Accertatevi</w:t>
      </w:r>
      <w:proofErr w:type="spellEnd"/>
      <w:r w:rsidRPr="001822FF">
        <w:rPr>
          <w:rFonts w:cs="Arial"/>
          <w:szCs w:val="36"/>
          <w:lang w:val="en-GB"/>
        </w:rPr>
        <w:t xml:space="preserve"> </w:t>
      </w:r>
      <w:proofErr w:type="spellStart"/>
      <w:r w:rsidRPr="001822FF">
        <w:rPr>
          <w:rFonts w:cs="Arial"/>
          <w:szCs w:val="36"/>
          <w:lang w:val="en-GB"/>
        </w:rPr>
        <w:t>che</w:t>
      </w:r>
      <w:proofErr w:type="spellEnd"/>
      <w:r w:rsidRPr="001822FF">
        <w:rPr>
          <w:rFonts w:cs="Arial"/>
          <w:szCs w:val="36"/>
          <w:lang w:val="en-GB"/>
        </w:rPr>
        <w:t xml:space="preserve"> la </w:t>
      </w:r>
      <w:proofErr w:type="spellStart"/>
      <w:r w:rsidRPr="001822FF">
        <w:rPr>
          <w:rFonts w:cs="Arial"/>
          <w:szCs w:val="36"/>
          <w:lang w:val="en-GB"/>
        </w:rPr>
        <w:t>risoluzione</w:t>
      </w:r>
      <w:proofErr w:type="spellEnd"/>
      <w:r w:rsidRPr="001822FF">
        <w:rPr>
          <w:rFonts w:cs="Arial"/>
          <w:szCs w:val="36"/>
          <w:lang w:val="en-GB"/>
        </w:rPr>
        <w:t xml:space="preserve"> del PC </w:t>
      </w:r>
      <w:proofErr w:type="spellStart"/>
      <w:r w:rsidRPr="001822FF">
        <w:rPr>
          <w:rFonts w:cs="Arial"/>
          <w:szCs w:val="36"/>
          <w:lang w:val="en-GB"/>
        </w:rPr>
        <w:t>sia</w:t>
      </w:r>
      <w:proofErr w:type="spellEnd"/>
      <w:r w:rsidRPr="001822FF">
        <w:rPr>
          <w:rFonts w:cs="Arial"/>
          <w:szCs w:val="36"/>
          <w:lang w:val="en-GB"/>
        </w:rPr>
        <w:t xml:space="preserve"> </w:t>
      </w:r>
      <w:proofErr w:type="spellStart"/>
      <w:r w:rsidRPr="001822FF">
        <w:rPr>
          <w:rFonts w:cs="Arial"/>
          <w:szCs w:val="36"/>
          <w:lang w:val="en-GB"/>
        </w:rPr>
        <w:t>impostata</w:t>
      </w:r>
      <w:proofErr w:type="spellEnd"/>
      <w:r w:rsidRPr="001822FF">
        <w:rPr>
          <w:rFonts w:cs="Arial"/>
          <w:szCs w:val="36"/>
          <w:lang w:val="en-GB"/>
        </w:rPr>
        <w:t xml:space="preserve"> a 1920x1080.</w:t>
      </w:r>
    </w:p>
    <w:p w14:paraId="00AFFCFC" w14:textId="77777777" w:rsidR="00B94F94" w:rsidRPr="00B210DD" w:rsidRDefault="00B94F94" w:rsidP="00B94F94">
      <w:pPr>
        <w:rPr>
          <w:szCs w:val="36"/>
          <w:lang w:val="it-IT"/>
        </w:rPr>
      </w:pPr>
    </w:p>
    <w:p w14:paraId="7A89117B" w14:textId="77777777" w:rsidR="00B94F94" w:rsidRPr="00B210DD" w:rsidRDefault="00B94F94" w:rsidP="00B94F94">
      <w:pPr>
        <w:rPr>
          <w:b/>
          <w:szCs w:val="36"/>
          <w:lang w:val="it-IT"/>
        </w:rPr>
      </w:pPr>
      <w:r w:rsidRPr="00B210DD">
        <w:rPr>
          <w:b/>
          <w:szCs w:val="36"/>
          <w:lang w:val="it-IT"/>
        </w:rPr>
        <w:t>Il piano di lettura non si muove o non scorre bene</w:t>
      </w:r>
    </w:p>
    <w:p w14:paraId="777095E4"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Sbloccare il piano sollevando la levetta posta sotto la parte anteriore del piano.</w:t>
      </w:r>
    </w:p>
    <w:p w14:paraId="35333B19" w14:textId="77777777" w:rsidR="00B94F94" w:rsidRPr="00B210DD" w:rsidRDefault="00B94F94" w:rsidP="00B94F94">
      <w:pPr>
        <w:numPr>
          <w:ilvl w:val="0"/>
          <w:numId w:val="1"/>
        </w:numPr>
        <w:tabs>
          <w:tab w:val="clear" w:pos="720"/>
          <w:tab w:val="num" w:pos="540"/>
        </w:tabs>
        <w:ind w:left="540"/>
        <w:rPr>
          <w:szCs w:val="36"/>
          <w:lang w:val="it-IT"/>
        </w:rPr>
      </w:pPr>
      <w:r w:rsidRPr="00B210DD">
        <w:rPr>
          <w:szCs w:val="36"/>
          <w:lang w:val="it-IT"/>
        </w:rPr>
        <w:t>Verificare la presenza sui binari di polvere o altri oggetti estranei.</w:t>
      </w:r>
    </w:p>
    <w:p w14:paraId="096EFDE2" w14:textId="77777777" w:rsidR="00B94F94" w:rsidRPr="00B210DD" w:rsidRDefault="00B94F94" w:rsidP="00B94F94">
      <w:pPr>
        <w:rPr>
          <w:szCs w:val="36"/>
          <w:lang w:val="it-IT"/>
        </w:rPr>
      </w:pPr>
    </w:p>
    <w:p w14:paraId="020E8BBD" w14:textId="77777777" w:rsidR="00B94F94" w:rsidRPr="00B210DD" w:rsidRDefault="00B94F94" w:rsidP="00B94F94">
      <w:pPr>
        <w:rPr>
          <w:b/>
          <w:szCs w:val="36"/>
          <w:lang w:val="it-IT"/>
        </w:rPr>
      </w:pPr>
      <w:r w:rsidRPr="00B210DD">
        <w:rPr>
          <w:b/>
          <w:szCs w:val="36"/>
          <w:lang w:val="it-IT"/>
        </w:rPr>
        <w:t>Ripristino delle impostazioni di fabbrica</w:t>
      </w:r>
    </w:p>
    <w:p w14:paraId="031393D3" w14:textId="77777777" w:rsidR="00B94F94" w:rsidRPr="00B210DD" w:rsidRDefault="00B94F94" w:rsidP="00B94F94">
      <w:pPr>
        <w:ind w:left="540"/>
        <w:rPr>
          <w:szCs w:val="36"/>
          <w:lang w:val="it-IT"/>
        </w:rPr>
      </w:pPr>
      <w:r w:rsidRPr="00B210DD">
        <w:rPr>
          <w:szCs w:val="36"/>
          <w:lang w:val="it-IT"/>
        </w:rPr>
        <w:t>Se il funzionamento dovesse presentare problemi, si potrà eseguire un reset del sistema, ripristinando le impostazioni di fabbrica.</w:t>
      </w:r>
    </w:p>
    <w:p w14:paraId="211AC80B" w14:textId="77777777" w:rsidR="00B94F94" w:rsidRPr="00B210DD" w:rsidRDefault="00B94F94" w:rsidP="00B94F94">
      <w:pPr>
        <w:ind w:left="540"/>
        <w:rPr>
          <w:szCs w:val="36"/>
          <w:lang w:val="it-IT"/>
        </w:rPr>
      </w:pPr>
      <w:r w:rsidRPr="00B210DD">
        <w:rPr>
          <w:szCs w:val="36"/>
          <w:lang w:val="it-IT"/>
        </w:rPr>
        <w:t xml:space="preserve">Accendere l’apparecchio, attendere 3 secondi, quindi premere e mantenere premuto il pulsante On / Off per 3 secondi. </w:t>
      </w:r>
      <w:r>
        <w:rPr>
          <w:szCs w:val="36"/>
          <w:lang w:val="it-IT"/>
        </w:rPr>
        <w:t>ClearView</w:t>
      </w:r>
      <w:r w:rsidRPr="00077BC4">
        <w:rPr>
          <w:szCs w:val="36"/>
          <w:vertAlign w:val="superscript"/>
          <w:lang w:val="it-IT"/>
        </w:rPr>
        <w:t>+</w:t>
      </w:r>
      <w:r w:rsidRPr="00B210DD">
        <w:rPr>
          <w:szCs w:val="36"/>
          <w:lang w:val="it-IT"/>
        </w:rPr>
        <w:t xml:space="preserve"> si riavvierà con le impostazioni originali di fabbrica.</w:t>
      </w:r>
    </w:p>
    <w:p w14:paraId="1B7915ED" w14:textId="77777777" w:rsidR="00B94F94" w:rsidRPr="00B210DD" w:rsidRDefault="00B94F94" w:rsidP="00B94F94">
      <w:pPr>
        <w:rPr>
          <w:szCs w:val="36"/>
          <w:lang w:val="it-IT"/>
        </w:rPr>
      </w:pPr>
    </w:p>
    <w:p w14:paraId="0F4ADF52" w14:textId="77777777" w:rsidR="00B94F94" w:rsidRPr="00B210DD" w:rsidRDefault="00B94F94" w:rsidP="00B94F94">
      <w:pPr>
        <w:rPr>
          <w:szCs w:val="36"/>
          <w:lang w:val="it-IT"/>
        </w:rPr>
      </w:pPr>
    </w:p>
    <w:p w14:paraId="4666056F" w14:textId="77777777" w:rsidR="00B94F94" w:rsidRPr="00B210DD" w:rsidRDefault="00B94F94" w:rsidP="00B94F94">
      <w:pPr>
        <w:rPr>
          <w:szCs w:val="36"/>
          <w:lang w:val="it-IT"/>
        </w:rPr>
      </w:pPr>
    </w:p>
    <w:p w14:paraId="52EB5973" w14:textId="77777777" w:rsidR="00B94F94" w:rsidRDefault="00B94F94" w:rsidP="00B94F94">
      <w:pPr>
        <w:rPr>
          <w:szCs w:val="36"/>
          <w:lang w:val="it-IT"/>
        </w:rPr>
      </w:pPr>
    </w:p>
    <w:p w14:paraId="29D380B9" w14:textId="77777777" w:rsidR="00B94F94" w:rsidRDefault="00B94F94" w:rsidP="00B94F94">
      <w:pPr>
        <w:rPr>
          <w:szCs w:val="36"/>
          <w:lang w:val="it-IT"/>
        </w:rPr>
      </w:pPr>
    </w:p>
    <w:p w14:paraId="31FDFAEC" w14:textId="77777777" w:rsidR="00B94F94" w:rsidRDefault="00B94F94" w:rsidP="00B94F94">
      <w:pPr>
        <w:rPr>
          <w:szCs w:val="36"/>
          <w:lang w:val="it-IT"/>
        </w:rPr>
      </w:pPr>
    </w:p>
    <w:p w14:paraId="778FEEAC" w14:textId="77777777" w:rsidR="00B94F94" w:rsidRDefault="00B94F94" w:rsidP="00B94F94">
      <w:pPr>
        <w:rPr>
          <w:szCs w:val="36"/>
          <w:lang w:val="it-IT"/>
        </w:rPr>
      </w:pPr>
    </w:p>
    <w:p w14:paraId="67C42C80" w14:textId="77777777" w:rsidR="00B94F94" w:rsidRPr="00B210DD" w:rsidRDefault="00B94F94" w:rsidP="00B94F94">
      <w:pPr>
        <w:rPr>
          <w:szCs w:val="36"/>
          <w:lang w:val="it-IT"/>
        </w:rPr>
      </w:pPr>
    </w:p>
    <w:p w14:paraId="6BEC199E" w14:textId="77777777" w:rsidR="00B94F94" w:rsidRPr="00B210DD" w:rsidRDefault="00B94F94" w:rsidP="00B94F94">
      <w:pPr>
        <w:rPr>
          <w:szCs w:val="36"/>
          <w:lang w:val="it-IT"/>
        </w:rPr>
      </w:pPr>
    </w:p>
    <w:p w14:paraId="5B9FAA8C" w14:textId="77777777" w:rsidR="00B94F94" w:rsidRPr="00B210DD" w:rsidRDefault="00B94F94" w:rsidP="00B94F94">
      <w:pPr>
        <w:pStyle w:val="Kop1"/>
        <w:numPr>
          <w:ilvl w:val="0"/>
          <w:numId w:val="13"/>
        </w:numPr>
        <w:rPr>
          <w:szCs w:val="36"/>
        </w:rPr>
      </w:pPr>
      <w:bookmarkStart w:id="3727" w:name="_Toc223321333"/>
      <w:bookmarkStart w:id="3728" w:name="_Toc223321538"/>
      <w:bookmarkStart w:id="3729" w:name="_Toc223321746"/>
      <w:bookmarkStart w:id="3730" w:name="_Toc223321957"/>
      <w:bookmarkStart w:id="3731" w:name="_Toc223322171"/>
      <w:bookmarkStart w:id="3732" w:name="_Toc223323197"/>
      <w:bookmarkStart w:id="3733" w:name="_Toc226947930"/>
      <w:bookmarkStart w:id="3734" w:name="_Toc226962892"/>
      <w:bookmarkStart w:id="3735" w:name="_Toc228244827"/>
      <w:bookmarkStart w:id="3736" w:name="_Toc228245587"/>
      <w:bookmarkStart w:id="3737" w:name="_Toc228246047"/>
      <w:bookmarkStart w:id="3738" w:name="_Toc228246897"/>
      <w:bookmarkStart w:id="3739" w:name="_Toc238526235"/>
      <w:bookmarkStart w:id="3740" w:name="_Toc238527351"/>
      <w:bookmarkStart w:id="3741" w:name="_Toc238609781"/>
      <w:bookmarkStart w:id="3742" w:name="_Toc243105605"/>
      <w:bookmarkStart w:id="3743" w:name="_Toc245636618"/>
      <w:bookmarkStart w:id="3744" w:name="_Toc247617832"/>
      <w:bookmarkStart w:id="3745" w:name="_Toc247618175"/>
      <w:bookmarkStart w:id="3746" w:name="_Toc247942346"/>
      <w:bookmarkStart w:id="3747" w:name="_Toc248143265"/>
      <w:bookmarkStart w:id="3748" w:name="_Toc322432289"/>
      <w:bookmarkStart w:id="3749" w:name="_Toc335119877"/>
      <w:bookmarkStart w:id="3750" w:name="_Toc504392411"/>
      <w:proofErr w:type="spellStart"/>
      <w:r w:rsidRPr="00B210DD">
        <w:rPr>
          <w:szCs w:val="36"/>
        </w:rPr>
        <w:lastRenderedPageBreak/>
        <w:t>Contatti</w:t>
      </w:r>
      <w:proofErr w:type="spellEnd"/>
      <w:r w:rsidRPr="00B210DD">
        <w:rPr>
          <w:szCs w:val="36"/>
        </w:rPr>
        <w:t xml:space="preserve"> / </w:t>
      </w:r>
      <w:proofErr w:type="spellStart"/>
      <w:r w:rsidRPr="00B210DD">
        <w:rPr>
          <w:szCs w:val="36"/>
        </w:rPr>
        <w:t>Assistenza</w:t>
      </w:r>
      <w:proofErr w:type="spellEnd"/>
      <w:r w:rsidRPr="00B210DD">
        <w:rPr>
          <w:szCs w:val="36"/>
        </w:rPr>
        <w:t xml:space="preserve"> </w:t>
      </w:r>
      <w:proofErr w:type="spellStart"/>
      <w:r w:rsidRPr="00B210DD">
        <w:rPr>
          <w:szCs w:val="36"/>
        </w:rPr>
        <w:t>tecnica</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roofErr w:type="spellEnd"/>
    </w:p>
    <w:p w14:paraId="175EA949" w14:textId="77777777" w:rsidR="00B94F94" w:rsidRPr="00B210DD" w:rsidRDefault="00B94F94" w:rsidP="00B94F94">
      <w:pPr>
        <w:rPr>
          <w:szCs w:val="36"/>
          <w:lang w:val="it-IT"/>
        </w:rPr>
      </w:pPr>
      <w:r w:rsidRPr="00B210DD">
        <w:rPr>
          <w:szCs w:val="36"/>
          <w:lang w:val="it-IT"/>
        </w:rPr>
        <w:t>In caso di domande relative al funzionamento, all’utilizzo o all’installazione del sistema, contattate il vostro distributore Optelec.</w:t>
      </w:r>
    </w:p>
    <w:p w14:paraId="259102A1" w14:textId="77777777" w:rsidR="00B94F94" w:rsidRPr="00B210DD" w:rsidRDefault="00B94F94" w:rsidP="00B94F94">
      <w:pPr>
        <w:rPr>
          <w:szCs w:val="36"/>
          <w:lang w:val="it-IT"/>
        </w:rPr>
      </w:pPr>
    </w:p>
    <w:p w14:paraId="471E9B4D" w14:textId="77777777" w:rsidR="00B94F94" w:rsidRPr="00B210DD" w:rsidRDefault="00B94F94" w:rsidP="00B94F94">
      <w:pPr>
        <w:pStyle w:val="Kop1"/>
        <w:numPr>
          <w:ilvl w:val="0"/>
          <w:numId w:val="13"/>
        </w:numPr>
        <w:rPr>
          <w:szCs w:val="36"/>
        </w:rPr>
      </w:pPr>
      <w:bookmarkStart w:id="3751" w:name="_Toc223321334"/>
      <w:bookmarkStart w:id="3752" w:name="_Toc223321539"/>
      <w:bookmarkStart w:id="3753" w:name="_Toc223321747"/>
      <w:bookmarkStart w:id="3754" w:name="_Toc223321958"/>
      <w:bookmarkStart w:id="3755" w:name="_Toc223322172"/>
      <w:bookmarkStart w:id="3756" w:name="_Toc223323198"/>
      <w:bookmarkStart w:id="3757" w:name="_Toc226947931"/>
      <w:bookmarkStart w:id="3758" w:name="_Toc226962893"/>
      <w:bookmarkStart w:id="3759" w:name="_Toc228244828"/>
      <w:bookmarkStart w:id="3760" w:name="_Toc228245588"/>
      <w:bookmarkStart w:id="3761" w:name="_Toc228246048"/>
      <w:bookmarkStart w:id="3762" w:name="_Toc228246898"/>
      <w:bookmarkStart w:id="3763" w:name="_Toc238526236"/>
      <w:bookmarkStart w:id="3764" w:name="_Toc238527352"/>
      <w:bookmarkStart w:id="3765" w:name="_Toc238609782"/>
      <w:bookmarkStart w:id="3766" w:name="_Toc243105606"/>
      <w:bookmarkStart w:id="3767" w:name="_Toc245636619"/>
      <w:bookmarkStart w:id="3768" w:name="_Toc247617833"/>
      <w:bookmarkStart w:id="3769" w:name="_Toc247618176"/>
      <w:bookmarkStart w:id="3770" w:name="_Toc247942347"/>
      <w:bookmarkStart w:id="3771" w:name="_Toc248143266"/>
      <w:bookmarkStart w:id="3772" w:name="_Toc322432290"/>
      <w:bookmarkStart w:id="3773" w:name="_Toc335119878"/>
      <w:bookmarkStart w:id="3774" w:name="_Toc504392412"/>
      <w:proofErr w:type="spellStart"/>
      <w:r w:rsidRPr="00B210DD">
        <w:rPr>
          <w:szCs w:val="36"/>
        </w:rPr>
        <w:t>Condizioni</w:t>
      </w:r>
      <w:proofErr w:type="spellEnd"/>
      <w:r w:rsidRPr="00B210DD">
        <w:rPr>
          <w:szCs w:val="36"/>
        </w:rPr>
        <w:t xml:space="preserve"> di </w:t>
      </w:r>
      <w:proofErr w:type="spellStart"/>
      <w:r w:rsidRPr="00B210DD">
        <w:rPr>
          <w:szCs w:val="36"/>
        </w:rPr>
        <w:t>garanzia</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roofErr w:type="spellEnd"/>
    </w:p>
    <w:p w14:paraId="7C38B761" w14:textId="77777777" w:rsidR="00B94F94" w:rsidRPr="00B210DD" w:rsidRDefault="00B94F94" w:rsidP="00B94F94">
      <w:pPr>
        <w:rPr>
          <w:szCs w:val="36"/>
          <w:lang w:val="it-IT"/>
        </w:rPr>
      </w:pPr>
      <w:r w:rsidRPr="00B210DD">
        <w:rPr>
          <w:szCs w:val="36"/>
          <w:lang w:val="it-IT"/>
        </w:rPr>
        <w:t xml:space="preserve">Optelec garantisce che </w:t>
      </w:r>
      <w:r>
        <w:rPr>
          <w:szCs w:val="36"/>
          <w:lang w:val="it-IT"/>
        </w:rPr>
        <w:t>ClearView</w:t>
      </w:r>
      <w:r w:rsidRPr="00077BC4">
        <w:rPr>
          <w:szCs w:val="36"/>
          <w:vertAlign w:val="superscript"/>
          <w:lang w:val="it-IT"/>
        </w:rPr>
        <w:t>+</w:t>
      </w:r>
      <w:r w:rsidRPr="00B210DD">
        <w:rPr>
          <w:szCs w:val="36"/>
          <w:lang w:val="it-IT"/>
        </w:rPr>
        <w:t xml:space="preserve">, con decorrenza dalla data di consegna, è esente da difetti di materiale e di fabbricazione.  </w:t>
      </w:r>
    </w:p>
    <w:p w14:paraId="26DFFF59" w14:textId="77777777" w:rsidR="00B94F94" w:rsidRPr="00B210DD" w:rsidRDefault="00B94F94" w:rsidP="00B94F94">
      <w:pPr>
        <w:rPr>
          <w:szCs w:val="36"/>
          <w:lang w:val="it-IT"/>
        </w:rPr>
      </w:pPr>
      <w:r w:rsidRPr="00B210DD">
        <w:rPr>
          <w:szCs w:val="36"/>
          <w:lang w:val="it-IT"/>
        </w:rPr>
        <w:t xml:space="preserve">La garanzia non è trasferibile e non si applica a gruppi, utenti multipli o agenzie. </w:t>
      </w:r>
      <w:r>
        <w:rPr>
          <w:szCs w:val="36"/>
          <w:lang w:val="it-IT"/>
        </w:rPr>
        <w:t>ClearView+</w:t>
      </w:r>
      <w:r w:rsidRPr="00B210DD">
        <w:rPr>
          <w:szCs w:val="36"/>
          <w:lang w:val="it-IT"/>
        </w:rPr>
        <w:t xml:space="preserve"> è stato sviluppato per un utilizzo in ambito domestico e professionale. Optelec si riserva il diritto di riparare o sostituire un </w:t>
      </w:r>
      <w:r>
        <w:rPr>
          <w:szCs w:val="36"/>
          <w:lang w:val="it-IT"/>
        </w:rPr>
        <w:t>ClearView</w:t>
      </w:r>
      <w:r w:rsidRPr="00077BC4">
        <w:rPr>
          <w:szCs w:val="36"/>
          <w:vertAlign w:val="superscript"/>
          <w:lang w:val="it-IT"/>
        </w:rPr>
        <w:t>+</w:t>
      </w:r>
      <w:r w:rsidRPr="00B210DD">
        <w:rPr>
          <w:szCs w:val="36"/>
          <w:lang w:val="it-IT"/>
        </w:rPr>
        <w:t xml:space="preserve"> acquistato, con un prodotto simile o migliore.</w:t>
      </w:r>
    </w:p>
    <w:p w14:paraId="7A53BD97" w14:textId="77777777" w:rsidR="00B94F94" w:rsidRPr="00B210DD" w:rsidRDefault="00B94F94" w:rsidP="00B94F94">
      <w:pPr>
        <w:rPr>
          <w:szCs w:val="36"/>
          <w:lang w:val="it-IT"/>
        </w:rPr>
      </w:pPr>
      <w:r w:rsidRPr="00B210DD">
        <w:rPr>
          <w:szCs w:val="36"/>
          <w:lang w:val="it-IT"/>
        </w:rPr>
        <w:t xml:space="preserve">In nessun caso Optelec o i suoi distributori potranno essere ritenuti responsabili per danni indiretti o consequenziali. Le eventuali azioni risolutive si limiteranno alla sostituzione dei moduli che compongono </w:t>
      </w:r>
      <w:r>
        <w:rPr>
          <w:szCs w:val="36"/>
          <w:lang w:val="it-IT"/>
        </w:rPr>
        <w:t>ClearView</w:t>
      </w:r>
      <w:r w:rsidRPr="00077BC4">
        <w:rPr>
          <w:szCs w:val="36"/>
          <w:vertAlign w:val="superscript"/>
          <w:lang w:val="it-IT"/>
        </w:rPr>
        <w:t>+</w:t>
      </w:r>
      <w:r w:rsidRPr="00B210DD">
        <w:rPr>
          <w:szCs w:val="36"/>
          <w:lang w:val="it-IT"/>
        </w:rPr>
        <w:t xml:space="preserve">. Questa garanzia è da ritenersi valida soltanto se applicata nel paese d’acquisto d’origine e a condizione che i sigilli siano intatti. Per ulteriori reclami relativi alla garanzia o all’assistenza, consultare il proprio distributore. </w:t>
      </w:r>
    </w:p>
    <w:p w14:paraId="799D35E6" w14:textId="77777777" w:rsidR="00B94F94" w:rsidRDefault="00B94F94" w:rsidP="00B94F94">
      <w:pPr>
        <w:pStyle w:val="Plattetekst3"/>
        <w:rPr>
          <w:sz w:val="36"/>
          <w:szCs w:val="36"/>
          <w:lang w:val="it-IT"/>
        </w:rPr>
      </w:pPr>
      <w:r w:rsidRPr="00B210DD">
        <w:rPr>
          <w:sz w:val="36"/>
          <w:szCs w:val="36"/>
          <w:lang w:val="it-IT"/>
        </w:rPr>
        <w:t>Optelec non si assume alcuna responsabilità per un utilizzo di questo dispositivo diverso da quello descritto in questo Manuale.</w:t>
      </w:r>
    </w:p>
    <w:p w14:paraId="1F29B610" w14:textId="77777777" w:rsidR="00B94F94" w:rsidRDefault="00B94F94" w:rsidP="00B94F94">
      <w:pPr>
        <w:pStyle w:val="Plattetekst3"/>
        <w:rPr>
          <w:sz w:val="36"/>
          <w:szCs w:val="36"/>
          <w:lang w:val="it-IT"/>
        </w:rPr>
      </w:pPr>
    </w:p>
    <w:p w14:paraId="1E3A40E2" w14:textId="77777777" w:rsidR="00B94F94" w:rsidRDefault="00B94F94" w:rsidP="00B94F94">
      <w:pPr>
        <w:pStyle w:val="Plattetekst3"/>
        <w:rPr>
          <w:sz w:val="36"/>
          <w:szCs w:val="36"/>
          <w:lang w:val="it-IT"/>
        </w:rPr>
      </w:pPr>
    </w:p>
    <w:p w14:paraId="3BD7D300" w14:textId="77777777" w:rsidR="00B94F94" w:rsidRDefault="00B94F94" w:rsidP="00B94F94">
      <w:pPr>
        <w:pStyle w:val="Plattetekst3"/>
        <w:rPr>
          <w:sz w:val="36"/>
          <w:szCs w:val="36"/>
          <w:lang w:val="it-IT"/>
        </w:rPr>
      </w:pPr>
    </w:p>
    <w:p w14:paraId="61C689FB" w14:textId="77777777" w:rsidR="00B94F94" w:rsidRDefault="00B94F94" w:rsidP="00B94F94">
      <w:pPr>
        <w:pStyle w:val="Plattetekst3"/>
        <w:rPr>
          <w:sz w:val="36"/>
          <w:szCs w:val="36"/>
          <w:lang w:val="it-IT"/>
        </w:rPr>
      </w:pPr>
    </w:p>
    <w:p w14:paraId="18A83A01" w14:textId="77777777" w:rsidR="00B94F94" w:rsidRDefault="00B94F94" w:rsidP="00B94F94">
      <w:pPr>
        <w:pStyle w:val="Plattetekst3"/>
        <w:rPr>
          <w:sz w:val="36"/>
          <w:szCs w:val="36"/>
          <w:lang w:val="it-IT"/>
        </w:rPr>
      </w:pPr>
    </w:p>
    <w:p w14:paraId="08C5E759" w14:textId="77777777" w:rsidR="00B94F94" w:rsidRDefault="00B94F94" w:rsidP="00B94F94">
      <w:pPr>
        <w:pStyle w:val="Plattetekst3"/>
        <w:rPr>
          <w:sz w:val="36"/>
          <w:szCs w:val="36"/>
          <w:lang w:val="it-IT"/>
        </w:rPr>
      </w:pPr>
    </w:p>
    <w:p w14:paraId="2B48F08A" w14:textId="77777777" w:rsidR="00B94F94" w:rsidRPr="00B210DD" w:rsidRDefault="00B94F94" w:rsidP="00B94F94">
      <w:pPr>
        <w:pStyle w:val="Plattetekst3"/>
        <w:rPr>
          <w:sz w:val="36"/>
          <w:szCs w:val="36"/>
          <w:lang w:val="it-IT"/>
        </w:rPr>
      </w:pPr>
    </w:p>
    <w:p w14:paraId="2840A23F" w14:textId="77777777" w:rsidR="00B94F94" w:rsidRPr="00B210DD" w:rsidRDefault="00B94F94" w:rsidP="00B94F94">
      <w:pPr>
        <w:pStyle w:val="Kop1"/>
        <w:numPr>
          <w:ilvl w:val="0"/>
          <w:numId w:val="13"/>
        </w:numPr>
        <w:rPr>
          <w:szCs w:val="36"/>
        </w:rPr>
      </w:pPr>
      <w:bookmarkStart w:id="3775" w:name="_Toc223321335"/>
      <w:bookmarkStart w:id="3776" w:name="_Toc223321540"/>
      <w:bookmarkStart w:id="3777" w:name="_Toc223321748"/>
      <w:bookmarkStart w:id="3778" w:name="_Toc223321959"/>
      <w:bookmarkStart w:id="3779" w:name="_Toc223322173"/>
      <w:bookmarkStart w:id="3780" w:name="_Toc223323199"/>
      <w:bookmarkStart w:id="3781" w:name="_Toc226947932"/>
      <w:bookmarkStart w:id="3782" w:name="_Toc226962894"/>
      <w:bookmarkStart w:id="3783" w:name="_Toc228244829"/>
      <w:bookmarkStart w:id="3784" w:name="_Toc228245589"/>
      <w:bookmarkStart w:id="3785" w:name="_Toc228246049"/>
      <w:bookmarkStart w:id="3786" w:name="_Toc228246899"/>
      <w:bookmarkStart w:id="3787" w:name="_Toc238526237"/>
      <w:bookmarkStart w:id="3788" w:name="_Toc238527353"/>
      <w:bookmarkStart w:id="3789" w:name="_Toc238609783"/>
      <w:bookmarkStart w:id="3790" w:name="_Toc243105607"/>
      <w:bookmarkStart w:id="3791" w:name="_Toc245636620"/>
      <w:bookmarkStart w:id="3792" w:name="_Toc247617834"/>
      <w:bookmarkStart w:id="3793" w:name="_Toc247618177"/>
      <w:bookmarkStart w:id="3794" w:name="_Toc247942348"/>
      <w:bookmarkStart w:id="3795" w:name="_Toc248143267"/>
      <w:bookmarkStart w:id="3796" w:name="_Toc322432291"/>
      <w:bookmarkStart w:id="3797" w:name="_Toc335119879"/>
      <w:bookmarkStart w:id="3798" w:name="_Toc504392413"/>
      <w:proofErr w:type="spellStart"/>
      <w:r w:rsidRPr="00B210DD">
        <w:rPr>
          <w:szCs w:val="36"/>
        </w:rPr>
        <w:lastRenderedPageBreak/>
        <w:t>C</w:t>
      </w:r>
      <w:smartTag w:uri="urn:schemas-microsoft-com:office:smarttags" w:element="PersonName">
        <w:r w:rsidRPr="00B210DD">
          <w:rPr>
            <w:szCs w:val="36"/>
          </w:rPr>
          <w:t>onfo</w:t>
        </w:r>
      </w:smartTag>
      <w:r w:rsidRPr="00B210DD">
        <w:rPr>
          <w:szCs w:val="36"/>
        </w:rPr>
        <w:t>rmità</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roofErr w:type="spellEnd"/>
    </w:p>
    <w:p w14:paraId="529D02A2" w14:textId="77777777" w:rsidR="00B94F94" w:rsidRPr="00B210DD" w:rsidRDefault="00B94F94" w:rsidP="00B94F94">
      <w:pPr>
        <w:rPr>
          <w:szCs w:val="36"/>
          <w:lang w:val="it-IT"/>
        </w:rPr>
      </w:pPr>
    </w:p>
    <w:p w14:paraId="05867B12" w14:textId="0A415748" w:rsidR="00B94F94" w:rsidRPr="004A08F1" w:rsidRDefault="00B94F94" w:rsidP="004A08F1">
      <w:pPr>
        <w:rPr>
          <w:szCs w:val="36"/>
          <w:lang w:val="es-ES"/>
        </w:rPr>
      </w:pPr>
      <w:proofErr w:type="spellStart"/>
      <w:r w:rsidRPr="00B210DD">
        <w:rPr>
          <w:szCs w:val="36"/>
          <w:lang w:val="es-ES"/>
        </w:rPr>
        <w:t>Questo</w:t>
      </w:r>
      <w:proofErr w:type="spellEnd"/>
      <w:r w:rsidRPr="00B210DD">
        <w:rPr>
          <w:szCs w:val="36"/>
          <w:lang w:val="es-ES"/>
        </w:rPr>
        <w:t xml:space="preserve"> </w:t>
      </w:r>
      <w:proofErr w:type="spellStart"/>
      <w:r w:rsidRPr="00B210DD">
        <w:rPr>
          <w:szCs w:val="36"/>
          <w:lang w:val="es-ES"/>
        </w:rPr>
        <w:t>prodotto</w:t>
      </w:r>
      <w:proofErr w:type="spellEnd"/>
      <w:r w:rsidRPr="00B210DD">
        <w:rPr>
          <w:szCs w:val="36"/>
          <w:lang w:val="es-ES"/>
        </w:rPr>
        <w:t xml:space="preserve"> è c</w:t>
      </w:r>
      <w:smartTag w:uri="urn:schemas-microsoft-com:office:smarttags" w:element="PersonName">
        <w:r w:rsidRPr="00B210DD">
          <w:rPr>
            <w:szCs w:val="36"/>
            <w:lang w:val="es-ES"/>
          </w:rPr>
          <w:t>onfo</w:t>
        </w:r>
      </w:smartTag>
      <w:r w:rsidRPr="00B210DD">
        <w:rPr>
          <w:szCs w:val="36"/>
          <w:lang w:val="es-ES"/>
        </w:rPr>
        <w:t xml:space="preserve">rme </w:t>
      </w:r>
      <w:proofErr w:type="spellStart"/>
      <w:r w:rsidRPr="00B210DD">
        <w:rPr>
          <w:szCs w:val="36"/>
          <w:lang w:val="es-ES"/>
        </w:rPr>
        <w:t>alle</w:t>
      </w:r>
      <w:proofErr w:type="spellEnd"/>
      <w:r w:rsidRPr="00B210DD">
        <w:rPr>
          <w:szCs w:val="36"/>
          <w:lang w:val="es-ES"/>
        </w:rPr>
        <w:t xml:space="preserve"> </w:t>
      </w:r>
      <w:proofErr w:type="spellStart"/>
      <w:r w:rsidRPr="00B210DD">
        <w:rPr>
          <w:szCs w:val="36"/>
          <w:lang w:val="es-ES"/>
        </w:rPr>
        <w:t>seguenti</w:t>
      </w:r>
      <w:proofErr w:type="spellEnd"/>
      <w:r w:rsidRPr="00B210DD">
        <w:rPr>
          <w:szCs w:val="36"/>
          <w:lang w:val="es-ES"/>
        </w:rPr>
        <w:t xml:space="preserve"> </w:t>
      </w:r>
      <w:proofErr w:type="spellStart"/>
      <w:r w:rsidRPr="00B210DD">
        <w:rPr>
          <w:szCs w:val="36"/>
          <w:lang w:val="es-ES"/>
        </w:rPr>
        <w:t>direttive</w:t>
      </w:r>
      <w:proofErr w:type="spellEnd"/>
      <w:r w:rsidRPr="00B210DD">
        <w:rPr>
          <w:szCs w:val="36"/>
          <w:lang w:val="es-ES"/>
        </w:rPr>
        <w:t xml:space="preserve"> per la </w:t>
      </w:r>
      <w:proofErr w:type="spellStart"/>
      <w:r w:rsidRPr="00B210DD">
        <w:rPr>
          <w:szCs w:val="36"/>
          <w:lang w:val="es-ES"/>
        </w:rPr>
        <w:t>sicurezza</w:t>
      </w:r>
      <w:proofErr w:type="spellEnd"/>
      <w:r w:rsidRPr="00B210DD">
        <w:rPr>
          <w:szCs w:val="36"/>
          <w:lang w:val="es-ES"/>
        </w:rPr>
        <w:t xml:space="preserve"> e per </w:t>
      </w:r>
      <w:smartTag w:uri="urn:schemas-microsoft-com:office:smarttags" w:element="PersonName">
        <w:smartTagPr>
          <w:attr w:name="ProductID" w:val="la Compatibilit￠ Elettro Magnetica"/>
        </w:smartTagPr>
        <w:smartTag w:uri="urn:schemas-microsoft-com:office:smarttags" w:element="PersonName">
          <w:smartTagPr>
            <w:attr w:name="ProductID" w:val="la Compatibilit￠ Elettro"/>
          </w:smartTagPr>
          <w:r w:rsidRPr="00B210DD">
            <w:rPr>
              <w:szCs w:val="36"/>
              <w:lang w:val="es-ES"/>
            </w:rPr>
            <w:t xml:space="preserve">la </w:t>
          </w:r>
          <w:proofErr w:type="spellStart"/>
          <w:r w:rsidRPr="00B210DD">
            <w:rPr>
              <w:szCs w:val="36"/>
              <w:lang w:val="es-ES"/>
            </w:rPr>
            <w:t>Compatibilità</w:t>
          </w:r>
          <w:proofErr w:type="spellEnd"/>
          <w:r w:rsidRPr="00B210DD">
            <w:rPr>
              <w:szCs w:val="36"/>
              <w:lang w:val="es-ES"/>
            </w:rPr>
            <w:t xml:space="preserve"> </w:t>
          </w:r>
          <w:proofErr w:type="spellStart"/>
          <w:r w:rsidRPr="00B210DD">
            <w:rPr>
              <w:szCs w:val="36"/>
              <w:lang w:val="es-ES"/>
            </w:rPr>
            <w:t>Elettro</w:t>
          </w:r>
        </w:smartTag>
        <w:proofErr w:type="spellEnd"/>
        <w:r w:rsidRPr="00B210DD">
          <w:rPr>
            <w:szCs w:val="36"/>
            <w:lang w:val="es-ES"/>
          </w:rPr>
          <w:t xml:space="preserve"> </w:t>
        </w:r>
        <w:proofErr w:type="spellStart"/>
        <w:r w:rsidRPr="00B210DD">
          <w:rPr>
            <w:szCs w:val="36"/>
            <w:lang w:val="es-ES"/>
          </w:rPr>
          <w:t>Magnetica</w:t>
        </w:r>
      </w:smartTag>
      <w:proofErr w:type="spellEnd"/>
      <w:r w:rsidRPr="00B210DD">
        <w:rPr>
          <w:szCs w:val="36"/>
          <w:lang w:val="es-ES"/>
        </w:rPr>
        <w:t xml:space="preserve"> (EMC</w:t>
      </w:r>
      <w:r w:rsidR="004A08F1">
        <w:rPr>
          <w:szCs w:val="36"/>
          <w:lang w:val="es-ES"/>
        </w:rPr>
        <w:t>).</w:t>
      </w:r>
    </w:p>
    <w:p w14:paraId="386D742A" w14:textId="77777777" w:rsidR="00B94F94" w:rsidRPr="00B210DD" w:rsidRDefault="00B94F94" w:rsidP="00B94F94">
      <w:pPr>
        <w:rPr>
          <w:szCs w:val="36"/>
          <w:lang w:val="it-IT"/>
        </w:rPr>
      </w:pPr>
    </w:p>
    <w:p w14:paraId="5A0E3F0E" w14:textId="77777777" w:rsidR="00B94F94" w:rsidRPr="00B210DD" w:rsidRDefault="00B94F94" w:rsidP="00B94F94">
      <w:pPr>
        <w:rPr>
          <w:szCs w:val="36"/>
          <w:lang w:val="it-IT"/>
        </w:rPr>
      </w:pPr>
      <w:r w:rsidRPr="00B210DD">
        <w:rPr>
          <w:szCs w:val="36"/>
          <w:lang w:val="it-IT"/>
        </w:rPr>
        <w:t xml:space="preserve">Le attrezzature elettromedicali richiedono precauzioni speciali per quanto riguarda </w:t>
      </w:r>
      <w:smartTag w:uri="urn:schemas-microsoft-com:office:smarttags" w:element="PersonName">
        <w:smartTagPr>
          <w:attr w:name="ProductID" w:val="la Compatibilit￠ ElettroMagnetica"/>
        </w:smartTagPr>
        <w:r w:rsidRPr="00B210DD">
          <w:rPr>
            <w:szCs w:val="36"/>
            <w:lang w:val="it-IT"/>
          </w:rPr>
          <w:t>la Compatibilità ElettroMagnetica</w:t>
        </w:r>
      </w:smartTag>
      <w:r w:rsidRPr="00B210DD">
        <w:rPr>
          <w:szCs w:val="36"/>
          <w:lang w:val="it-IT"/>
        </w:rPr>
        <w:t xml:space="preserve"> (EMC) e devono quindi essere installate in base alle indicazioni EMC.</w:t>
      </w:r>
    </w:p>
    <w:p w14:paraId="6F95E715" w14:textId="77777777" w:rsidR="00B94F94" w:rsidRPr="00B210DD" w:rsidRDefault="00B94F94" w:rsidP="00B94F94">
      <w:pPr>
        <w:rPr>
          <w:szCs w:val="36"/>
          <w:lang w:val="it-IT"/>
        </w:rPr>
      </w:pPr>
    </w:p>
    <w:p w14:paraId="64CEF927" w14:textId="77777777" w:rsidR="00B94F94" w:rsidRDefault="00B94F94" w:rsidP="00B94F94">
      <w:pPr>
        <w:rPr>
          <w:szCs w:val="36"/>
          <w:lang w:val="it-IT"/>
        </w:rPr>
      </w:pPr>
      <w:r w:rsidRPr="00B210DD">
        <w:rPr>
          <w:szCs w:val="36"/>
          <w:lang w:val="it-IT"/>
        </w:rPr>
        <w:t xml:space="preserve">ATTENZIONE: l’uso di accessori e cavi diversi da quelli specificati, eccetto quelli venduti dai produttori di </w:t>
      </w:r>
      <w:r>
        <w:rPr>
          <w:szCs w:val="36"/>
          <w:lang w:val="it-IT"/>
        </w:rPr>
        <w:t>ClearView</w:t>
      </w:r>
      <w:r w:rsidRPr="00077BC4">
        <w:rPr>
          <w:szCs w:val="36"/>
          <w:vertAlign w:val="superscript"/>
          <w:lang w:val="it-IT"/>
        </w:rPr>
        <w:t>+</w:t>
      </w:r>
      <w:r w:rsidRPr="00B210DD">
        <w:rPr>
          <w:szCs w:val="36"/>
          <w:lang w:val="it-IT"/>
        </w:rPr>
        <w:t xml:space="preserve"> come sostituzione di componenti interni, possono aumentare le emissioni di </w:t>
      </w:r>
      <w:r>
        <w:rPr>
          <w:szCs w:val="36"/>
          <w:lang w:val="it-IT"/>
        </w:rPr>
        <w:t>ClearView+</w:t>
      </w:r>
      <w:r w:rsidRPr="00B210DD">
        <w:rPr>
          <w:szCs w:val="36"/>
          <w:lang w:val="it-IT"/>
        </w:rPr>
        <w:t>.</w:t>
      </w:r>
    </w:p>
    <w:p w14:paraId="0ED4F0AA" w14:textId="77777777" w:rsidR="00294644" w:rsidRPr="00B210DD" w:rsidRDefault="00294644" w:rsidP="00B94F94">
      <w:pPr>
        <w:rPr>
          <w:szCs w:val="36"/>
          <w:lang w:val="it-IT"/>
        </w:rPr>
      </w:pPr>
    </w:p>
    <w:p w14:paraId="733935FD" w14:textId="417DFD7B" w:rsidR="00B94F94" w:rsidRPr="00B210DD" w:rsidRDefault="004A08F1" w:rsidP="00B94F94">
      <w:pPr>
        <w:rPr>
          <w:szCs w:val="36"/>
          <w:lang w:val="it-IT"/>
        </w:rPr>
      </w:pPr>
      <w:r>
        <w:rPr>
          <w:noProof/>
          <w:szCs w:val="36"/>
        </w:rPr>
        <mc:AlternateContent>
          <mc:Choice Requires="wps">
            <w:drawing>
              <wp:anchor distT="0" distB="0" distL="114300" distR="114300" simplePos="0" relativeHeight="251819520" behindDoc="0" locked="0" layoutInCell="1" allowOverlap="1" wp14:anchorId="357FD063" wp14:editId="03EE8BCB">
                <wp:simplePos x="0" y="0"/>
                <wp:positionH relativeFrom="column">
                  <wp:posOffset>1464970</wp:posOffset>
                </wp:positionH>
                <wp:positionV relativeFrom="paragraph">
                  <wp:posOffset>71499</wp:posOffset>
                </wp:positionV>
                <wp:extent cx="4707082" cy="661670"/>
                <wp:effectExtent l="0" t="0" r="0" b="5080"/>
                <wp:wrapNone/>
                <wp:docPr id="119"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082"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459F" w14:textId="323B6571" w:rsidR="00852AF5" w:rsidRPr="00DB0770" w:rsidRDefault="00852AF5" w:rsidP="00B94F94">
                            <w:pPr>
                              <w:rPr>
                                <w:szCs w:val="36"/>
                                <w:lang w:val="it-IT"/>
                              </w:rPr>
                            </w:pPr>
                            <w:r w:rsidRPr="00DB0770">
                              <w:rPr>
                                <w:b/>
                                <w:szCs w:val="36"/>
                                <w:lang w:val="it-IT"/>
                              </w:rPr>
                              <w:t>Questo dispositivo è c</w:t>
                            </w:r>
                            <w:smartTag w:uri="urn:schemas-microsoft-com:office:smarttags" w:element="PersonName">
                              <w:r w:rsidRPr="00DB0770">
                                <w:rPr>
                                  <w:b/>
                                  <w:szCs w:val="36"/>
                                  <w:lang w:val="it-IT"/>
                                </w:rPr>
                                <w:t>onfo</w:t>
                              </w:r>
                            </w:smartTag>
                            <w:r>
                              <w:rPr>
                                <w:b/>
                                <w:szCs w:val="36"/>
                                <w:lang w:val="it-IT"/>
                              </w:rPr>
                              <w:t>rme CE e</w:t>
                            </w:r>
                            <w:r w:rsidRPr="00DB0770">
                              <w:rPr>
                                <w:b/>
                                <w:szCs w:val="36"/>
                                <w:lang w:val="it-IT"/>
                              </w:rPr>
                              <w:t xml:space="preserve"> </w:t>
                            </w:r>
                            <w:r>
                              <w:rPr>
                                <w:b/>
                                <w:szCs w:val="36"/>
                                <w:lang w:val="it-IT"/>
                              </w:rPr>
                              <w:t>FCC.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D063" id="Text Box 1576" o:spid="_x0000_s1033" type="#_x0000_t202" style="position:absolute;left:0;text-align:left;margin-left:115.35pt;margin-top:5.65pt;width:370.65pt;height:5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RvAIAAMU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" filled="f" stroked="f">
                <v:textbox>
                  <w:txbxContent>
                    <w:p w14:paraId="4CB6459F" w14:textId="323B6571" w:rsidR="00852AF5" w:rsidRPr="00DB0770" w:rsidRDefault="00852AF5" w:rsidP="00B94F94">
                      <w:pPr>
                        <w:rPr>
                          <w:szCs w:val="36"/>
                          <w:lang w:val="it-IT"/>
                        </w:rPr>
                      </w:pPr>
                      <w:r w:rsidRPr="00DB0770">
                        <w:rPr>
                          <w:b/>
                          <w:szCs w:val="36"/>
                          <w:lang w:val="it-IT"/>
                        </w:rPr>
                        <w:t>Questo dispositivo è c</w:t>
                      </w:r>
                      <w:smartTag w:uri="urn:schemas-microsoft-com:office:smarttags" w:element="PersonName">
                        <w:r w:rsidRPr="00DB0770">
                          <w:rPr>
                            <w:b/>
                            <w:szCs w:val="36"/>
                            <w:lang w:val="it-IT"/>
                          </w:rPr>
                          <w:t>onfo</w:t>
                        </w:r>
                      </w:smartTag>
                      <w:r>
                        <w:rPr>
                          <w:b/>
                          <w:szCs w:val="36"/>
                          <w:lang w:val="it-IT"/>
                        </w:rPr>
                        <w:t>rme CE e</w:t>
                      </w:r>
                      <w:r w:rsidRPr="00DB0770">
                        <w:rPr>
                          <w:b/>
                          <w:szCs w:val="36"/>
                          <w:lang w:val="it-IT"/>
                        </w:rPr>
                        <w:t xml:space="preserve"> </w:t>
                      </w:r>
                      <w:r>
                        <w:rPr>
                          <w:b/>
                          <w:szCs w:val="36"/>
                          <w:lang w:val="it-IT"/>
                        </w:rPr>
                        <w:t>FCC.</w:t>
                      </w:r>
                    </w:p>
                  </w:txbxContent>
                </v:textbox>
              </v:shape>
            </w:pict>
          </mc:Fallback>
        </mc:AlternateContent>
      </w:r>
      <w:r>
        <w:rPr>
          <w:b/>
          <w:noProof/>
          <w:szCs w:val="36"/>
        </w:rPr>
        <w:drawing>
          <wp:anchor distT="0" distB="0" distL="114300" distR="114300" simplePos="0" relativeHeight="251686400" behindDoc="0" locked="0" layoutInCell="1" allowOverlap="1" wp14:anchorId="771EB1A6" wp14:editId="01E4DAAB">
            <wp:simplePos x="0" y="0"/>
            <wp:positionH relativeFrom="column">
              <wp:posOffset>115570</wp:posOffset>
            </wp:positionH>
            <wp:positionV relativeFrom="paragraph">
              <wp:posOffset>66411</wp:posOffset>
            </wp:positionV>
            <wp:extent cx="457200" cy="327660"/>
            <wp:effectExtent l="19050" t="0" r="0" b="0"/>
            <wp:wrapSquare wrapText="bothSides"/>
            <wp:docPr id="1574" name="Afbeelding 1574"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FCC-logo"/>
                    <pic:cNvPicPr>
                      <a:picLocks noChangeAspect="1" noChangeArrowheads="1"/>
                    </pic:cNvPicPr>
                  </pic:nvPicPr>
                  <pic:blipFill>
                    <a:blip r:embed="rId49" cstate="print"/>
                    <a:srcRect/>
                    <a:stretch>
                      <a:fillRect/>
                    </a:stretch>
                  </pic:blipFill>
                  <pic:spPr bwMode="auto">
                    <a:xfrm>
                      <a:off x="0" y="0"/>
                      <a:ext cx="457200" cy="327660"/>
                    </a:xfrm>
                    <a:prstGeom prst="rect">
                      <a:avLst/>
                    </a:prstGeom>
                    <a:noFill/>
                    <a:ln w="9525">
                      <a:noFill/>
                      <a:miter lim="800000"/>
                      <a:headEnd/>
                      <a:tailEnd/>
                    </a:ln>
                  </pic:spPr>
                </pic:pic>
              </a:graphicData>
            </a:graphic>
          </wp:anchor>
        </w:drawing>
      </w:r>
      <w:r>
        <w:rPr>
          <w:noProof/>
          <w:szCs w:val="36"/>
        </w:rPr>
        <w:drawing>
          <wp:inline distT="0" distB="0" distL="0" distR="0" wp14:anchorId="47088F62" wp14:editId="19723CD7">
            <wp:extent cx="571500" cy="466725"/>
            <wp:effectExtent l="19050" t="0" r="0" b="0"/>
            <wp:docPr id="90" name="Afbeelding 90"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E logo"/>
                    <pic:cNvPicPr>
                      <a:picLocks noChangeAspect="1" noChangeArrowheads="1"/>
                    </pic:cNvPicPr>
                  </pic:nvPicPr>
                  <pic:blipFill>
                    <a:blip r:embed="rId50"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4D92F88" w14:textId="548A7EF6" w:rsidR="00B94F94" w:rsidRPr="00B210DD" w:rsidRDefault="00B94F94" w:rsidP="00B94F94">
      <w:pPr>
        <w:autoSpaceDE w:val="0"/>
        <w:autoSpaceDN w:val="0"/>
        <w:adjustRightInd w:val="0"/>
        <w:rPr>
          <w:rFonts w:eastAsia="Ryumin-Light-Identity-H" w:cs="Arial"/>
          <w:szCs w:val="36"/>
          <w:lang w:val="it-IT"/>
        </w:rPr>
      </w:pPr>
    </w:p>
    <w:p w14:paraId="4B0161BA" w14:textId="312F25BB" w:rsidR="00B94F94" w:rsidRPr="00B210DD" w:rsidRDefault="00B94F94" w:rsidP="00B94F94">
      <w:pPr>
        <w:rPr>
          <w:szCs w:val="36"/>
          <w:lang w:val="en-US"/>
        </w:rPr>
      </w:pPr>
    </w:p>
    <w:p w14:paraId="0F0EF703" w14:textId="77777777" w:rsidR="00B94F94" w:rsidRPr="00B210DD" w:rsidRDefault="00B94F94" w:rsidP="00B94F94">
      <w:pPr>
        <w:rPr>
          <w:szCs w:val="36"/>
          <w:lang w:val="en-GB"/>
        </w:rPr>
      </w:pPr>
    </w:p>
    <w:p w14:paraId="4C26EAC8" w14:textId="77777777" w:rsidR="00B94F94" w:rsidRPr="00B210DD" w:rsidRDefault="00B94F94" w:rsidP="00B94F94">
      <w:pPr>
        <w:rPr>
          <w:szCs w:val="36"/>
          <w:lang w:val="en-GB"/>
        </w:rPr>
      </w:pPr>
    </w:p>
    <w:p w14:paraId="0C09D972" w14:textId="77777777" w:rsidR="00B94F94" w:rsidRPr="00B210DD" w:rsidRDefault="00B94F94" w:rsidP="00B94F94">
      <w:pPr>
        <w:rPr>
          <w:szCs w:val="36"/>
        </w:rPr>
      </w:pPr>
    </w:p>
    <w:p w14:paraId="70E79545" w14:textId="77777777" w:rsidR="00B94F94" w:rsidRPr="00B210DD" w:rsidRDefault="00B94F94" w:rsidP="00B94F94">
      <w:pPr>
        <w:rPr>
          <w:szCs w:val="36"/>
        </w:rPr>
      </w:pPr>
    </w:p>
    <w:p w14:paraId="7F56745E" w14:textId="77777777" w:rsidR="00B94F94" w:rsidRPr="00B210DD" w:rsidRDefault="00B94F94" w:rsidP="00B94F94">
      <w:pPr>
        <w:rPr>
          <w:szCs w:val="36"/>
        </w:rPr>
      </w:pPr>
    </w:p>
    <w:p w14:paraId="32BB478A" w14:textId="77777777" w:rsidR="00B94F94" w:rsidRPr="00B210DD" w:rsidRDefault="00B94F94" w:rsidP="00B94F94">
      <w:pPr>
        <w:rPr>
          <w:szCs w:val="36"/>
        </w:rPr>
      </w:pPr>
    </w:p>
    <w:p w14:paraId="46413987" w14:textId="77777777" w:rsidR="004A08F1" w:rsidRDefault="004A08F1">
      <w:pPr>
        <w:jc w:val="left"/>
        <w:rPr>
          <w:rFonts w:cs="Arial"/>
          <w:b/>
          <w:bCs/>
          <w:kern w:val="32"/>
          <w:szCs w:val="36"/>
        </w:rPr>
      </w:pPr>
      <w:bookmarkStart w:id="3799" w:name="_Toc223321336"/>
      <w:bookmarkStart w:id="3800" w:name="_Toc223321541"/>
      <w:bookmarkStart w:id="3801" w:name="_Toc223321749"/>
      <w:bookmarkStart w:id="3802" w:name="_Toc223321960"/>
      <w:bookmarkStart w:id="3803" w:name="_Toc223322174"/>
      <w:bookmarkStart w:id="3804" w:name="_Toc223323200"/>
      <w:bookmarkStart w:id="3805" w:name="_Toc226947933"/>
      <w:bookmarkStart w:id="3806" w:name="_Toc226962895"/>
      <w:bookmarkStart w:id="3807" w:name="_Toc228244830"/>
      <w:bookmarkStart w:id="3808" w:name="_Toc228245590"/>
      <w:bookmarkStart w:id="3809" w:name="_Toc228246050"/>
      <w:bookmarkStart w:id="3810" w:name="_Toc228246900"/>
      <w:bookmarkStart w:id="3811" w:name="_Toc238526238"/>
      <w:bookmarkStart w:id="3812" w:name="_Toc238527354"/>
      <w:bookmarkStart w:id="3813" w:name="_Toc238609784"/>
      <w:bookmarkStart w:id="3814" w:name="_Toc243105608"/>
      <w:bookmarkStart w:id="3815" w:name="_Toc245636621"/>
      <w:bookmarkStart w:id="3816" w:name="_Toc247617835"/>
      <w:bookmarkStart w:id="3817" w:name="_Toc247618178"/>
      <w:bookmarkStart w:id="3818" w:name="_Toc247942349"/>
      <w:bookmarkStart w:id="3819" w:name="_Toc248143268"/>
      <w:bookmarkStart w:id="3820" w:name="_Toc322432292"/>
      <w:bookmarkStart w:id="3821" w:name="_Toc335119880"/>
      <w:r>
        <w:rPr>
          <w:szCs w:val="36"/>
        </w:rPr>
        <w:br w:type="page"/>
      </w:r>
    </w:p>
    <w:p w14:paraId="55B449AE" w14:textId="717590CF" w:rsidR="00B94F94" w:rsidRPr="00B210DD" w:rsidRDefault="00B94F94" w:rsidP="00B94F94">
      <w:pPr>
        <w:pStyle w:val="Kop1"/>
        <w:numPr>
          <w:ilvl w:val="0"/>
          <w:numId w:val="13"/>
        </w:numPr>
        <w:rPr>
          <w:szCs w:val="36"/>
        </w:rPr>
      </w:pPr>
      <w:bookmarkStart w:id="3822" w:name="_Toc504392414"/>
      <w:proofErr w:type="spellStart"/>
      <w:r w:rsidRPr="00B210DD">
        <w:rPr>
          <w:szCs w:val="36"/>
        </w:rPr>
        <w:lastRenderedPageBreak/>
        <w:t>Specifiche</w:t>
      </w:r>
      <w:proofErr w:type="spellEnd"/>
      <w:r w:rsidRPr="00B210DD">
        <w:rPr>
          <w:szCs w:val="36"/>
        </w:rPr>
        <w:t xml:space="preserve"> </w:t>
      </w:r>
      <w:proofErr w:type="spellStart"/>
      <w:r w:rsidRPr="00B210DD">
        <w:rPr>
          <w:szCs w:val="36"/>
        </w:rPr>
        <w:t>tecniche</w:t>
      </w:r>
      <w:proofErr w:type="spellEnd"/>
      <w:r w:rsidRPr="00B210DD">
        <w:rPr>
          <w:szCs w:val="36"/>
        </w:rPr>
        <w:t xml:space="preserve"> di </w:t>
      </w:r>
      <w:proofErr w:type="spellStart"/>
      <w:r>
        <w:rPr>
          <w:szCs w:val="36"/>
        </w:rPr>
        <w:t>ClearView</w:t>
      </w:r>
      <w:proofErr w:type="spellEnd"/>
      <w:r w:rsidRPr="00077BC4">
        <w:rPr>
          <w:szCs w:val="36"/>
          <w:vertAlign w:val="superscript"/>
        </w:rPr>
        <w:t>+</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007B7C2B" w14:textId="77777777" w:rsidR="00B94F94" w:rsidRPr="00B210DD" w:rsidRDefault="00B94F94" w:rsidP="00B94F94">
      <w:pPr>
        <w:rPr>
          <w:szCs w:val="36"/>
          <w:lang w:val="it-IT"/>
        </w:rPr>
      </w:pPr>
    </w:p>
    <w:p w14:paraId="1C573CF0" w14:textId="77777777" w:rsidR="00B94F94" w:rsidRPr="00B210DD" w:rsidRDefault="00B94F94" w:rsidP="00B94F94">
      <w:pPr>
        <w:ind w:left="3600" w:hanging="3600"/>
        <w:rPr>
          <w:szCs w:val="36"/>
          <w:lang w:val="it-IT"/>
        </w:rPr>
      </w:pPr>
      <w:r>
        <w:rPr>
          <w:szCs w:val="36"/>
          <w:lang w:val="it-IT"/>
        </w:rPr>
        <w:t>Messa a fuoco:</w:t>
      </w:r>
      <w:r>
        <w:rPr>
          <w:szCs w:val="36"/>
          <w:lang w:val="it-IT"/>
        </w:rPr>
        <w:tab/>
      </w:r>
      <w:r w:rsidRPr="00B210DD">
        <w:rPr>
          <w:szCs w:val="36"/>
          <w:lang w:val="it-IT"/>
        </w:rPr>
        <w:t>messa a fuoco automatica con</w:t>
      </w:r>
      <w:r>
        <w:rPr>
          <w:szCs w:val="36"/>
          <w:lang w:val="it-IT"/>
        </w:rPr>
        <w:t xml:space="preserve"> </w:t>
      </w:r>
      <w:r w:rsidRPr="00B210DD">
        <w:rPr>
          <w:szCs w:val="36"/>
          <w:lang w:val="it-IT"/>
        </w:rPr>
        <w:t>relativo blocco</w:t>
      </w:r>
    </w:p>
    <w:p w14:paraId="16634D90" w14:textId="6214F1C9" w:rsidR="00B94F94" w:rsidRPr="00B210DD" w:rsidRDefault="004A08F1" w:rsidP="00B94F94">
      <w:pPr>
        <w:tabs>
          <w:tab w:val="left" w:pos="360"/>
        </w:tabs>
        <w:rPr>
          <w:szCs w:val="36"/>
          <w:lang w:val="it-IT"/>
        </w:rPr>
      </w:pPr>
      <w:r>
        <w:rPr>
          <w:szCs w:val="36"/>
          <w:lang w:val="it-IT"/>
        </w:rPr>
        <w:t>Ingrandimento:</w:t>
      </w:r>
      <w:r w:rsidR="00B94F94" w:rsidRPr="00B210DD">
        <w:rPr>
          <w:rFonts w:cs="Arial"/>
          <w:szCs w:val="36"/>
          <w:lang w:val="it-IT"/>
        </w:rPr>
        <w:tab/>
      </w:r>
      <w:r w:rsidR="00B94F94" w:rsidRPr="00B210DD">
        <w:rPr>
          <w:rFonts w:cs="Arial"/>
          <w:szCs w:val="36"/>
          <w:lang w:val="it-IT"/>
        </w:rPr>
        <w:tab/>
      </w:r>
      <w:r w:rsidR="00B94F94" w:rsidRPr="00B210DD">
        <w:rPr>
          <w:szCs w:val="36"/>
          <w:lang w:val="it-IT"/>
        </w:rPr>
        <w:t xml:space="preserve">da </w:t>
      </w:r>
      <w:r>
        <w:rPr>
          <w:szCs w:val="36"/>
          <w:lang w:val="it-IT"/>
        </w:rPr>
        <w:t>2.4</w:t>
      </w:r>
      <w:r w:rsidR="00B94F94" w:rsidRPr="00B210DD">
        <w:rPr>
          <w:szCs w:val="36"/>
          <w:lang w:val="it-IT"/>
        </w:rPr>
        <w:t xml:space="preserve"> a 50 X </w:t>
      </w:r>
    </w:p>
    <w:p w14:paraId="7AA35C6F" w14:textId="77777777" w:rsidR="00B94F94" w:rsidRPr="00B210DD" w:rsidRDefault="00B94F94" w:rsidP="00B94F94">
      <w:pPr>
        <w:rPr>
          <w:szCs w:val="36"/>
          <w:lang w:val="it-IT"/>
        </w:rPr>
      </w:pPr>
      <w:r>
        <w:rPr>
          <w:szCs w:val="36"/>
          <w:lang w:val="it-IT"/>
        </w:rPr>
        <w:t>Dimensioni Base:</w:t>
      </w:r>
      <w:r>
        <w:rPr>
          <w:szCs w:val="36"/>
          <w:lang w:val="it-IT"/>
        </w:rPr>
        <w:tab/>
      </w:r>
      <w:r>
        <w:rPr>
          <w:szCs w:val="36"/>
          <w:lang w:val="it-IT"/>
        </w:rPr>
        <w:tab/>
      </w:r>
      <w:r w:rsidRPr="00B210DD">
        <w:rPr>
          <w:szCs w:val="36"/>
          <w:lang w:val="it-IT"/>
        </w:rPr>
        <w:t xml:space="preserve">44 x </w:t>
      </w:r>
      <w:smartTag w:uri="urn:schemas-microsoft-com:office:smarttags" w:element="metricconverter">
        <w:smartTagPr>
          <w:attr w:name="ProductID" w:val="50 cm"/>
        </w:smartTagPr>
        <w:r w:rsidRPr="00B210DD">
          <w:rPr>
            <w:szCs w:val="36"/>
            <w:lang w:val="it-IT"/>
          </w:rPr>
          <w:t>50 cm</w:t>
        </w:r>
      </w:smartTag>
    </w:p>
    <w:p w14:paraId="681E0755" w14:textId="77777777" w:rsidR="00B94F94" w:rsidRPr="00B210DD" w:rsidRDefault="00B94F94" w:rsidP="00B94F94">
      <w:pPr>
        <w:rPr>
          <w:szCs w:val="36"/>
          <w:lang w:val="it-IT"/>
        </w:rPr>
      </w:pPr>
      <w:r>
        <w:rPr>
          <w:szCs w:val="36"/>
          <w:lang w:val="it-IT"/>
        </w:rPr>
        <w:t>Alimentazione:</w:t>
      </w:r>
      <w:r>
        <w:rPr>
          <w:szCs w:val="36"/>
          <w:lang w:val="it-IT"/>
        </w:rPr>
        <w:tab/>
      </w:r>
      <w:r>
        <w:rPr>
          <w:szCs w:val="36"/>
          <w:lang w:val="it-IT"/>
        </w:rPr>
        <w:tab/>
      </w:r>
      <w:r w:rsidRPr="00B210DD">
        <w:rPr>
          <w:szCs w:val="36"/>
          <w:lang w:val="it-IT"/>
        </w:rPr>
        <w:t xml:space="preserve">110-240 Volt AC–12 Volt / </w:t>
      </w:r>
      <w:smartTag w:uri="urn:schemas-microsoft-com:office:smarttags" w:element="metricconverter">
        <w:smartTagPr>
          <w:attr w:name="ProductID" w:val="8,3 A"/>
        </w:smartTagPr>
        <w:r w:rsidRPr="00B210DD">
          <w:rPr>
            <w:szCs w:val="36"/>
            <w:lang w:val="it-IT"/>
          </w:rPr>
          <w:t>8,3 A</w:t>
        </w:r>
      </w:smartTag>
      <w:r w:rsidRPr="00B210DD">
        <w:rPr>
          <w:szCs w:val="36"/>
          <w:lang w:val="it-IT"/>
        </w:rPr>
        <w:t xml:space="preserve"> max.</w:t>
      </w:r>
    </w:p>
    <w:p w14:paraId="630C2F34" w14:textId="77777777" w:rsidR="00B94F94" w:rsidRPr="00B210DD" w:rsidRDefault="00B94F94" w:rsidP="00B94F94">
      <w:pPr>
        <w:rPr>
          <w:szCs w:val="36"/>
          <w:lang w:val="it-IT"/>
        </w:rPr>
      </w:pPr>
      <w:r>
        <w:rPr>
          <w:szCs w:val="36"/>
          <w:lang w:val="it-IT"/>
        </w:rPr>
        <w:t>Frequenza:</w:t>
      </w:r>
      <w:r>
        <w:rPr>
          <w:szCs w:val="36"/>
          <w:lang w:val="it-IT"/>
        </w:rPr>
        <w:tab/>
      </w:r>
      <w:r>
        <w:rPr>
          <w:szCs w:val="36"/>
          <w:lang w:val="it-IT"/>
        </w:rPr>
        <w:tab/>
      </w:r>
      <w:r>
        <w:rPr>
          <w:szCs w:val="36"/>
          <w:lang w:val="it-IT"/>
        </w:rPr>
        <w:tab/>
      </w:r>
      <w:r w:rsidRPr="00B210DD">
        <w:rPr>
          <w:szCs w:val="36"/>
          <w:lang w:val="it-IT"/>
        </w:rPr>
        <w:t>50 – 60 Hz</w:t>
      </w:r>
    </w:p>
    <w:p w14:paraId="657BCA3C" w14:textId="77777777" w:rsidR="00B94F94" w:rsidRPr="00B210DD" w:rsidRDefault="00B94F94" w:rsidP="00B94F94">
      <w:pPr>
        <w:rPr>
          <w:szCs w:val="36"/>
          <w:lang w:val="it-IT"/>
        </w:rPr>
      </w:pPr>
    </w:p>
    <w:p w14:paraId="24D09BC1" w14:textId="77777777" w:rsidR="00B94F94" w:rsidRPr="00B210DD" w:rsidRDefault="00B94F94" w:rsidP="00B94F94">
      <w:pPr>
        <w:rPr>
          <w:b/>
          <w:szCs w:val="36"/>
          <w:lang w:val="it-IT"/>
        </w:rPr>
      </w:pPr>
      <w:r w:rsidRPr="00B210DD">
        <w:rPr>
          <w:b/>
          <w:szCs w:val="36"/>
          <w:lang w:val="it-IT"/>
        </w:rPr>
        <w:t>Condizioni per il funzionamento</w:t>
      </w:r>
    </w:p>
    <w:p w14:paraId="71F3F674" w14:textId="77777777" w:rsidR="00B94F94" w:rsidRPr="00B210DD" w:rsidRDefault="00B94F94" w:rsidP="00B94F94">
      <w:pPr>
        <w:rPr>
          <w:szCs w:val="36"/>
          <w:lang w:val="it-IT"/>
        </w:rPr>
      </w:pPr>
      <w:r>
        <w:rPr>
          <w:szCs w:val="36"/>
          <w:lang w:val="it-IT"/>
        </w:rPr>
        <w:t>Temperatura</w:t>
      </w:r>
      <w:r>
        <w:rPr>
          <w:szCs w:val="36"/>
          <w:lang w:val="it-IT"/>
        </w:rPr>
        <w:tab/>
      </w:r>
      <w:r>
        <w:rPr>
          <w:szCs w:val="36"/>
          <w:lang w:val="it-IT"/>
        </w:rPr>
        <w:tab/>
      </w:r>
      <w:r>
        <w:rPr>
          <w:szCs w:val="36"/>
          <w:lang w:val="it-IT"/>
        </w:rPr>
        <w:tab/>
      </w:r>
      <w:r w:rsidRPr="00B210DD">
        <w:rPr>
          <w:szCs w:val="36"/>
          <w:lang w:val="it-IT"/>
        </w:rPr>
        <w:t>: da +</w:t>
      </w:r>
      <w:smartTag w:uri="urn:schemas-microsoft-com:office:smarttags" w:element="metricconverter">
        <w:smartTagPr>
          <w:attr w:name="ProductID" w:val="10ﾰC"/>
        </w:smartTagPr>
        <w:r w:rsidRPr="00B210DD">
          <w:rPr>
            <w:szCs w:val="36"/>
            <w:lang w:val="it-IT"/>
          </w:rPr>
          <w:t>10°C</w:t>
        </w:r>
      </w:smartTag>
      <w:r w:rsidRPr="00B210DD">
        <w:rPr>
          <w:szCs w:val="36"/>
          <w:lang w:val="it-IT"/>
        </w:rPr>
        <w:t xml:space="preserve"> a +</w:t>
      </w:r>
      <w:smartTag w:uri="urn:schemas-microsoft-com:office:smarttags" w:element="metricconverter">
        <w:smartTagPr>
          <w:attr w:name="ProductID" w:val="35ﾰC"/>
        </w:smartTagPr>
        <w:r w:rsidRPr="00B210DD">
          <w:rPr>
            <w:szCs w:val="36"/>
            <w:lang w:val="it-IT"/>
          </w:rPr>
          <w:t>35°C</w:t>
        </w:r>
      </w:smartTag>
    </w:p>
    <w:p w14:paraId="3742BAF3" w14:textId="77777777" w:rsidR="00B94F94" w:rsidRPr="00B210DD" w:rsidRDefault="00B94F94" w:rsidP="00B94F94">
      <w:pPr>
        <w:rPr>
          <w:szCs w:val="36"/>
          <w:lang w:val="it-IT"/>
        </w:rPr>
      </w:pPr>
      <w:r>
        <w:rPr>
          <w:szCs w:val="36"/>
          <w:lang w:val="it-IT"/>
        </w:rPr>
        <w:t>Umidità</w:t>
      </w:r>
      <w:r>
        <w:rPr>
          <w:szCs w:val="36"/>
          <w:lang w:val="it-IT"/>
        </w:rPr>
        <w:tab/>
      </w:r>
      <w:r>
        <w:rPr>
          <w:szCs w:val="36"/>
          <w:lang w:val="it-IT"/>
        </w:rPr>
        <w:tab/>
      </w:r>
      <w:r>
        <w:rPr>
          <w:szCs w:val="36"/>
          <w:lang w:val="it-IT"/>
        </w:rPr>
        <w:tab/>
      </w:r>
      <w:r>
        <w:rPr>
          <w:szCs w:val="36"/>
          <w:lang w:val="it-IT"/>
        </w:rPr>
        <w:tab/>
      </w:r>
      <w:r w:rsidRPr="00B210DD">
        <w:rPr>
          <w:szCs w:val="36"/>
          <w:lang w:val="it-IT"/>
        </w:rPr>
        <w:t>: &lt; 70%, senza condensazione</w:t>
      </w:r>
    </w:p>
    <w:p w14:paraId="160ACB08" w14:textId="77777777" w:rsidR="00B94F94" w:rsidRPr="00B210DD" w:rsidRDefault="00B94F94" w:rsidP="00B94F94">
      <w:pPr>
        <w:rPr>
          <w:szCs w:val="36"/>
          <w:lang w:val="it-IT"/>
        </w:rPr>
      </w:pPr>
    </w:p>
    <w:p w14:paraId="371BA1B6" w14:textId="77777777" w:rsidR="00B94F94" w:rsidRPr="00B210DD" w:rsidRDefault="00B94F94" w:rsidP="00B94F94">
      <w:pPr>
        <w:rPr>
          <w:b/>
          <w:szCs w:val="36"/>
          <w:lang w:val="it-IT"/>
        </w:rPr>
      </w:pPr>
      <w:r w:rsidRPr="00B210DD">
        <w:rPr>
          <w:b/>
          <w:szCs w:val="36"/>
          <w:lang w:val="it-IT"/>
        </w:rPr>
        <w:t>Condizioni per deposito e trasporto</w:t>
      </w:r>
    </w:p>
    <w:p w14:paraId="3A17989C" w14:textId="77777777" w:rsidR="00B94F94" w:rsidRPr="00B210DD" w:rsidRDefault="00B94F94" w:rsidP="00B94F94">
      <w:pPr>
        <w:rPr>
          <w:szCs w:val="36"/>
          <w:lang w:val="it-IT"/>
        </w:rPr>
      </w:pPr>
      <w:r>
        <w:rPr>
          <w:szCs w:val="36"/>
          <w:lang w:val="it-IT"/>
        </w:rPr>
        <w:t xml:space="preserve">Temperatura </w:t>
      </w:r>
      <w:r>
        <w:rPr>
          <w:szCs w:val="36"/>
          <w:lang w:val="it-IT"/>
        </w:rPr>
        <w:tab/>
        <w:t xml:space="preserve">  </w:t>
      </w:r>
      <w:r>
        <w:rPr>
          <w:szCs w:val="36"/>
          <w:lang w:val="it-IT"/>
        </w:rPr>
        <w:tab/>
      </w:r>
      <w:r w:rsidRPr="00B210DD">
        <w:rPr>
          <w:szCs w:val="36"/>
          <w:lang w:val="it-IT"/>
        </w:rPr>
        <w:t xml:space="preserve">: da </w:t>
      </w:r>
      <w:smartTag w:uri="urn:schemas-microsoft-com:office:smarttags" w:element="metricconverter">
        <w:smartTagPr>
          <w:attr w:name="ProductID" w:val="-10ﾰC"/>
        </w:smartTagPr>
        <w:r w:rsidRPr="00B210DD">
          <w:rPr>
            <w:szCs w:val="36"/>
            <w:lang w:val="it-IT"/>
          </w:rPr>
          <w:t>-10°C</w:t>
        </w:r>
      </w:smartTag>
      <w:r w:rsidRPr="00B210DD">
        <w:rPr>
          <w:szCs w:val="36"/>
          <w:lang w:val="it-IT"/>
        </w:rPr>
        <w:t xml:space="preserve"> a +</w:t>
      </w:r>
      <w:smartTag w:uri="urn:schemas-microsoft-com:office:smarttags" w:element="metricconverter">
        <w:smartTagPr>
          <w:attr w:name="ProductID" w:val="40ﾰC"/>
        </w:smartTagPr>
        <w:r w:rsidRPr="00B210DD">
          <w:rPr>
            <w:szCs w:val="36"/>
            <w:lang w:val="it-IT"/>
          </w:rPr>
          <w:t>40°C</w:t>
        </w:r>
      </w:smartTag>
    </w:p>
    <w:p w14:paraId="36467C2D" w14:textId="77777777" w:rsidR="00B94F94" w:rsidRPr="00B210DD" w:rsidRDefault="00B94F94" w:rsidP="00B94F94">
      <w:pPr>
        <w:rPr>
          <w:szCs w:val="36"/>
          <w:lang w:val="es-ES"/>
        </w:rPr>
      </w:pPr>
      <w:r w:rsidRPr="00B210DD">
        <w:rPr>
          <w:szCs w:val="36"/>
          <w:lang w:val="it-IT"/>
        </w:rPr>
        <w:t>Umidità</w:t>
      </w:r>
      <w:r>
        <w:rPr>
          <w:szCs w:val="36"/>
          <w:lang w:val="es-ES"/>
        </w:rPr>
        <w:tab/>
      </w:r>
      <w:r>
        <w:rPr>
          <w:szCs w:val="36"/>
          <w:lang w:val="es-ES"/>
        </w:rPr>
        <w:tab/>
      </w:r>
      <w:r>
        <w:rPr>
          <w:szCs w:val="36"/>
          <w:lang w:val="es-ES"/>
        </w:rPr>
        <w:tab/>
      </w:r>
      <w:r>
        <w:rPr>
          <w:szCs w:val="36"/>
          <w:lang w:val="es-ES"/>
        </w:rPr>
        <w:tab/>
      </w:r>
      <w:r w:rsidRPr="00B210DD">
        <w:rPr>
          <w:szCs w:val="36"/>
          <w:lang w:val="es-ES"/>
        </w:rPr>
        <w:t xml:space="preserve">: </w:t>
      </w:r>
      <w:r w:rsidRPr="00B210DD">
        <w:rPr>
          <w:szCs w:val="36"/>
          <w:lang w:val="it-IT"/>
        </w:rPr>
        <w:t>&lt; 95 %, senza condensazione</w:t>
      </w:r>
    </w:p>
    <w:p w14:paraId="4916AC94" w14:textId="77777777" w:rsidR="00B94F94" w:rsidRPr="00B210DD" w:rsidRDefault="00B94F94" w:rsidP="00B94F94">
      <w:pPr>
        <w:rPr>
          <w:szCs w:val="36"/>
          <w:lang w:val="es-ES"/>
        </w:rPr>
      </w:pPr>
    </w:p>
    <w:p w14:paraId="1E713A51" w14:textId="77777777" w:rsidR="00B94F94" w:rsidRPr="00B210DD" w:rsidRDefault="00B94F94" w:rsidP="00B94F94">
      <w:pPr>
        <w:rPr>
          <w:szCs w:val="36"/>
          <w:lang w:val="es-ES"/>
        </w:rPr>
      </w:pPr>
    </w:p>
    <w:p w14:paraId="78D7073F" w14:textId="77777777" w:rsidR="00B94F94" w:rsidRPr="00B210DD" w:rsidRDefault="00B94F94" w:rsidP="00B94F94">
      <w:pPr>
        <w:rPr>
          <w:color w:val="000000"/>
          <w:szCs w:val="36"/>
          <w:lang w:val="it-IT"/>
        </w:rPr>
      </w:pPr>
      <w:r w:rsidRPr="00B210DD">
        <w:rPr>
          <w:color w:val="000000"/>
          <w:szCs w:val="36"/>
          <w:lang w:val="it-IT"/>
        </w:rPr>
        <w:t>Data della prima pubblicazione:</w:t>
      </w:r>
    </w:p>
    <w:p w14:paraId="6C3DE336" w14:textId="77777777" w:rsidR="00B94F94" w:rsidRPr="00B210DD" w:rsidRDefault="00B94F94" w:rsidP="00B94F94">
      <w:pPr>
        <w:rPr>
          <w:color w:val="000000"/>
          <w:szCs w:val="36"/>
          <w:lang w:val="it-IT"/>
        </w:rPr>
      </w:pPr>
      <w:r w:rsidRPr="00B210DD">
        <w:rPr>
          <w:color w:val="000000"/>
          <w:szCs w:val="36"/>
          <w:lang w:val="it-IT"/>
        </w:rPr>
        <w:t>Gennaio 2005</w:t>
      </w:r>
    </w:p>
    <w:p w14:paraId="1D427B0A" w14:textId="77777777" w:rsidR="00B94F94" w:rsidRPr="00B210DD" w:rsidRDefault="00B94F94" w:rsidP="00B94F94">
      <w:pPr>
        <w:rPr>
          <w:szCs w:val="36"/>
          <w:lang w:val="it-IT"/>
        </w:rPr>
      </w:pPr>
    </w:p>
    <w:p w14:paraId="1A77022E" w14:textId="77777777" w:rsidR="00B94F94" w:rsidRPr="00B210DD" w:rsidRDefault="00B94F94" w:rsidP="00B94F94">
      <w:pPr>
        <w:rPr>
          <w:szCs w:val="36"/>
          <w:lang w:val="it-IT"/>
        </w:rPr>
      </w:pPr>
      <w:r w:rsidRPr="00B210DD">
        <w:rPr>
          <w:szCs w:val="36"/>
          <w:lang w:val="it-IT"/>
        </w:rPr>
        <w:t>Optelec</w:t>
      </w:r>
    </w:p>
    <w:p w14:paraId="629B667E" w14:textId="77777777" w:rsidR="00A301BF" w:rsidRDefault="00B94F94" w:rsidP="00B94F94">
      <w:pPr>
        <w:rPr>
          <w:rFonts w:cs="Arial"/>
          <w:color w:val="FF0000"/>
          <w:lang w:val="it-IT"/>
        </w:rPr>
        <w:sectPr w:rsidR="00A301BF" w:rsidSect="00553353">
          <w:footerReference w:type="even" r:id="rId63"/>
          <w:footerReference w:type="default" r:id="rId64"/>
          <w:pgSz w:w="11906" w:h="16838" w:code="9"/>
          <w:pgMar w:top="1134" w:right="1134" w:bottom="1134" w:left="1134" w:header="567" w:footer="567" w:gutter="0"/>
          <w:cols w:space="708"/>
          <w:docGrid w:linePitch="360"/>
        </w:sectPr>
      </w:pPr>
      <w:r w:rsidRPr="00B210DD">
        <w:rPr>
          <w:szCs w:val="36"/>
          <w:lang w:val="it-IT"/>
        </w:rPr>
        <w:t xml:space="preserve">Barendrecht, Paesi Bassi - </w:t>
      </w:r>
      <w:r>
        <w:rPr>
          <w:szCs w:val="36"/>
          <w:lang w:val="it-IT"/>
        </w:rPr>
        <w:t>Aprile</w:t>
      </w:r>
      <w:r w:rsidRPr="00B210DD">
        <w:rPr>
          <w:szCs w:val="36"/>
          <w:lang w:val="it-IT"/>
        </w:rPr>
        <w:t xml:space="preserve"> 20</w:t>
      </w:r>
      <w:r>
        <w:rPr>
          <w:szCs w:val="36"/>
          <w:lang w:val="it-IT"/>
        </w:rPr>
        <w:t>12</w:t>
      </w:r>
      <w:r>
        <w:rPr>
          <w:szCs w:val="36"/>
          <w:lang w:val="it-IT"/>
        </w:rPr>
        <w:tab/>
      </w:r>
    </w:p>
    <w:p w14:paraId="7EB7CA0F" w14:textId="77777777" w:rsidR="00A301BF" w:rsidRPr="006D5BD9" w:rsidRDefault="00A301BF" w:rsidP="00A301BF">
      <w:pPr>
        <w:rPr>
          <w:lang w:val="it-IT"/>
        </w:rPr>
      </w:pPr>
    </w:p>
    <w:p w14:paraId="6BCF9CEE" w14:textId="77777777" w:rsidR="00576BD5" w:rsidRDefault="00576BD5" w:rsidP="00576BD5">
      <w:pPr>
        <w:jc w:val="center"/>
        <w:rPr>
          <w:b/>
          <w:sz w:val="56"/>
          <w:szCs w:val="56"/>
          <w:lang w:val="it-IT"/>
        </w:rPr>
      </w:pPr>
    </w:p>
    <w:p w14:paraId="16C43D7D" w14:textId="77777777" w:rsidR="00576BD5" w:rsidRDefault="00576BD5" w:rsidP="00576BD5">
      <w:pPr>
        <w:jc w:val="center"/>
        <w:rPr>
          <w:b/>
          <w:sz w:val="56"/>
          <w:szCs w:val="56"/>
          <w:lang w:val="it-IT"/>
        </w:rPr>
      </w:pPr>
    </w:p>
    <w:p w14:paraId="0177B4F6" w14:textId="77777777" w:rsidR="00576BD5" w:rsidRDefault="00576BD5" w:rsidP="00576BD5">
      <w:pPr>
        <w:jc w:val="center"/>
        <w:rPr>
          <w:b/>
          <w:sz w:val="56"/>
          <w:szCs w:val="56"/>
          <w:lang w:val="it-IT"/>
        </w:rPr>
      </w:pPr>
    </w:p>
    <w:p w14:paraId="6865FEF5" w14:textId="77777777" w:rsidR="00576BD5" w:rsidRDefault="00576BD5" w:rsidP="00576BD5">
      <w:pPr>
        <w:jc w:val="center"/>
        <w:rPr>
          <w:b/>
          <w:sz w:val="56"/>
          <w:szCs w:val="56"/>
          <w:lang w:val="it-IT"/>
        </w:rPr>
      </w:pPr>
    </w:p>
    <w:p w14:paraId="2BF2E2AF" w14:textId="77777777" w:rsidR="00576BD5" w:rsidRDefault="00576BD5" w:rsidP="00576BD5">
      <w:pPr>
        <w:jc w:val="center"/>
        <w:rPr>
          <w:b/>
          <w:sz w:val="56"/>
          <w:szCs w:val="56"/>
          <w:lang w:val="it-IT"/>
        </w:rPr>
      </w:pPr>
    </w:p>
    <w:p w14:paraId="1FEF252C" w14:textId="77777777" w:rsidR="00576BD5" w:rsidRDefault="00576BD5" w:rsidP="00576BD5">
      <w:pPr>
        <w:jc w:val="center"/>
        <w:rPr>
          <w:b/>
          <w:sz w:val="56"/>
          <w:szCs w:val="56"/>
          <w:lang w:val="it-IT"/>
        </w:rPr>
      </w:pPr>
    </w:p>
    <w:p w14:paraId="3471DB68" w14:textId="77777777" w:rsidR="00576BD5" w:rsidRDefault="00576BD5" w:rsidP="00576BD5">
      <w:pPr>
        <w:jc w:val="center"/>
        <w:rPr>
          <w:b/>
          <w:sz w:val="56"/>
          <w:szCs w:val="56"/>
          <w:lang w:val="it-IT"/>
        </w:rPr>
      </w:pPr>
    </w:p>
    <w:p w14:paraId="0EFAF721" w14:textId="77777777" w:rsidR="00576BD5" w:rsidRPr="006D5BD9" w:rsidRDefault="00576BD5" w:rsidP="00576BD5">
      <w:pPr>
        <w:jc w:val="center"/>
        <w:rPr>
          <w:b/>
          <w:sz w:val="56"/>
          <w:szCs w:val="56"/>
          <w:lang w:val="it-IT"/>
        </w:rPr>
      </w:pPr>
      <w:r>
        <w:rPr>
          <w:b/>
          <w:sz w:val="56"/>
          <w:szCs w:val="56"/>
          <w:lang w:val="it-IT"/>
        </w:rPr>
        <w:t>ClearView</w:t>
      </w:r>
      <w:r w:rsidRPr="00077BC4">
        <w:rPr>
          <w:b/>
          <w:sz w:val="56"/>
          <w:szCs w:val="56"/>
          <w:vertAlign w:val="superscript"/>
          <w:lang w:val="it-IT"/>
        </w:rPr>
        <w:t>+</w:t>
      </w:r>
      <w:r w:rsidRPr="006D5BD9">
        <w:rPr>
          <w:b/>
          <w:sz w:val="56"/>
          <w:szCs w:val="56"/>
          <w:lang w:val="it-IT"/>
        </w:rPr>
        <w:t xml:space="preserve"> </w:t>
      </w:r>
      <w:r>
        <w:rPr>
          <w:rFonts w:cs="Arial"/>
          <w:b/>
          <w:color w:val="000000"/>
          <w:sz w:val="56"/>
          <w:szCs w:val="56"/>
          <w:lang w:val="es-ES"/>
        </w:rPr>
        <w:t>Manual del usuario</w:t>
      </w:r>
    </w:p>
    <w:p w14:paraId="4CE7785E" w14:textId="77777777" w:rsidR="00576BD5" w:rsidRPr="006D5BD9" w:rsidRDefault="00576BD5" w:rsidP="00576BD5">
      <w:pPr>
        <w:rPr>
          <w:lang w:val="it-IT"/>
        </w:rPr>
      </w:pPr>
    </w:p>
    <w:p w14:paraId="67017DA5" w14:textId="77777777" w:rsidR="00576BD5" w:rsidRPr="006D5BD9" w:rsidRDefault="00576BD5" w:rsidP="00576BD5">
      <w:pPr>
        <w:rPr>
          <w:lang w:val="it-IT"/>
        </w:rPr>
      </w:pPr>
    </w:p>
    <w:p w14:paraId="3F3E186E" w14:textId="77777777" w:rsidR="00576BD5" w:rsidRPr="006D5BD9" w:rsidRDefault="00576BD5" w:rsidP="00576BD5">
      <w:pPr>
        <w:rPr>
          <w:lang w:val="it-IT"/>
        </w:rPr>
      </w:pPr>
    </w:p>
    <w:p w14:paraId="4C3C069B" w14:textId="77777777" w:rsidR="00576BD5" w:rsidRDefault="00576BD5" w:rsidP="00576BD5">
      <w:pPr>
        <w:rPr>
          <w:lang w:val="it-IT"/>
        </w:rPr>
      </w:pPr>
    </w:p>
    <w:p w14:paraId="62B84AA3" w14:textId="47ABAF41" w:rsidR="00576BD5" w:rsidRPr="00B210DD" w:rsidRDefault="00576BD5" w:rsidP="00576BD5">
      <w:pPr>
        <w:rPr>
          <w:szCs w:val="36"/>
          <w:lang w:val="es-ES"/>
        </w:rPr>
      </w:pPr>
      <w:r w:rsidRPr="00B210DD">
        <w:rPr>
          <w:szCs w:val="36"/>
          <w:lang w:val="es-ES"/>
        </w:rPr>
        <w:t>Desde 1975, Optelec ha desarrollado y fabricado productos innovadores para ayudar a ciegos e incapacitados visuales en sus actividades diarias.</w:t>
      </w:r>
    </w:p>
    <w:p w14:paraId="531430D8" w14:textId="77777777" w:rsidR="00576BD5" w:rsidRPr="00B210DD" w:rsidRDefault="00576BD5" w:rsidP="00576BD5">
      <w:pPr>
        <w:tabs>
          <w:tab w:val="left" w:pos="2640"/>
        </w:tabs>
        <w:rPr>
          <w:rFonts w:cs="Arial"/>
          <w:szCs w:val="36"/>
          <w:lang w:val="es-ES"/>
        </w:rPr>
      </w:pPr>
      <w:r w:rsidRPr="00B210DD">
        <w:rPr>
          <w:szCs w:val="36"/>
          <w:lang w:val="es-ES"/>
        </w:rPr>
        <w:t xml:space="preserve">Si desea obtener más </w:t>
      </w:r>
      <w:smartTag w:uri="urn:schemas-microsoft-com:office:smarttags" w:element="PersonName">
        <w:r w:rsidRPr="00B210DD">
          <w:rPr>
            <w:szCs w:val="36"/>
            <w:lang w:val="es-ES"/>
          </w:rPr>
          <w:t>info</w:t>
        </w:r>
      </w:smartTag>
      <w:r w:rsidRPr="00B210DD">
        <w:rPr>
          <w:szCs w:val="36"/>
          <w:lang w:val="es-ES"/>
        </w:rPr>
        <w:t xml:space="preserve">rmación sobre todos los productos y servicios de Optelec, haga el favor de </w:t>
      </w:r>
      <w:proofErr w:type="spellStart"/>
      <w:r w:rsidRPr="00B210DD">
        <w:rPr>
          <w:szCs w:val="36"/>
          <w:lang w:val="es-ES"/>
        </w:rPr>
        <w:t>dirijirse</w:t>
      </w:r>
      <w:proofErr w:type="spellEnd"/>
      <w:r w:rsidRPr="00B210DD">
        <w:rPr>
          <w:szCs w:val="36"/>
          <w:lang w:val="es-ES"/>
        </w:rPr>
        <w:t xml:space="preserve"> a la página web de Optelec: </w:t>
      </w:r>
      <w:r w:rsidRPr="00B210DD">
        <w:rPr>
          <w:b/>
          <w:bCs/>
          <w:szCs w:val="36"/>
          <w:u w:val="single"/>
          <w:lang w:val="es-ES"/>
        </w:rPr>
        <w:t>www.optelec.com</w:t>
      </w:r>
      <w:r w:rsidRPr="00B210DD">
        <w:rPr>
          <w:szCs w:val="36"/>
          <w:lang w:val="es-ES"/>
        </w:rPr>
        <w:t xml:space="preserve"> </w:t>
      </w:r>
    </w:p>
    <w:p w14:paraId="48A2C24F" w14:textId="77777777" w:rsidR="00576BD5" w:rsidRPr="00B210DD" w:rsidRDefault="00576BD5" w:rsidP="00576BD5">
      <w:pPr>
        <w:rPr>
          <w:rFonts w:cs="Arial"/>
          <w:szCs w:val="36"/>
          <w:lang w:val="es-ES"/>
        </w:rPr>
      </w:pPr>
    </w:p>
    <w:p w14:paraId="2705237F" w14:textId="77777777" w:rsidR="00576BD5" w:rsidRPr="00B210DD" w:rsidRDefault="00576BD5" w:rsidP="00576BD5">
      <w:pPr>
        <w:rPr>
          <w:szCs w:val="36"/>
          <w:lang w:val="es-ES"/>
        </w:rPr>
      </w:pPr>
      <w:r w:rsidRPr="00B210DD">
        <w:rPr>
          <w:szCs w:val="36"/>
          <w:lang w:val="es-ES"/>
        </w:rPr>
        <w:t xml:space="preserve">Hemos hecho todo lo posible para asegurarnos de que la </w:t>
      </w:r>
      <w:smartTag w:uri="urn:schemas-microsoft-com:office:smarttags" w:element="PersonName">
        <w:r w:rsidRPr="00B210DD">
          <w:rPr>
            <w:szCs w:val="36"/>
            <w:lang w:val="es-ES"/>
          </w:rPr>
          <w:t>info</w:t>
        </w:r>
      </w:smartTag>
      <w:r w:rsidRPr="00B210DD">
        <w:rPr>
          <w:szCs w:val="36"/>
          <w:lang w:val="es-ES"/>
        </w:rPr>
        <w:t xml:space="preserve">rmación contenida en este manual fuera correcta al momento de su emisión. Ni Optelec ni sus agentes asumen responsabilidad alguna por errores u omisiones que puedan existir; tampoco asumimos obligación alguna por daños resultantes del uso de la </w:t>
      </w:r>
      <w:smartTag w:uri="urn:schemas-microsoft-com:office:smarttags" w:element="PersonName">
        <w:r w:rsidRPr="00B210DD">
          <w:rPr>
            <w:szCs w:val="36"/>
            <w:lang w:val="es-ES"/>
          </w:rPr>
          <w:t>info</w:t>
        </w:r>
      </w:smartTag>
      <w:r w:rsidRPr="00B210DD">
        <w:rPr>
          <w:szCs w:val="36"/>
          <w:lang w:val="es-ES"/>
        </w:rPr>
        <w:t>rmación contenida en este manual.</w:t>
      </w:r>
    </w:p>
    <w:p w14:paraId="6DCDC49E" w14:textId="77777777" w:rsidR="00E813C3" w:rsidRPr="00C72642" w:rsidRDefault="00E813C3">
      <w:pPr>
        <w:jc w:val="left"/>
        <w:rPr>
          <w:rFonts w:cs="Arial"/>
          <w:b/>
          <w:bCs/>
          <w:kern w:val="32"/>
          <w:szCs w:val="32"/>
          <w:lang w:val="en-CA"/>
        </w:rPr>
      </w:pPr>
      <w:bookmarkStart w:id="3823" w:name="_Toc130805662"/>
      <w:bookmarkStart w:id="3824" w:name="_Toc245797238"/>
      <w:bookmarkStart w:id="3825" w:name="_Toc245807534"/>
      <w:bookmarkStart w:id="3826" w:name="_Toc245807668"/>
      <w:bookmarkStart w:id="3827" w:name="_Toc245807803"/>
      <w:bookmarkStart w:id="3828" w:name="_Toc246317634"/>
      <w:bookmarkStart w:id="3829" w:name="_Toc247426943"/>
      <w:bookmarkStart w:id="3830" w:name="_Toc247444797"/>
      <w:bookmarkStart w:id="3831" w:name="_Toc247594507"/>
      <w:bookmarkStart w:id="3832" w:name="_Toc247612510"/>
      <w:bookmarkStart w:id="3833" w:name="_Toc247617838"/>
      <w:bookmarkStart w:id="3834" w:name="_Toc247942354"/>
      <w:bookmarkStart w:id="3835" w:name="_Toc248142194"/>
      <w:bookmarkStart w:id="3836" w:name="_Toc248143273"/>
      <w:bookmarkStart w:id="3837" w:name="_Toc335119881"/>
      <w:r w:rsidRPr="00C72642">
        <w:rPr>
          <w:lang w:val="en-CA"/>
        </w:rPr>
        <w:br w:type="page"/>
      </w:r>
    </w:p>
    <w:p w14:paraId="4F511153" w14:textId="653CEFF0" w:rsidR="00576BD5" w:rsidRPr="00B210DD" w:rsidRDefault="00576BD5" w:rsidP="004E635B">
      <w:pPr>
        <w:pStyle w:val="Kop1"/>
        <w:numPr>
          <w:ilvl w:val="0"/>
          <w:numId w:val="36"/>
        </w:numPr>
      </w:pPr>
      <w:bookmarkStart w:id="3838" w:name="_Toc504392415"/>
      <w:proofErr w:type="spellStart"/>
      <w:r w:rsidRPr="00B210DD">
        <w:lastRenderedPageBreak/>
        <w:t>Felicitaciones</w:t>
      </w:r>
      <w:proofErr w:type="spellEnd"/>
      <w:r w:rsidRPr="00B210DD">
        <w:t xml:space="preserve"> por </w:t>
      </w:r>
      <w:proofErr w:type="spellStart"/>
      <w:r w:rsidRPr="00B210DD">
        <w:t>su</w:t>
      </w:r>
      <w:proofErr w:type="spellEnd"/>
      <w:r w:rsidRPr="00B210DD">
        <w:t xml:space="preserve"> </w:t>
      </w:r>
      <w:proofErr w:type="spellStart"/>
      <w:r>
        <w:t>ClearView</w:t>
      </w:r>
      <w:proofErr w:type="spellEnd"/>
      <w:r w:rsidRPr="00077BC4">
        <w:rPr>
          <w:vertAlign w:val="superscript"/>
        </w:rPr>
        <w:t>+</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741287C6" w14:textId="77777777" w:rsidR="00576BD5" w:rsidRPr="00B210DD" w:rsidRDefault="00576BD5" w:rsidP="00576BD5">
      <w:pPr>
        <w:rPr>
          <w:szCs w:val="36"/>
          <w:lang w:val="es-ES"/>
        </w:rPr>
      </w:pPr>
      <w:r w:rsidRPr="00B210DD">
        <w:rPr>
          <w:szCs w:val="36"/>
          <w:lang w:val="es-ES"/>
        </w:rPr>
        <w:t xml:space="preserve">Felicitaciones por la compra de su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es un sistema de amplificación de objetos y textos, proyectados en pantalla de vídeo, con auto-foco continuo, destinado a ayudar a personas con deficiencias visuales. </w:t>
      </w:r>
    </w:p>
    <w:p w14:paraId="05EFA2FB" w14:textId="77777777" w:rsidR="00576BD5" w:rsidRPr="00B210DD" w:rsidRDefault="00576BD5" w:rsidP="00576BD5">
      <w:pPr>
        <w:rPr>
          <w:szCs w:val="36"/>
          <w:lang w:val="es-ES"/>
        </w:rPr>
      </w:pP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está diseñado para ser colocado sobre una mesa o un escritorio, con el fin de que el usuario pueda, de manera autónoma, leer, escribir, ver fotografías, hacer manualidades, dedicarse a sus hobbies, y muchas cosas más.</w:t>
      </w:r>
    </w:p>
    <w:p w14:paraId="554C27F6" w14:textId="77777777" w:rsidR="00576BD5" w:rsidRPr="00DB0770" w:rsidRDefault="00576BD5" w:rsidP="00576BD5">
      <w:pPr>
        <w:rPr>
          <w:szCs w:val="36"/>
          <w:lang w:val="es-ES"/>
        </w:rPr>
      </w:pPr>
    </w:p>
    <w:p w14:paraId="65A5EBB8" w14:textId="206F2416" w:rsidR="00576BD5" w:rsidRPr="00B210DD" w:rsidRDefault="00576BD5" w:rsidP="00576BD5">
      <w:pPr>
        <w:rPr>
          <w:szCs w:val="36"/>
          <w:lang w:val="es-ES"/>
        </w:rPr>
      </w:pPr>
      <w:r w:rsidRPr="00B210DD">
        <w:rPr>
          <w:szCs w:val="36"/>
          <w:lang w:val="es-ES"/>
        </w:rPr>
        <w:t>Es fácil y simple de operar y permite ampliar textos y objetos en diferentes colores, con brillo y contraste regulables. Debido a su diseño “</w:t>
      </w:r>
      <w:proofErr w:type="spellStart"/>
      <w:r w:rsidRPr="00B210DD">
        <w:rPr>
          <w:szCs w:val="36"/>
          <w:lang w:val="es-ES"/>
        </w:rPr>
        <w:t>slim</w:t>
      </w:r>
      <w:proofErr w:type="spellEnd"/>
      <w:r w:rsidRPr="00B210DD">
        <w:rPr>
          <w:szCs w:val="36"/>
          <w:lang w:val="es-ES"/>
        </w:rPr>
        <w:t xml:space="preserve">” y a su amplia funcionabilidad,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proporciona ayuda práctica en el hogar, en el trabajo y en la escuela. </w:t>
      </w:r>
    </w:p>
    <w:p w14:paraId="2950EC81" w14:textId="77777777" w:rsidR="00576BD5" w:rsidRPr="00DB0770" w:rsidRDefault="00576BD5" w:rsidP="00576BD5">
      <w:pPr>
        <w:rPr>
          <w:rFonts w:cs="Arial"/>
          <w:szCs w:val="36"/>
          <w:lang w:val="es-ES"/>
        </w:rPr>
      </w:pPr>
    </w:p>
    <w:p w14:paraId="208DD19B" w14:textId="77777777" w:rsidR="00576BD5" w:rsidRPr="00B210DD" w:rsidRDefault="00576BD5" w:rsidP="00576BD5">
      <w:pPr>
        <w:rPr>
          <w:szCs w:val="36"/>
          <w:lang w:val="es-ES"/>
        </w:rPr>
      </w:pPr>
      <w:r w:rsidRPr="00B210DD">
        <w:rPr>
          <w:szCs w:val="36"/>
          <w:lang w:val="es-ES"/>
        </w:rPr>
        <w:t xml:space="preserve">El sistema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ofrece una funcionabilidad única en su género. Diseñado en función de la ergonomía del usuario, el panel de operaciones está integrado al tablero de lectura y es sumamente simple de operar. </w:t>
      </w:r>
    </w:p>
    <w:p w14:paraId="7BAED862" w14:textId="77777777" w:rsidR="00576BD5" w:rsidRPr="00B210DD" w:rsidRDefault="00576BD5" w:rsidP="00576BD5">
      <w:pPr>
        <w:rPr>
          <w:szCs w:val="36"/>
          <w:lang w:val="es-ES"/>
        </w:rPr>
      </w:pPr>
      <w:r w:rsidRPr="00B210DD">
        <w:rPr>
          <w:szCs w:val="36"/>
          <w:lang w:val="es-ES"/>
        </w:rPr>
        <w:t xml:space="preserve">El auto-foco continuo ha sido incorporado como componente estándar en todos los modelos de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w:t>
      </w:r>
    </w:p>
    <w:p w14:paraId="7DB026D4" w14:textId="77777777" w:rsidR="00576BD5" w:rsidRPr="00B210DD" w:rsidRDefault="00576BD5" w:rsidP="00576BD5">
      <w:pPr>
        <w:rPr>
          <w:szCs w:val="36"/>
          <w:lang w:val="es-ES"/>
        </w:rPr>
      </w:pPr>
      <w:r w:rsidRPr="00B210DD">
        <w:rPr>
          <w:szCs w:val="36"/>
          <w:lang w:val="es-ES"/>
        </w:rPr>
        <w:t xml:space="preserve">Los monitores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personalizados pueden ser inclinados para evitar el resplandor y la reflexión de la luz, siendo su posición ajustable para mayor comodidad del usuario. </w:t>
      </w:r>
    </w:p>
    <w:p w14:paraId="69CE7D56" w14:textId="77777777" w:rsidR="00576BD5" w:rsidRPr="00B210DD" w:rsidRDefault="00576BD5" w:rsidP="00576BD5">
      <w:pPr>
        <w:rPr>
          <w:szCs w:val="36"/>
          <w:lang w:val="es-ES"/>
        </w:rPr>
      </w:pPr>
      <w:r w:rsidRPr="00B210DD">
        <w:rPr>
          <w:szCs w:val="36"/>
          <w:lang w:val="es-ES"/>
        </w:rPr>
        <w:t xml:space="preserve">En el modelo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con pantalla plana personalizada, es también posible ajustar el ángulo visual y la altura del monitor. </w:t>
      </w:r>
    </w:p>
    <w:p w14:paraId="31AB42DB" w14:textId="77777777" w:rsidR="00576BD5" w:rsidRPr="00DB0770" w:rsidRDefault="00576BD5" w:rsidP="00576BD5">
      <w:pPr>
        <w:rPr>
          <w:szCs w:val="36"/>
          <w:lang w:val="es-ES"/>
        </w:rPr>
      </w:pPr>
    </w:p>
    <w:p w14:paraId="123093A5" w14:textId="77777777" w:rsidR="00576BD5" w:rsidRPr="00B210DD" w:rsidRDefault="00576BD5" w:rsidP="00576BD5">
      <w:pPr>
        <w:rPr>
          <w:szCs w:val="36"/>
          <w:lang w:val="es-ES"/>
        </w:rPr>
      </w:pPr>
      <w:r w:rsidRPr="00B210DD">
        <w:rPr>
          <w:szCs w:val="36"/>
          <w:lang w:val="es-ES"/>
        </w:rPr>
        <w:t xml:space="preserve">Lea atentamente este manual antes de armar, configurar y usar su sistema. </w:t>
      </w:r>
    </w:p>
    <w:p w14:paraId="6C9CCA60" w14:textId="77777777" w:rsidR="00576BD5" w:rsidRPr="00B210DD" w:rsidRDefault="00576BD5" w:rsidP="00576BD5">
      <w:pPr>
        <w:rPr>
          <w:szCs w:val="36"/>
          <w:lang w:val="es-ES"/>
        </w:rPr>
      </w:pPr>
      <w:r w:rsidRPr="00B210DD">
        <w:rPr>
          <w:szCs w:val="36"/>
          <w:lang w:val="es-ES"/>
        </w:rPr>
        <w:lastRenderedPageBreak/>
        <w:t>Si después de haber leído este manual, tiene preguntas, inquietudes o puntos a clarificar, no dude en consultarnos, consultar a su proveedor o a su distribuidor local.</w:t>
      </w:r>
    </w:p>
    <w:p w14:paraId="560CAFDF" w14:textId="77777777" w:rsidR="00576BD5" w:rsidRDefault="00576BD5" w:rsidP="00576BD5">
      <w:pPr>
        <w:rPr>
          <w:szCs w:val="36"/>
          <w:lang w:val="es-ES"/>
        </w:rPr>
      </w:pPr>
    </w:p>
    <w:p w14:paraId="3FC3E689" w14:textId="77777777" w:rsidR="00576BD5" w:rsidRPr="00DB0770" w:rsidRDefault="00576BD5" w:rsidP="00576BD5">
      <w:pPr>
        <w:rPr>
          <w:szCs w:val="36"/>
          <w:lang w:val="es-ES"/>
        </w:rPr>
      </w:pPr>
    </w:p>
    <w:p w14:paraId="2CF790AE" w14:textId="77777777" w:rsidR="00D95E6C" w:rsidRPr="00D95E6C" w:rsidRDefault="00D95E6C" w:rsidP="00576BD5">
      <w:pPr>
        <w:rPr>
          <w:b/>
          <w:lang w:val="en-CA"/>
        </w:rPr>
      </w:pPr>
      <w:proofErr w:type="spellStart"/>
      <w:r w:rsidRPr="00D95E6C">
        <w:rPr>
          <w:b/>
          <w:lang w:val="en-CA"/>
        </w:rPr>
        <w:t>Acerca</w:t>
      </w:r>
      <w:proofErr w:type="spellEnd"/>
      <w:r w:rsidRPr="00D95E6C">
        <w:rPr>
          <w:b/>
          <w:lang w:val="en-CA"/>
        </w:rPr>
        <w:t xml:space="preserve"> de </w:t>
      </w:r>
      <w:proofErr w:type="spellStart"/>
      <w:r w:rsidRPr="00D95E6C">
        <w:rPr>
          <w:b/>
          <w:lang w:val="en-CA"/>
        </w:rPr>
        <w:t>este</w:t>
      </w:r>
      <w:proofErr w:type="spellEnd"/>
      <w:r w:rsidRPr="00D95E6C">
        <w:rPr>
          <w:b/>
          <w:lang w:val="en-CA"/>
        </w:rPr>
        <w:t xml:space="preserve"> manual </w:t>
      </w:r>
    </w:p>
    <w:p w14:paraId="05A7F317" w14:textId="30762F1D" w:rsidR="00D95E6C" w:rsidRPr="00B210DD" w:rsidRDefault="00D95E6C" w:rsidP="00576BD5">
      <w:pPr>
        <w:rPr>
          <w:iCs/>
          <w:szCs w:val="36"/>
          <w:lang w:val="es-ES"/>
        </w:rPr>
      </w:pPr>
      <w:proofErr w:type="spellStart"/>
      <w:r w:rsidRPr="00D95E6C">
        <w:rPr>
          <w:lang w:val="en-CA"/>
        </w:rPr>
        <w:t>Debido</w:t>
      </w:r>
      <w:proofErr w:type="spellEnd"/>
      <w:r w:rsidRPr="00D95E6C">
        <w:rPr>
          <w:lang w:val="en-CA"/>
        </w:rPr>
        <w:t xml:space="preserve"> a </w:t>
      </w:r>
      <w:proofErr w:type="spellStart"/>
      <w:r w:rsidRPr="00D95E6C">
        <w:rPr>
          <w:lang w:val="en-CA"/>
        </w:rPr>
        <w:t>que</w:t>
      </w:r>
      <w:proofErr w:type="spellEnd"/>
      <w:r w:rsidRPr="00D95E6C">
        <w:rPr>
          <w:lang w:val="en-CA"/>
        </w:rPr>
        <w:t xml:space="preserve"> </w:t>
      </w:r>
      <w:proofErr w:type="spellStart"/>
      <w:r w:rsidRPr="00D95E6C">
        <w:rPr>
          <w:lang w:val="en-CA"/>
        </w:rPr>
        <w:t>estámos</w:t>
      </w:r>
      <w:proofErr w:type="spellEnd"/>
      <w:r w:rsidRPr="00D95E6C">
        <w:rPr>
          <w:lang w:val="en-CA"/>
        </w:rPr>
        <w:t xml:space="preserve"> </w:t>
      </w:r>
      <w:proofErr w:type="spellStart"/>
      <w:r w:rsidRPr="00D95E6C">
        <w:rPr>
          <w:lang w:val="en-CA"/>
        </w:rPr>
        <w:t>constantemente</w:t>
      </w:r>
      <w:proofErr w:type="spellEnd"/>
      <w:r w:rsidRPr="00D95E6C">
        <w:rPr>
          <w:lang w:val="en-CA"/>
        </w:rPr>
        <w:t xml:space="preserve"> </w:t>
      </w:r>
      <w:proofErr w:type="spellStart"/>
      <w:r w:rsidRPr="00D95E6C">
        <w:rPr>
          <w:lang w:val="en-CA"/>
        </w:rPr>
        <w:t>mejorando</w:t>
      </w:r>
      <w:proofErr w:type="spellEnd"/>
      <w:r w:rsidRPr="00D95E6C">
        <w:rPr>
          <w:lang w:val="en-CA"/>
        </w:rPr>
        <w:t xml:space="preserve"> </w:t>
      </w:r>
      <w:proofErr w:type="spellStart"/>
      <w:r w:rsidRPr="00D95E6C">
        <w:rPr>
          <w:lang w:val="en-CA"/>
        </w:rPr>
        <w:t>nuestros</w:t>
      </w:r>
      <w:proofErr w:type="spellEnd"/>
      <w:r w:rsidRPr="00D95E6C">
        <w:rPr>
          <w:lang w:val="en-CA"/>
        </w:rPr>
        <w:t xml:space="preserve"> </w:t>
      </w:r>
      <w:proofErr w:type="spellStart"/>
      <w:r w:rsidRPr="00D95E6C">
        <w:rPr>
          <w:lang w:val="en-CA"/>
        </w:rPr>
        <w:t>productos</w:t>
      </w:r>
      <w:proofErr w:type="spellEnd"/>
      <w:r w:rsidRPr="00D95E6C">
        <w:rPr>
          <w:lang w:val="en-CA"/>
        </w:rPr>
        <w:t xml:space="preserve"> y sus </w:t>
      </w:r>
      <w:proofErr w:type="spellStart"/>
      <w:r w:rsidRPr="00D95E6C">
        <w:rPr>
          <w:lang w:val="en-CA"/>
        </w:rPr>
        <w:t>funcionalidades</w:t>
      </w:r>
      <w:proofErr w:type="spellEnd"/>
      <w:r w:rsidRPr="00D95E6C">
        <w:rPr>
          <w:lang w:val="en-CA"/>
        </w:rPr>
        <w:t xml:space="preserve">, </w:t>
      </w:r>
      <w:proofErr w:type="spellStart"/>
      <w:r w:rsidRPr="00D95E6C">
        <w:rPr>
          <w:lang w:val="en-CA"/>
        </w:rPr>
        <w:t>es</w:t>
      </w:r>
      <w:proofErr w:type="spellEnd"/>
      <w:r w:rsidRPr="00D95E6C">
        <w:rPr>
          <w:lang w:val="en-CA"/>
        </w:rPr>
        <w:t xml:space="preserve"> </w:t>
      </w:r>
      <w:proofErr w:type="spellStart"/>
      <w:r w:rsidRPr="00D95E6C">
        <w:rPr>
          <w:lang w:val="en-CA"/>
        </w:rPr>
        <w:t>posible</w:t>
      </w:r>
      <w:proofErr w:type="spellEnd"/>
      <w:r w:rsidRPr="00D95E6C">
        <w:rPr>
          <w:lang w:val="en-CA"/>
        </w:rPr>
        <w:t xml:space="preserve"> </w:t>
      </w:r>
      <w:proofErr w:type="spellStart"/>
      <w:r w:rsidRPr="00D95E6C">
        <w:rPr>
          <w:lang w:val="en-CA"/>
        </w:rPr>
        <w:t>que</w:t>
      </w:r>
      <w:proofErr w:type="spellEnd"/>
      <w:r w:rsidRPr="00D95E6C">
        <w:rPr>
          <w:lang w:val="en-CA"/>
        </w:rPr>
        <w:t xml:space="preserve"> no sea la </w:t>
      </w:r>
      <w:proofErr w:type="spellStart"/>
      <w:r w:rsidRPr="00D95E6C">
        <w:rPr>
          <w:lang w:val="en-CA"/>
        </w:rPr>
        <w:t>versión</w:t>
      </w:r>
      <w:proofErr w:type="spellEnd"/>
      <w:r w:rsidRPr="00D95E6C">
        <w:rPr>
          <w:lang w:val="en-CA"/>
        </w:rPr>
        <w:t xml:space="preserve"> </w:t>
      </w:r>
      <w:proofErr w:type="spellStart"/>
      <w:r w:rsidRPr="00D95E6C">
        <w:rPr>
          <w:lang w:val="en-CA"/>
        </w:rPr>
        <w:t>más</w:t>
      </w:r>
      <w:proofErr w:type="spellEnd"/>
      <w:r w:rsidRPr="00D95E6C">
        <w:rPr>
          <w:lang w:val="en-CA"/>
        </w:rPr>
        <w:t xml:space="preserve"> </w:t>
      </w:r>
      <w:proofErr w:type="spellStart"/>
      <w:r w:rsidRPr="00D95E6C">
        <w:rPr>
          <w:lang w:val="en-CA"/>
        </w:rPr>
        <w:t>reciente</w:t>
      </w:r>
      <w:proofErr w:type="spellEnd"/>
      <w:r w:rsidRPr="00D95E6C">
        <w:rPr>
          <w:lang w:val="en-CA"/>
        </w:rPr>
        <w:t xml:space="preserve"> de </w:t>
      </w:r>
      <w:proofErr w:type="spellStart"/>
      <w:r w:rsidRPr="00D95E6C">
        <w:rPr>
          <w:lang w:val="en-CA"/>
        </w:rPr>
        <w:t>este</w:t>
      </w:r>
      <w:proofErr w:type="spellEnd"/>
      <w:r w:rsidRPr="00D95E6C">
        <w:rPr>
          <w:lang w:val="en-CA"/>
        </w:rPr>
        <w:t xml:space="preserve"> manual. </w:t>
      </w:r>
      <w:proofErr w:type="spellStart"/>
      <w:r w:rsidRPr="00D95E6C">
        <w:rPr>
          <w:lang w:val="en-CA"/>
        </w:rPr>
        <w:t>Por</w:t>
      </w:r>
      <w:proofErr w:type="spellEnd"/>
      <w:r w:rsidRPr="00D95E6C">
        <w:rPr>
          <w:lang w:val="en-CA"/>
        </w:rPr>
        <w:t xml:space="preserve"> favor, </w:t>
      </w:r>
      <w:proofErr w:type="spellStart"/>
      <w:r w:rsidRPr="00D95E6C">
        <w:rPr>
          <w:lang w:val="en-CA"/>
        </w:rPr>
        <w:t>descargue</w:t>
      </w:r>
      <w:proofErr w:type="spellEnd"/>
      <w:r w:rsidRPr="00D95E6C">
        <w:rPr>
          <w:lang w:val="en-CA"/>
        </w:rPr>
        <w:t xml:space="preserve"> la </w:t>
      </w:r>
      <w:proofErr w:type="spellStart"/>
      <w:r w:rsidRPr="00D95E6C">
        <w:rPr>
          <w:lang w:val="en-CA"/>
        </w:rPr>
        <w:t>última</w:t>
      </w:r>
      <w:proofErr w:type="spellEnd"/>
      <w:r w:rsidRPr="00D95E6C">
        <w:rPr>
          <w:lang w:val="en-CA"/>
        </w:rPr>
        <w:t xml:space="preserve"> </w:t>
      </w:r>
      <w:proofErr w:type="spellStart"/>
      <w:r w:rsidRPr="00D95E6C">
        <w:rPr>
          <w:lang w:val="en-CA"/>
        </w:rPr>
        <w:t>versión</w:t>
      </w:r>
      <w:proofErr w:type="spellEnd"/>
      <w:r w:rsidRPr="00D95E6C">
        <w:rPr>
          <w:lang w:val="en-CA"/>
        </w:rPr>
        <w:t xml:space="preserve"> de </w:t>
      </w:r>
      <w:proofErr w:type="spellStart"/>
      <w:r w:rsidRPr="00D95E6C">
        <w:rPr>
          <w:lang w:val="en-CA"/>
        </w:rPr>
        <w:t>este</w:t>
      </w:r>
      <w:proofErr w:type="spellEnd"/>
      <w:r w:rsidRPr="00D95E6C">
        <w:rPr>
          <w:lang w:val="en-CA"/>
        </w:rPr>
        <w:t xml:space="preserve"> manual en la </w:t>
      </w:r>
      <w:proofErr w:type="spellStart"/>
      <w:r w:rsidRPr="00D95E6C">
        <w:rPr>
          <w:lang w:val="en-CA"/>
        </w:rPr>
        <w:t>página</w:t>
      </w:r>
      <w:proofErr w:type="spellEnd"/>
      <w:r w:rsidRPr="00D95E6C">
        <w:rPr>
          <w:lang w:val="en-CA"/>
        </w:rPr>
        <w:t xml:space="preserve"> de www.optelec.com.</w:t>
      </w:r>
    </w:p>
    <w:p w14:paraId="1FA6F1CA" w14:textId="77777777" w:rsidR="00D95E6C" w:rsidRDefault="00D95E6C" w:rsidP="00D95E6C">
      <w:pPr>
        <w:rPr>
          <w:rFonts w:cs="Arial"/>
          <w:b/>
          <w:szCs w:val="36"/>
          <w:lang w:val="es-ES"/>
        </w:rPr>
      </w:pPr>
      <w:bookmarkStart w:id="3839" w:name="_Toc130805663"/>
      <w:bookmarkStart w:id="3840" w:name="_Toc245797239"/>
      <w:bookmarkStart w:id="3841" w:name="_Toc245807535"/>
      <w:bookmarkStart w:id="3842" w:name="_Toc245807669"/>
      <w:bookmarkStart w:id="3843" w:name="_Toc245807804"/>
      <w:bookmarkStart w:id="3844" w:name="_Toc246317635"/>
    </w:p>
    <w:p w14:paraId="41316971" w14:textId="62968EC6" w:rsidR="00D95E6C" w:rsidRDefault="00D95E6C" w:rsidP="00D95E6C">
      <w:pPr>
        <w:rPr>
          <w:iCs/>
          <w:szCs w:val="36"/>
          <w:lang w:val="es-ES"/>
        </w:rPr>
      </w:pPr>
      <w:r w:rsidRPr="00B210DD">
        <w:rPr>
          <w:iCs/>
          <w:szCs w:val="36"/>
          <w:lang w:val="es-ES"/>
        </w:rPr>
        <w:t xml:space="preserve">Este manual del usuario corresponde a todos los modelos actuales del sistema </w:t>
      </w:r>
      <w:proofErr w:type="spellStart"/>
      <w:r>
        <w:rPr>
          <w:iCs/>
          <w:szCs w:val="36"/>
          <w:lang w:val="es-ES"/>
        </w:rPr>
        <w:t>ClearView</w:t>
      </w:r>
      <w:proofErr w:type="spellEnd"/>
      <w:r w:rsidRPr="00077BC4">
        <w:rPr>
          <w:iCs/>
          <w:szCs w:val="36"/>
          <w:vertAlign w:val="superscript"/>
          <w:lang w:val="es-ES"/>
        </w:rPr>
        <w:t>+</w:t>
      </w:r>
      <w:r w:rsidRPr="00B210DD">
        <w:rPr>
          <w:iCs/>
          <w:szCs w:val="36"/>
          <w:lang w:val="es-ES"/>
        </w:rPr>
        <w:t>.</w:t>
      </w:r>
      <w:r w:rsidRPr="00B210DD">
        <w:rPr>
          <w:szCs w:val="36"/>
          <w:lang w:val="es-ES"/>
        </w:rPr>
        <w:t xml:space="preserve"> </w:t>
      </w:r>
      <w:proofErr w:type="spellStart"/>
      <w:r>
        <w:rPr>
          <w:iCs/>
          <w:szCs w:val="36"/>
          <w:lang w:val="es-ES"/>
        </w:rPr>
        <w:t>ClearView</w:t>
      </w:r>
      <w:proofErr w:type="spellEnd"/>
      <w:r>
        <w:rPr>
          <w:iCs/>
          <w:szCs w:val="36"/>
          <w:lang w:val="es-ES"/>
        </w:rPr>
        <w:t>+</w:t>
      </w:r>
      <w:r w:rsidRPr="00B210DD">
        <w:rPr>
          <w:iCs/>
          <w:szCs w:val="36"/>
          <w:lang w:val="es-ES"/>
        </w:rPr>
        <w:t xml:space="preserve"> se arma con diferentes módulos.</w:t>
      </w:r>
      <w:r w:rsidRPr="00B210DD">
        <w:rPr>
          <w:szCs w:val="36"/>
          <w:lang w:val="es-ES"/>
        </w:rPr>
        <w:t xml:space="preserve"> </w:t>
      </w:r>
      <w:r w:rsidRPr="00B210DD">
        <w:rPr>
          <w:iCs/>
          <w:szCs w:val="36"/>
          <w:lang w:val="es-ES"/>
        </w:rPr>
        <w:t>Es posible que el modelo que usted tiene no incluya alguna de las funciones o de los módulos descritos en este manual (por ejemplo: el monitor, monitor plateado o los módulos de funciones)</w:t>
      </w:r>
      <w:r>
        <w:rPr>
          <w:iCs/>
          <w:szCs w:val="36"/>
          <w:lang w:val="es-ES"/>
        </w:rPr>
        <w:t>.</w:t>
      </w:r>
    </w:p>
    <w:p w14:paraId="52AFE6AD" w14:textId="77777777" w:rsidR="00D95E6C" w:rsidRDefault="00D95E6C" w:rsidP="00D95E6C">
      <w:pPr>
        <w:pStyle w:val="Kop1"/>
        <w:numPr>
          <w:ilvl w:val="0"/>
          <w:numId w:val="0"/>
        </w:numPr>
        <w:ind w:left="567" w:hanging="567"/>
        <w:contextualSpacing/>
        <w:rPr>
          <w:szCs w:val="36"/>
          <w:lang w:val="es-ES"/>
        </w:rPr>
      </w:pPr>
    </w:p>
    <w:p w14:paraId="38840B9C" w14:textId="2932A0E2" w:rsidR="00576BD5" w:rsidRPr="007D19D1" w:rsidRDefault="00576BD5" w:rsidP="007D19D1">
      <w:pPr>
        <w:pStyle w:val="Kop1"/>
        <w:numPr>
          <w:ilvl w:val="0"/>
          <w:numId w:val="36"/>
        </w:numPr>
        <w:contextualSpacing/>
        <w:rPr>
          <w:szCs w:val="36"/>
          <w:lang w:val="es-ES"/>
        </w:rPr>
      </w:pPr>
      <w:r w:rsidRPr="007D19D1">
        <w:rPr>
          <w:szCs w:val="36"/>
          <w:lang w:val="es-ES"/>
        </w:rPr>
        <w:br w:type="page"/>
      </w:r>
      <w:bookmarkStart w:id="3845" w:name="_Toc247426944"/>
      <w:bookmarkStart w:id="3846" w:name="_Toc247444798"/>
      <w:bookmarkStart w:id="3847" w:name="_Toc247594508"/>
      <w:bookmarkStart w:id="3848" w:name="_Toc247612511"/>
      <w:bookmarkStart w:id="3849" w:name="_Toc247617839"/>
      <w:bookmarkStart w:id="3850" w:name="_Toc247942355"/>
      <w:bookmarkStart w:id="3851" w:name="_Toc248142195"/>
      <w:bookmarkStart w:id="3852" w:name="_Toc248143274"/>
      <w:bookmarkStart w:id="3853" w:name="_Toc335119882"/>
      <w:bookmarkStart w:id="3854" w:name="_Toc504392416"/>
      <w:proofErr w:type="spellStart"/>
      <w:r w:rsidRPr="007D19D1">
        <w:rPr>
          <w:szCs w:val="36"/>
          <w:lang w:val="en-CA"/>
        </w:rPr>
        <w:lastRenderedPageBreak/>
        <w:t>Seguridad</w:t>
      </w:r>
      <w:proofErr w:type="spellEnd"/>
      <w:r w:rsidRPr="007D19D1">
        <w:rPr>
          <w:szCs w:val="36"/>
          <w:lang w:val="es-ES"/>
        </w:rPr>
        <w:t xml:space="preserve"> y cuidado</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3CBE2A9A" w14:textId="77777777" w:rsidR="00576BD5" w:rsidRPr="00C72642" w:rsidRDefault="00576BD5" w:rsidP="00576BD5">
      <w:pPr>
        <w:rPr>
          <w:szCs w:val="36"/>
          <w:lang w:val="en-CA"/>
        </w:rPr>
      </w:pPr>
    </w:p>
    <w:p w14:paraId="667521FF" w14:textId="77777777" w:rsidR="00576BD5" w:rsidRPr="00B210DD" w:rsidRDefault="00576BD5" w:rsidP="00576BD5">
      <w:pPr>
        <w:rPr>
          <w:szCs w:val="36"/>
          <w:lang w:val="es-ES"/>
        </w:rPr>
      </w:pPr>
      <w:r w:rsidRPr="00B210DD">
        <w:rPr>
          <w:szCs w:val="36"/>
          <w:lang w:val="es-ES"/>
        </w:rPr>
        <w:t>Lea atentamente las instrucciones antes de armar, configurar y usar su sistema. Conserve este manual como guía para eventual referencia futura.</w:t>
      </w:r>
    </w:p>
    <w:p w14:paraId="36A61B7D" w14:textId="77777777" w:rsidR="00576BD5" w:rsidRPr="00B210DD" w:rsidRDefault="00576BD5" w:rsidP="00576BD5">
      <w:pPr>
        <w:rPr>
          <w:rFonts w:cs="Arial"/>
          <w:szCs w:val="36"/>
          <w:lang w:val="es-ES"/>
        </w:rPr>
      </w:pPr>
    </w:p>
    <w:p w14:paraId="1D795AD0" w14:textId="77777777" w:rsidR="00576BD5" w:rsidRPr="00B210DD" w:rsidRDefault="00576BD5" w:rsidP="004E635B">
      <w:pPr>
        <w:numPr>
          <w:ilvl w:val="0"/>
          <w:numId w:val="24"/>
        </w:numPr>
        <w:rPr>
          <w:szCs w:val="36"/>
          <w:lang w:val="es-ES"/>
        </w:rPr>
      </w:pPr>
      <w:r w:rsidRPr="00B210DD">
        <w:rPr>
          <w:szCs w:val="36"/>
          <w:lang w:val="es-ES"/>
        </w:rPr>
        <w:t xml:space="preserve">No use el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a la intemperie. No exponga el sistema a cambios extremos o rápidos de temperatura o humedad. No coloque el </w:t>
      </w:r>
      <w:proofErr w:type="spellStart"/>
      <w:r>
        <w:rPr>
          <w:szCs w:val="36"/>
          <w:lang w:val="es-ES"/>
        </w:rPr>
        <w:t>ClearView</w:t>
      </w:r>
      <w:proofErr w:type="spellEnd"/>
      <w:r>
        <w:rPr>
          <w:szCs w:val="36"/>
          <w:lang w:val="es-ES"/>
        </w:rPr>
        <w:t>+</w:t>
      </w:r>
      <w:r w:rsidRPr="00B210DD">
        <w:rPr>
          <w:szCs w:val="36"/>
          <w:lang w:val="es-ES"/>
        </w:rPr>
        <w:t xml:space="preserve"> cerca de un radiador o calentador, o donde quede expuesto a la luz solar directa, ya que esto puede dañar la electrónica o la óptica del sistema. </w:t>
      </w:r>
    </w:p>
    <w:p w14:paraId="539D8D37" w14:textId="77777777" w:rsidR="00576BD5" w:rsidRDefault="00576BD5" w:rsidP="004E635B">
      <w:pPr>
        <w:numPr>
          <w:ilvl w:val="0"/>
          <w:numId w:val="24"/>
        </w:numPr>
        <w:rPr>
          <w:szCs w:val="36"/>
          <w:lang w:val="es-ES"/>
        </w:rPr>
      </w:pPr>
      <w:r w:rsidRPr="00B210DD">
        <w:rPr>
          <w:szCs w:val="36"/>
          <w:lang w:val="es-ES"/>
        </w:rPr>
        <w:t xml:space="preserve">No coloque el sistema sobre una superficie inestable, ya que esto puede causar la caída del </w:t>
      </w:r>
      <w:proofErr w:type="spellStart"/>
      <w:r>
        <w:rPr>
          <w:szCs w:val="36"/>
          <w:lang w:val="es-ES"/>
        </w:rPr>
        <w:t>ClearView</w:t>
      </w:r>
      <w:proofErr w:type="spellEnd"/>
      <w:r>
        <w:rPr>
          <w:szCs w:val="36"/>
          <w:lang w:val="es-ES"/>
        </w:rPr>
        <w:t>+</w:t>
      </w:r>
      <w:r w:rsidRPr="00B210DD">
        <w:rPr>
          <w:szCs w:val="36"/>
          <w:lang w:val="es-ES"/>
        </w:rPr>
        <w:t xml:space="preserve"> lo que podría provocar serios daños al sistema o lesiones al usuario. </w:t>
      </w:r>
    </w:p>
    <w:p w14:paraId="5E3F64E6" w14:textId="77777777" w:rsidR="00576BD5" w:rsidRPr="00B210DD" w:rsidRDefault="00576BD5" w:rsidP="004E635B">
      <w:pPr>
        <w:numPr>
          <w:ilvl w:val="0"/>
          <w:numId w:val="24"/>
        </w:numPr>
        <w:rPr>
          <w:szCs w:val="36"/>
          <w:lang w:val="es-ES"/>
        </w:rPr>
      </w:pPr>
      <w:r w:rsidRPr="00576BD5">
        <w:rPr>
          <w:szCs w:val="36"/>
          <w:lang w:val="es-ES"/>
        </w:rPr>
        <w:t xml:space="preserve">Si utiliza su propio monitor montado en la parte superior del sistema </w:t>
      </w:r>
      <w:proofErr w:type="spellStart"/>
      <w:r w:rsidRPr="00576BD5">
        <w:rPr>
          <w:szCs w:val="36"/>
          <w:lang w:val="es-ES"/>
        </w:rPr>
        <w:t>ClearView</w:t>
      </w:r>
      <w:proofErr w:type="spellEnd"/>
      <w:r w:rsidRPr="00576BD5">
        <w:rPr>
          <w:szCs w:val="36"/>
          <w:lang w:val="es-ES"/>
        </w:rPr>
        <w:t xml:space="preserve">+, asegúrese de que no pese más de </w:t>
      </w:r>
      <w:smartTag w:uri="urn:schemas-microsoft-com:office:smarttags" w:element="metricconverter">
        <w:smartTagPr>
          <w:attr w:name="ProductID" w:val="16 kg"/>
        </w:smartTagPr>
        <w:r w:rsidRPr="00576BD5">
          <w:rPr>
            <w:szCs w:val="36"/>
            <w:lang w:val="es-ES"/>
          </w:rPr>
          <w:t>16 Kg</w:t>
        </w:r>
      </w:smartTag>
      <w:r w:rsidRPr="00576BD5">
        <w:rPr>
          <w:szCs w:val="36"/>
          <w:lang w:val="es-ES"/>
        </w:rPr>
        <w:t xml:space="preserve">. La plataforma del monitor </w:t>
      </w:r>
      <w:proofErr w:type="spellStart"/>
      <w:r w:rsidRPr="00576BD5">
        <w:rPr>
          <w:szCs w:val="36"/>
          <w:lang w:val="es-ES"/>
        </w:rPr>
        <w:t>Clearview</w:t>
      </w:r>
      <w:proofErr w:type="spellEnd"/>
      <w:r w:rsidRPr="00576BD5">
        <w:rPr>
          <w:szCs w:val="36"/>
          <w:lang w:val="es-ES"/>
        </w:rPr>
        <w:t xml:space="preserve">+ fue diseñado para apoyar un máximo de </w:t>
      </w:r>
      <w:smartTag w:uri="urn:schemas-microsoft-com:office:smarttags" w:element="metricconverter">
        <w:smartTagPr>
          <w:attr w:name="ProductID" w:val="16 kg"/>
        </w:smartTagPr>
        <w:r w:rsidRPr="00576BD5">
          <w:rPr>
            <w:szCs w:val="36"/>
            <w:lang w:val="es-ES"/>
          </w:rPr>
          <w:t>16 Kg</w:t>
        </w:r>
      </w:smartTag>
      <w:r w:rsidRPr="00576BD5">
        <w:rPr>
          <w:szCs w:val="36"/>
          <w:lang w:val="es-ES"/>
        </w:rPr>
        <w:t xml:space="preserve">. </w:t>
      </w:r>
    </w:p>
    <w:p w14:paraId="410EB74D" w14:textId="4CB64B99" w:rsidR="00576BD5" w:rsidRPr="00B210DD" w:rsidRDefault="00576BD5" w:rsidP="004E635B">
      <w:pPr>
        <w:numPr>
          <w:ilvl w:val="0"/>
          <w:numId w:val="24"/>
        </w:numPr>
        <w:rPr>
          <w:rFonts w:cs="Arial"/>
          <w:szCs w:val="36"/>
          <w:lang w:val="it-IT"/>
        </w:rPr>
      </w:pPr>
      <w:r w:rsidRPr="00B210DD">
        <w:rPr>
          <w:szCs w:val="36"/>
          <w:lang w:val="es-ES"/>
        </w:rPr>
        <w:t>Sujete firmemente el monitor mientras lo coloca y lo ajusta en la posición deseada, para así asegurar la estabilidad del sistema en su totalidad.</w:t>
      </w:r>
      <w:r w:rsidRPr="00B210DD">
        <w:rPr>
          <w:szCs w:val="36"/>
          <w:lang w:val="es-ES_tradnl"/>
        </w:rPr>
        <w:t xml:space="preserve"> Al ajustar monitores de </w:t>
      </w:r>
      <w:smartTag w:uri="urn:schemas-microsoft-com:office:smarttags" w:element="metricconverter">
        <w:smartTagPr>
          <w:attr w:name="ProductID" w:val="22”"/>
        </w:smartTagPr>
        <w:r>
          <w:rPr>
            <w:szCs w:val="36"/>
            <w:lang w:val="es-ES_tradnl"/>
          </w:rPr>
          <w:t>22</w:t>
        </w:r>
        <w:r w:rsidRPr="00B210DD">
          <w:rPr>
            <w:szCs w:val="36"/>
            <w:lang w:val="es-ES_tradnl"/>
          </w:rPr>
          <w:t>”</w:t>
        </w:r>
      </w:smartTag>
      <w:r w:rsidRPr="00B210DD">
        <w:rPr>
          <w:szCs w:val="36"/>
          <w:lang w:val="es-ES_tradnl"/>
        </w:rPr>
        <w:t xml:space="preserve"> y </w:t>
      </w:r>
      <w:smartTag w:uri="urn:schemas-microsoft-com:office:smarttags" w:element="metricconverter">
        <w:smartTagPr>
          <w:attr w:name="ProductID" w:val="24”"/>
        </w:smartTagPr>
        <w:r w:rsidRPr="00B210DD">
          <w:rPr>
            <w:szCs w:val="36"/>
            <w:lang w:val="es-ES_tradnl"/>
          </w:rPr>
          <w:t>2</w:t>
        </w:r>
        <w:r>
          <w:rPr>
            <w:szCs w:val="36"/>
            <w:lang w:val="es-ES_tradnl"/>
          </w:rPr>
          <w:t>4</w:t>
        </w:r>
        <w:r w:rsidRPr="00B210DD">
          <w:rPr>
            <w:szCs w:val="36"/>
            <w:lang w:val="es-ES_tradnl"/>
          </w:rPr>
          <w:t>”</w:t>
        </w:r>
      </w:smartTag>
      <w:r w:rsidRPr="00B210DD">
        <w:rPr>
          <w:szCs w:val="36"/>
          <w:lang w:val="es-ES_tradnl"/>
        </w:rPr>
        <w:t xml:space="preserve"> con el “brazo ultra flexible TFT” de </w:t>
      </w:r>
      <w:r w:rsidR="00D95E6C">
        <w:rPr>
          <w:szCs w:val="36"/>
          <w:lang w:val="es-ES_tradnl"/>
        </w:rPr>
        <w:t>4</w:t>
      </w:r>
      <w:r w:rsidRPr="00B210DD">
        <w:rPr>
          <w:szCs w:val="36"/>
          <w:lang w:val="es-ES_tradnl"/>
        </w:rPr>
        <w:t xml:space="preserve"> direcciones, asegúrese de no inclinar o rotar el monitor contra las alas de la caja electrónica.</w:t>
      </w:r>
    </w:p>
    <w:p w14:paraId="6C9AE674" w14:textId="77777777" w:rsidR="00576BD5" w:rsidRPr="00B210DD" w:rsidRDefault="00576BD5" w:rsidP="004E635B">
      <w:pPr>
        <w:numPr>
          <w:ilvl w:val="0"/>
          <w:numId w:val="24"/>
        </w:numPr>
        <w:rPr>
          <w:szCs w:val="36"/>
          <w:lang w:val="es-ES"/>
        </w:rPr>
      </w:pPr>
      <w:r w:rsidRPr="00B210DD">
        <w:rPr>
          <w:szCs w:val="36"/>
          <w:lang w:val="es-ES"/>
        </w:rPr>
        <w:t xml:space="preserve">El tablero X / Y </w:t>
      </w:r>
      <w:proofErr w:type="spellStart"/>
      <w:r w:rsidRPr="00B210DD">
        <w:rPr>
          <w:szCs w:val="36"/>
          <w:lang w:val="es-ES"/>
        </w:rPr>
        <w:t>y</w:t>
      </w:r>
      <w:proofErr w:type="spellEnd"/>
      <w:r w:rsidRPr="00B210DD">
        <w:rPr>
          <w:szCs w:val="36"/>
          <w:lang w:val="es-ES"/>
        </w:rPr>
        <w:t xml:space="preserve"> el monitor contienen partes móviles. Tenga cuidado cuando ajuste la posición de la pantalla y opere el tablero X / Y. Pueden ocurrir lesiones si los dedos de la mano o elementos sueltos de la ropa quedan atrapados en los mecanismos de operación. Si tiene dificultades para instalar/operar el sistema de manera segura, póngase en contacto con su proveedor.</w:t>
      </w:r>
    </w:p>
    <w:p w14:paraId="0D87D60C" w14:textId="77777777" w:rsidR="00576BD5" w:rsidRPr="00B210DD" w:rsidRDefault="00576BD5" w:rsidP="004E635B">
      <w:pPr>
        <w:numPr>
          <w:ilvl w:val="0"/>
          <w:numId w:val="24"/>
        </w:numPr>
        <w:rPr>
          <w:szCs w:val="36"/>
          <w:lang w:val="es-ES"/>
        </w:rPr>
      </w:pPr>
      <w:r w:rsidRPr="00B210DD">
        <w:rPr>
          <w:szCs w:val="36"/>
          <w:lang w:val="es-ES"/>
        </w:rPr>
        <w:lastRenderedPageBreak/>
        <w:t xml:space="preserve">Cuando sea necesario reparar o dar servicio a su sistema, póngase en contacto con su proveedor. No lo abra, ni intente hacerlo usted mismo porque esto invalidaría la garantía. El sistema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no contiene ninguna pieza que pueda ser reparada por el usuario ni a la cual éste pueda darle servicio. </w:t>
      </w:r>
    </w:p>
    <w:p w14:paraId="2F2B3F09" w14:textId="77777777" w:rsidR="00576BD5" w:rsidRPr="00B210DD" w:rsidRDefault="00576BD5" w:rsidP="004E635B">
      <w:pPr>
        <w:numPr>
          <w:ilvl w:val="0"/>
          <w:numId w:val="24"/>
        </w:numPr>
        <w:rPr>
          <w:szCs w:val="36"/>
          <w:lang w:val="es-ES"/>
        </w:rPr>
      </w:pPr>
      <w:r w:rsidRPr="00B210DD">
        <w:rPr>
          <w:szCs w:val="36"/>
          <w:lang w:val="es-ES"/>
        </w:rPr>
        <w:t>Desconecte el monitor de la unidad básica para que su transporte sea seguro y fácil. Mu</w:t>
      </w:r>
      <w:r w:rsidRPr="00B210DD">
        <w:rPr>
          <w:szCs w:val="36"/>
          <w:lang w:val="es-ES" w:eastAsia="ja-JP"/>
        </w:rPr>
        <w:t>évala</w:t>
      </w:r>
      <w:r w:rsidRPr="00B210DD">
        <w:rPr>
          <w:szCs w:val="36"/>
          <w:lang w:val="es-ES"/>
        </w:rPr>
        <w:t xml:space="preserve"> sujetándola por las dos asas que se encuentran en ambos lados del tablero.</w:t>
      </w:r>
    </w:p>
    <w:p w14:paraId="291E0A59" w14:textId="77777777" w:rsidR="00576BD5" w:rsidRPr="00B210DD" w:rsidRDefault="00576BD5" w:rsidP="004E635B">
      <w:pPr>
        <w:numPr>
          <w:ilvl w:val="0"/>
          <w:numId w:val="24"/>
        </w:numPr>
        <w:rPr>
          <w:szCs w:val="36"/>
          <w:lang w:val="es-ES"/>
        </w:rPr>
      </w:pPr>
      <w:r w:rsidRPr="00B210DD">
        <w:rPr>
          <w:szCs w:val="36"/>
          <w:lang w:val="es-ES"/>
        </w:rPr>
        <w:t xml:space="preserve">Desconecte siempre el suministro de energía cuando el sistema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no esté en uso.</w:t>
      </w:r>
    </w:p>
    <w:p w14:paraId="007FB627" w14:textId="77777777" w:rsidR="00576BD5" w:rsidRPr="00B210DD" w:rsidRDefault="00576BD5" w:rsidP="004E635B">
      <w:pPr>
        <w:numPr>
          <w:ilvl w:val="0"/>
          <w:numId w:val="24"/>
        </w:numPr>
        <w:rPr>
          <w:szCs w:val="36"/>
          <w:lang w:val="es-ES"/>
        </w:rPr>
      </w:pPr>
      <w:r w:rsidRPr="00B210DD">
        <w:rPr>
          <w:szCs w:val="36"/>
          <w:lang w:val="es-ES"/>
        </w:rPr>
        <w:t>Desenchufe siempre el sistema</w:t>
      </w:r>
      <w:r w:rsidRPr="00B210DD">
        <w:rPr>
          <w:color w:val="FF0000"/>
          <w:szCs w:val="36"/>
          <w:lang w:val="es-ES"/>
        </w:rPr>
        <w:t xml:space="preserve"> </w:t>
      </w:r>
      <w:proofErr w:type="spellStart"/>
      <w:r>
        <w:rPr>
          <w:szCs w:val="36"/>
          <w:lang w:val="es-ES"/>
        </w:rPr>
        <w:t>ClearView</w:t>
      </w:r>
      <w:proofErr w:type="spellEnd"/>
      <w:r w:rsidRPr="00077BC4">
        <w:rPr>
          <w:szCs w:val="36"/>
          <w:vertAlign w:val="superscript"/>
          <w:lang w:val="es-ES"/>
        </w:rPr>
        <w:t>+</w:t>
      </w:r>
      <w:r w:rsidRPr="00B210DD">
        <w:rPr>
          <w:szCs w:val="36"/>
          <w:lang w:val="es-ES"/>
        </w:rPr>
        <w:t xml:space="preserve"> antes de limpiarlo. Use un paño humedecido suavemente para la limpieza de la parte exterior. No use agentes de limpieza o materiales abrasivos ya que dañarán su unidad.</w:t>
      </w:r>
    </w:p>
    <w:p w14:paraId="3E7BA406" w14:textId="77777777" w:rsidR="00576BD5" w:rsidRPr="00B210DD" w:rsidRDefault="00576BD5" w:rsidP="004E635B">
      <w:pPr>
        <w:numPr>
          <w:ilvl w:val="0"/>
          <w:numId w:val="24"/>
        </w:numPr>
        <w:rPr>
          <w:szCs w:val="36"/>
          <w:lang w:val="es-ES"/>
        </w:rPr>
      </w:pPr>
      <w:r w:rsidRPr="00B210DD">
        <w:rPr>
          <w:szCs w:val="36"/>
          <w:lang w:val="es-ES"/>
        </w:rPr>
        <w:t xml:space="preserve">Use solamente el adaptador de energía suministrado con el </w:t>
      </w:r>
      <w:proofErr w:type="spellStart"/>
      <w:r>
        <w:rPr>
          <w:szCs w:val="36"/>
          <w:lang w:val="es-ES"/>
        </w:rPr>
        <w:t>ClearView</w:t>
      </w:r>
      <w:proofErr w:type="spellEnd"/>
      <w:r w:rsidRPr="00077BC4">
        <w:rPr>
          <w:szCs w:val="36"/>
          <w:vertAlign w:val="superscript"/>
          <w:lang w:val="es-ES"/>
        </w:rPr>
        <w:t>+</w:t>
      </w:r>
      <w:r w:rsidRPr="00077BC4">
        <w:rPr>
          <w:szCs w:val="36"/>
          <w:lang w:val="es-ES"/>
        </w:rPr>
        <w:t>.</w:t>
      </w:r>
    </w:p>
    <w:p w14:paraId="28505A51" w14:textId="77777777" w:rsidR="00576BD5" w:rsidRPr="00B210DD" w:rsidRDefault="00576BD5" w:rsidP="00576BD5">
      <w:pPr>
        <w:pStyle w:val="Kop1"/>
        <w:numPr>
          <w:ilvl w:val="0"/>
          <w:numId w:val="13"/>
        </w:numPr>
        <w:contextualSpacing/>
        <w:rPr>
          <w:szCs w:val="36"/>
        </w:rPr>
      </w:pPr>
      <w:bookmarkStart w:id="3855" w:name="_Toc130805664"/>
      <w:bookmarkStart w:id="3856" w:name="_Toc245797240"/>
      <w:bookmarkStart w:id="3857" w:name="_Toc245807536"/>
      <w:bookmarkStart w:id="3858" w:name="_Toc245807670"/>
      <w:bookmarkStart w:id="3859" w:name="_Toc245807805"/>
      <w:bookmarkStart w:id="3860" w:name="_Toc246317636"/>
      <w:r w:rsidRPr="00B210DD">
        <w:rPr>
          <w:szCs w:val="36"/>
          <w:lang w:val="es-ES_tradnl"/>
        </w:rPr>
        <w:br w:type="page"/>
      </w:r>
      <w:bookmarkStart w:id="3861" w:name="_Toc247426945"/>
      <w:bookmarkStart w:id="3862" w:name="_Toc247444799"/>
      <w:bookmarkStart w:id="3863" w:name="_Toc247594509"/>
      <w:bookmarkStart w:id="3864" w:name="_Toc247612512"/>
      <w:bookmarkStart w:id="3865" w:name="_Toc247617840"/>
      <w:bookmarkStart w:id="3866" w:name="_Toc247942356"/>
      <w:bookmarkStart w:id="3867" w:name="_Toc248142196"/>
      <w:bookmarkStart w:id="3868" w:name="_Toc248143275"/>
      <w:bookmarkStart w:id="3869" w:name="_Toc335119883"/>
      <w:bookmarkStart w:id="3870" w:name="_Toc504392417"/>
      <w:r w:rsidRPr="00B210DD">
        <w:rPr>
          <w:szCs w:val="36"/>
          <w:lang w:val="es-ES_tradnl"/>
        </w:rPr>
        <w:lastRenderedPageBreak/>
        <w:t>Desembalaje</w:t>
      </w:r>
      <w:r w:rsidRPr="00B210DD">
        <w:rPr>
          <w:szCs w:val="36"/>
        </w:rPr>
        <w:t xml:space="preserve">, </w:t>
      </w:r>
      <w:r w:rsidRPr="00B210DD">
        <w:rPr>
          <w:szCs w:val="36"/>
          <w:lang w:val="es-ES_tradnl"/>
        </w:rPr>
        <w:t>instalación</w:t>
      </w:r>
      <w:r w:rsidRPr="00B210DD">
        <w:rPr>
          <w:szCs w:val="36"/>
        </w:rPr>
        <w:t xml:space="preserve"> y </w:t>
      </w:r>
      <w:r w:rsidRPr="00B210DD">
        <w:rPr>
          <w:szCs w:val="36"/>
          <w:lang w:val="es-ES_tradnl"/>
        </w:rPr>
        <w:t>configuración</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2DA59617" w14:textId="705165B9" w:rsidR="00576BD5" w:rsidRPr="00B210DD" w:rsidRDefault="00576BD5" w:rsidP="00576BD5">
      <w:pPr>
        <w:rPr>
          <w:szCs w:val="36"/>
          <w:lang w:val="es-ES_tradnl"/>
        </w:rPr>
      </w:pPr>
      <w:r w:rsidRPr="00B210DD">
        <w:rPr>
          <w:szCs w:val="36"/>
          <w:lang w:val="es-ES_tradnl"/>
        </w:rPr>
        <w:t xml:space="preserve">El </w:t>
      </w:r>
      <w:proofErr w:type="spellStart"/>
      <w:r>
        <w:rPr>
          <w:szCs w:val="36"/>
          <w:lang w:val="es-ES_tradnl"/>
        </w:rPr>
        <w:t>ClearView</w:t>
      </w:r>
      <w:proofErr w:type="spellEnd"/>
      <w:r w:rsidRPr="00077BC4">
        <w:rPr>
          <w:szCs w:val="36"/>
          <w:vertAlign w:val="superscript"/>
          <w:lang w:val="es-ES_tradnl"/>
        </w:rPr>
        <w:t>+</w:t>
      </w:r>
      <w:r w:rsidRPr="00B210DD">
        <w:rPr>
          <w:szCs w:val="36"/>
          <w:lang w:val="es-ES_tradnl"/>
        </w:rPr>
        <w:t xml:space="preserve"> es un sistema modular con una salida </w:t>
      </w:r>
      <w:r w:rsidR="00D95E6C">
        <w:rPr>
          <w:szCs w:val="36"/>
          <w:lang w:val="es-ES_tradnl"/>
        </w:rPr>
        <w:t>HDMI</w:t>
      </w:r>
      <w:r w:rsidRPr="00B210DD">
        <w:rPr>
          <w:szCs w:val="36"/>
          <w:lang w:val="es-ES_tradnl"/>
        </w:rPr>
        <w:t xml:space="preserve"> estándar que le permite conectar su </w:t>
      </w:r>
      <w:proofErr w:type="spellStart"/>
      <w:r>
        <w:rPr>
          <w:szCs w:val="36"/>
          <w:lang w:val="es-ES_tradnl"/>
        </w:rPr>
        <w:t>ClearView</w:t>
      </w:r>
      <w:proofErr w:type="spellEnd"/>
      <w:r w:rsidRPr="00077BC4">
        <w:rPr>
          <w:szCs w:val="36"/>
          <w:vertAlign w:val="superscript"/>
          <w:lang w:val="es-ES_tradnl"/>
        </w:rPr>
        <w:t>+</w:t>
      </w:r>
      <w:r w:rsidRPr="00B210DD">
        <w:rPr>
          <w:szCs w:val="36"/>
          <w:lang w:val="es-ES_tradnl"/>
        </w:rPr>
        <w:t xml:space="preserve"> a prácticamente cualquier monitor o televisor compatibles con </w:t>
      </w:r>
      <w:r w:rsidR="00D95E6C">
        <w:rPr>
          <w:szCs w:val="36"/>
          <w:lang w:val="es-ES_tradnl"/>
        </w:rPr>
        <w:t>HDMI</w:t>
      </w:r>
      <w:r w:rsidRPr="00B210DD">
        <w:rPr>
          <w:szCs w:val="36"/>
          <w:lang w:val="es-ES_tradnl"/>
        </w:rPr>
        <w:t xml:space="preserve">. </w:t>
      </w:r>
    </w:p>
    <w:p w14:paraId="447BC0D4" w14:textId="77777777" w:rsidR="00576BD5" w:rsidRPr="00B210DD" w:rsidRDefault="00576BD5" w:rsidP="00576BD5">
      <w:pPr>
        <w:rPr>
          <w:szCs w:val="36"/>
          <w:lang w:val="es-ES_tradnl"/>
        </w:rPr>
      </w:pPr>
    </w:p>
    <w:p w14:paraId="5AA16200" w14:textId="77777777" w:rsidR="00576BD5" w:rsidRPr="00B210DD" w:rsidRDefault="00576BD5" w:rsidP="00576BD5">
      <w:pPr>
        <w:rPr>
          <w:szCs w:val="36"/>
          <w:lang w:val="es-ES_tradnl"/>
        </w:rPr>
      </w:pPr>
      <w:r w:rsidRPr="00B210DD">
        <w:rPr>
          <w:szCs w:val="36"/>
          <w:lang w:val="es-ES_tradnl"/>
        </w:rPr>
        <w:t xml:space="preserve">Su </w:t>
      </w:r>
      <w:proofErr w:type="spellStart"/>
      <w:r>
        <w:rPr>
          <w:szCs w:val="36"/>
          <w:lang w:val="es-ES_tradnl"/>
        </w:rPr>
        <w:t>ClearView</w:t>
      </w:r>
      <w:proofErr w:type="spellEnd"/>
      <w:r w:rsidRPr="00077BC4">
        <w:rPr>
          <w:szCs w:val="36"/>
          <w:vertAlign w:val="superscript"/>
          <w:lang w:val="es-ES_tradnl"/>
        </w:rPr>
        <w:t>+</w:t>
      </w:r>
      <w:r w:rsidRPr="00B210DD">
        <w:rPr>
          <w:szCs w:val="36"/>
          <w:lang w:val="es-ES_tradnl"/>
        </w:rPr>
        <w:t xml:space="preserve"> consta de:</w:t>
      </w:r>
    </w:p>
    <w:p w14:paraId="7C3983CC"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Una </w:t>
      </w:r>
      <w:r w:rsidRPr="00B210DD">
        <w:rPr>
          <w:b/>
          <w:bCs/>
          <w:szCs w:val="36"/>
          <w:lang w:val="es-ES_tradnl"/>
        </w:rPr>
        <w:t>unidad de base,</w:t>
      </w:r>
      <w:r w:rsidRPr="00B210DD">
        <w:rPr>
          <w:szCs w:val="36"/>
          <w:lang w:val="es-ES_tradnl"/>
        </w:rPr>
        <w:t xml:space="preserve"> con un tablero de lectura y un panel de control integrado.</w:t>
      </w:r>
    </w:p>
    <w:p w14:paraId="4582153B"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Una </w:t>
      </w:r>
      <w:r w:rsidRPr="00B210DD">
        <w:rPr>
          <w:b/>
          <w:bCs/>
          <w:szCs w:val="36"/>
          <w:lang w:val="es-ES_tradnl"/>
        </w:rPr>
        <w:t>caja electrónica,</w:t>
      </w:r>
      <w:r w:rsidRPr="00B210DD">
        <w:rPr>
          <w:szCs w:val="36"/>
          <w:lang w:val="es-ES_tradnl"/>
        </w:rPr>
        <w:t xml:space="preserve"> con módulo de cámara, fuentes de luz y conectores de entrada y de salida. Es posible elegir entre:</w:t>
      </w:r>
    </w:p>
    <w:p w14:paraId="7DB85DD1" w14:textId="42A8FF59" w:rsidR="00D95E6C" w:rsidRDefault="00576BD5" w:rsidP="00E134D9">
      <w:pPr>
        <w:numPr>
          <w:ilvl w:val="0"/>
          <w:numId w:val="8"/>
        </w:numPr>
        <w:spacing w:line="360" w:lineRule="atLeast"/>
        <w:ind w:hanging="207"/>
        <w:rPr>
          <w:szCs w:val="36"/>
          <w:lang w:val="es-ES_tradnl"/>
        </w:rPr>
      </w:pPr>
      <w:r w:rsidRPr="00B210DD">
        <w:rPr>
          <w:szCs w:val="36"/>
          <w:lang w:val="es-ES_tradnl"/>
        </w:rPr>
        <w:t xml:space="preserve">la unidad HD </w:t>
      </w:r>
      <w:r w:rsidR="00D95E6C">
        <w:rPr>
          <w:szCs w:val="36"/>
          <w:lang w:val="es-ES_tradnl"/>
        </w:rPr>
        <w:t>720P</w:t>
      </w:r>
    </w:p>
    <w:p w14:paraId="2950FDB7" w14:textId="455400A1" w:rsidR="00576BD5" w:rsidRPr="00B210DD" w:rsidRDefault="00D95E6C" w:rsidP="00E134D9">
      <w:pPr>
        <w:numPr>
          <w:ilvl w:val="0"/>
          <w:numId w:val="8"/>
        </w:numPr>
        <w:spacing w:line="360" w:lineRule="atLeast"/>
        <w:ind w:hanging="207"/>
        <w:rPr>
          <w:szCs w:val="36"/>
          <w:lang w:val="es-ES_tradnl"/>
        </w:rPr>
      </w:pPr>
      <w:r>
        <w:rPr>
          <w:szCs w:val="36"/>
          <w:lang w:val="es-ES_tradnl"/>
        </w:rPr>
        <w:t xml:space="preserve">la unidad Full HD 1080P </w:t>
      </w:r>
      <w:r w:rsidR="00576BD5" w:rsidRPr="00B210DD">
        <w:rPr>
          <w:szCs w:val="36"/>
          <w:lang w:val="es-ES_tradnl"/>
        </w:rPr>
        <w:t>(con calidad de imagen superior)</w:t>
      </w:r>
    </w:p>
    <w:p w14:paraId="23221266"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 </w:t>
      </w:r>
      <w:r w:rsidRPr="00B210DD">
        <w:rPr>
          <w:b/>
          <w:bCs/>
          <w:szCs w:val="36"/>
          <w:lang w:val="es-ES_tradnl"/>
        </w:rPr>
        <w:t xml:space="preserve">monitor personalizado </w:t>
      </w:r>
      <w:proofErr w:type="spellStart"/>
      <w:r>
        <w:rPr>
          <w:b/>
          <w:bCs/>
          <w:szCs w:val="36"/>
          <w:lang w:val="es-ES_tradnl"/>
        </w:rPr>
        <w:t>ClearView</w:t>
      </w:r>
      <w:proofErr w:type="spellEnd"/>
      <w:r w:rsidRPr="00824F9A">
        <w:rPr>
          <w:b/>
          <w:bCs/>
          <w:szCs w:val="36"/>
          <w:vertAlign w:val="superscript"/>
          <w:lang w:val="es-ES_tradnl"/>
        </w:rPr>
        <w:t>+</w:t>
      </w:r>
      <w:r w:rsidRPr="00B210DD">
        <w:rPr>
          <w:b/>
          <w:bCs/>
          <w:szCs w:val="36"/>
          <w:lang w:val="es-ES_tradnl"/>
        </w:rPr>
        <w:t>.</w:t>
      </w:r>
      <w:r w:rsidRPr="00B210DD">
        <w:rPr>
          <w:szCs w:val="36"/>
          <w:lang w:val="es-ES_tradnl"/>
        </w:rPr>
        <w:t xml:space="preserve">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está disponible con las siguientes opciones de monitores:</w:t>
      </w:r>
    </w:p>
    <w:p w14:paraId="4A9D9476" w14:textId="095D7381" w:rsidR="00576BD5" w:rsidRDefault="00576BD5" w:rsidP="00E134D9">
      <w:pPr>
        <w:numPr>
          <w:ilvl w:val="0"/>
          <w:numId w:val="8"/>
        </w:numPr>
        <w:spacing w:line="360" w:lineRule="atLeast"/>
        <w:ind w:hanging="207"/>
        <w:rPr>
          <w:szCs w:val="36"/>
          <w:lang w:val="es-ES_tradnl"/>
        </w:rPr>
      </w:pPr>
      <w:smartTag w:uri="urn:schemas-microsoft-com:office:smarttags" w:element="metricconverter">
        <w:smartTagPr>
          <w:attr w:name="ProductID" w:val="22”"/>
        </w:smartTagPr>
        <w:r>
          <w:rPr>
            <w:szCs w:val="36"/>
            <w:lang w:val="es-ES_tradnl"/>
          </w:rPr>
          <w:t>2</w:t>
        </w:r>
        <w:r w:rsidRPr="00576BD5">
          <w:rPr>
            <w:szCs w:val="36"/>
            <w:lang w:val="es-ES_tradnl"/>
          </w:rPr>
          <w:t>2”</w:t>
        </w:r>
      </w:smartTag>
      <w:r w:rsidR="00435AA4">
        <w:rPr>
          <w:szCs w:val="36"/>
          <w:lang w:val="es-ES_tradnl"/>
        </w:rPr>
        <w:t xml:space="preserve"> de alto brillo TFT monitor</w:t>
      </w:r>
    </w:p>
    <w:p w14:paraId="086E152A" w14:textId="52A4361B" w:rsidR="00435AA4" w:rsidRDefault="00435AA4" w:rsidP="00435AA4">
      <w:pPr>
        <w:numPr>
          <w:ilvl w:val="0"/>
          <w:numId w:val="8"/>
        </w:numPr>
        <w:spacing w:line="360" w:lineRule="atLeast"/>
        <w:ind w:hanging="207"/>
        <w:rPr>
          <w:szCs w:val="36"/>
          <w:lang w:val="es-ES_tradnl"/>
        </w:rPr>
      </w:pPr>
      <w:r>
        <w:rPr>
          <w:szCs w:val="36"/>
          <w:lang w:val="es-ES_tradnl"/>
        </w:rPr>
        <w:t>24</w:t>
      </w:r>
      <w:r w:rsidRPr="00576BD5">
        <w:rPr>
          <w:szCs w:val="36"/>
          <w:lang w:val="es-ES_tradnl"/>
        </w:rPr>
        <w:t>”</w:t>
      </w:r>
      <w:r>
        <w:rPr>
          <w:szCs w:val="36"/>
          <w:lang w:val="es-ES_tradnl"/>
        </w:rPr>
        <w:t xml:space="preserve"> de alto brillo TFT monitor</w:t>
      </w:r>
    </w:p>
    <w:p w14:paraId="57540838" w14:textId="2E952CC8" w:rsidR="00B04516" w:rsidRDefault="00B04516" w:rsidP="00B04516">
      <w:pPr>
        <w:numPr>
          <w:ilvl w:val="0"/>
          <w:numId w:val="8"/>
        </w:numPr>
        <w:spacing w:line="360" w:lineRule="atLeast"/>
        <w:ind w:hanging="207"/>
        <w:rPr>
          <w:szCs w:val="36"/>
          <w:lang w:val="es-ES_tradnl"/>
        </w:rPr>
      </w:pPr>
      <w:r w:rsidRPr="00B04516">
        <w:rPr>
          <w:szCs w:val="36"/>
          <w:lang w:val="es-ES_tradnl"/>
        </w:rPr>
        <w:t>Pantalla táctil de 24” con voz</w:t>
      </w:r>
    </w:p>
    <w:p w14:paraId="61CE466B" w14:textId="77777777" w:rsidR="00B04516" w:rsidRDefault="00B04516" w:rsidP="00576BD5">
      <w:pPr>
        <w:spacing w:line="360" w:lineRule="atLeast"/>
        <w:ind w:left="720"/>
        <w:rPr>
          <w:szCs w:val="36"/>
          <w:lang w:val="es-ES_tradnl"/>
        </w:rPr>
      </w:pPr>
    </w:p>
    <w:p w14:paraId="55051215" w14:textId="77777777" w:rsidR="00576BD5" w:rsidRPr="00B210DD" w:rsidRDefault="00576BD5" w:rsidP="00576BD5">
      <w:pPr>
        <w:spacing w:line="360" w:lineRule="atLeast"/>
        <w:ind w:left="720"/>
        <w:rPr>
          <w:szCs w:val="36"/>
          <w:lang w:val="es-ES_tradnl"/>
        </w:rPr>
      </w:pPr>
      <w:r w:rsidRPr="00B210DD">
        <w:rPr>
          <w:szCs w:val="36"/>
          <w:lang w:val="es-ES_tradnl"/>
        </w:rPr>
        <w:t>Para ajustar los diferentes monitores a su posición predilecta, por favor, consulte el capítulo 7.</w:t>
      </w:r>
    </w:p>
    <w:p w14:paraId="3E9383EC" w14:textId="77777777" w:rsidR="00576BD5" w:rsidRPr="00B210DD" w:rsidRDefault="00576BD5" w:rsidP="00576BD5">
      <w:pPr>
        <w:spacing w:line="360" w:lineRule="atLeast"/>
        <w:ind w:left="720"/>
        <w:rPr>
          <w:szCs w:val="36"/>
          <w:lang w:val="es-ES_tradnl"/>
        </w:rPr>
      </w:pPr>
      <w:r w:rsidRPr="00B210DD">
        <w:rPr>
          <w:szCs w:val="36"/>
          <w:lang w:val="es-ES_tradnl"/>
        </w:rPr>
        <w:t>Los monitores solo pueden utilizarse como una parte integrada a la unidad.</w:t>
      </w:r>
    </w:p>
    <w:p w14:paraId="3C38DBD6" w14:textId="2BD9C50F"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t xml:space="preserve">Un módulo de funciones (optativo) para proporcionar funcionalidades adicionales al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Optelec ofrece </w:t>
      </w:r>
      <w:r w:rsidR="00435AA4">
        <w:rPr>
          <w:szCs w:val="36"/>
          <w:lang w:val="es-ES_tradnl"/>
        </w:rPr>
        <w:t>2</w:t>
      </w:r>
      <w:r w:rsidRPr="00B210DD">
        <w:rPr>
          <w:szCs w:val="36"/>
          <w:lang w:val="es-ES_tradnl"/>
        </w:rPr>
        <w:t xml:space="preserve"> módulos de funciones:</w:t>
      </w:r>
    </w:p>
    <w:p w14:paraId="6C56782E" w14:textId="77777777" w:rsidR="00576BD5" w:rsidRPr="00B210DD" w:rsidRDefault="00576BD5" w:rsidP="00E134D9">
      <w:pPr>
        <w:numPr>
          <w:ilvl w:val="1"/>
          <w:numId w:val="9"/>
        </w:numPr>
        <w:spacing w:line="360" w:lineRule="atLeast"/>
        <w:ind w:hanging="207"/>
        <w:rPr>
          <w:szCs w:val="36"/>
          <w:lang w:val="es-ES_tradnl"/>
        </w:rPr>
      </w:pPr>
      <w:r w:rsidRPr="00B210DD">
        <w:rPr>
          <w:szCs w:val="36"/>
          <w:lang w:val="es-ES_tradnl"/>
        </w:rPr>
        <w:t>El módulo de funciones básicas,</w:t>
      </w:r>
    </w:p>
    <w:p w14:paraId="4C4D7BF0" w14:textId="0A2AB031" w:rsidR="00576BD5" w:rsidRPr="00B210DD" w:rsidRDefault="00576BD5" w:rsidP="00E134D9">
      <w:pPr>
        <w:numPr>
          <w:ilvl w:val="1"/>
          <w:numId w:val="9"/>
        </w:numPr>
        <w:spacing w:line="360" w:lineRule="atLeast"/>
        <w:ind w:hanging="207"/>
        <w:rPr>
          <w:szCs w:val="36"/>
          <w:lang w:val="es-ES_tradnl"/>
        </w:rPr>
      </w:pPr>
      <w:r w:rsidRPr="00B210DD">
        <w:rPr>
          <w:szCs w:val="36"/>
          <w:lang w:val="es-ES_tradnl"/>
        </w:rPr>
        <w:t>e</w:t>
      </w:r>
      <w:r w:rsidR="00435AA4">
        <w:rPr>
          <w:szCs w:val="36"/>
          <w:lang w:val="es-ES_tradnl"/>
        </w:rPr>
        <w:t>l módulo de funciones avanzadas.</w:t>
      </w:r>
    </w:p>
    <w:p w14:paraId="19F0BA98" w14:textId="3E417378" w:rsidR="00576BD5" w:rsidRPr="00435AA4" w:rsidRDefault="00576BD5" w:rsidP="00435AA4">
      <w:pPr>
        <w:pStyle w:val="Lijstalinea"/>
        <w:numPr>
          <w:ilvl w:val="0"/>
          <w:numId w:val="1"/>
        </w:numPr>
        <w:spacing w:line="360" w:lineRule="atLeast"/>
        <w:rPr>
          <w:szCs w:val="36"/>
          <w:lang w:val="es-ES_tradnl"/>
        </w:rPr>
      </w:pPr>
      <w:r w:rsidRPr="00435AA4">
        <w:rPr>
          <w:szCs w:val="36"/>
          <w:lang w:val="es-ES_tradnl"/>
        </w:rPr>
        <w:t xml:space="preserve">Un </w:t>
      </w:r>
      <w:r w:rsidRPr="00435AA4">
        <w:rPr>
          <w:b/>
          <w:bCs/>
          <w:szCs w:val="36"/>
          <w:lang w:val="es-ES_tradnl"/>
        </w:rPr>
        <w:t xml:space="preserve">pedal </w:t>
      </w:r>
      <w:r w:rsidRPr="00435AA4">
        <w:rPr>
          <w:szCs w:val="36"/>
          <w:lang w:val="es-ES_tradnl"/>
        </w:rPr>
        <w:t>(optativo) para alternar la imagen de la cámara interna y las fuentes externas como la imagen de una PC.</w:t>
      </w:r>
    </w:p>
    <w:p w14:paraId="43331EE7" w14:textId="77777777" w:rsidR="00576BD5" w:rsidRPr="00B210DD" w:rsidRDefault="00576BD5" w:rsidP="00576BD5">
      <w:pPr>
        <w:numPr>
          <w:ilvl w:val="0"/>
          <w:numId w:val="1"/>
        </w:numPr>
        <w:spacing w:line="360" w:lineRule="atLeast"/>
        <w:ind w:left="714" w:hanging="357"/>
        <w:rPr>
          <w:szCs w:val="36"/>
          <w:lang w:val="es-ES_tradnl"/>
        </w:rPr>
      </w:pPr>
      <w:r w:rsidRPr="00B210DD">
        <w:rPr>
          <w:szCs w:val="36"/>
          <w:lang w:val="es-ES_tradnl"/>
        </w:rPr>
        <w:lastRenderedPageBreak/>
        <w:t xml:space="preserve">Una </w:t>
      </w:r>
      <w:r w:rsidRPr="00B210DD">
        <w:rPr>
          <w:b/>
          <w:bCs/>
          <w:szCs w:val="36"/>
          <w:lang w:val="es-ES_tradnl"/>
        </w:rPr>
        <w:t xml:space="preserve">fuente de alimentación y cables </w:t>
      </w:r>
      <w:r w:rsidRPr="00B210DD">
        <w:rPr>
          <w:szCs w:val="36"/>
          <w:lang w:val="es-ES_tradnl"/>
        </w:rPr>
        <w:t xml:space="preserve">para conectar el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a un tomacorriente.</w:t>
      </w:r>
    </w:p>
    <w:p w14:paraId="1B355AEA" w14:textId="77777777" w:rsidR="00576BD5" w:rsidRPr="00B210DD" w:rsidRDefault="00576BD5" w:rsidP="00576BD5">
      <w:pPr>
        <w:numPr>
          <w:ilvl w:val="0"/>
          <w:numId w:val="1"/>
        </w:numPr>
        <w:spacing w:line="360" w:lineRule="atLeast"/>
        <w:ind w:left="714" w:hanging="357"/>
        <w:rPr>
          <w:szCs w:val="36"/>
          <w:lang w:val="es-ES_tradnl"/>
        </w:rPr>
      </w:pPr>
      <w:r w:rsidRPr="00B210DD">
        <w:rPr>
          <w:b/>
          <w:bCs/>
          <w:szCs w:val="36"/>
          <w:lang w:val="es-ES_tradnl"/>
        </w:rPr>
        <w:t>Este manual del usuario y guía de instalación.</w:t>
      </w:r>
    </w:p>
    <w:p w14:paraId="68ED7210" w14:textId="77777777" w:rsidR="00576BD5" w:rsidRPr="00B210DD" w:rsidRDefault="00576BD5" w:rsidP="00576BD5">
      <w:pPr>
        <w:rPr>
          <w:szCs w:val="36"/>
          <w:lang w:val="es-ES_tradnl"/>
        </w:rPr>
      </w:pPr>
    </w:p>
    <w:p w14:paraId="783DAC59" w14:textId="77777777" w:rsidR="00576BD5" w:rsidRPr="00B210DD" w:rsidRDefault="00576BD5" w:rsidP="00576BD5">
      <w:pPr>
        <w:rPr>
          <w:rFonts w:cs="Arial"/>
          <w:szCs w:val="36"/>
          <w:lang w:val="es-ES_tradnl"/>
        </w:rPr>
      </w:pPr>
      <w:r w:rsidRPr="00B210DD">
        <w:rPr>
          <w:szCs w:val="36"/>
          <w:lang w:val="es-ES_tradnl"/>
        </w:rPr>
        <w:t xml:space="preserve">**Si su sistema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viene en módulos separados, desembale todos los módulos con cuidado antes de la instalación y verifique la guía de instalación incluida para instalar los diferentes módulos.</w:t>
      </w:r>
    </w:p>
    <w:p w14:paraId="7109B8AE" w14:textId="77777777" w:rsidR="00576BD5" w:rsidRPr="00B210DD" w:rsidRDefault="00576BD5" w:rsidP="00576BD5">
      <w:pPr>
        <w:rPr>
          <w:rFonts w:cs="Arial"/>
          <w:szCs w:val="36"/>
          <w:lang w:val="es-ES"/>
        </w:rPr>
      </w:pPr>
    </w:p>
    <w:p w14:paraId="1CFEF036" w14:textId="77777777" w:rsidR="00576BD5" w:rsidRPr="00B210DD" w:rsidRDefault="00576BD5" w:rsidP="00576BD5">
      <w:pPr>
        <w:pStyle w:val="Kop1"/>
        <w:numPr>
          <w:ilvl w:val="0"/>
          <w:numId w:val="13"/>
        </w:numPr>
        <w:contextualSpacing/>
        <w:rPr>
          <w:szCs w:val="36"/>
          <w:lang w:val="es-ES"/>
        </w:rPr>
      </w:pPr>
      <w:bookmarkStart w:id="3871" w:name="_Toc130805665"/>
      <w:bookmarkStart w:id="3872" w:name="_Toc245797241"/>
      <w:bookmarkStart w:id="3873" w:name="_Toc245807537"/>
      <w:bookmarkStart w:id="3874" w:name="_Toc245807671"/>
      <w:bookmarkStart w:id="3875" w:name="_Toc245807806"/>
      <w:bookmarkStart w:id="3876" w:name="_Toc246317637"/>
      <w:r w:rsidRPr="00B210DD">
        <w:rPr>
          <w:szCs w:val="36"/>
          <w:lang w:val="es-ES"/>
        </w:rPr>
        <w:br w:type="page"/>
      </w:r>
      <w:bookmarkStart w:id="3877" w:name="_Toc247426946"/>
      <w:bookmarkStart w:id="3878" w:name="_Toc247444800"/>
      <w:bookmarkStart w:id="3879" w:name="_Toc247594510"/>
      <w:bookmarkStart w:id="3880" w:name="_Toc247612513"/>
      <w:bookmarkStart w:id="3881" w:name="_Toc247617841"/>
      <w:bookmarkStart w:id="3882" w:name="_Toc247942357"/>
      <w:bookmarkStart w:id="3883" w:name="_Toc248142197"/>
      <w:bookmarkStart w:id="3884" w:name="_Toc248143276"/>
      <w:bookmarkStart w:id="3885" w:name="_Toc335119884"/>
      <w:bookmarkStart w:id="3886" w:name="_Toc504392418"/>
      <w:r w:rsidRPr="00B210DD">
        <w:rPr>
          <w:szCs w:val="36"/>
          <w:lang w:val="es-ES"/>
        </w:rPr>
        <w:lastRenderedPageBreak/>
        <w:t>Operación</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7B520AF9" w14:textId="77777777" w:rsidR="00576BD5" w:rsidRPr="00B210DD" w:rsidRDefault="00576BD5" w:rsidP="00576BD5">
      <w:pPr>
        <w:rPr>
          <w:szCs w:val="36"/>
          <w:lang w:val="es-ES_tradnl"/>
        </w:rPr>
      </w:pPr>
      <w:r w:rsidRPr="00B210DD">
        <w:rPr>
          <w:szCs w:val="36"/>
          <w:lang w:val="es-ES_tradnl"/>
        </w:rPr>
        <w:t xml:space="preserve">Cuando utilice el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para facilitar el acceso a los botones de control y permitir un movimiento estable del tablero, ubique las manos sobre </w:t>
      </w:r>
      <w:proofErr w:type="spellStart"/>
      <w:r w:rsidRPr="00B210DD">
        <w:rPr>
          <w:szCs w:val="36"/>
          <w:lang w:val="es-ES_tradnl"/>
        </w:rPr>
        <w:t>el</w:t>
      </w:r>
      <w:proofErr w:type="spellEnd"/>
      <w:r w:rsidRPr="00B210DD">
        <w:rPr>
          <w:szCs w:val="36"/>
          <w:lang w:val="es-ES_tradnl"/>
        </w:rPr>
        <w:t xml:space="preserve"> apoya muñecas, en la parte frontal del tablero.</w:t>
      </w:r>
    </w:p>
    <w:p w14:paraId="157BFDFA" w14:textId="77777777" w:rsidR="00576BD5" w:rsidRPr="00B210DD" w:rsidRDefault="00576BD5" w:rsidP="00576BD5">
      <w:pPr>
        <w:rPr>
          <w:szCs w:val="36"/>
          <w:lang w:val="es-ES_tradnl"/>
        </w:rPr>
      </w:pPr>
    </w:p>
    <w:p w14:paraId="5308234D" w14:textId="77777777" w:rsidR="00576BD5" w:rsidRPr="00B210DD" w:rsidRDefault="00A85115" w:rsidP="00576BD5">
      <w:pPr>
        <w:rPr>
          <w:rFonts w:cs="Arial"/>
          <w:szCs w:val="36"/>
          <w:lang w:val="es-ES"/>
        </w:rPr>
      </w:pPr>
      <w:r>
        <w:rPr>
          <w:rFonts w:cs="Arial"/>
          <w:noProof/>
          <w:szCs w:val="36"/>
        </w:rPr>
        <w:drawing>
          <wp:inline distT="0" distB="0" distL="0" distR="0" wp14:anchorId="22E1AB5D" wp14:editId="4677CCC0">
            <wp:extent cx="6124575" cy="1704975"/>
            <wp:effectExtent l="19050" t="0" r="9525"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a:stretch>
                      <a:fillRect/>
                    </a:stretch>
                  </pic:blipFill>
                  <pic:spPr bwMode="auto">
                    <a:xfrm>
                      <a:off x="0" y="0"/>
                      <a:ext cx="6124575" cy="1704975"/>
                    </a:xfrm>
                    <a:prstGeom prst="rect">
                      <a:avLst/>
                    </a:prstGeom>
                    <a:noFill/>
                    <a:ln w="9525">
                      <a:noFill/>
                      <a:miter lim="800000"/>
                      <a:headEnd/>
                      <a:tailEnd/>
                    </a:ln>
                  </pic:spPr>
                </pic:pic>
              </a:graphicData>
            </a:graphic>
          </wp:inline>
        </w:drawing>
      </w:r>
    </w:p>
    <w:p w14:paraId="7A3F12CB" w14:textId="77777777" w:rsidR="00576BD5" w:rsidRPr="00B210DD" w:rsidRDefault="00A85115" w:rsidP="00576BD5">
      <w:pPr>
        <w:rPr>
          <w:rFonts w:cs="Arial"/>
          <w:szCs w:val="36"/>
          <w:lang w:val="es-ES"/>
        </w:rPr>
      </w:pPr>
      <w:r>
        <w:rPr>
          <w:rFonts w:cs="Arial"/>
          <w:noProof/>
          <w:szCs w:val="36"/>
        </w:rPr>
        <w:drawing>
          <wp:anchor distT="0" distB="0" distL="114300" distR="114300" simplePos="0" relativeHeight="251721216" behindDoc="0" locked="0" layoutInCell="1" allowOverlap="1" wp14:anchorId="7CF6C3E7" wp14:editId="21C6732D">
            <wp:simplePos x="0" y="0"/>
            <wp:positionH relativeFrom="column">
              <wp:posOffset>5600700</wp:posOffset>
            </wp:positionH>
            <wp:positionV relativeFrom="paragraph">
              <wp:posOffset>173990</wp:posOffset>
            </wp:positionV>
            <wp:extent cx="431800" cy="431800"/>
            <wp:effectExtent l="19050" t="0" r="6350" b="0"/>
            <wp:wrapSquare wrapText="bothSides"/>
            <wp:docPr id="1610" name="Afbeelding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5" cstate="print"/>
                    <a:srcRect/>
                    <a:stretch>
                      <a:fillRect/>
                    </a:stretch>
                  </pic:blipFill>
                  <pic:spPr bwMode="auto">
                    <a:xfrm>
                      <a:off x="0" y="0"/>
                      <a:ext cx="431800" cy="431800"/>
                    </a:xfrm>
                    <a:prstGeom prst="rect">
                      <a:avLst/>
                    </a:prstGeom>
                    <a:noFill/>
                    <a:ln w="9525">
                      <a:noFill/>
                      <a:miter lim="800000"/>
                      <a:headEnd/>
                      <a:tailEnd/>
                    </a:ln>
                  </pic:spPr>
                </pic:pic>
              </a:graphicData>
            </a:graphic>
          </wp:anchor>
        </w:drawing>
      </w:r>
    </w:p>
    <w:p w14:paraId="60C0DD12" w14:textId="77777777" w:rsidR="00576BD5" w:rsidRPr="00B210DD" w:rsidRDefault="00576BD5" w:rsidP="00576BD5">
      <w:pPr>
        <w:pStyle w:val="Kop3"/>
        <w:rPr>
          <w:szCs w:val="36"/>
          <w:lang w:val="es-ES"/>
        </w:rPr>
      </w:pPr>
      <w:bookmarkStart w:id="3887" w:name="_Toc245807538"/>
      <w:bookmarkStart w:id="3888" w:name="_Toc245807672"/>
      <w:bookmarkStart w:id="3889" w:name="_Toc245807807"/>
      <w:bookmarkStart w:id="3890" w:name="_Toc246317638"/>
      <w:bookmarkStart w:id="3891" w:name="_Toc247426947"/>
      <w:bookmarkStart w:id="3892" w:name="_Toc247444801"/>
      <w:bookmarkStart w:id="3893" w:name="_Toc247594511"/>
      <w:bookmarkStart w:id="3894" w:name="_Toc247612514"/>
      <w:bookmarkStart w:id="3895" w:name="_Toc247617842"/>
      <w:bookmarkStart w:id="3896" w:name="_Toc247942358"/>
      <w:bookmarkStart w:id="3897" w:name="_Toc248142198"/>
      <w:bookmarkStart w:id="3898" w:name="_Toc248143277"/>
      <w:bookmarkStart w:id="3899" w:name="_Toc335119885"/>
      <w:bookmarkStart w:id="3900" w:name="_Toc504392419"/>
      <w:r w:rsidRPr="00B210DD">
        <w:rPr>
          <w:szCs w:val="36"/>
          <w:lang w:val="es-ES"/>
        </w:rPr>
        <w:t xml:space="preserve">Botón </w:t>
      </w:r>
      <w:proofErr w:type="spellStart"/>
      <w:r w:rsidRPr="00B210DD">
        <w:rPr>
          <w:szCs w:val="36"/>
          <w:lang w:val="es-ES"/>
        </w:rPr>
        <w:t>On</w:t>
      </w:r>
      <w:proofErr w:type="spellEnd"/>
      <w:r w:rsidRPr="00B210DD">
        <w:rPr>
          <w:szCs w:val="36"/>
          <w:lang w:val="es-ES"/>
        </w:rPr>
        <w:t xml:space="preserve"> / Off (encendido / apagado)</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61EDE7F5" w14:textId="77777777" w:rsidR="00576BD5" w:rsidRPr="00B210DD" w:rsidRDefault="00576BD5" w:rsidP="00576BD5">
      <w:pPr>
        <w:rPr>
          <w:szCs w:val="36"/>
          <w:lang w:val="es-ES_tradnl"/>
        </w:rPr>
      </w:pPr>
      <w:r w:rsidRPr="00B210DD">
        <w:rPr>
          <w:szCs w:val="36"/>
          <w:lang w:val="es-ES_tradnl"/>
        </w:rPr>
        <w:t xml:space="preserve">Presione el botón ON / OFF (encendido/apagado) ubicado arriba del botón de zoom, en el tablero de lectura, para encender el sistema y el monitor. El </w:t>
      </w:r>
      <w:proofErr w:type="spellStart"/>
      <w:r>
        <w:rPr>
          <w:szCs w:val="36"/>
          <w:lang w:val="es-ES_tradnl"/>
        </w:rPr>
        <w:t>ClearView</w:t>
      </w:r>
      <w:proofErr w:type="spellEnd"/>
      <w:r>
        <w:rPr>
          <w:szCs w:val="36"/>
          <w:lang w:val="es-ES_tradnl"/>
        </w:rPr>
        <w:t>+</w:t>
      </w:r>
      <w:r w:rsidRPr="00B210DD">
        <w:rPr>
          <w:szCs w:val="36"/>
          <w:lang w:val="es-ES_tradnl"/>
        </w:rPr>
        <w:t xml:space="preserve"> se encenderá en el mismo modo de color en el que se apagó.</w:t>
      </w:r>
    </w:p>
    <w:p w14:paraId="7EE89BD5" w14:textId="77777777" w:rsidR="00576BD5" w:rsidRPr="00B210DD" w:rsidRDefault="00576BD5" w:rsidP="00576BD5">
      <w:pPr>
        <w:rPr>
          <w:szCs w:val="36"/>
          <w:lang w:val="es-ES_tradnl"/>
        </w:rPr>
      </w:pPr>
      <w:r w:rsidRPr="00B210DD">
        <w:rPr>
          <w:szCs w:val="36"/>
          <w:lang w:val="es-ES_tradnl"/>
        </w:rPr>
        <w:t xml:space="preserve">La unidad de la cámara tarda unos 10 segundos en inicializarse antes de mostrar una imagen. Dentro de aproximadamente 1 minuto, la fuente de luz de </w:t>
      </w:r>
      <w:proofErr w:type="spellStart"/>
      <w:r>
        <w:rPr>
          <w:szCs w:val="36"/>
          <w:lang w:val="es-ES_tradnl"/>
        </w:rPr>
        <w:t>ClearView</w:t>
      </w:r>
      <w:proofErr w:type="spellEnd"/>
      <w:r>
        <w:rPr>
          <w:szCs w:val="36"/>
          <w:lang w:val="es-ES_tradnl"/>
        </w:rPr>
        <w:t>+</w:t>
      </w:r>
      <w:r w:rsidRPr="00B210DD">
        <w:rPr>
          <w:szCs w:val="36"/>
          <w:lang w:val="es-ES_tradnl"/>
        </w:rPr>
        <w:t xml:space="preserve"> alcanzará su luminosidad total, brindando una calidad de imagen óptima.</w:t>
      </w:r>
    </w:p>
    <w:p w14:paraId="3CAF47EB" w14:textId="77777777" w:rsidR="00576BD5" w:rsidRPr="00B210DD" w:rsidRDefault="00576BD5" w:rsidP="00576BD5">
      <w:pPr>
        <w:rPr>
          <w:rFonts w:cs="Arial"/>
          <w:szCs w:val="36"/>
          <w:lang w:val="it-IT"/>
        </w:rPr>
      </w:pPr>
      <w:r w:rsidRPr="00B210DD">
        <w:rPr>
          <w:szCs w:val="36"/>
          <w:lang w:val="es-ES_tradnl"/>
        </w:rPr>
        <w:t xml:space="preserve">Un monitor que no sea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deberá encenderse y apagarse de manera independiente.</w:t>
      </w:r>
    </w:p>
    <w:p w14:paraId="2B66E0DB" w14:textId="77777777" w:rsidR="00576BD5" w:rsidRDefault="00576BD5" w:rsidP="00576BD5">
      <w:pPr>
        <w:rPr>
          <w:b/>
          <w:bCs/>
          <w:szCs w:val="36"/>
          <w:lang w:val="it-IT"/>
        </w:rPr>
      </w:pPr>
    </w:p>
    <w:p w14:paraId="24CD0D46" w14:textId="22A35F0C" w:rsidR="00576BD5" w:rsidRPr="00B210DD" w:rsidRDefault="008178C5" w:rsidP="00576BD5">
      <w:pPr>
        <w:pStyle w:val="Kop3"/>
        <w:rPr>
          <w:szCs w:val="36"/>
          <w:lang w:val="es-ES" w:eastAsia="en-US"/>
        </w:rPr>
      </w:pPr>
      <w:bookmarkStart w:id="3901" w:name="_Toc245807539"/>
      <w:bookmarkStart w:id="3902" w:name="_Toc245807673"/>
      <w:bookmarkStart w:id="3903" w:name="_Toc245807808"/>
      <w:bookmarkStart w:id="3904" w:name="_Toc246317639"/>
      <w:bookmarkStart w:id="3905" w:name="_Toc247426948"/>
      <w:bookmarkStart w:id="3906" w:name="_Toc247444802"/>
      <w:bookmarkStart w:id="3907" w:name="_Toc247594512"/>
      <w:bookmarkStart w:id="3908" w:name="_Toc247612515"/>
      <w:bookmarkStart w:id="3909" w:name="_Toc247617843"/>
      <w:bookmarkStart w:id="3910" w:name="_Toc247942359"/>
      <w:bookmarkStart w:id="3911" w:name="_Toc248142199"/>
      <w:bookmarkStart w:id="3912" w:name="_Toc248143278"/>
      <w:bookmarkStart w:id="3913" w:name="_Toc335119886"/>
      <w:bookmarkStart w:id="3914" w:name="_Toc504392420"/>
      <w:r>
        <w:rPr>
          <w:noProof/>
        </w:rPr>
        <w:drawing>
          <wp:anchor distT="0" distB="0" distL="114300" distR="114300" simplePos="0" relativeHeight="251883008" behindDoc="0" locked="0" layoutInCell="1" allowOverlap="1" wp14:anchorId="209931B1" wp14:editId="32FBE0B8">
            <wp:simplePos x="0" y="0"/>
            <wp:positionH relativeFrom="column">
              <wp:posOffset>23750</wp:posOffset>
            </wp:positionH>
            <wp:positionV relativeFrom="paragraph">
              <wp:posOffset>72612</wp:posOffset>
            </wp:positionV>
            <wp:extent cx="1628775" cy="1219200"/>
            <wp:effectExtent l="0" t="0" r="952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219200"/>
                    </a:xfrm>
                    <a:prstGeom prst="rect">
                      <a:avLst/>
                    </a:prstGeom>
                  </pic:spPr>
                </pic:pic>
              </a:graphicData>
            </a:graphic>
            <wp14:sizeRelH relativeFrom="page">
              <wp14:pctWidth>0</wp14:pctWidth>
            </wp14:sizeRelH>
            <wp14:sizeRelV relativeFrom="page">
              <wp14:pctHeight>0</wp14:pctHeight>
            </wp14:sizeRelV>
          </wp:anchor>
        </w:drawing>
      </w:r>
      <w:r w:rsidR="00A85115">
        <w:rPr>
          <w:b w:val="0"/>
          <w:noProof/>
          <w:szCs w:val="36"/>
        </w:rPr>
        <w:drawing>
          <wp:anchor distT="0" distB="0" distL="114300" distR="114300" simplePos="0" relativeHeight="251722240" behindDoc="0" locked="0" layoutInCell="1" allowOverlap="1" wp14:anchorId="553D3B5F" wp14:editId="291B83EE">
            <wp:simplePos x="0" y="0"/>
            <wp:positionH relativeFrom="column">
              <wp:posOffset>5372100</wp:posOffset>
            </wp:positionH>
            <wp:positionV relativeFrom="paragraph">
              <wp:posOffset>80645</wp:posOffset>
            </wp:positionV>
            <wp:extent cx="685800" cy="685800"/>
            <wp:effectExtent l="19050" t="0" r="0" b="0"/>
            <wp:wrapSquare wrapText="bothSides"/>
            <wp:docPr id="1611" name="Afbeelding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576BD5" w:rsidRPr="00B210DD">
        <w:rPr>
          <w:szCs w:val="36"/>
          <w:lang w:val="es-ES" w:eastAsia="en-US"/>
        </w:rPr>
        <w:t>Diversos modos de visualización</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00576BD5" w:rsidRPr="00B210DD">
        <w:rPr>
          <w:szCs w:val="36"/>
          <w:lang w:val="es-ES" w:eastAsia="en-US"/>
        </w:rPr>
        <w:t xml:space="preserve"> </w:t>
      </w:r>
    </w:p>
    <w:p w14:paraId="6982F67E" w14:textId="04A40012" w:rsidR="00576BD5"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Presionar este botón le completará un ciclo con 3 diversos modos de </w:t>
      </w:r>
      <w:r w:rsidRPr="00B210DD">
        <w:rPr>
          <w:szCs w:val="36"/>
          <w:lang w:val="es-ES" w:eastAsia="en-US"/>
        </w:rPr>
        <w:t>visualización</w:t>
      </w:r>
      <w:r w:rsidRPr="00B210DD">
        <w:rPr>
          <w:rFonts w:cs="Arial"/>
          <w:szCs w:val="36"/>
          <w:lang w:val="es-ES" w:eastAsia="en-US"/>
        </w:rPr>
        <w:t>:</w:t>
      </w:r>
    </w:p>
    <w:p w14:paraId="6037253A" w14:textId="77777777" w:rsidR="00576BD5" w:rsidRDefault="00576BD5" w:rsidP="00576BD5">
      <w:pPr>
        <w:shd w:val="clear" w:color="auto" w:fill="FFFFFF"/>
        <w:spacing w:line="288" w:lineRule="atLeast"/>
        <w:rPr>
          <w:rFonts w:cs="Arial"/>
          <w:szCs w:val="36"/>
          <w:lang w:val="es-ES" w:eastAsia="en-US"/>
        </w:rPr>
      </w:pPr>
    </w:p>
    <w:p w14:paraId="3E9BF9A9" w14:textId="77777777" w:rsidR="00576BD5" w:rsidRPr="00B210DD" w:rsidRDefault="00576BD5" w:rsidP="00576BD5">
      <w:pPr>
        <w:shd w:val="clear" w:color="auto" w:fill="FFFFFF"/>
        <w:spacing w:line="288" w:lineRule="atLeast"/>
        <w:rPr>
          <w:rFonts w:cs="Arial"/>
          <w:szCs w:val="36"/>
          <w:lang w:val="es-ES" w:eastAsia="en-US"/>
        </w:rPr>
      </w:pPr>
    </w:p>
    <w:p w14:paraId="73D89B94" w14:textId="77777777" w:rsidR="00EF591D" w:rsidRDefault="00EF591D">
      <w:pPr>
        <w:jc w:val="left"/>
        <w:rPr>
          <w:rFonts w:cs="Arial"/>
          <w:b/>
          <w:szCs w:val="36"/>
          <w:lang w:val="es-ES" w:eastAsia="en-US"/>
        </w:rPr>
      </w:pPr>
      <w:r>
        <w:rPr>
          <w:rFonts w:cs="Arial"/>
          <w:b/>
          <w:szCs w:val="36"/>
          <w:lang w:val="es-ES" w:eastAsia="en-US"/>
        </w:rPr>
        <w:br w:type="page"/>
      </w:r>
    </w:p>
    <w:p w14:paraId="00C5AF33" w14:textId="57D577B9"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lastRenderedPageBreak/>
        <w:t xml:space="preserve">1 </w:t>
      </w:r>
      <w:r w:rsidR="00EF591D">
        <w:rPr>
          <w:rFonts w:cs="Arial"/>
          <w:b/>
          <w:szCs w:val="36"/>
          <w:lang w:val="es-ES" w:eastAsia="en-US"/>
        </w:rPr>
        <w:t xml:space="preserve"> </w:t>
      </w:r>
      <w:r w:rsidRPr="00B210DD">
        <w:rPr>
          <w:rFonts w:cs="Arial"/>
          <w:b/>
          <w:szCs w:val="36"/>
          <w:lang w:val="es-ES" w:eastAsia="en-US"/>
        </w:rPr>
        <w:t>- Modo de la foto a todo color</w:t>
      </w:r>
      <w:r w:rsidR="00435AA4">
        <w:rPr>
          <w:rFonts w:cs="Arial"/>
          <w:b/>
          <w:szCs w:val="36"/>
          <w:lang w:val="es-ES" w:eastAsia="en-US"/>
        </w:rPr>
        <w:t>.</w:t>
      </w:r>
      <w:r w:rsidRPr="00B210DD">
        <w:rPr>
          <w:rFonts w:cs="Arial"/>
          <w:szCs w:val="36"/>
          <w:lang w:val="es-ES" w:eastAsia="en-US"/>
        </w:rPr>
        <w:t xml:space="preserve"> </w:t>
      </w:r>
    </w:p>
    <w:p w14:paraId="3ADEF319" w14:textId="77777777"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t>2 - Modo de lectura</w:t>
      </w:r>
      <w:r w:rsidRPr="00B210DD">
        <w:rPr>
          <w:rFonts w:cs="Arial"/>
          <w:szCs w:val="36"/>
          <w:lang w:val="es-ES" w:eastAsia="en-US"/>
        </w:rPr>
        <w:t xml:space="preserve">: Este modo realza el contraste del primero plano/del fondo. Los cuadros y el texto serán exhibidos en blanco y negro. Si el paquete de la característica opcional fue comprado con la unidad, la combinación de color de fondo y del primero plano que usted ha seleccionado con el botón del </w:t>
      </w:r>
      <w:proofErr w:type="spellStart"/>
      <w:r w:rsidRPr="00B210DD">
        <w:rPr>
          <w:rFonts w:cs="Arial"/>
          <w:szCs w:val="36"/>
          <w:lang w:val="es-ES" w:eastAsia="en-US"/>
        </w:rPr>
        <w:t>semi</w:t>
      </w:r>
      <w:proofErr w:type="spellEnd"/>
      <w:r w:rsidRPr="00B210DD">
        <w:rPr>
          <w:rFonts w:cs="Arial"/>
          <w:szCs w:val="36"/>
          <w:lang w:val="es-ES" w:eastAsia="en-US"/>
        </w:rPr>
        <w:t>-color (véase más lejos) aparecerá.</w:t>
      </w:r>
    </w:p>
    <w:p w14:paraId="1620C912" w14:textId="77777777" w:rsidR="00576BD5" w:rsidRPr="00B210DD" w:rsidRDefault="00576BD5" w:rsidP="00576BD5">
      <w:pPr>
        <w:shd w:val="clear" w:color="auto" w:fill="FFFFFF"/>
        <w:spacing w:line="288" w:lineRule="atLeast"/>
        <w:ind w:left="360" w:hanging="360"/>
        <w:rPr>
          <w:rFonts w:cs="Arial"/>
          <w:szCs w:val="36"/>
          <w:lang w:val="es-ES" w:eastAsia="en-US"/>
        </w:rPr>
      </w:pPr>
      <w:r w:rsidRPr="00B210DD">
        <w:rPr>
          <w:rFonts w:cs="Arial"/>
          <w:b/>
          <w:szCs w:val="36"/>
          <w:lang w:val="es-ES" w:eastAsia="en-US"/>
        </w:rPr>
        <w:t>3 - Modo de lectura inverso</w:t>
      </w:r>
      <w:r w:rsidRPr="00B210DD">
        <w:rPr>
          <w:rFonts w:cs="Arial"/>
          <w:szCs w:val="36"/>
          <w:lang w:val="es-ES" w:eastAsia="en-US"/>
        </w:rPr>
        <w:t>: Lo contrario de este modo las combinaciones elegidas de color de fondo y del primero plano. También realza el contraste del primero plano/del fondo.</w:t>
      </w:r>
    </w:p>
    <w:p w14:paraId="02CE8552" w14:textId="77777777" w:rsidR="00576BD5" w:rsidRPr="00B210DD" w:rsidRDefault="00576BD5" w:rsidP="00576BD5">
      <w:pPr>
        <w:shd w:val="clear" w:color="auto" w:fill="FFFFFF"/>
        <w:spacing w:line="288" w:lineRule="atLeast"/>
        <w:ind w:left="900" w:hanging="900"/>
        <w:rPr>
          <w:rFonts w:cs="Arial"/>
          <w:szCs w:val="36"/>
          <w:lang w:val="es-ES" w:eastAsia="en-US"/>
        </w:rPr>
      </w:pPr>
      <w:r w:rsidRPr="00B210DD">
        <w:rPr>
          <w:rFonts w:cs="Arial"/>
          <w:b/>
          <w:szCs w:val="36"/>
          <w:lang w:val="es-ES" w:eastAsia="en-US"/>
        </w:rPr>
        <w:t>Nota</w:t>
      </w:r>
      <w:r w:rsidRPr="00B210DD">
        <w:rPr>
          <w:rFonts w:cs="Arial"/>
          <w:szCs w:val="36"/>
          <w:lang w:val="es-ES" w:eastAsia="en-US"/>
        </w:rPr>
        <w:t xml:space="preserve">: Si el ajuste de la escala de grises del defecto se cambia en su </w:t>
      </w:r>
      <w:proofErr w:type="spellStart"/>
      <w:r>
        <w:rPr>
          <w:rFonts w:cs="Arial"/>
          <w:szCs w:val="36"/>
          <w:lang w:val="es-ES" w:eastAsia="en-US"/>
        </w:rPr>
        <w:t>ClearView</w:t>
      </w:r>
      <w:proofErr w:type="spellEnd"/>
      <w:r>
        <w:rPr>
          <w:rFonts w:cs="Arial"/>
          <w:szCs w:val="36"/>
          <w:lang w:val="es-ES" w:eastAsia="en-US"/>
        </w:rPr>
        <w:t>+</w:t>
      </w:r>
      <w:r w:rsidRPr="00B210DD">
        <w:rPr>
          <w:rFonts w:cs="Arial"/>
          <w:szCs w:val="36"/>
          <w:lang w:val="es-ES" w:eastAsia="en-US"/>
        </w:rPr>
        <w:t xml:space="preserve"> este botón le completará un ciclo con 4 diversos modos de </w:t>
      </w:r>
      <w:r w:rsidRPr="00B210DD">
        <w:rPr>
          <w:szCs w:val="36"/>
          <w:lang w:val="es-ES" w:eastAsia="en-US"/>
        </w:rPr>
        <w:t xml:space="preserve">visualización </w:t>
      </w:r>
      <w:r w:rsidRPr="00B210DD">
        <w:rPr>
          <w:rFonts w:cs="Arial"/>
          <w:szCs w:val="36"/>
          <w:lang w:val="es-ES" w:eastAsia="en-US"/>
        </w:rPr>
        <w:t>incluyendo:</w:t>
      </w:r>
    </w:p>
    <w:p w14:paraId="47DD3CBB" w14:textId="77777777" w:rsidR="00576BD5" w:rsidRPr="00B210DD" w:rsidRDefault="00576BD5" w:rsidP="00576BD5">
      <w:pPr>
        <w:shd w:val="clear" w:color="auto" w:fill="FFFFFF"/>
        <w:spacing w:line="288" w:lineRule="atLeast"/>
        <w:rPr>
          <w:rFonts w:cs="Arial"/>
          <w:b/>
          <w:szCs w:val="36"/>
          <w:lang w:val="it-IT" w:eastAsia="en-US"/>
        </w:rPr>
      </w:pPr>
      <w:r w:rsidRPr="00B210DD">
        <w:rPr>
          <w:rFonts w:cs="Arial"/>
          <w:b/>
          <w:szCs w:val="36"/>
          <w:lang w:val="it-IT" w:eastAsia="en-US"/>
        </w:rPr>
        <w:t>4 - Escala de grises del modo de la foto</w:t>
      </w:r>
    </w:p>
    <w:p w14:paraId="0D6FB6A5" w14:textId="77777777" w:rsidR="00576BD5" w:rsidRPr="00B210DD" w:rsidRDefault="00A85115" w:rsidP="00576BD5">
      <w:pPr>
        <w:rPr>
          <w:rFonts w:cs="Arial"/>
          <w:szCs w:val="36"/>
          <w:lang w:val="es-ES"/>
        </w:rPr>
      </w:pPr>
      <w:r>
        <w:rPr>
          <w:rFonts w:cs="Arial"/>
          <w:noProof/>
          <w:szCs w:val="36"/>
        </w:rPr>
        <w:drawing>
          <wp:anchor distT="0" distB="0" distL="114300" distR="114300" simplePos="0" relativeHeight="251724288" behindDoc="0" locked="0" layoutInCell="1" allowOverlap="1" wp14:anchorId="06693282" wp14:editId="0CC3673E">
            <wp:simplePos x="0" y="0"/>
            <wp:positionH relativeFrom="column">
              <wp:posOffset>5257800</wp:posOffset>
            </wp:positionH>
            <wp:positionV relativeFrom="paragraph">
              <wp:posOffset>0</wp:posOffset>
            </wp:positionV>
            <wp:extent cx="1019175" cy="876300"/>
            <wp:effectExtent l="19050" t="0" r="9525" b="0"/>
            <wp:wrapSquare wrapText="bothSides"/>
            <wp:docPr id="1613" name="Afbeelding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6" cstate="print"/>
                    <a:srcRect/>
                    <a:stretch>
                      <a:fillRect/>
                    </a:stretch>
                  </pic:blipFill>
                  <pic:spPr bwMode="auto">
                    <a:xfrm>
                      <a:off x="0" y="0"/>
                      <a:ext cx="1019175" cy="876300"/>
                    </a:xfrm>
                    <a:prstGeom prst="rect">
                      <a:avLst/>
                    </a:prstGeom>
                    <a:noFill/>
                    <a:ln w="9525">
                      <a:noFill/>
                      <a:miter lim="800000"/>
                      <a:headEnd/>
                      <a:tailEnd/>
                    </a:ln>
                  </pic:spPr>
                </pic:pic>
              </a:graphicData>
            </a:graphic>
          </wp:anchor>
        </w:drawing>
      </w:r>
    </w:p>
    <w:p w14:paraId="11BE80DB" w14:textId="77777777" w:rsidR="00576BD5" w:rsidRPr="00B210DD" w:rsidRDefault="00576BD5" w:rsidP="00576BD5">
      <w:pPr>
        <w:pStyle w:val="Kop3"/>
        <w:rPr>
          <w:szCs w:val="36"/>
          <w:lang w:val="es-ES"/>
        </w:rPr>
      </w:pPr>
      <w:bookmarkStart w:id="3915" w:name="_Toc245807540"/>
      <w:bookmarkStart w:id="3916" w:name="_Toc245807674"/>
      <w:bookmarkStart w:id="3917" w:name="_Toc245807809"/>
      <w:bookmarkStart w:id="3918" w:name="_Toc246317640"/>
      <w:bookmarkStart w:id="3919" w:name="_Toc247426949"/>
      <w:bookmarkStart w:id="3920" w:name="_Toc247444803"/>
      <w:bookmarkStart w:id="3921" w:name="_Toc247594513"/>
      <w:bookmarkStart w:id="3922" w:name="_Toc247612516"/>
      <w:bookmarkStart w:id="3923" w:name="_Toc247617844"/>
      <w:bookmarkStart w:id="3924" w:name="_Toc247942360"/>
      <w:bookmarkStart w:id="3925" w:name="_Toc248142200"/>
      <w:bookmarkStart w:id="3926" w:name="_Toc248143279"/>
      <w:bookmarkStart w:id="3927" w:name="_Toc335119887"/>
      <w:bookmarkStart w:id="3928" w:name="_Toc504392421"/>
      <w:r w:rsidRPr="00B210DD">
        <w:rPr>
          <w:szCs w:val="36"/>
          <w:lang w:val="es-ES"/>
        </w:rPr>
        <w:t>Ajuste de la amplificación</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14:paraId="54620BC7" w14:textId="77777777" w:rsidR="00576BD5" w:rsidRPr="00B210DD" w:rsidRDefault="00576BD5" w:rsidP="00576BD5">
      <w:pPr>
        <w:rPr>
          <w:szCs w:val="36"/>
          <w:lang w:val="es-ES"/>
        </w:rPr>
      </w:pPr>
      <w:r w:rsidRPr="00B210DD">
        <w:rPr>
          <w:szCs w:val="36"/>
          <w:lang w:val="es-ES"/>
        </w:rPr>
        <w:t>Haga girar el botón “Zoom” en sentido horario para aumentar la amplificación y en sentido contrario para reducirla.</w:t>
      </w:r>
    </w:p>
    <w:p w14:paraId="506AB04D" w14:textId="77777777" w:rsidR="00576BD5" w:rsidRDefault="00576BD5" w:rsidP="00576BD5">
      <w:pPr>
        <w:rPr>
          <w:szCs w:val="36"/>
          <w:lang w:val="es-ES"/>
        </w:rPr>
      </w:pPr>
    </w:p>
    <w:p w14:paraId="27FA601A" w14:textId="37E9C7CF" w:rsidR="00576BD5" w:rsidRPr="00B210DD" w:rsidRDefault="00A85115" w:rsidP="00576BD5">
      <w:pPr>
        <w:pStyle w:val="Kop3"/>
        <w:rPr>
          <w:szCs w:val="36"/>
          <w:lang w:val="es-ES"/>
        </w:rPr>
      </w:pPr>
      <w:bookmarkStart w:id="3929" w:name="_Toc335119888"/>
      <w:bookmarkStart w:id="3930" w:name="_Toc504392422"/>
      <w:bookmarkStart w:id="3931" w:name="_Toc245807541"/>
      <w:bookmarkStart w:id="3932" w:name="_Toc245807675"/>
      <w:bookmarkStart w:id="3933" w:name="_Toc245807810"/>
      <w:bookmarkStart w:id="3934" w:name="_Toc246317641"/>
      <w:bookmarkStart w:id="3935" w:name="_Toc247426950"/>
      <w:bookmarkStart w:id="3936" w:name="_Toc247444804"/>
      <w:bookmarkStart w:id="3937" w:name="_Toc247594514"/>
      <w:bookmarkStart w:id="3938" w:name="_Toc247612517"/>
      <w:bookmarkStart w:id="3939" w:name="_Toc247617845"/>
      <w:bookmarkStart w:id="3940" w:name="_Toc247942361"/>
      <w:bookmarkStart w:id="3941" w:name="_Toc248142201"/>
      <w:bookmarkStart w:id="3942" w:name="_Toc248143280"/>
      <w:r>
        <w:rPr>
          <w:noProof/>
          <w:szCs w:val="36"/>
        </w:rPr>
        <w:drawing>
          <wp:anchor distT="0" distB="0" distL="114300" distR="114300" simplePos="0" relativeHeight="251726336" behindDoc="1" locked="0" layoutInCell="1" allowOverlap="1" wp14:anchorId="3F5C69F9" wp14:editId="575A54FD">
            <wp:simplePos x="0" y="0"/>
            <wp:positionH relativeFrom="column">
              <wp:posOffset>5600700</wp:posOffset>
            </wp:positionH>
            <wp:positionV relativeFrom="paragraph">
              <wp:posOffset>175260</wp:posOffset>
            </wp:positionV>
            <wp:extent cx="457200" cy="447675"/>
            <wp:effectExtent l="19050" t="0" r="0" b="0"/>
            <wp:wrapTight wrapText="bothSides">
              <wp:wrapPolygon edited="0">
                <wp:start x="-900" y="0"/>
                <wp:lineTo x="-900" y="21140"/>
                <wp:lineTo x="21600" y="21140"/>
                <wp:lineTo x="21600" y="0"/>
                <wp:lineTo x="-900" y="0"/>
              </wp:wrapPolygon>
            </wp:wrapTight>
            <wp:docPr id="1615" name="Afbeelding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pic:spPr>
                </pic:pic>
              </a:graphicData>
            </a:graphic>
          </wp:anchor>
        </w:drawing>
      </w:r>
      <w:r w:rsidR="00576BD5" w:rsidRPr="00B210DD">
        <w:rPr>
          <w:szCs w:val="36"/>
          <w:lang w:val="es-ES"/>
        </w:rPr>
        <w:t>Bloqueo del auto-foco</w:t>
      </w:r>
      <w:bookmarkEnd w:id="3929"/>
      <w:bookmarkEnd w:id="3930"/>
      <w:r w:rsidR="00576BD5" w:rsidRPr="00B210DD">
        <w:rPr>
          <w:szCs w:val="36"/>
          <w:lang w:val="es-ES"/>
        </w:rPr>
        <w:t xml:space="preserve"> </w:t>
      </w:r>
      <w:bookmarkEnd w:id="3931"/>
      <w:bookmarkEnd w:id="3932"/>
      <w:bookmarkEnd w:id="3933"/>
      <w:bookmarkEnd w:id="3934"/>
      <w:bookmarkEnd w:id="3935"/>
      <w:bookmarkEnd w:id="3936"/>
      <w:bookmarkEnd w:id="3937"/>
      <w:bookmarkEnd w:id="3938"/>
      <w:bookmarkEnd w:id="3939"/>
      <w:bookmarkEnd w:id="3940"/>
      <w:bookmarkEnd w:id="3941"/>
      <w:bookmarkEnd w:id="3942"/>
    </w:p>
    <w:p w14:paraId="4B458F06" w14:textId="77777777" w:rsidR="00576BD5" w:rsidRPr="00B210DD" w:rsidRDefault="00576BD5" w:rsidP="00576BD5">
      <w:pPr>
        <w:rPr>
          <w:szCs w:val="36"/>
          <w:lang w:val="es-ES"/>
        </w:rPr>
      </w:pPr>
      <w:r w:rsidRPr="00B210DD">
        <w:rPr>
          <w:szCs w:val="36"/>
          <w:lang w:val="es-ES"/>
        </w:rPr>
        <w:t xml:space="preserve">Para bloquear/desactivar la unidad de auto-foco continuo se debe presionar el botón “Auto </w:t>
      </w:r>
      <w:proofErr w:type="spellStart"/>
      <w:r w:rsidRPr="00B210DD">
        <w:rPr>
          <w:szCs w:val="36"/>
          <w:lang w:val="es-ES"/>
        </w:rPr>
        <w:t>Focus</w:t>
      </w:r>
      <w:proofErr w:type="spellEnd"/>
      <w:r w:rsidRPr="00B210DD">
        <w:rPr>
          <w:szCs w:val="36"/>
          <w:lang w:val="es-ES"/>
        </w:rPr>
        <w:t>”. Cuando se llevan a cabo tareas como escribir a mano, pintar o realizar artesanías se puede prescindir del auto-foco, por lo tanto es muy útil que éste se pueda desactivar.</w:t>
      </w:r>
    </w:p>
    <w:p w14:paraId="468CC141" w14:textId="77777777" w:rsidR="00576BD5" w:rsidRPr="00B210DD" w:rsidRDefault="00576BD5" w:rsidP="00576BD5">
      <w:pPr>
        <w:rPr>
          <w:szCs w:val="36"/>
          <w:lang w:val="es-ES"/>
        </w:rPr>
      </w:pPr>
      <w:r w:rsidRPr="00B210DD">
        <w:rPr>
          <w:szCs w:val="36"/>
          <w:lang w:val="es-ES"/>
        </w:rPr>
        <w:t>Si el enfoque automático está bloqueado / desactivado, se enciende una luz roja en el botón de control central (</w:t>
      </w:r>
      <w:proofErr w:type="spellStart"/>
      <w:r w:rsidRPr="00B210DD">
        <w:rPr>
          <w:szCs w:val="36"/>
          <w:lang w:val="es-ES"/>
        </w:rPr>
        <w:t>mode</w:t>
      </w:r>
      <w:proofErr w:type="spellEnd"/>
      <w:r w:rsidRPr="00B210DD">
        <w:rPr>
          <w:szCs w:val="36"/>
          <w:lang w:val="es-ES"/>
        </w:rPr>
        <w:t xml:space="preserve"> / zoom). Para reactivar el enfoque automático basta con presionar nuevamente el botón “Auto </w:t>
      </w:r>
      <w:proofErr w:type="spellStart"/>
      <w:r w:rsidRPr="00B210DD">
        <w:rPr>
          <w:szCs w:val="36"/>
          <w:lang w:val="es-ES"/>
        </w:rPr>
        <w:t>Focus</w:t>
      </w:r>
      <w:proofErr w:type="spellEnd"/>
      <w:r w:rsidRPr="00B210DD">
        <w:rPr>
          <w:szCs w:val="36"/>
          <w:lang w:val="es-ES"/>
        </w:rPr>
        <w:t>”. La luz indicadora roja se apagará.</w:t>
      </w:r>
    </w:p>
    <w:p w14:paraId="20DEBFEB" w14:textId="77777777" w:rsidR="00576BD5" w:rsidRPr="00B210DD" w:rsidRDefault="00576BD5" w:rsidP="00576BD5">
      <w:pPr>
        <w:rPr>
          <w:rFonts w:cs="Arial"/>
          <w:szCs w:val="36"/>
          <w:lang w:val="es-ES"/>
        </w:rPr>
      </w:pPr>
    </w:p>
    <w:p w14:paraId="1C756407" w14:textId="77777777" w:rsidR="00576BD5" w:rsidRPr="007328D0" w:rsidRDefault="00A85115" w:rsidP="00576BD5">
      <w:pPr>
        <w:pStyle w:val="Kop3"/>
        <w:rPr>
          <w:szCs w:val="36"/>
          <w:lang w:val="es-ES" w:eastAsia="en-US"/>
        </w:rPr>
      </w:pPr>
      <w:bookmarkStart w:id="3943" w:name="_Toc245807542"/>
      <w:bookmarkStart w:id="3944" w:name="_Toc245807676"/>
      <w:bookmarkStart w:id="3945" w:name="_Toc245807811"/>
      <w:bookmarkStart w:id="3946" w:name="_Toc246317642"/>
      <w:bookmarkStart w:id="3947" w:name="_Toc247426951"/>
      <w:bookmarkStart w:id="3948" w:name="_Toc247444805"/>
      <w:bookmarkStart w:id="3949" w:name="_Toc247594515"/>
      <w:bookmarkStart w:id="3950" w:name="_Toc247612518"/>
      <w:bookmarkStart w:id="3951" w:name="_Toc247617846"/>
      <w:bookmarkStart w:id="3952" w:name="_Toc247942362"/>
      <w:bookmarkStart w:id="3953" w:name="_Toc248142202"/>
      <w:bookmarkStart w:id="3954" w:name="_Toc248143281"/>
      <w:bookmarkStart w:id="3955" w:name="_Toc335119889"/>
      <w:bookmarkStart w:id="3956" w:name="_Toc504392423"/>
      <w:r>
        <w:rPr>
          <w:i/>
          <w:noProof/>
          <w:szCs w:val="36"/>
        </w:rPr>
        <w:lastRenderedPageBreak/>
        <w:drawing>
          <wp:anchor distT="0" distB="0" distL="114300" distR="114300" simplePos="0" relativeHeight="251725312" behindDoc="0" locked="0" layoutInCell="1" allowOverlap="1" wp14:anchorId="3F7B5E74" wp14:editId="7AE35B3C">
            <wp:simplePos x="0" y="0"/>
            <wp:positionH relativeFrom="column">
              <wp:posOffset>5372100</wp:posOffset>
            </wp:positionH>
            <wp:positionV relativeFrom="paragraph">
              <wp:posOffset>140335</wp:posOffset>
            </wp:positionV>
            <wp:extent cx="685800" cy="685800"/>
            <wp:effectExtent l="19050" t="0" r="0" b="0"/>
            <wp:wrapSquare wrapText="bothSides"/>
            <wp:docPr id="1614" name="Afbeelding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576BD5" w:rsidRPr="00B210DD">
        <w:rPr>
          <w:szCs w:val="36"/>
          <w:lang w:val="es-ES" w:eastAsia="en-US"/>
        </w:rPr>
        <w:t xml:space="preserve">Iluminación del objeto </w:t>
      </w:r>
      <w:bookmarkEnd w:id="3943"/>
      <w:bookmarkEnd w:id="3944"/>
      <w:bookmarkEnd w:id="3945"/>
      <w:bookmarkEnd w:id="3946"/>
      <w:bookmarkEnd w:id="3947"/>
      <w:bookmarkEnd w:id="3948"/>
      <w:bookmarkEnd w:id="3949"/>
      <w:bookmarkEnd w:id="3950"/>
      <w:bookmarkEnd w:id="3951"/>
      <w:bookmarkEnd w:id="3952"/>
      <w:bookmarkEnd w:id="3953"/>
      <w:bookmarkEnd w:id="3954"/>
      <w:r w:rsidR="00576BD5" w:rsidRPr="007328D0">
        <w:rPr>
          <w:szCs w:val="36"/>
          <w:lang w:val="es-ES" w:eastAsia="en-US"/>
        </w:rPr>
        <w:t>encendido/apagado</w:t>
      </w:r>
      <w:bookmarkEnd w:id="3955"/>
      <w:bookmarkEnd w:id="3956"/>
    </w:p>
    <w:p w14:paraId="5E8B2939" w14:textId="77777777" w:rsidR="00576BD5" w:rsidRPr="00B210DD" w:rsidRDefault="00576BD5" w:rsidP="00576BD5">
      <w:pPr>
        <w:rPr>
          <w:rFonts w:cs="Arial"/>
          <w:szCs w:val="36"/>
          <w:lang w:val="it-IT"/>
        </w:rPr>
      </w:pPr>
      <w:r w:rsidRPr="00B210DD">
        <w:rPr>
          <w:szCs w:val="36"/>
          <w:lang w:val="es-ES_tradnl"/>
        </w:rPr>
        <w:t>Presionar este botón durante cuatro segundos le permite apagar la iluminación del objeto. Esta opción resulta útil a la hora de leer revistas o documentos con un papel brillante. Cambiar el modo de visualización o presionar el botón nuevamente durante cuatro segundos volverá a encender la iluminación del objeto</w:t>
      </w:r>
      <w:r w:rsidRPr="00B210DD">
        <w:rPr>
          <w:szCs w:val="36"/>
          <w:lang w:val="es-ES_tradnl" w:eastAsia="en-US"/>
        </w:rPr>
        <w:t>.</w:t>
      </w:r>
    </w:p>
    <w:p w14:paraId="1BB950E4" w14:textId="77777777" w:rsidR="00576BD5" w:rsidRPr="00B210DD" w:rsidRDefault="00576BD5" w:rsidP="00576BD5">
      <w:pPr>
        <w:rPr>
          <w:szCs w:val="36"/>
          <w:lang w:val="es-ES"/>
        </w:rPr>
      </w:pPr>
    </w:p>
    <w:p w14:paraId="2F6104DC" w14:textId="77777777" w:rsidR="00576BD5" w:rsidRPr="00B210DD" w:rsidRDefault="00A85115" w:rsidP="00576BD5">
      <w:pPr>
        <w:pStyle w:val="Kop3"/>
        <w:rPr>
          <w:szCs w:val="36"/>
          <w:lang w:val="es-ES" w:eastAsia="en-US"/>
        </w:rPr>
      </w:pPr>
      <w:bookmarkStart w:id="3957" w:name="_Toc245807543"/>
      <w:bookmarkStart w:id="3958" w:name="_Toc245807677"/>
      <w:bookmarkStart w:id="3959" w:name="_Toc245807812"/>
      <w:bookmarkStart w:id="3960" w:name="_Toc246317643"/>
      <w:bookmarkStart w:id="3961" w:name="_Toc247426952"/>
      <w:bookmarkStart w:id="3962" w:name="_Toc247444806"/>
      <w:bookmarkStart w:id="3963" w:name="_Toc247594516"/>
      <w:bookmarkStart w:id="3964" w:name="_Toc247612519"/>
      <w:bookmarkStart w:id="3965" w:name="_Toc247617847"/>
      <w:bookmarkStart w:id="3966" w:name="_Toc247942363"/>
      <w:bookmarkStart w:id="3967" w:name="_Toc248142203"/>
      <w:bookmarkStart w:id="3968" w:name="_Toc248143282"/>
      <w:bookmarkStart w:id="3969" w:name="_Toc335119890"/>
      <w:bookmarkStart w:id="3970" w:name="_Toc504392424"/>
      <w:r>
        <w:rPr>
          <w:b w:val="0"/>
          <w:noProof/>
          <w:szCs w:val="36"/>
        </w:rPr>
        <w:drawing>
          <wp:anchor distT="0" distB="0" distL="114300" distR="114300" simplePos="0" relativeHeight="251720192" behindDoc="0" locked="0" layoutInCell="1" allowOverlap="1" wp14:anchorId="7F2FF77E" wp14:editId="6E368FC9">
            <wp:simplePos x="0" y="0"/>
            <wp:positionH relativeFrom="column">
              <wp:posOffset>5372100</wp:posOffset>
            </wp:positionH>
            <wp:positionV relativeFrom="paragraph">
              <wp:posOffset>90170</wp:posOffset>
            </wp:positionV>
            <wp:extent cx="800100" cy="400050"/>
            <wp:effectExtent l="19050" t="0" r="0" b="0"/>
            <wp:wrapSquare wrapText="bothSides"/>
            <wp:docPr id="1609" name="Afbeelding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r w:rsidR="00576BD5">
        <w:rPr>
          <w:szCs w:val="36"/>
          <w:lang w:val="es-ES" w:eastAsia="en-US"/>
        </w:rPr>
        <w:t>Ajuste de</w:t>
      </w:r>
      <w:r w:rsidR="00576BD5" w:rsidRPr="00B210DD">
        <w:rPr>
          <w:szCs w:val="36"/>
          <w:lang w:val="es-ES" w:eastAsia="en-US"/>
        </w:rPr>
        <w:t xml:space="preserve"> control de la imagen</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sidR="00576BD5" w:rsidRPr="00B210DD">
        <w:rPr>
          <w:szCs w:val="36"/>
          <w:lang w:val="es-ES" w:eastAsia="en-US"/>
        </w:rPr>
        <w:t xml:space="preserve"> </w:t>
      </w:r>
    </w:p>
    <w:p w14:paraId="38043115" w14:textId="77777777" w:rsidR="00576BD5" w:rsidRPr="00B210DD" w:rsidRDefault="00576BD5" w:rsidP="00576BD5">
      <w:pPr>
        <w:rPr>
          <w:szCs w:val="36"/>
          <w:lang w:val="es-ES_tradnl"/>
        </w:rPr>
      </w:pPr>
      <w:r w:rsidRPr="00B210DD">
        <w:rPr>
          <w:szCs w:val="36"/>
          <w:lang w:val="es-ES_tradnl"/>
        </w:rPr>
        <w:t>Presione y mantenga presionado el lado derecho o izquierdo de este botón para regular el control de imagen. Puede regular el control de la imagen para mejorar la definición de los caracteres u otros elementos del documento que no se vean con claridad.</w:t>
      </w:r>
    </w:p>
    <w:p w14:paraId="13DBBF35" w14:textId="77777777" w:rsidR="00576BD5" w:rsidRPr="00B210DD" w:rsidRDefault="00576BD5" w:rsidP="00576BD5">
      <w:pPr>
        <w:ind w:left="840" w:hanging="840"/>
        <w:rPr>
          <w:rFonts w:cs="Arial"/>
          <w:szCs w:val="36"/>
          <w:lang w:val="it-IT"/>
        </w:rPr>
      </w:pPr>
      <w:r w:rsidRPr="00B210DD">
        <w:rPr>
          <w:b/>
          <w:bCs/>
          <w:szCs w:val="36"/>
          <w:lang w:val="es-ES_tradnl"/>
        </w:rPr>
        <w:t>Nota:</w:t>
      </w:r>
      <w:r w:rsidRPr="00B210DD">
        <w:rPr>
          <w:b/>
          <w:bCs/>
          <w:szCs w:val="36"/>
          <w:lang w:val="es-ES_tradnl"/>
        </w:rPr>
        <w:tab/>
      </w:r>
      <w:r w:rsidRPr="00B210DD">
        <w:rPr>
          <w:szCs w:val="36"/>
          <w:lang w:val="es-ES_tradnl"/>
        </w:rPr>
        <w:t xml:space="preserve">Si la configuración por defecto está modificada en su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oprimir este botón ajustará el brillo.</w:t>
      </w:r>
    </w:p>
    <w:p w14:paraId="70432027" w14:textId="77777777" w:rsidR="00576BD5" w:rsidRPr="00B210DD" w:rsidRDefault="00A85115" w:rsidP="00576BD5">
      <w:pPr>
        <w:shd w:val="clear" w:color="auto" w:fill="FFFFFF"/>
        <w:spacing w:line="288" w:lineRule="atLeast"/>
        <w:rPr>
          <w:rFonts w:cs="Arial"/>
          <w:szCs w:val="36"/>
          <w:lang w:val="it-IT" w:eastAsia="en-US"/>
        </w:rPr>
      </w:pPr>
      <w:r>
        <w:rPr>
          <w:noProof/>
          <w:szCs w:val="36"/>
        </w:rPr>
        <w:drawing>
          <wp:anchor distT="0" distB="0" distL="114300" distR="114300" simplePos="0" relativeHeight="251728384" behindDoc="1" locked="0" layoutInCell="1" allowOverlap="1" wp14:anchorId="3E370B54" wp14:editId="60BA725A">
            <wp:simplePos x="0" y="0"/>
            <wp:positionH relativeFrom="column">
              <wp:posOffset>5943600</wp:posOffset>
            </wp:positionH>
            <wp:positionV relativeFrom="paragraph">
              <wp:posOffset>149225</wp:posOffset>
            </wp:positionV>
            <wp:extent cx="457200" cy="447675"/>
            <wp:effectExtent l="19050" t="0" r="0" b="0"/>
            <wp:wrapTight wrapText="bothSides">
              <wp:wrapPolygon edited="0">
                <wp:start x="-900" y="0"/>
                <wp:lineTo x="-900" y="21140"/>
                <wp:lineTo x="21600" y="21140"/>
                <wp:lineTo x="21600" y="0"/>
                <wp:lineTo x="-900" y="0"/>
              </wp:wrapPolygon>
            </wp:wrapTight>
            <wp:docPr id="1617" name="Afbeelding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Pr>
          <w:noProof/>
          <w:szCs w:val="36"/>
        </w:rPr>
        <w:drawing>
          <wp:anchor distT="0" distB="0" distL="114300" distR="114300" simplePos="0" relativeHeight="251727360" behindDoc="0" locked="0" layoutInCell="1" allowOverlap="1" wp14:anchorId="6BC1C28E" wp14:editId="0351B5F4">
            <wp:simplePos x="0" y="0"/>
            <wp:positionH relativeFrom="column">
              <wp:posOffset>5029200</wp:posOffset>
            </wp:positionH>
            <wp:positionV relativeFrom="paragraph">
              <wp:posOffset>114935</wp:posOffset>
            </wp:positionV>
            <wp:extent cx="800100" cy="400050"/>
            <wp:effectExtent l="19050" t="0" r="0" b="0"/>
            <wp:wrapSquare wrapText="bothSides"/>
            <wp:docPr id="1616" name="Afbeelding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55" cstate="print"/>
                    <a:srcRect/>
                    <a:stretch>
                      <a:fillRect/>
                    </a:stretch>
                  </pic:blipFill>
                  <pic:spPr bwMode="auto">
                    <a:xfrm>
                      <a:off x="0" y="0"/>
                      <a:ext cx="800100" cy="400050"/>
                    </a:xfrm>
                    <a:prstGeom prst="rect">
                      <a:avLst/>
                    </a:prstGeom>
                    <a:noFill/>
                    <a:ln w="9525">
                      <a:noFill/>
                      <a:miter lim="800000"/>
                      <a:headEnd/>
                      <a:tailEnd/>
                    </a:ln>
                  </pic:spPr>
                </pic:pic>
              </a:graphicData>
            </a:graphic>
          </wp:anchor>
        </w:drawing>
      </w:r>
    </w:p>
    <w:p w14:paraId="5A357872" w14:textId="77777777" w:rsidR="00576BD5" w:rsidRPr="00B210DD" w:rsidRDefault="00576BD5" w:rsidP="00576BD5">
      <w:pPr>
        <w:pStyle w:val="Kop3"/>
        <w:rPr>
          <w:szCs w:val="36"/>
          <w:lang w:val="es-ES" w:eastAsia="en-US"/>
        </w:rPr>
      </w:pPr>
      <w:bookmarkStart w:id="3971" w:name="_Toc245807544"/>
      <w:bookmarkStart w:id="3972" w:name="_Toc245807678"/>
      <w:bookmarkStart w:id="3973" w:name="_Toc245807813"/>
      <w:bookmarkStart w:id="3974" w:name="_Toc246317644"/>
      <w:bookmarkStart w:id="3975" w:name="_Toc247426953"/>
      <w:bookmarkStart w:id="3976" w:name="_Toc247444807"/>
      <w:bookmarkStart w:id="3977" w:name="_Toc247594517"/>
      <w:bookmarkStart w:id="3978" w:name="_Toc247612520"/>
      <w:bookmarkStart w:id="3979" w:name="_Toc247617848"/>
      <w:bookmarkStart w:id="3980" w:name="_Toc247942364"/>
      <w:bookmarkStart w:id="3981" w:name="_Toc248142204"/>
      <w:bookmarkStart w:id="3982" w:name="_Toc248143283"/>
      <w:bookmarkStart w:id="3983" w:name="_Toc335119891"/>
      <w:bookmarkStart w:id="3984" w:name="_Toc504392425"/>
      <w:r w:rsidRPr="00B210DD">
        <w:rPr>
          <w:szCs w:val="36"/>
          <w:lang w:val="es-ES" w:eastAsia="en-US"/>
        </w:rPr>
        <w:t>Ajuste de brillo</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B210DD">
        <w:rPr>
          <w:szCs w:val="36"/>
          <w:lang w:val="es-ES" w:eastAsia="en-US"/>
        </w:rPr>
        <w:t xml:space="preserve"> </w:t>
      </w:r>
    </w:p>
    <w:p w14:paraId="505A860E" w14:textId="77777777" w:rsidR="00576BD5" w:rsidRPr="00B210DD" w:rsidRDefault="00576BD5" w:rsidP="00576BD5">
      <w:pPr>
        <w:ind w:right="98"/>
        <w:rPr>
          <w:szCs w:val="36"/>
          <w:lang w:val="es-ES_tradnl"/>
        </w:rPr>
      </w:pPr>
      <w:r w:rsidRPr="00B210DD">
        <w:rPr>
          <w:szCs w:val="36"/>
          <w:lang w:val="es-ES_tradnl"/>
        </w:rPr>
        <w:t xml:space="preserve">Presione el botón de regulación izquierdo o derecho mientras mantiene oprimido el botón “Auto </w:t>
      </w:r>
      <w:proofErr w:type="spellStart"/>
      <w:r w:rsidRPr="00B210DD">
        <w:rPr>
          <w:szCs w:val="36"/>
          <w:lang w:val="es-ES_tradnl"/>
        </w:rPr>
        <w:t>Focus</w:t>
      </w:r>
      <w:proofErr w:type="spellEnd"/>
      <w:r w:rsidRPr="00B210DD">
        <w:rPr>
          <w:szCs w:val="36"/>
          <w:lang w:val="es-ES_tradnl"/>
        </w:rPr>
        <w:t>” para regular el brillo.</w:t>
      </w:r>
    </w:p>
    <w:p w14:paraId="335ED0E5" w14:textId="77777777" w:rsidR="00EF591D" w:rsidRDefault="00EF591D" w:rsidP="00576BD5">
      <w:pPr>
        <w:pStyle w:val="Kop3"/>
        <w:rPr>
          <w:szCs w:val="36"/>
          <w:lang w:val="es-ES"/>
        </w:rPr>
      </w:pPr>
      <w:bookmarkStart w:id="3985" w:name="_Toc245807545"/>
      <w:bookmarkStart w:id="3986" w:name="_Toc245807679"/>
      <w:bookmarkStart w:id="3987" w:name="_Toc245807814"/>
      <w:bookmarkStart w:id="3988" w:name="_Toc246317645"/>
      <w:bookmarkStart w:id="3989" w:name="_Toc247426954"/>
      <w:bookmarkStart w:id="3990" w:name="_Toc247444808"/>
      <w:bookmarkStart w:id="3991" w:name="_Toc247594518"/>
      <w:bookmarkStart w:id="3992" w:name="_Toc247612521"/>
      <w:bookmarkStart w:id="3993" w:name="_Toc247617849"/>
      <w:bookmarkStart w:id="3994" w:name="_Toc247942365"/>
      <w:bookmarkStart w:id="3995" w:name="_Toc248142205"/>
      <w:bookmarkStart w:id="3996" w:name="_Toc248143284"/>
    </w:p>
    <w:p w14:paraId="3BD59C5B" w14:textId="5780AF1E" w:rsidR="00576BD5" w:rsidRPr="00B210DD" w:rsidRDefault="00A85115" w:rsidP="00576BD5">
      <w:pPr>
        <w:pStyle w:val="Kop3"/>
        <w:rPr>
          <w:szCs w:val="36"/>
          <w:lang w:val="es-ES"/>
        </w:rPr>
      </w:pPr>
      <w:bookmarkStart w:id="3997" w:name="_Toc335119892"/>
      <w:bookmarkStart w:id="3998" w:name="_Toc504392426"/>
      <w:r>
        <w:rPr>
          <w:noProof/>
          <w:szCs w:val="36"/>
        </w:rPr>
        <w:drawing>
          <wp:anchor distT="0" distB="0" distL="114300" distR="114300" simplePos="0" relativeHeight="251755008" behindDoc="1" locked="0" layoutInCell="1" allowOverlap="1" wp14:anchorId="70BE088F" wp14:editId="455B5BA0">
            <wp:simplePos x="0" y="0"/>
            <wp:positionH relativeFrom="column">
              <wp:posOffset>5715000</wp:posOffset>
            </wp:positionH>
            <wp:positionV relativeFrom="paragraph">
              <wp:posOffset>0</wp:posOffset>
            </wp:positionV>
            <wp:extent cx="457200" cy="447675"/>
            <wp:effectExtent l="19050" t="0" r="0" b="0"/>
            <wp:wrapTight wrapText="bothSides">
              <wp:wrapPolygon edited="0">
                <wp:start x="-900" y="0"/>
                <wp:lineTo x="-900" y="21140"/>
                <wp:lineTo x="21600" y="21140"/>
                <wp:lineTo x="21600" y="0"/>
                <wp:lineTo x="-900" y="0"/>
              </wp:wrapPolygon>
            </wp:wrapTight>
            <wp:docPr id="1643" name="Afbeelding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r w:rsidR="00576BD5" w:rsidRPr="00B210DD">
        <w:rPr>
          <w:szCs w:val="36"/>
          <w:lang w:val="es-ES"/>
        </w:rPr>
        <w:t xml:space="preserve">Mostrar la </w:t>
      </w:r>
      <w:proofErr w:type="spellStart"/>
      <w:smartTag w:uri="urn:schemas-microsoft-com:office:smarttags" w:element="PersonName">
        <w:r w:rsidR="00576BD5" w:rsidRPr="00B210DD">
          <w:rPr>
            <w:szCs w:val="36"/>
            <w:lang w:val="es-ES"/>
          </w:rPr>
          <w:t>info</w:t>
        </w:r>
      </w:smartTag>
      <w:r w:rsidR="00576BD5" w:rsidRPr="00B210DD">
        <w:rPr>
          <w:szCs w:val="36"/>
          <w:lang w:val="es-ES"/>
        </w:rPr>
        <w:t>rmacion</w:t>
      </w:r>
      <w:proofErr w:type="spellEnd"/>
      <w:r w:rsidR="00576BD5" w:rsidRPr="00B210DD">
        <w:rPr>
          <w:szCs w:val="36"/>
          <w:lang w:val="es-ES"/>
        </w:rPr>
        <w:t xml:space="preserve"> de sistema en pantalla</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0CDC1DA9" w14:textId="77777777" w:rsidR="00576BD5" w:rsidRPr="00B210DD" w:rsidRDefault="00576BD5" w:rsidP="00576BD5">
      <w:pPr>
        <w:ind w:right="998"/>
        <w:rPr>
          <w:szCs w:val="36"/>
          <w:lang w:val="it-IT"/>
        </w:rPr>
      </w:pPr>
      <w:r w:rsidRPr="00B210DD">
        <w:rPr>
          <w:szCs w:val="36"/>
          <w:lang w:val="es-ES_tradnl"/>
        </w:rPr>
        <w:t xml:space="preserve">Es posible visualizar el factor de zoom y la configuración del sistema (módulos del sistema) en pantalla. Presione el botón “Auto </w:t>
      </w:r>
      <w:proofErr w:type="spellStart"/>
      <w:r w:rsidRPr="00B210DD">
        <w:rPr>
          <w:szCs w:val="36"/>
          <w:lang w:val="es-ES_tradnl"/>
        </w:rPr>
        <w:t>Focus</w:t>
      </w:r>
      <w:proofErr w:type="spellEnd"/>
      <w:r w:rsidRPr="00B210DD">
        <w:rPr>
          <w:szCs w:val="36"/>
          <w:lang w:val="es-ES_tradnl"/>
        </w:rPr>
        <w:t xml:space="preserve">” durante cuatro segundos para mostrar esta </w:t>
      </w:r>
      <w:smartTag w:uri="urn:schemas-microsoft-com:office:smarttags" w:element="PersonName">
        <w:r w:rsidRPr="00B210DD">
          <w:rPr>
            <w:szCs w:val="36"/>
            <w:lang w:val="es-ES_tradnl"/>
          </w:rPr>
          <w:t>info</w:t>
        </w:r>
      </w:smartTag>
      <w:r w:rsidRPr="00B210DD">
        <w:rPr>
          <w:szCs w:val="36"/>
          <w:lang w:val="es-ES_tradnl"/>
        </w:rPr>
        <w:t xml:space="preserve">rmación. Vuelva a presionarlo una vez más durante cuatro segundos para quitar esta </w:t>
      </w:r>
      <w:smartTag w:uri="urn:schemas-microsoft-com:office:smarttags" w:element="PersonName">
        <w:r w:rsidRPr="00B210DD">
          <w:rPr>
            <w:szCs w:val="36"/>
            <w:lang w:val="es-ES_tradnl"/>
          </w:rPr>
          <w:t>info</w:t>
        </w:r>
      </w:smartTag>
      <w:r w:rsidRPr="00B210DD">
        <w:rPr>
          <w:szCs w:val="36"/>
          <w:lang w:val="es-ES_tradnl"/>
        </w:rPr>
        <w:t>rmación.</w:t>
      </w:r>
    </w:p>
    <w:p w14:paraId="736AA49F" w14:textId="3063626F" w:rsidR="00576BD5" w:rsidRPr="00B210DD" w:rsidRDefault="00576BD5" w:rsidP="00576BD5">
      <w:pPr>
        <w:rPr>
          <w:szCs w:val="36"/>
          <w:lang w:val="it-IT"/>
        </w:rPr>
      </w:pPr>
    </w:p>
    <w:p w14:paraId="5D3A6BDC" w14:textId="6FC407C6" w:rsidR="00576BD5" w:rsidRPr="00B210DD" w:rsidRDefault="008178C5" w:rsidP="00576BD5">
      <w:pPr>
        <w:pStyle w:val="Kop3"/>
        <w:rPr>
          <w:szCs w:val="36"/>
          <w:lang w:val="es-ES"/>
        </w:rPr>
      </w:pPr>
      <w:bookmarkStart w:id="3999" w:name="_Toc245807546"/>
      <w:bookmarkStart w:id="4000" w:name="_Toc245807680"/>
      <w:bookmarkStart w:id="4001" w:name="_Toc245807815"/>
      <w:bookmarkStart w:id="4002" w:name="_Toc246317646"/>
      <w:bookmarkStart w:id="4003" w:name="_Toc247426955"/>
      <w:bookmarkStart w:id="4004" w:name="_Toc247444809"/>
      <w:bookmarkStart w:id="4005" w:name="_Toc247594519"/>
      <w:bookmarkStart w:id="4006" w:name="_Toc247612522"/>
      <w:bookmarkStart w:id="4007" w:name="_Toc247617850"/>
      <w:bookmarkStart w:id="4008" w:name="_Toc247942366"/>
      <w:bookmarkStart w:id="4009" w:name="_Toc248142206"/>
      <w:bookmarkStart w:id="4010" w:name="_Toc248143285"/>
      <w:bookmarkStart w:id="4011" w:name="_Toc335119893"/>
      <w:bookmarkStart w:id="4012" w:name="_Toc504392427"/>
      <w:r>
        <w:rPr>
          <w:noProof/>
        </w:rPr>
        <w:drawing>
          <wp:anchor distT="0" distB="0" distL="114300" distR="114300" simplePos="0" relativeHeight="251885056" behindDoc="0" locked="0" layoutInCell="1" allowOverlap="1" wp14:anchorId="264097FD" wp14:editId="37C057F1">
            <wp:simplePos x="0" y="0"/>
            <wp:positionH relativeFrom="column">
              <wp:posOffset>3719822</wp:posOffset>
            </wp:positionH>
            <wp:positionV relativeFrom="paragraph">
              <wp:posOffset>-62857</wp:posOffset>
            </wp:positionV>
            <wp:extent cx="2333625" cy="1114425"/>
            <wp:effectExtent l="0" t="0" r="9525" b="952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114425"/>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
        </w:rPr>
        <w:t>Freno del tablero de lectura</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r w:rsidR="00576BD5" w:rsidRPr="00B210DD">
        <w:rPr>
          <w:szCs w:val="36"/>
          <w:lang w:val="es-ES"/>
        </w:rPr>
        <w:t xml:space="preserve"> </w:t>
      </w:r>
    </w:p>
    <w:p w14:paraId="2548B9C1" w14:textId="77777777" w:rsidR="00576BD5" w:rsidRPr="00B210DD" w:rsidRDefault="00576BD5" w:rsidP="00576BD5">
      <w:pPr>
        <w:rPr>
          <w:szCs w:val="36"/>
          <w:lang w:val="es-ES"/>
        </w:rPr>
      </w:pPr>
      <w:r w:rsidRPr="00B210DD">
        <w:rPr>
          <w:szCs w:val="36"/>
          <w:lang w:val="es-ES"/>
        </w:rPr>
        <w:t xml:space="preserve">Para bloquear el movimiento del tablero de lectura, mueva ligeramente hacia arriba la palanca </w:t>
      </w:r>
      <w:r w:rsidRPr="00B210DD">
        <w:rPr>
          <w:szCs w:val="36"/>
          <w:lang w:val="es-ES"/>
        </w:rPr>
        <w:lastRenderedPageBreak/>
        <w:t>roja situada en la parte delantera del mismo. El freno permite al usuario mantener el tablero detenido firmemente en la posición deseada. El tablero de lectura también puede usarse para escribir a mano o para pintar. Para desbloquearlo, se vuelve a mover la palanca roja hacia arriba.</w:t>
      </w:r>
    </w:p>
    <w:p w14:paraId="720AEAFD" w14:textId="77777777" w:rsidR="00576BD5" w:rsidRPr="00B210DD" w:rsidRDefault="00576BD5" w:rsidP="00576BD5">
      <w:pPr>
        <w:rPr>
          <w:szCs w:val="36"/>
          <w:lang w:val="es-ES"/>
        </w:rPr>
      </w:pPr>
      <w:r w:rsidRPr="007328D0">
        <w:rPr>
          <w:b/>
          <w:szCs w:val="36"/>
          <w:lang w:val="es-ES"/>
        </w:rPr>
        <w:t>Nota:</w:t>
      </w:r>
      <w:r w:rsidRPr="00B210DD">
        <w:rPr>
          <w:szCs w:val="36"/>
          <w:lang w:val="es-ES"/>
        </w:rPr>
        <w:t xml:space="preserve"> Cuando el sistema está apagado o desconectado, el freno se activa automáticamente (posición de bloqueo). Cuando se enciende el </w:t>
      </w:r>
      <w:proofErr w:type="spellStart"/>
      <w:r>
        <w:rPr>
          <w:szCs w:val="36"/>
          <w:lang w:val="es-ES"/>
        </w:rPr>
        <w:t>ClearView</w:t>
      </w:r>
      <w:proofErr w:type="spellEnd"/>
      <w:r w:rsidRPr="00824F9A">
        <w:rPr>
          <w:szCs w:val="36"/>
          <w:vertAlign w:val="superscript"/>
          <w:lang w:val="es-ES"/>
        </w:rPr>
        <w:t>+</w:t>
      </w:r>
      <w:r w:rsidRPr="00B210DD">
        <w:rPr>
          <w:szCs w:val="36"/>
          <w:lang w:val="es-ES"/>
        </w:rPr>
        <w:t>, el freno se desactiva (posición de desbloqueo). Asegúrese de que el tablero de lectura esté en la posición inicial antes de apagar el sistema.</w:t>
      </w:r>
    </w:p>
    <w:p w14:paraId="27E5EFDC" w14:textId="77777777" w:rsidR="00576BD5" w:rsidRPr="00B210DD" w:rsidRDefault="00576BD5" w:rsidP="00576BD5">
      <w:pPr>
        <w:rPr>
          <w:rFonts w:cs="Arial"/>
          <w:szCs w:val="36"/>
          <w:lang w:val="es-ES"/>
        </w:rPr>
      </w:pPr>
    </w:p>
    <w:p w14:paraId="3B2F9FD1" w14:textId="77777777" w:rsidR="00576BD5" w:rsidRPr="00B210DD" w:rsidRDefault="00576BD5" w:rsidP="00576BD5">
      <w:pPr>
        <w:pStyle w:val="Kop3"/>
        <w:rPr>
          <w:szCs w:val="36"/>
          <w:lang w:val="es-ES"/>
        </w:rPr>
      </w:pPr>
      <w:bookmarkStart w:id="4013" w:name="_Toc245807547"/>
      <w:bookmarkStart w:id="4014" w:name="_Toc245807681"/>
      <w:bookmarkStart w:id="4015" w:name="_Toc245807816"/>
      <w:bookmarkStart w:id="4016" w:name="_Toc246317647"/>
      <w:bookmarkStart w:id="4017" w:name="_Toc247426956"/>
      <w:bookmarkStart w:id="4018" w:name="_Toc247444810"/>
      <w:bookmarkStart w:id="4019" w:name="_Toc247594520"/>
      <w:bookmarkStart w:id="4020" w:name="_Toc247612523"/>
      <w:bookmarkStart w:id="4021" w:name="_Toc247617851"/>
      <w:bookmarkStart w:id="4022" w:name="_Toc247942367"/>
      <w:bookmarkStart w:id="4023" w:name="_Toc248142207"/>
      <w:bookmarkStart w:id="4024" w:name="_Toc248143286"/>
      <w:bookmarkStart w:id="4025" w:name="_Toc335119894"/>
      <w:bookmarkStart w:id="4026" w:name="_Toc504392428"/>
      <w:r w:rsidRPr="00B210DD">
        <w:rPr>
          <w:szCs w:val="36"/>
          <w:lang w:val="es-ES"/>
        </w:rPr>
        <w:t>Utilizar el Pedal</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D12E70C" w14:textId="64F4D799" w:rsidR="00576BD5" w:rsidRPr="00B210DD" w:rsidRDefault="00576BD5" w:rsidP="00576BD5">
      <w:pPr>
        <w:rPr>
          <w:szCs w:val="36"/>
          <w:lang w:val="es-ES_tradnl"/>
        </w:rPr>
      </w:pPr>
      <w:r w:rsidRPr="00B210DD">
        <w:rPr>
          <w:szCs w:val="36"/>
          <w:lang w:val="es-ES_tradnl"/>
        </w:rPr>
        <w:t>El pedal alterna entre la imagen de la cámara interna y la fuente externa.</w:t>
      </w:r>
    </w:p>
    <w:p w14:paraId="4DE01E07" w14:textId="3A676800" w:rsidR="00576BD5" w:rsidRPr="00B210DD" w:rsidRDefault="007328D0" w:rsidP="00435AA4">
      <w:pPr>
        <w:ind w:left="812" w:hanging="812"/>
        <w:rPr>
          <w:rFonts w:cs="Arial"/>
          <w:szCs w:val="36"/>
          <w:lang w:val="it-IT"/>
        </w:rPr>
      </w:pPr>
      <w:r>
        <w:rPr>
          <w:b/>
          <w:bCs/>
          <w:szCs w:val="36"/>
          <w:lang w:val="es-ES_tradnl"/>
        </w:rPr>
        <w:br w:type="page"/>
      </w:r>
    </w:p>
    <w:p w14:paraId="29ECC08C" w14:textId="10E52875" w:rsidR="00576BD5" w:rsidRPr="00435AA4" w:rsidRDefault="00576BD5" w:rsidP="004E635B">
      <w:pPr>
        <w:pStyle w:val="Kop1"/>
        <w:numPr>
          <w:ilvl w:val="0"/>
          <w:numId w:val="44"/>
        </w:numPr>
        <w:contextualSpacing/>
        <w:rPr>
          <w:szCs w:val="36"/>
          <w:lang w:val="en-GB"/>
        </w:rPr>
      </w:pPr>
      <w:bookmarkStart w:id="4027" w:name="_Toc247426957"/>
      <w:bookmarkStart w:id="4028" w:name="_Toc247444811"/>
      <w:bookmarkStart w:id="4029" w:name="_Toc247594521"/>
      <w:bookmarkStart w:id="4030" w:name="_Toc247612524"/>
      <w:bookmarkStart w:id="4031" w:name="_Toc247617852"/>
      <w:bookmarkStart w:id="4032" w:name="_Toc247942368"/>
      <w:bookmarkStart w:id="4033" w:name="_Toc248142208"/>
      <w:bookmarkStart w:id="4034" w:name="_Toc248143287"/>
      <w:bookmarkStart w:id="4035" w:name="_Toc335119895"/>
      <w:bookmarkStart w:id="4036" w:name="_Toc504392429"/>
      <w:bookmarkStart w:id="4037" w:name="_Toc130805666"/>
      <w:bookmarkStart w:id="4038" w:name="_Toc245797242"/>
      <w:bookmarkStart w:id="4039" w:name="_Toc245807548"/>
      <w:bookmarkStart w:id="4040" w:name="_Toc245807682"/>
      <w:bookmarkStart w:id="4041" w:name="_Toc245807817"/>
      <w:r w:rsidRPr="00435AA4">
        <w:rPr>
          <w:szCs w:val="36"/>
          <w:lang w:val="es-ES_tradnl"/>
        </w:rPr>
        <w:lastRenderedPageBreak/>
        <w:t>Módulos de funciones</w:t>
      </w:r>
      <w:bookmarkEnd w:id="4027"/>
      <w:bookmarkEnd w:id="4028"/>
      <w:bookmarkEnd w:id="4029"/>
      <w:bookmarkEnd w:id="4030"/>
      <w:bookmarkEnd w:id="4031"/>
      <w:bookmarkEnd w:id="4032"/>
      <w:bookmarkEnd w:id="4033"/>
      <w:bookmarkEnd w:id="4034"/>
      <w:bookmarkEnd w:id="4035"/>
      <w:bookmarkEnd w:id="4036"/>
    </w:p>
    <w:bookmarkEnd w:id="4037"/>
    <w:bookmarkEnd w:id="4038"/>
    <w:bookmarkEnd w:id="4039"/>
    <w:bookmarkEnd w:id="4040"/>
    <w:bookmarkEnd w:id="4041"/>
    <w:p w14:paraId="6B4E0518" w14:textId="633FDF34" w:rsidR="00576BD5" w:rsidRPr="00B210DD" w:rsidRDefault="00576BD5" w:rsidP="00435AA4">
      <w:pPr>
        <w:rPr>
          <w:szCs w:val="36"/>
          <w:lang w:val="es-ES_tradnl"/>
        </w:rPr>
      </w:pPr>
      <w:r w:rsidRPr="00B210DD">
        <w:rPr>
          <w:szCs w:val="36"/>
          <w:lang w:val="es-ES_tradnl"/>
        </w:rPr>
        <w:t xml:space="preserve">Los módulos de funciones aumentan la funcionalidad del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Optelec ofrece </w:t>
      </w:r>
      <w:r w:rsidR="00435AA4">
        <w:rPr>
          <w:szCs w:val="36"/>
          <w:lang w:val="es-ES_tradnl"/>
        </w:rPr>
        <w:t>2</w:t>
      </w:r>
      <w:r w:rsidRPr="00B210DD">
        <w:rPr>
          <w:szCs w:val="36"/>
          <w:lang w:val="es-ES_tradnl"/>
        </w:rPr>
        <w:t xml:space="preserve"> </w:t>
      </w:r>
      <w:r w:rsidR="00435AA4">
        <w:rPr>
          <w:szCs w:val="36"/>
          <w:lang w:val="es-ES_tradnl"/>
        </w:rPr>
        <w:t>módulos de funciones: avanzadas y</w:t>
      </w:r>
      <w:r w:rsidRPr="00B210DD">
        <w:rPr>
          <w:szCs w:val="36"/>
          <w:lang w:val="es-ES_tradnl"/>
        </w:rPr>
        <w:t xml:space="preserve"> básicas</w:t>
      </w:r>
      <w:r w:rsidR="00435AA4">
        <w:rPr>
          <w:szCs w:val="36"/>
          <w:lang w:val="es-ES_tradnl"/>
        </w:rPr>
        <w:t>.</w:t>
      </w:r>
    </w:p>
    <w:p w14:paraId="1F752247" w14:textId="77777777" w:rsidR="00576BD5" w:rsidRPr="00B210DD" w:rsidRDefault="00576BD5" w:rsidP="00576BD5">
      <w:pPr>
        <w:rPr>
          <w:szCs w:val="36"/>
          <w:lang w:val="es-ES_tradnl"/>
        </w:rPr>
      </w:pPr>
    </w:p>
    <w:p w14:paraId="6BB0BFA7" w14:textId="77777777" w:rsidR="00576BD5" w:rsidRPr="00B210DD" w:rsidRDefault="00576BD5" w:rsidP="00576BD5">
      <w:pPr>
        <w:pStyle w:val="Kop2"/>
        <w:rPr>
          <w:sz w:val="36"/>
          <w:szCs w:val="36"/>
          <w:lang w:val="es-ES"/>
        </w:rPr>
      </w:pPr>
      <w:bookmarkStart w:id="4042" w:name="_Toc247426958"/>
      <w:bookmarkStart w:id="4043" w:name="_Toc247444812"/>
      <w:bookmarkStart w:id="4044" w:name="_Toc247594522"/>
      <w:bookmarkStart w:id="4045" w:name="_Toc247612525"/>
      <w:bookmarkStart w:id="4046" w:name="_Toc247617853"/>
      <w:bookmarkStart w:id="4047" w:name="_Toc247942369"/>
      <w:bookmarkStart w:id="4048" w:name="_Toc248142209"/>
      <w:bookmarkStart w:id="4049" w:name="_Toc248143288"/>
      <w:bookmarkStart w:id="4050" w:name="_Toc335119896"/>
      <w:bookmarkStart w:id="4051" w:name="_Toc504392430"/>
      <w:r w:rsidRPr="00B210DD">
        <w:rPr>
          <w:sz w:val="36"/>
          <w:szCs w:val="36"/>
          <w:lang w:val="es-ES"/>
        </w:rPr>
        <w:t>5.1</w:t>
      </w:r>
      <w:r w:rsidRPr="00B210DD">
        <w:rPr>
          <w:sz w:val="36"/>
          <w:szCs w:val="36"/>
          <w:lang w:val="es-ES"/>
        </w:rPr>
        <w:tab/>
      </w:r>
      <w:r w:rsidRPr="00B210DD">
        <w:rPr>
          <w:sz w:val="36"/>
          <w:szCs w:val="36"/>
          <w:lang w:val="es-ES_tradnl"/>
        </w:rPr>
        <w:t xml:space="preserve">Módulo de funciones </w:t>
      </w:r>
      <w:r w:rsidRPr="00B210DD">
        <w:rPr>
          <w:sz w:val="36"/>
          <w:szCs w:val="36"/>
          <w:lang w:val="es-ES"/>
        </w:rPr>
        <w:t>básicas</w:t>
      </w:r>
      <w:bookmarkEnd w:id="4042"/>
      <w:bookmarkEnd w:id="4043"/>
      <w:bookmarkEnd w:id="4044"/>
      <w:bookmarkEnd w:id="4045"/>
      <w:bookmarkEnd w:id="4046"/>
      <w:bookmarkEnd w:id="4047"/>
      <w:bookmarkEnd w:id="4048"/>
      <w:bookmarkEnd w:id="4049"/>
      <w:bookmarkEnd w:id="4050"/>
      <w:bookmarkEnd w:id="4051"/>
    </w:p>
    <w:p w14:paraId="76B55CE8" w14:textId="77777777" w:rsidR="00576BD5" w:rsidRPr="00B210DD" w:rsidRDefault="00576BD5" w:rsidP="00576BD5">
      <w:pPr>
        <w:rPr>
          <w:szCs w:val="36"/>
          <w:lang w:val="es-ES"/>
        </w:rPr>
      </w:pPr>
    </w:p>
    <w:p w14:paraId="4C3F80B2" w14:textId="6C3211E6" w:rsidR="00576BD5" w:rsidRDefault="00B04516" w:rsidP="00576BD5">
      <w:pPr>
        <w:rPr>
          <w:szCs w:val="36"/>
          <w:lang w:val="es-ES"/>
        </w:rPr>
      </w:pPr>
      <w:r w:rsidRPr="00B04516">
        <w:rPr>
          <w:szCs w:val="36"/>
          <w:lang w:val="es-ES"/>
        </w:rPr>
        <w:t xml:space="preserve">El Módulo de Funciones Básico ofrece la posibilidad de seleccionar combinaciones de </w:t>
      </w:r>
      <w:proofErr w:type="spellStart"/>
      <w:r w:rsidRPr="00B04516">
        <w:rPr>
          <w:szCs w:val="36"/>
          <w:lang w:val="es-ES"/>
        </w:rPr>
        <w:t>semi</w:t>
      </w:r>
      <w:proofErr w:type="spellEnd"/>
      <w:r w:rsidRPr="00B04516">
        <w:rPr>
          <w:szCs w:val="36"/>
          <w:lang w:val="es-ES"/>
        </w:rPr>
        <w:t xml:space="preserve">-color, escala de grises, Todo color+, así como el localizador de posición y búsqueda.  </w:t>
      </w:r>
    </w:p>
    <w:p w14:paraId="57E58DC1" w14:textId="77777777" w:rsidR="00B04516" w:rsidRPr="00B210DD" w:rsidRDefault="00B04516" w:rsidP="00576BD5">
      <w:pPr>
        <w:rPr>
          <w:szCs w:val="36"/>
          <w:lang w:val="es-ES"/>
        </w:rPr>
      </w:pPr>
    </w:p>
    <w:p w14:paraId="3B390588" w14:textId="77777777" w:rsidR="00576BD5" w:rsidRPr="00B210DD" w:rsidRDefault="00A85115" w:rsidP="00576BD5">
      <w:pPr>
        <w:rPr>
          <w:szCs w:val="36"/>
          <w:lang w:val="en-GB"/>
        </w:rPr>
      </w:pPr>
      <w:r>
        <w:rPr>
          <w:noProof/>
          <w:szCs w:val="36"/>
        </w:rPr>
        <w:drawing>
          <wp:inline distT="0" distB="0" distL="0" distR="0" wp14:anchorId="7FE3A77C" wp14:editId="5B9D3DED">
            <wp:extent cx="6115050" cy="1704975"/>
            <wp:effectExtent l="1905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35138495" w14:textId="77777777" w:rsidR="00576BD5" w:rsidRPr="00B210DD" w:rsidRDefault="00A85115" w:rsidP="00576BD5">
      <w:pPr>
        <w:pStyle w:val="Kop3"/>
        <w:rPr>
          <w:szCs w:val="36"/>
          <w:lang w:val="es-ES"/>
        </w:rPr>
      </w:pPr>
      <w:bookmarkStart w:id="4052" w:name="_Toc245807549"/>
      <w:bookmarkStart w:id="4053" w:name="_Toc245807683"/>
      <w:bookmarkStart w:id="4054" w:name="_Toc245807818"/>
      <w:bookmarkStart w:id="4055" w:name="_Toc246317649"/>
      <w:bookmarkStart w:id="4056" w:name="_Toc247426959"/>
      <w:bookmarkStart w:id="4057" w:name="_Toc247444813"/>
      <w:bookmarkStart w:id="4058" w:name="_Toc247594523"/>
      <w:bookmarkStart w:id="4059" w:name="_Toc247612526"/>
      <w:bookmarkStart w:id="4060" w:name="_Toc247617854"/>
      <w:bookmarkStart w:id="4061" w:name="_Toc247942370"/>
      <w:bookmarkStart w:id="4062" w:name="_Toc248142210"/>
      <w:bookmarkStart w:id="4063" w:name="_Toc248143289"/>
      <w:bookmarkStart w:id="4064" w:name="_Toc335119897"/>
      <w:bookmarkStart w:id="4065" w:name="_Toc504392431"/>
      <w:r>
        <w:rPr>
          <w:noProof/>
          <w:szCs w:val="36"/>
        </w:rPr>
        <w:drawing>
          <wp:anchor distT="0" distB="0" distL="114300" distR="114300" simplePos="0" relativeHeight="251730432" behindDoc="0" locked="0" layoutInCell="1" allowOverlap="1" wp14:anchorId="3A5D8CEE" wp14:editId="31F46C84">
            <wp:simplePos x="0" y="0"/>
            <wp:positionH relativeFrom="column">
              <wp:posOffset>5715000</wp:posOffset>
            </wp:positionH>
            <wp:positionV relativeFrom="paragraph">
              <wp:posOffset>149225</wp:posOffset>
            </wp:positionV>
            <wp:extent cx="414020" cy="414020"/>
            <wp:effectExtent l="19050" t="0" r="5080" b="0"/>
            <wp:wrapSquare wrapText="bothSides"/>
            <wp:docPr id="1619" name="Afbeelding 1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rrowheads="1"/>
                    </pic:cNvPicPr>
                  </pic:nvPicPr>
                  <pic:blipFill>
                    <a:blip r:embed="rId3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proofErr w:type="spellStart"/>
      <w:r w:rsidR="00576BD5" w:rsidRPr="00B210DD">
        <w:rPr>
          <w:szCs w:val="36"/>
          <w:lang w:val="es-ES"/>
        </w:rPr>
        <w:t>Semi</w:t>
      </w:r>
      <w:proofErr w:type="spellEnd"/>
      <w:r w:rsidR="00576BD5" w:rsidRPr="00B210DD">
        <w:rPr>
          <w:szCs w:val="36"/>
          <w:lang w:val="es-ES"/>
        </w:rPr>
        <w:t xml:space="preserve"> - colores</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48D2117C" w14:textId="74CBE889" w:rsidR="00576BD5" w:rsidRPr="00B210DD"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Presionar este botón en modos de lectura del alto contraste le completa un ciclo con diversas combinaciones de color de fondo del primero plano 7 y. Usted puede elegir exhibir el texto en un par de colores seleccionables cuando o más contraste es necesario o cuando las combinaciones de color alternas proporcionan una mejor visibilidad. </w:t>
      </w:r>
      <w:r w:rsidR="00B04516" w:rsidRPr="00B04516">
        <w:rPr>
          <w:rFonts w:cs="Arial"/>
          <w:szCs w:val="36"/>
          <w:lang w:val="es-ES" w:eastAsia="en-US"/>
        </w:rPr>
        <w:t>Presione este botón en el modo foto para conmutar entre los modos Todo color, Todo color+ y Escala de grises.</w:t>
      </w:r>
      <w:r w:rsidR="00B04516" w:rsidRPr="00B04516">
        <w:rPr>
          <w:lang w:val="en-CA"/>
        </w:rPr>
        <w:t xml:space="preserve"> </w:t>
      </w:r>
      <w:r w:rsidR="00B04516" w:rsidRPr="00B04516">
        <w:rPr>
          <w:rFonts w:cs="Arial"/>
          <w:szCs w:val="36"/>
          <w:lang w:val="es-ES" w:eastAsia="en-US"/>
        </w:rPr>
        <w:t>En el modo Todo color+, los colores son más saturados, lo cual mejora la imagen y ofrece mayor contraste.</w:t>
      </w:r>
    </w:p>
    <w:p w14:paraId="36A4B8D6" w14:textId="77777777" w:rsidR="00576BD5" w:rsidRPr="00B210DD" w:rsidRDefault="00576BD5" w:rsidP="00576BD5">
      <w:pPr>
        <w:shd w:val="clear" w:color="auto" w:fill="FFFFFF"/>
        <w:spacing w:line="288" w:lineRule="atLeast"/>
        <w:rPr>
          <w:rFonts w:cs="Arial"/>
          <w:i/>
          <w:szCs w:val="36"/>
          <w:lang w:val="it-IT" w:eastAsia="en-US"/>
        </w:rPr>
      </w:pPr>
    </w:p>
    <w:p w14:paraId="6853BCFC" w14:textId="77777777" w:rsidR="00576BD5" w:rsidRPr="00B210DD" w:rsidRDefault="00A85115" w:rsidP="00576BD5">
      <w:pPr>
        <w:pStyle w:val="Kop3"/>
        <w:rPr>
          <w:szCs w:val="36"/>
          <w:lang w:val="it-IT"/>
        </w:rPr>
      </w:pPr>
      <w:bookmarkStart w:id="4066" w:name="_Toc245701809"/>
      <w:bookmarkStart w:id="4067" w:name="_Toc246317650"/>
      <w:bookmarkStart w:id="4068" w:name="_Toc247426960"/>
      <w:bookmarkStart w:id="4069" w:name="_Toc247444814"/>
      <w:bookmarkStart w:id="4070" w:name="_Toc247594524"/>
      <w:bookmarkStart w:id="4071" w:name="_Toc247612527"/>
      <w:bookmarkStart w:id="4072" w:name="_Toc247617855"/>
      <w:bookmarkStart w:id="4073" w:name="_Toc247942371"/>
      <w:bookmarkStart w:id="4074" w:name="_Toc248142211"/>
      <w:bookmarkStart w:id="4075" w:name="_Toc248143290"/>
      <w:bookmarkStart w:id="4076" w:name="_Toc335119898"/>
      <w:bookmarkStart w:id="4077" w:name="_Toc504392432"/>
      <w:r>
        <w:rPr>
          <w:noProof/>
          <w:szCs w:val="36"/>
        </w:rPr>
        <w:drawing>
          <wp:anchor distT="0" distB="0" distL="114300" distR="114300" simplePos="0" relativeHeight="251752960" behindDoc="0" locked="0" layoutInCell="1" allowOverlap="1" wp14:anchorId="08F3C691" wp14:editId="0B156E83">
            <wp:simplePos x="0" y="0"/>
            <wp:positionH relativeFrom="column">
              <wp:posOffset>5867400</wp:posOffset>
            </wp:positionH>
            <wp:positionV relativeFrom="paragraph">
              <wp:posOffset>0</wp:posOffset>
            </wp:positionV>
            <wp:extent cx="190500" cy="190500"/>
            <wp:effectExtent l="19050" t="0" r="0" b="0"/>
            <wp:wrapSquare wrapText="bothSides"/>
            <wp:docPr id="1641" name="Afbeelding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576BD5" w:rsidRPr="00B210DD">
        <w:rPr>
          <w:szCs w:val="36"/>
          <w:lang w:val="es-ES_tradnl"/>
        </w:rPr>
        <w:t>Función Buscar (localizador de posición)</w:t>
      </w:r>
      <w:bookmarkEnd w:id="4066"/>
      <w:bookmarkEnd w:id="4067"/>
      <w:bookmarkEnd w:id="4068"/>
      <w:bookmarkEnd w:id="4069"/>
      <w:bookmarkEnd w:id="4070"/>
      <w:bookmarkEnd w:id="4071"/>
      <w:bookmarkEnd w:id="4072"/>
      <w:bookmarkEnd w:id="4073"/>
      <w:bookmarkEnd w:id="4074"/>
      <w:bookmarkEnd w:id="4075"/>
      <w:bookmarkEnd w:id="4076"/>
      <w:bookmarkEnd w:id="4077"/>
    </w:p>
    <w:p w14:paraId="6F86082E" w14:textId="77777777" w:rsidR="00576BD5" w:rsidRPr="00B210DD" w:rsidRDefault="00576BD5" w:rsidP="00576BD5">
      <w:pPr>
        <w:rPr>
          <w:szCs w:val="36"/>
          <w:lang w:val="es-ES_tradnl"/>
        </w:rPr>
      </w:pPr>
      <w:r w:rsidRPr="00B210DD">
        <w:rPr>
          <w:szCs w:val="36"/>
          <w:lang w:val="es-ES_tradnl"/>
        </w:rPr>
        <w:t xml:space="preserve">La función buscar ofrece un panorama rápido del texto que lo ayuda a ubicar </w:t>
      </w:r>
      <w:proofErr w:type="spellStart"/>
      <w:r w:rsidRPr="00B210DD">
        <w:rPr>
          <w:szCs w:val="36"/>
          <w:lang w:val="es-ES_tradnl"/>
        </w:rPr>
        <w:t>facilmente</w:t>
      </w:r>
      <w:proofErr w:type="spellEnd"/>
      <w:r w:rsidRPr="00B210DD">
        <w:rPr>
          <w:szCs w:val="36"/>
          <w:lang w:val="es-ES_tradnl"/>
        </w:rPr>
        <w:t xml:space="preserve"> la parte relevante del documento.</w:t>
      </w:r>
    </w:p>
    <w:p w14:paraId="03F4B77D" w14:textId="77777777" w:rsidR="00576BD5" w:rsidRPr="00B210DD" w:rsidRDefault="00576BD5" w:rsidP="00576BD5">
      <w:pPr>
        <w:rPr>
          <w:rFonts w:cs="Arial"/>
          <w:szCs w:val="36"/>
          <w:lang w:val="es-ES_tradnl"/>
        </w:rPr>
      </w:pPr>
      <w:r w:rsidRPr="00B210DD">
        <w:rPr>
          <w:szCs w:val="36"/>
          <w:lang w:val="es-ES_tradnl"/>
        </w:rPr>
        <w:lastRenderedPageBreak/>
        <w:t xml:space="preserve">Presione brevemente el botón localizador de posición para activar la función Buscar. Cuando la función Buscar está activada, el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se alejará con el zoom a la magnificación mínima y mostrará una cruz para indicar el centro de la pantalla. Ubique el texto que desee leer en la intersección de la cruz moviendo el tablero X-Y. Luego de ubicar el documento, vuelva a pulsar el botón para acercarse con el zoom al texto seleccionado y para volver a su configuración de magnificación anterior.</w:t>
      </w:r>
    </w:p>
    <w:p w14:paraId="5E2FE3BE" w14:textId="77777777" w:rsidR="00576BD5" w:rsidRPr="00B210DD" w:rsidRDefault="00576BD5" w:rsidP="00576BD5">
      <w:pPr>
        <w:shd w:val="clear" w:color="auto" w:fill="FFFFFF"/>
        <w:spacing w:line="288" w:lineRule="atLeast"/>
        <w:rPr>
          <w:rFonts w:cs="Arial"/>
          <w:i/>
          <w:szCs w:val="36"/>
          <w:lang w:val="es-ES" w:eastAsia="en-US"/>
        </w:rPr>
      </w:pPr>
    </w:p>
    <w:p w14:paraId="6E40C5BD" w14:textId="1E901098" w:rsidR="00576BD5" w:rsidRPr="00B210DD" w:rsidRDefault="00A85115" w:rsidP="00576BD5">
      <w:pPr>
        <w:pStyle w:val="Kop3"/>
        <w:rPr>
          <w:szCs w:val="36"/>
          <w:lang w:val="es-ES"/>
        </w:rPr>
      </w:pPr>
      <w:bookmarkStart w:id="4078" w:name="_Toc245807550"/>
      <w:bookmarkStart w:id="4079" w:name="_Toc245807684"/>
      <w:bookmarkStart w:id="4080" w:name="_Toc245807819"/>
      <w:bookmarkStart w:id="4081" w:name="_Toc246317651"/>
      <w:bookmarkStart w:id="4082" w:name="_Toc247426961"/>
      <w:bookmarkStart w:id="4083" w:name="_Toc247444815"/>
      <w:bookmarkStart w:id="4084" w:name="_Toc247594525"/>
      <w:bookmarkStart w:id="4085" w:name="_Toc247612528"/>
      <w:bookmarkStart w:id="4086" w:name="_Toc247617856"/>
      <w:bookmarkStart w:id="4087" w:name="_Toc247942372"/>
      <w:bookmarkStart w:id="4088" w:name="_Toc248142212"/>
      <w:bookmarkStart w:id="4089" w:name="_Toc248143291"/>
      <w:bookmarkStart w:id="4090" w:name="_Toc335119899"/>
      <w:bookmarkStart w:id="4091" w:name="_Toc504392433"/>
      <w:r>
        <w:rPr>
          <w:noProof/>
          <w:szCs w:val="36"/>
        </w:rPr>
        <w:drawing>
          <wp:anchor distT="0" distB="0" distL="114300" distR="114300" simplePos="0" relativeHeight="251758080" behindDoc="0" locked="0" layoutInCell="1" allowOverlap="1" wp14:anchorId="503D5628" wp14:editId="09FE9334">
            <wp:simplePos x="0" y="0"/>
            <wp:positionH relativeFrom="column">
              <wp:posOffset>5867400</wp:posOffset>
            </wp:positionH>
            <wp:positionV relativeFrom="paragraph">
              <wp:posOffset>36830</wp:posOffset>
            </wp:positionV>
            <wp:extent cx="190500" cy="190500"/>
            <wp:effectExtent l="19050" t="0" r="0" b="0"/>
            <wp:wrapSquare wrapText="bothSides"/>
            <wp:docPr id="1646" name="Afbeelding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00576BD5" w:rsidRPr="00B210DD">
        <w:rPr>
          <w:szCs w:val="36"/>
          <w:lang w:val="es-ES"/>
        </w:rPr>
        <w:t>Puntero (localizador de posición)</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14:paraId="45EEDC12" w14:textId="17D964D9" w:rsidR="00576BD5" w:rsidRDefault="008178C5" w:rsidP="00576BD5">
      <w:pPr>
        <w:rPr>
          <w:szCs w:val="36"/>
          <w:lang w:val="es-ES_tradnl"/>
        </w:rPr>
      </w:pPr>
      <w:r>
        <w:rPr>
          <w:noProof/>
        </w:rPr>
        <w:drawing>
          <wp:anchor distT="0" distB="0" distL="114300" distR="114300" simplePos="0" relativeHeight="251887104" behindDoc="0" locked="0" layoutInCell="1" allowOverlap="1" wp14:anchorId="7316CEE1" wp14:editId="3A5B83A2">
            <wp:simplePos x="0" y="0"/>
            <wp:positionH relativeFrom="column">
              <wp:posOffset>23495</wp:posOffset>
            </wp:positionH>
            <wp:positionV relativeFrom="paragraph">
              <wp:posOffset>210828</wp:posOffset>
            </wp:positionV>
            <wp:extent cx="1276350" cy="981075"/>
            <wp:effectExtent l="0" t="0" r="0" b="952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981075"/>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_tradnl"/>
        </w:rPr>
        <w:t>Presionar este botón durante tres segundos activará la luz LED, que aparecerá en el centro del tablero de lectura para marcar el centro de la imagen en pantalla. Ubique un bolígrafo en la luz indicadora del tablero de lectura para verlo aparecer en el centro de la pantalla. Vuelva a oprimir el botón para desactivar la luz LED.</w:t>
      </w:r>
    </w:p>
    <w:p w14:paraId="30112DEB" w14:textId="77777777" w:rsidR="00435AA4" w:rsidRPr="00B210DD" w:rsidRDefault="00435AA4" w:rsidP="00576BD5">
      <w:pPr>
        <w:rPr>
          <w:szCs w:val="36"/>
          <w:lang w:val="it-IT"/>
        </w:rPr>
      </w:pPr>
    </w:p>
    <w:p w14:paraId="777D747B" w14:textId="77777777" w:rsidR="00576BD5" w:rsidRPr="00B210DD" w:rsidRDefault="00576BD5" w:rsidP="00576BD5">
      <w:pPr>
        <w:pStyle w:val="Kop2"/>
        <w:rPr>
          <w:sz w:val="36"/>
          <w:szCs w:val="36"/>
          <w:lang w:val="es-ES"/>
        </w:rPr>
      </w:pPr>
      <w:bookmarkStart w:id="4092" w:name="_Toc247426962"/>
      <w:bookmarkStart w:id="4093" w:name="_Toc247444816"/>
      <w:bookmarkStart w:id="4094" w:name="_Toc247594526"/>
      <w:bookmarkStart w:id="4095" w:name="_Toc247612529"/>
      <w:bookmarkStart w:id="4096" w:name="_Toc247617857"/>
      <w:bookmarkStart w:id="4097" w:name="_Toc247942373"/>
      <w:bookmarkStart w:id="4098" w:name="_Toc248142213"/>
      <w:bookmarkStart w:id="4099" w:name="_Toc248143292"/>
      <w:bookmarkStart w:id="4100" w:name="_Toc335119900"/>
      <w:bookmarkStart w:id="4101" w:name="_Toc504392434"/>
      <w:r w:rsidRPr="00B210DD">
        <w:rPr>
          <w:sz w:val="36"/>
          <w:szCs w:val="36"/>
          <w:lang w:val="es-ES"/>
        </w:rPr>
        <w:t>5.2</w:t>
      </w:r>
      <w:r w:rsidRPr="00B210DD">
        <w:rPr>
          <w:sz w:val="36"/>
          <w:szCs w:val="36"/>
          <w:lang w:val="es-ES"/>
        </w:rPr>
        <w:tab/>
      </w:r>
      <w:r w:rsidRPr="00B210DD">
        <w:rPr>
          <w:sz w:val="36"/>
          <w:szCs w:val="36"/>
          <w:lang w:val="es-ES_tradnl"/>
        </w:rPr>
        <w:t xml:space="preserve">Módulo de funciones </w:t>
      </w:r>
      <w:r w:rsidRPr="00B210DD">
        <w:rPr>
          <w:sz w:val="36"/>
          <w:szCs w:val="36"/>
          <w:lang w:val="es-ES"/>
        </w:rPr>
        <w:t>avanzadas</w:t>
      </w:r>
      <w:bookmarkEnd w:id="4092"/>
      <w:bookmarkEnd w:id="4093"/>
      <w:bookmarkEnd w:id="4094"/>
      <w:bookmarkEnd w:id="4095"/>
      <w:bookmarkEnd w:id="4096"/>
      <w:bookmarkEnd w:id="4097"/>
      <w:bookmarkEnd w:id="4098"/>
      <w:bookmarkEnd w:id="4099"/>
      <w:bookmarkEnd w:id="4100"/>
      <w:bookmarkEnd w:id="4101"/>
    </w:p>
    <w:p w14:paraId="22EA79A3" w14:textId="77777777" w:rsidR="00576BD5" w:rsidRPr="00B210DD" w:rsidRDefault="00576BD5" w:rsidP="00576BD5">
      <w:pPr>
        <w:rPr>
          <w:szCs w:val="36"/>
          <w:lang w:val="es-ES_tradnl"/>
        </w:rPr>
      </w:pPr>
      <w:r w:rsidRPr="00B210DD">
        <w:rPr>
          <w:szCs w:val="36"/>
          <w:lang w:val="es-ES_tradnl"/>
        </w:rPr>
        <w:t xml:space="preserve">El módulo de funciones avanzadas consta de las funcionalidades de los </w:t>
      </w:r>
      <w:proofErr w:type="spellStart"/>
      <w:r w:rsidRPr="00B210DD">
        <w:rPr>
          <w:szCs w:val="36"/>
          <w:lang w:val="es-ES_tradnl"/>
        </w:rPr>
        <w:t>semicolores</w:t>
      </w:r>
      <w:proofErr w:type="spellEnd"/>
      <w:r w:rsidRPr="00B210DD">
        <w:rPr>
          <w:szCs w:val="36"/>
          <w:lang w:val="es-ES_tradnl"/>
        </w:rPr>
        <w:t xml:space="preserve">, el localizador de posición, el conmutador PC y los marcadores de líneas y ventanas. Para obtener una descripción de las funcionalidades de los </w:t>
      </w:r>
      <w:proofErr w:type="spellStart"/>
      <w:r w:rsidRPr="00B210DD">
        <w:rPr>
          <w:szCs w:val="36"/>
          <w:lang w:val="es-ES_tradnl"/>
        </w:rPr>
        <w:t>semicolores</w:t>
      </w:r>
      <w:proofErr w:type="spellEnd"/>
      <w:r w:rsidRPr="00B210DD">
        <w:rPr>
          <w:szCs w:val="36"/>
          <w:lang w:val="es-ES_tradnl"/>
        </w:rPr>
        <w:t xml:space="preserve"> y el localizador de posición, por favor consulte la sección 5.1 “Módulo de funciones </w:t>
      </w:r>
      <w:proofErr w:type="spellStart"/>
      <w:r w:rsidRPr="00B210DD">
        <w:rPr>
          <w:szCs w:val="36"/>
          <w:lang w:val="es-ES"/>
        </w:rPr>
        <w:t>bá</w:t>
      </w:r>
      <w:r w:rsidRPr="00B210DD">
        <w:rPr>
          <w:szCs w:val="36"/>
          <w:lang w:val="es-ES_tradnl"/>
        </w:rPr>
        <w:t>sicas</w:t>
      </w:r>
      <w:proofErr w:type="spellEnd"/>
      <w:r w:rsidRPr="00B210DD">
        <w:rPr>
          <w:szCs w:val="36"/>
          <w:lang w:val="es-ES_tradnl"/>
        </w:rPr>
        <w:t>”.</w:t>
      </w:r>
    </w:p>
    <w:p w14:paraId="18492BDF" w14:textId="77777777" w:rsidR="00576BD5" w:rsidRPr="00B210DD" w:rsidRDefault="00576BD5" w:rsidP="00576BD5">
      <w:pPr>
        <w:rPr>
          <w:szCs w:val="36"/>
          <w:lang w:val="es-ES"/>
        </w:rPr>
      </w:pPr>
    </w:p>
    <w:p w14:paraId="4A24D2B1" w14:textId="77777777" w:rsidR="00576BD5" w:rsidRPr="00B210DD" w:rsidRDefault="00A85115" w:rsidP="00576BD5">
      <w:pPr>
        <w:rPr>
          <w:szCs w:val="36"/>
          <w:lang w:val="es-ES"/>
        </w:rPr>
      </w:pPr>
      <w:r>
        <w:rPr>
          <w:noProof/>
          <w:szCs w:val="36"/>
        </w:rPr>
        <w:drawing>
          <wp:inline distT="0" distB="0" distL="0" distR="0" wp14:anchorId="232EF131" wp14:editId="5AE79DE5">
            <wp:extent cx="6115050" cy="1704975"/>
            <wp:effectExtent l="1905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srcRect/>
                    <a:stretch>
                      <a:fillRect/>
                    </a:stretch>
                  </pic:blipFill>
                  <pic:spPr bwMode="auto">
                    <a:xfrm>
                      <a:off x="0" y="0"/>
                      <a:ext cx="6115050" cy="1704975"/>
                    </a:xfrm>
                    <a:prstGeom prst="rect">
                      <a:avLst/>
                    </a:prstGeom>
                    <a:noFill/>
                    <a:ln w="9525">
                      <a:noFill/>
                      <a:miter lim="800000"/>
                      <a:headEnd/>
                      <a:tailEnd/>
                    </a:ln>
                  </pic:spPr>
                </pic:pic>
              </a:graphicData>
            </a:graphic>
          </wp:inline>
        </w:drawing>
      </w:r>
    </w:p>
    <w:p w14:paraId="65ACAC13" w14:textId="77777777" w:rsidR="00576BD5" w:rsidRPr="00B210DD" w:rsidRDefault="00A85115" w:rsidP="00576BD5">
      <w:pPr>
        <w:pStyle w:val="Kop3"/>
        <w:rPr>
          <w:szCs w:val="36"/>
          <w:lang w:val="es-ES" w:eastAsia="en-US"/>
        </w:rPr>
      </w:pPr>
      <w:bookmarkStart w:id="4102" w:name="_Toc245807551"/>
      <w:bookmarkStart w:id="4103" w:name="_Toc245807685"/>
      <w:bookmarkStart w:id="4104" w:name="_Toc245807820"/>
      <w:bookmarkStart w:id="4105" w:name="_Toc246317652"/>
      <w:bookmarkStart w:id="4106" w:name="_Toc247426963"/>
      <w:bookmarkStart w:id="4107" w:name="_Toc247444817"/>
      <w:bookmarkStart w:id="4108" w:name="_Toc247594527"/>
      <w:bookmarkStart w:id="4109" w:name="_Toc247612530"/>
      <w:bookmarkStart w:id="4110" w:name="_Toc247617858"/>
      <w:bookmarkStart w:id="4111" w:name="_Toc247942374"/>
      <w:bookmarkStart w:id="4112" w:name="_Toc248142214"/>
      <w:bookmarkStart w:id="4113" w:name="_Toc248143293"/>
      <w:bookmarkStart w:id="4114" w:name="_Toc335119901"/>
      <w:bookmarkStart w:id="4115" w:name="_Toc504392435"/>
      <w:r>
        <w:rPr>
          <w:noProof/>
          <w:szCs w:val="36"/>
        </w:rPr>
        <w:lastRenderedPageBreak/>
        <w:drawing>
          <wp:anchor distT="0" distB="0" distL="114300" distR="114300" simplePos="0" relativeHeight="251731456" behindDoc="0" locked="0" layoutInCell="1" allowOverlap="1" wp14:anchorId="02A143C5" wp14:editId="7FB18D6B">
            <wp:simplePos x="0" y="0"/>
            <wp:positionH relativeFrom="column">
              <wp:posOffset>5600700</wp:posOffset>
            </wp:positionH>
            <wp:positionV relativeFrom="paragraph">
              <wp:posOffset>62865</wp:posOffset>
            </wp:positionV>
            <wp:extent cx="581025" cy="581025"/>
            <wp:effectExtent l="19050" t="0" r="9525" b="0"/>
            <wp:wrapSquare wrapText="bothSides"/>
            <wp:docPr id="1620" name="Afbeelding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8"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576BD5" w:rsidRPr="00B210DD">
        <w:rPr>
          <w:szCs w:val="36"/>
          <w:lang w:val="es-ES" w:eastAsia="en-US"/>
        </w:rPr>
        <w:t xml:space="preserve">Cambie entre la cámara y </w:t>
      </w:r>
      <w:smartTag w:uri="urn:schemas-microsoft-com:office:smarttags" w:element="PersonName">
        <w:smartTagPr>
          <w:attr w:name="ProductID" w:val="la PC"/>
        </w:smartTagPr>
        <w:r w:rsidR="00576BD5" w:rsidRPr="00B210DD">
          <w:rPr>
            <w:szCs w:val="36"/>
            <w:lang w:val="es-ES" w:eastAsia="en-US"/>
          </w:rPr>
          <w:t>la PC</w:t>
        </w:r>
      </w:smartTag>
      <w:r w:rsidR="00576BD5" w:rsidRPr="00B210DD">
        <w:rPr>
          <w:szCs w:val="36"/>
          <w:lang w:val="es-ES" w:eastAsia="en-US"/>
        </w:rPr>
        <w:t xml:space="preserve"> interna/la fuente externa</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2C52406E" w14:textId="77777777" w:rsidR="00576BD5" w:rsidRPr="00B210DD" w:rsidRDefault="00576BD5" w:rsidP="00576BD5">
      <w:pPr>
        <w:shd w:val="clear" w:color="auto" w:fill="FFFFFF"/>
        <w:spacing w:line="288" w:lineRule="atLeast"/>
        <w:rPr>
          <w:rFonts w:cs="Arial"/>
          <w:szCs w:val="36"/>
          <w:lang w:val="es-ES" w:eastAsia="en-US"/>
        </w:rPr>
      </w:pPr>
      <w:r w:rsidRPr="00B210DD">
        <w:rPr>
          <w:rFonts w:cs="Arial"/>
          <w:szCs w:val="36"/>
          <w:lang w:val="es-ES" w:eastAsia="en-US"/>
        </w:rPr>
        <w:t xml:space="preserve">Si </w:t>
      </w:r>
      <w:smartTag w:uri="urn:schemas-microsoft-com:office:smarttags" w:element="PersonName">
        <w:smartTagPr>
          <w:attr w:name="ProductID" w:val="la PC"/>
        </w:smartTagPr>
        <w:r w:rsidRPr="00B210DD">
          <w:rPr>
            <w:rFonts w:cs="Arial"/>
            <w:szCs w:val="36"/>
            <w:lang w:val="es-ES" w:eastAsia="en-US"/>
          </w:rPr>
          <w:t>la PC</w:t>
        </w:r>
      </w:smartTag>
      <w:r w:rsidRPr="00B210DD">
        <w:rPr>
          <w:rFonts w:cs="Arial"/>
          <w:szCs w:val="36"/>
          <w:lang w:val="es-ES" w:eastAsia="en-US"/>
        </w:rPr>
        <w:t xml:space="preserve"> o la otra fuente de Optelec del </w:t>
      </w:r>
      <w:proofErr w:type="spellStart"/>
      <w:r w:rsidRPr="00B210DD">
        <w:rPr>
          <w:rFonts w:cs="Arial"/>
          <w:szCs w:val="36"/>
          <w:lang w:val="es-ES" w:eastAsia="en-US"/>
        </w:rPr>
        <w:t>external</w:t>
      </w:r>
      <w:proofErr w:type="spellEnd"/>
      <w:r w:rsidRPr="00B210DD">
        <w:rPr>
          <w:rFonts w:cs="Arial"/>
          <w:szCs w:val="36"/>
          <w:lang w:val="es-ES" w:eastAsia="en-US"/>
        </w:rPr>
        <w:t xml:space="preserve"> está conectada con el </w:t>
      </w:r>
      <w:proofErr w:type="spellStart"/>
      <w:r>
        <w:rPr>
          <w:rFonts w:cs="Arial"/>
          <w:szCs w:val="36"/>
          <w:lang w:val="es-ES" w:eastAsia="en-US"/>
        </w:rPr>
        <w:t>ClearView</w:t>
      </w:r>
      <w:proofErr w:type="spellEnd"/>
      <w:r w:rsidRPr="00824F9A">
        <w:rPr>
          <w:rFonts w:cs="Arial"/>
          <w:szCs w:val="36"/>
          <w:vertAlign w:val="superscript"/>
          <w:lang w:val="es-ES" w:eastAsia="en-US"/>
        </w:rPr>
        <w:t>+</w:t>
      </w:r>
      <w:r w:rsidRPr="00B210DD">
        <w:rPr>
          <w:rFonts w:cs="Arial"/>
          <w:szCs w:val="36"/>
          <w:lang w:val="es-ES" w:eastAsia="en-US"/>
        </w:rPr>
        <w:t xml:space="preserve">, presione este botón, o el interruptor de pie, para accionar la palanca entre la imagen interna de la cámara, o una imagen de plena pantalla de </w:t>
      </w:r>
      <w:smartTag w:uri="urn:schemas-microsoft-com:office:smarttags" w:element="PersonName">
        <w:smartTagPr>
          <w:attr w:name="ProductID" w:val="la PC."/>
        </w:smartTagPr>
        <w:r w:rsidRPr="00B210DD">
          <w:rPr>
            <w:rFonts w:cs="Arial"/>
            <w:szCs w:val="36"/>
            <w:lang w:val="es-ES" w:eastAsia="en-US"/>
          </w:rPr>
          <w:t>la PC.</w:t>
        </w:r>
      </w:smartTag>
    </w:p>
    <w:p w14:paraId="6A7E792D" w14:textId="77777777" w:rsidR="00576BD5" w:rsidRPr="00B210DD" w:rsidRDefault="00A85115" w:rsidP="00576BD5">
      <w:pPr>
        <w:shd w:val="clear" w:color="auto" w:fill="FFFFFF"/>
        <w:spacing w:line="288" w:lineRule="atLeast"/>
        <w:jc w:val="center"/>
        <w:rPr>
          <w:rFonts w:cs="Arial"/>
          <w:szCs w:val="36"/>
          <w:lang w:val="es-ES" w:eastAsia="en-US"/>
        </w:rPr>
      </w:pPr>
      <w:r>
        <w:rPr>
          <w:rFonts w:cs="Arial"/>
          <w:noProof/>
          <w:szCs w:val="36"/>
        </w:rPr>
        <w:drawing>
          <wp:inline distT="0" distB="0" distL="0" distR="0" wp14:anchorId="598B2C32" wp14:editId="4B2B6157">
            <wp:extent cx="5438775" cy="1685925"/>
            <wp:effectExtent l="1905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grayscl/>
                    </a:blip>
                    <a:srcRect/>
                    <a:stretch>
                      <a:fillRect/>
                    </a:stretch>
                  </pic:blipFill>
                  <pic:spPr bwMode="auto">
                    <a:xfrm>
                      <a:off x="0" y="0"/>
                      <a:ext cx="5438775" cy="1685925"/>
                    </a:xfrm>
                    <a:prstGeom prst="rect">
                      <a:avLst/>
                    </a:prstGeom>
                    <a:noFill/>
                    <a:ln w="9525">
                      <a:noFill/>
                      <a:miter lim="800000"/>
                      <a:headEnd/>
                      <a:tailEnd/>
                    </a:ln>
                  </pic:spPr>
                </pic:pic>
              </a:graphicData>
            </a:graphic>
          </wp:inline>
        </w:drawing>
      </w:r>
    </w:p>
    <w:p w14:paraId="10FB9C8D" w14:textId="77777777" w:rsidR="00576BD5" w:rsidRPr="00B210DD" w:rsidRDefault="00576BD5" w:rsidP="00576BD5">
      <w:pPr>
        <w:rPr>
          <w:szCs w:val="36"/>
          <w:lang w:val="es-ES_tradnl"/>
        </w:rPr>
      </w:pPr>
      <w:r w:rsidRPr="00B210DD">
        <w:rPr>
          <w:szCs w:val="36"/>
          <w:lang w:val="es-ES_tradnl"/>
        </w:rPr>
        <w:t xml:space="preserve">Para mostrar la imagen de </w:t>
      </w:r>
      <w:smartTag w:uri="urn:schemas-microsoft-com:office:smarttags" w:element="PersonName">
        <w:smartTagPr>
          <w:attr w:name="ProductID" w:val="la PC"/>
        </w:smartTagPr>
        <w:r w:rsidRPr="00B210DD">
          <w:rPr>
            <w:szCs w:val="36"/>
            <w:lang w:val="es-ES_tradnl"/>
          </w:rPr>
          <w:t>la PC</w:t>
        </w:r>
      </w:smartTag>
      <w:r w:rsidRPr="00B210DD">
        <w:rPr>
          <w:szCs w:val="36"/>
          <w:lang w:val="es-ES_tradnl"/>
        </w:rPr>
        <w:t xml:space="preserve"> en su monitor </w:t>
      </w:r>
      <w:proofErr w:type="spellStart"/>
      <w:r>
        <w:rPr>
          <w:szCs w:val="36"/>
          <w:lang w:val="es-ES_tradnl"/>
        </w:rPr>
        <w:t>ClearView</w:t>
      </w:r>
      <w:proofErr w:type="spellEnd"/>
      <w:r>
        <w:rPr>
          <w:szCs w:val="36"/>
          <w:lang w:val="es-ES_tradnl"/>
        </w:rPr>
        <w:t>+</w:t>
      </w:r>
      <w:r w:rsidRPr="00B210DD">
        <w:rPr>
          <w:szCs w:val="36"/>
          <w:lang w:val="es-ES_tradnl"/>
        </w:rPr>
        <w:t xml:space="preserve"> correctamente, verifique que la resolución de su PC esté configurada en consecuencia:</w:t>
      </w:r>
    </w:p>
    <w:p w14:paraId="1E4DAAD2" w14:textId="0A450C46" w:rsidR="00B04516" w:rsidRDefault="00576BD5" w:rsidP="00B04516">
      <w:pPr>
        <w:pStyle w:val="Lijstalinea"/>
        <w:numPr>
          <w:ilvl w:val="1"/>
          <w:numId w:val="7"/>
        </w:numPr>
        <w:tabs>
          <w:tab w:val="clear" w:pos="1647"/>
          <w:tab w:val="num" w:pos="993"/>
        </w:tabs>
        <w:spacing w:line="360" w:lineRule="atLeast"/>
        <w:ind w:left="993" w:hanging="426"/>
        <w:rPr>
          <w:szCs w:val="36"/>
          <w:lang w:val="es-ES_tradnl"/>
        </w:rPr>
      </w:pPr>
      <w:r w:rsidRPr="00B04516">
        <w:rPr>
          <w:szCs w:val="36"/>
          <w:lang w:val="es-ES_tradnl"/>
        </w:rPr>
        <w:t xml:space="preserve">Con un monitor TFT de </w:t>
      </w:r>
      <w:smartTag w:uri="urn:schemas-microsoft-com:office:smarttags" w:element="metricconverter">
        <w:smartTagPr>
          <w:attr w:name="ProductID" w:val="22”"/>
        </w:smartTagPr>
        <w:r w:rsidRPr="00B04516">
          <w:rPr>
            <w:szCs w:val="36"/>
            <w:lang w:val="es-ES_tradnl"/>
          </w:rPr>
          <w:t>22”</w:t>
        </w:r>
      </w:smartTag>
      <w:r w:rsidRPr="00B04516">
        <w:rPr>
          <w:szCs w:val="36"/>
          <w:lang w:val="es-ES_tradnl"/>
        </w:rPr>
        <w:t xml:space="preserve"> </w:t>
      </w:r>
      <w:proofErr w:type="spellStart"/>
      <w:r w:rsidRPr="00B04516">
        <w:rPr>
          <w:szCs w:val="36"/>
          <w:lang w:val="es-ES_tradnl"/>
        </w:rPr>
        <w:t>ClearView</w:t>
      </w:r>
      <w:proofErr w:type="spellEnd"/>
      <w:r w:rsidRPr="00B04516">
        <w:rPr>
          <w:szCs w:val="36"/>
          <w:vertAlign w:val="superscript"/>
          <w:lang w:val="es-ES_tradnl"/>
        </w:rPr>
        <w:t>+</w:t>
      </w:r>
      <w:r w:rsidRPr="00B04516">
        <w:rPr>
          <w:szCs w:val="36"/>
          <w:lang w:val="es-ES_tradnl"/>
        </w:rPr>
        <w:t>, la resolución debe ser</w:t>
      </w:r>
      <w:r w:rsidR="007328D0" w:rsidRPr="00B04516">
        <w:rPr>
          <w:szCs w:val="36"/>
          <w:lang w:val="es-ES_tradnl"/>
        </w:rPr>
        <w:t xml:space="preserve"> de 1680 x 1050</w:t>
      </w:r>
      <w:r w:rsidR="00421144">
        <w:rPr>
          <w:szCs w:val="36"/>
          <w:lang w:val="es-ES_tradnl"/>
        </w:rPr>
        <w:t>.</w:t>
      </w:r>
    </w:p>
    <w:p w14:paraId="7410B71A" w14:textId="15F48ACF" w:rsidR="007328D0" w:rsidRPr="00B04516" w:rsidRDefault="007328D0" w:rsidP="00B04516">
      <w:pPr>
        <w:pStyle w:val="Lijstalinea"/>
        <w:numPr>
          <w:ilvl w:val="1"/>
          <w:numId w:val="7"/>
        </w:numPr>
        <w:tabs>
          <w:tab w:val="clear" w:pos="1647"/>
          <w:tab w:val="num" w:pos="993"/>
        </w:tabs>
        <w:spacing w:line="360" w:lineRule="atLeast"/>
        <w:ind w:left="993" w:hanging="426"/>
        <w:rPr>
          <w:szCs w:val="36"/>
          <w:lang w:val="es-ES_tradnl"/>
        </w:rPr>
      </w:pPr>
      <w:r w:rsidRPr="00B04516">
        <w:rPr>
          <w:szCs w:val="36"/>
          <w:lang w:val="es-ES_tradnl"/>
        </w:rPr>
        <w:t xml:space="preserve">Con </w:t>
      </w:r>
      <w:r w:rsidR="00B04516" w:rsidRPr="00B04516">
        <w:rPr>
          <w:szCs w:val="36"/>
          <w:lang w:val="es-ES_tradnl"/>
        </w:rPr>
        <w:t xml:space="preserve">el monitor TFT de 24” y la pantalla táctil de 24 de </w:t>
      </w:r>
      <w:proofErr w:type="spellStart"/>
      <w:r w:rsidR="00B04516" w:rsidRPr="00B04516">
        <w:rPr>
          <w:szCs w:val="36"/>
          <w:lang w:val="es-ES_tradnl"/>
        </w:rPr>
        <w:t>ClearView</w:t>
      </w:r>
      <w:proofErr w:type="spellEnd"/>
      <w:r w:rsidR="00B04516" w:rsidRPr="00B04516">
        <w:rPr>
          <w:szCs w:val="36"/>
          <w:lang w:val="es-ES_tradnl"/>
        </w:rPr>
        <w:t>+, la resolución debe ser de 1920 x 1080</w:t>
      </w:r>
      <w:r w:rsidR="00421144">
        <w:rPr>
          <w:szCs w:val="36"/>
          <w:lang w:val="es-ES_tradnl"/>
        </w:rPr>
        <w:t>.</w:t>
      </w:r>
    </w:p>
    <w:p w14:paraId="404D599B" w14:textId="77777777" w:rsidR="00576BD5" w:rsidRPr="00B210DD" w:rsidRDefault="00576BD5" w:rsidP="00576BD5">
      <w:pPr>
        <w:spacing w:line="360" w:lineRule="atLeast"/>
        <w:rPr>
          <w:szCs w:val="36"/>
          <w:lang w:val="es-ES_tradnl"/>
        </w:rPr>
      </w:pPr>
    </w:p>
    <w:p w14:paraId="3444C5AD" w14:textId="77777777" w:rsidR="00576BD5" w:rsidRPr="00B210DD" w:rsidRDefault="00A85115" w:rsidP="00576BD5">
      <w:pPr>
        <w:pStyle w:val="Kop3"/>
        <w:rPr>
          <w:szCs w:val="36"/>
          <w:lang w:val="es-ES"/>
        </w:rPr>
      </w:pPr>
      <w:bookmarkStart w:id="4116" w:name="_Toc245807552"/>
      <w:bookmarkStart w:id="4117" w:name="_Toc245807686"/>
      <w:bookmarkStart w:id="4118" w:name="_Toc245807821"/>
      <w:bookmarkStart w:id="4119" w:name="_Toc246317653"/>
      <w:bookmarkStart w:id="4120" w:name="_Toc247426964"/>
      <w:bookmarkStart w:id="4121" w:name="_Toc247444818"/>
      <w:bookmarkStart w:id="4122" w:name="_Toc247594528"/>
      <w:bookmarkStart w:id="4123" w:name="_Toc247612531"/>
      <w:bookmarkStart w:id="4124" w:name="_Toc247617859"/>
      <w:bookmarkStart w:id="4125" w:name="_Toc247942375"/>
      <w:bookmarkStart w:id="4126" w:name="_Toc248142215"/>
      <w:bookmarkStart w:id="4127" w:name="_Toc248143294"/>
      <w:bookmarkStart w:id="4128" w:name="_Toc335119902"/>
      <w:bookmarkStart w:id="4129" w:name="_Toc504392436"/>
      <w:r>
        <w:rPr>
          <w:i/>
          <w:noProof/>
          <w:szCs w:val="36"/>
        </w:rPr>
        <w:drawing>
          <wp:anchor distT="0" distB="0" distL="114300" distR="114300" simplePos="0" relativeHeight="251732480" behindDoc="0" locked="0" layoutInCell="1" allowOverlap="1" wp14:anchorId="5A422504" wp14:editId="3692DF33">
            <wp:simplePos x="0" y="0"/>
            <wp:positionH relativeFrom="column">
              <wp:posOffset>5581650</wp:posOffset>
            </wp:positionH>
            <wp:positionV relativeFrom="paragraph">
              <wp:posOffset>-6985</wp:posOffset>
            </wp:positionV>
            <wp:extent cx="581025" cy="581025"/>
            <wp:effectExtent l="19050" t="0" r="9525" b="0"/>
            <wp:wrapSquare wrapText="bothSides"/>
            <wp:docPr id="1621" name="Afbeelding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0" cstate="print"/>
                    <a:srcRect/>
                    <a:stretch>
                      <a:fillRect/>
                    </a:stretch>
                  </pic:blipFill>
                  <pic:spPr bwMode="auto">
                    <a:xfrm>
                      <a:off x="0" y="0"/>
                      <a:ext cx="581025" cy="581025"/>
                    </a:xfrm>
                    <a:prstGeom prst="rect">
                      <a:avLst/>
                    </a:prstGeom>
                    <a:noFill/>
                    <a:ln w="9525">
                      <a:noFill/>
                      <a:miter lim="800000"/>
                      <a:headEnd/>
                      <a:tailEnd/>
                    </a:ln>
                  </pic:spPr>
                </pic:pic>
              </a:graphicData>
            </a:graphic>
          </wp:anchor>
        </w:drawing>
      </w:r>
      <w:r w:rsidR="00576BD5" w:rsidRPr="00B210DD">
        <w:rPr>
          <w:szCs w:val="36"/>
          <w:lang w:val="es-ES"/>
        </w:rPr>
        <w:t>Activación de marcadores de línea / tonos de ventanas</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r w:rsidR="00576BD5" w:rsidRPr="00B210DD">
        <w:rPr>
          <w:szCs w:val="36"/>
          <w:lang w:val="es-ES"/>
        </w:rPr>
        <w:t xml:space="preserve"> </w:t>
      </w:r>
    </w:p>
    <w:p w14:paraId="4D603BBD" w14:textId="77777777" w:rsidR="00576BD5" w:rsidRPr="00B210DD" w:rsidRDefault="00A85115" w:rsidP="00576BD5">
      <w:pPr>
        <w:rPr>
          <w:szCs w:val="36"/>
          <w:lang w:val="es-ES"/>
        </w:rPr>
      </w:pPr>
      <w:r>
        <w:rPr>
          <w:noProof/>
          <w:szCs w:val="36"/>
        </w:rPr>
        <w:drawing>
          <wp:anchor distT="0" distB="0" distL="114300" distR="114300" simplePos="0" relativeHeight="251733504" behindDoc="0" locked="0" layoutInCell="1" allowOverlap="1" wp14:anchorId="3B896BB6" wp14:editId="21F60A33">
            <wp:simplePos x="0" y="0"/>
            <wp:positionH relativeFrom="column">
              <wp:posOffset>0</wp:posOffset>
            </wp:positionH>
            <wp:positionV relativeFrom="paragraph">
              <wp:posOffset>311785</wp:posOffset>
            </wp:positionV>
            <wp:extent cx="2400300" cy="1316990"/>
            <wp:effectExtent l="0" t="0" r="0" b="0"/>
            <wp:wrapSquare wrapText="bothSides"/>
            <wp:docPr id="1622" name="Afbeelding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41" cstate="print"/>
                    <a:srcRect t="-3030"/>
                    <a:stretch>
                      <a:fillRect/>
                    </a:stretch>
                  </pic:blipFill>
                  <pic:spPr bwMode="auto">
                    <a:xfrm>
                      <a:off x="0" y="0"/>
                      <a:ext cx="2400300" cy="1316990"/>
                    </a:xfrm>
                    <a:prstGeom prst="rect">
                      <a:avLst/>
                    </a:prstGeom>
                    <a:noFill/>
                    <a:ln w="9525">
                      <a:noFill/>
                      <a:miter lim="800000"/>
                      <a:headEnd/>
                      <a:tailEnd/>
                    </a:ln>
                  </pic:spPr>
                </pic:pic>
              </a:graphicData>
            </a:graphic>
          </wp:anchor>
        </w:drawing>
      </w:r>
      <w:r w:rsidR="00576BD5" w:rsidRPr="00B210DD">
        <w:rPr>
          <w:szCs w:val="36"/>
          <w:lang w:val="es-ES"/>
        </w:rPr>
        <w:t>Pulsando este botón se pasa por marcadores de línea, tonos de ventanas e imágenes de cámara de pantalla completa (no hay marcadores en este modo). Los marcadores de línea sirven de guía, para que la lectura de textos resulte más fácil. La función de ventana se puede usar para anular parte de la imagen en caso de que la luminosidad de la pantalla resulte molesta.</w:t>
      </w:r>
    </w:p>
    <w:p w14:paraId="7FE09CD8" w14:textId="77777777" w:rsidR="00576BD5" w:rsidRPr="00B210DD" w:rsidRDefault="00576BD5" w:rsidP="00FF5F73">
      <w:pPr>
        <w:ind w:left="1276" w:hanging="1276"/>
        <w:rPr>
          <w:szCs w:val="36"/>
          <w:lang w:val="es-ES_tradnl"/>
        </w:rPr>
      </w:pPr>
      <w:r w:rsidRPr="00B210DD">
        <w:rPr>
          <w:b/>
          <w:bCs/>
          <w:szCs w:val="36"/>
          <w:lang w:val="es-ES_tradnl"/>
        </w:rPr>
        <w:t>Nota:</w:t>
      </w:r>
      <w:r w:rsidRPr="00B210DD">
        <w:rPr>
          <w:b/>
          <w:bCs/>
          <w:szCs w:val="36"/>
          <w:lang w:val="es-ES_tradnl"/>
        </w:rPr>
        <w:tab/>
      </w:r>
      <w:r w:rsidRPr="00B210DD">
        <w:rPr>
          <w:szCs w:val="36"/>
          <w:lang w:val="es-ES_tradnl"/>
        </w:rPr>
        <w:t xml:space="preserve">Los marcadores de líneas y las ventanas solo pueden mostrarse en “Modo de lectura” o en “Modo </w:t>
      </w:r>
      <w:r w:rsidRPr="00B210DD">
        <w:rPr>
          <w:szCs w:val="36"/>
          <w:lang w:val="es-ES_tradnl"/>
        </w:rPr>
        <w:lastRenderedPageBreak/>
        <w:t xml:space="preserve">de lectura inverso” (pero no en “Modo de foto”) y no en la pantalla dividida vertical de la unidad </w:t>
      </w:r>
      <w:proofErr w:type="spellStart"/>
      <w:r>
        <w:rPr>
          <w:szCs w:val="36"/>
          <w:lang w:val="es-ES_tradnl"/>
        </w:rPr>
        <w:t>ClearView</w:t>
      </w:r>
      <w:proofErr w:type="spellEnd"/>
      <w:r>
        <w:rPr>
          <w:szCs w:val="36"/>
          <w:lang w:val="es-ES_tradnl"/>
        </w:rPr>
        <w:t>+</w:t>
      </w:r>
      <w:r w:rsidRPr="00B210DD">
        <w:rPr>
          <w:szCs w:val="36"/>
          <w:lang w:val="es-ES_tradnl"/>
        </w:rPr>
        <w:t xml:space="preserve"> color.</w:t>
      </w:r>
    </w:p>
    <w:p w14:paraId="66EE0CD8" w14:textId="7B3BF519" w:rsidR="00576BD5" w:rsidRPr="00B210DD" w:rsidRDefault="00D97AD8" w:rsidP="00576BD5">
      <w:pPr>
        <w:rPr>
          <w:szCs w:val="36"/>
          <w:lang w:val="es-ES"/>
        </w:rPr>
      </w:pPr>
      <w:r>
        <w:rPr>
          <w:noProof/>
          <w:szCs w:val="36"/>
        </w:rPr>
        <w:drawing>
          <wp:anchor distT="0" distB="0" distL="114300" distR="114300" simplePos="0" relativeHeight="251734528" behindDoc="0" locked="0" layoutInCell="1" allowOverlap="1" wp14:anchorId="3DD09CE0" wp14:editId="0F4163D2">
            <wp:simplePos x="0" y="0"/>
            <wp:positionH relativeFrom="column">
              <wp:posOffset>5367020</wp:posOffset>
            </wp:positionH>
            <wp:positionV relativeFrom="paragraph">
              <wp:posOffset>148590</wp:posOffset>
            </wp:positionV>
            <wp:extent cx="824230" cy="721360"/>
            <wp:effectExtent l="19050" t="0" r="0" b="0"/>
            <wp:wrapSquare wrapText="bothSides"/>
            <wp:docPr id="1623" name="Afbeelding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45" cstate="print"/>
                    <a:srcRect/>
                    <a:stretch>
                      <a:fillRect/>
                    </a:stretch>
                  </pic:blipFill>
                  <pic:spPr bwMode="auto">
                    <a:xfrm>
                      <a:off x="0" y="0"/>
                      <a:ext cx="824230" cy="721360"/>
                    </a:xfrm>
                    <a:prstGeom prst="rect">
                      <a:avLst/>
                    </a:prstGeom>
                    <a:noFill/>
                    <a:ln w="9525">
                      <a:noFill/>
                      <a:miter lim="800000"/>
                      <a:headEnd/>
                      <a:tailEnd/>
                    </a:ln>
                  </pic:spPr>
                </pic:pic>
              </a:graphicData>
            </a:graphic>
          </wp:anchor>
        </w:drawing>
      </w:r>
    </w:p>
    <w:p w14:paraId="556F9668" w14:textId="762E4E95" w:rsidR="00576BD5" w:rsidRDefault="00181942" w:rsidP="00576BD5">
      <w:pPr>
        <w:pStyle w:val="Kop3"/>
        <w:rPr>
          <w:szCs w:val="36"/>
          <w:lang w:val="es-ES"/>
        </w:rPr>
      </w:pPr>
      <w:bookmarkStart w:id="4130" w:name="_Toc245807553"/>
      <w:bookmarkStart w:id="4131" w:name="_Toc245807687"/>
      <w:bookmarkStart w:id="4132" w:name="_Toc245807822"/>
      <w:bookmarkStart w:id="4133" w:name="_Toc246317654"/>
      <w:bookmarkStart w:id="4134" w:name="_Toc247426965"/>
      <w:bookmarkStart w:id="4135" w:name="_Toc247444819"/>
      <w:bookmarkStart w:id="4136" w:name="_Toc247594529"/>
      <w:bookmarkStart w:id="4137" w:name="_Toc247612532"/>
      <w:bookmarkStart w:id="4138" w:name="_Toc247617860"/>
      <w:bookmarkStart w:id="4139" w:name="_Toc247942376"/>
      <w:bookmarkStart w:id="4140" w:name="_Toc248142216"/>
      <w:bookmarkStart w:id="4141" w:name="_Toc248143295"/>
      <w:bookmarkStart w:id="4142" w:name="_Toc335119903"/>
      <w:bookmarkStart w:id="4143" w:name="_Toc504392437"/>
      <w:r w:rsidRPr="0025035E">
        <w:rPr>
          <w:noProof/>
        </w:rPr>
        <w:drawing>
          <wp:anchor distT="0" distB="0" distL="114300" distR="114300" simplePos="0" relativeHeight="251889152" behindDoc="0" locked="0" layoutInCell="1" allowOverlap="1" wp14:anchorId="698994E6" wp14:editId="7D3EFC79">
            <wp:simplePos x="0" y="0"/>
            <wp:positionH relativeFrom="column">
              <wp:posOffset>0</wp:posOffset>
            </wp:positionH>
            <wp:positionV relativeFrom="paragraph">
              <wp:posOffset>46223</wp:posOffset>
            </wp:positionV>
            <wp:extent cx="1371600" cy="723900"/>
            <wp:effectExtent l="0" t="0" r="0"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page">
              <wp14:pctWidth>0</wp14:pctWidth>
            </wp14:sizeRelH>
            <wp14:sizeRelV relativeFrom="page">
              <wp14:pctHeight>0</wp14:pctHeight>
            </wp14:sizeRelV>
          </wp:anchor>
        </w:drawing>
      </w:r>
      <w:r w:rsidR="00576BD5" w:rsidRPr="00B210DD">
        <w:rPr>
          <w:szCs w:val="36"/>
          <w:lang w:val="es-ES"/>
        </w:rPr>
        <w:t>Posición de líneas / ventanas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7AAE9ED1" w14:textId="009DBC7A" w:rsidR="00576BD5" w:rsidRPr="00B210DD" w:rsidRDefault="00576BD5" w:rsidP="00576BD5">
      <w:pPr>
        <w:rPr>
          <w:szCs w:val="36"/>
          <w:lang w:val="es-ES"/>
        </w:rPr>
      </w:pPr>
      <w:r w:rsidRPr="00B210DD">
        <w:rPr>
          <w:szCs w:val="36"/>
          <w:lang w:val="es-ES"/>
        </w:rPr>
        <w:t xml:space="preserve">Si los marcadores de líneas o ventanas están activados (ver más abajo) y se quiere cambiar su posición en la pantalla, se hace girar la perilla cuyo </w:t>
      </w:r>
      <w:proofErr w:type="spellStart"/>
      <w:r w:rsidRPr="00B210DD">
        <w:rPr>
          <w:szCs w:val="36"/>
          <w:lang w:val="es-ES"/>
        </w:rPr>
        <w:t>ícon</w:t>
      </w:r>
      <w:proofErr w:type="spellEnd"/>
      <w:r w:rsidRPr="00B210DD">
        <w:rPr>
          <w:szCs w:val="36"/>
          <w:lang w:val="es-ES"/>
        </w:rPr>
        <w:t xml:space="preserve"> aquí se representa. Los marcadores de línea y las ventanas se pueden visualizar en posición horizontal o vertical, </w:t>
      </w:r>
      <w:proofErr w:type="spellStart"/>
      <w:r w:rsidRPr="00B210DD">
        <w:rPr>
          <w:szCs w:val="36"/>
          <w:lang w:val="es-ES"/>
        </w:rPr>
        <w:t>segúnel</w:t>
      </w:r>
      <w:proofErr w:type="spellEnd"/>
      <w:r w:rsidRPr="00B210DD">
        <w:rPr>
          <w:szCs w:val="36"/>
          <w:lang w:val="es-ES"/>
        </w:rPr>
        <w:t xml:space="preserve"> sentido del botón </w:t>
      </w:r>
      <w:r w:rsidR="00A85115">
        <w:rPr>
          <w:noProof/>
          <w:szCs w:val="36"/>
        </w:rPr>
        <w:drawing>
          <wp:inline distT="0" distB="0" distL="0" distR="0" wp14:anchorId="4F0C87AD" wp14:editId="2EBDE58B">
            <wp:extent cx="142875" cy="152400"/>
            <wp:effectExtent l="19050" t="0" r="9525"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p w14:paraId="180FBA87" w14:textId="77777777" w:rsidR="00576BD5" w:rsidRPr="00B210DD" w:rsidRDefault="00576BD5" w:rsidP="00576BD5">
      <w:pPr>
        <w:rPr>
          <w:szCs w:val="36"/>
          <w:lang w:val="es-ES"/>
        </w:rPr>
      </w:pPr>
    </w:p>
    <w:p w14:paraId="2E739799" w14:textId="54C44BCE" w:rsidR="00576BD5" w:rsidRPr="00B210DD" w:rsidRDefault="00181942" w:rsidP="00576BD5">
      <w:pPr>
        <w:pStyle w:val="Kop3"/>
        <w:rPr>
          <w:szCs w:val="36"/>
          <w:lang w:val="es-ES"/>
        </w:rPr>
      </w:pPr>
      <w:bookmarkStart w:id="4144" w:name="_Toc245807554"/>
      <w:bookmarkStart w:id="4145" w:name="_Toc245807688"/>
      <w:bookmarkStart w:id="4146" w:name="_Toc245807823"/>
      <w:bookmarkStart w:id="4147" w:name="_Toc246317655"/>
      <w:bookmarkStart w:id="4148" w:name="_Toc247426966"/>
      <w:bookmarkStart w:id="4149" w:name="_Toc247444820"/>
      <w:bookmarkStart w:id="4150" w:name="_Toc247594530"/>
      <w:bookmarkStart w:id="4151" w:name="_Toc247612533"/>
      <w:bookmarkStart w:id="4152" w:name="_Toc247617861"/>
      <w:bookmarkStart w:id="4153" w:name="_Toc247942377"/>
      <w:bookmarkStart w:id="4154" w:name="_Toc248142217"/>
      <w:bookmarkStart w:id="4155" w:name="_Toc248143296"/>
      <w:bookmarkStart w:id="4156" w:name="_Toc335119904"/>
      <w:bookmarkStart w:id="4157" w:name="_Toc504392438"/>
      <w:r w:rsidRPr="0025035E">
        <w:rPr>
          <w:noProof/>
        </w:rPr>
        <w:drawing>
          <wp:anchor distT="0" distB="0" distL="114300" distR="114300" simplePos="0" relativeHeight="251891200" behindDoc="0" locked="0" layoutInCell="1" allowOverlap="1" wp14:anchorId="099CF548" wp14:editId="179E90C0">
            <wp:simplePos x="0" y="0"/>
            <wp:positionH relativeFrom="column">
              <wp:posOffset>0</wp:posOffset>
            </wp:positionH>
            <wp:positionV relativeFrom="paragraph">
              <wp:posOffset>94095</wp:posOffset>
            </wp:positionV>
            <wp:extent cx="1371600" cy="790575"/>
            <wp:effectExtent l="0" t="0" r="0" b="952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71600" cy="790575"/>
                    </a:xfrm>
                    <a:prstGeom prst="rect">
                      <a:avLst/>
                    </a:prstGeom>
                  </pic:spPr>
                </pic:pic>
              </a:graphicData>
            </a:graphic>
            <wp14:sizeRelH relativeFrom="page">
              <wp14:pctWidth>0</wp14:pctWidth>
            </wp14:sizeRelH>
            <wp14:sizeRelV relativeFrom="page">
              <wp14:pctHeight>0</wp14:pctHeight>
            </wp14:sizeRelV>
          </wp:anchor>
        </w:drawing>
      </w:r>
      <w:r w:rsidR="00A85115">
        <w:rPr>
          <w:noProof/>
          <w:szCs w:val="36"/>
        </w:rPr>
        <w:drawing>
          <wp:anchor distT="0" distB="0" distL="114300" distR="114300" simplePos="0" relativeHeight="251737600" behindDoc="0" locked="0" layoutInCell="1" allowOverlap="1" wp14:anchorId="09C2D9C6" wp14:editId="6CA6C444">
            <wp:simplePos x="0" y="0"/>
            <wp:positionH relativeFrom="column">
              <wp:posOffset>5372100</wp:posOffset>
            </wp:positionH>
            <wp:positionV relativeFrom="paragraph">
              <wp:posOffset>85090</wp:posOffset>
            </wp:positionV>
            <wp:extent cx="828040" cy="720090"/>
            <wp:effectExtent l="19050" t="0" r="0" b="0"/>
            <wp:wrapSquare wrapText="bothSides"/>
            <wp:docPr id="1626" name="Afbeelding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42" cstate="print"/>
                    <a:srcRect/>
                    <a:stretch>
                      <a:fillRect/>
                    </a:stretch>
                  </pic:blipFill>
                  <pic:spPr bwMode="auto">
                    <a:xfrm>
                      <a:off x="0" y="0"/>
                      <a:ext cx="828040" cy="720090"/>
                    </a:xfrm>
                    <a:prstGeom prst="rect">
                      <a:avLst/>
                    </a:prstGeom>
                    <a:noFill/>
                    <a:ln w="9525">
                      <a:noFill/>
                      <a:miter lim="800000"/>
                      <a:headEnd/>
                      <a:tailEnd/>
                    </a:ln>
                  </pic:spPr>
                </pic:pic>
              </a:graphicData>
            </a:graphic>
          </wp:anchor>
        </w:drawing>
      </w:r>
      <w:r w:rsidR="00576BD5" w:rsidRPr="00B210DD">
        <w:rPr>
          <w:szCs w:val="36"/>
          <w:lang w:val="es-ES"/>
        </w:rPr>
        <w:t>Dimensionar líneas / ventanas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238B9828" w14:textId="33B6A53C" w:rsidR="00576BD5" w:rsidRPr="00B210DD" w:rsidRDefault="00576BD5" w:rsidP="00576BD5">
      <w:pPr>
        <w:ind w:right="486"/>
        <w:rPr>
          <w:szCs w:val="36"/>
          <w:lang w:val="es-ES"/>
        </w:rPr>
      </w:pPr>
      <w:r w:rsidRPr="00B210DD">
        <w:rPr>
          <w:szCs w:val="36"/>
          <w:lang w:val="es-ES"/>
        </w:rPr>
        <w:t xml:space="preserve">Si los marcadores de las líneas o de las ventanas están activados, se puede cambiar la distancia entre ellos en la pantalla haciendo girar la perilla. El cambio de tamaño puede hacerse horizontal o verticalmente, lo que dependerá de la posición (horizontal / vertical) del botón </w:t>
      </w:r>
      <w:r w:rsidR="00A85115">
        <w:rPr>
          <w:noProof/>
          <w:szCs w:val="36"/>
        </w:rPr>
        <w:drawing>
          <wp:inline distT="0" distB="0" distL="0" distR="0" wp14:anchorId="308F9726" wp14:editId="0FA66B5E">
            <wp:extent cx="142875" cy="152400"/>
            <wp:effectExtent l="19050" t="0" r="9525"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B210DD">
        <w:rPr>
          <w:szCs w:val="36"/>
          <w:lang w:val="es-ES"/>
        </w:rPr>
        <w:t>.</w:t>
      </w:r>
    </w:p>
    <w:p w14:paraId="3D590CA0" w14:textId="078EDE40" w:rsidR="00576BD5" w:rsidRPr="00B210DD" w:rsidRDefault="00576BD5" w:rsidP="00576BD5">
      <w:pPr>
        <w:ind w:right="486"/>
        <w:rPr>
          <w:szCs w:val="36"/>
          <w:lang w:val="es-ES"/>
        </w:rPr>
      </w:pPr>
    </w:p>
    <w:p w14:paraId="1C4624A7" w14:textId="25BC6698" w:rsidR="00576BD5" w:rsidRPr="00B210DD" w:rsidRDefault="00181942" w:rsidP="00576BD5">
      <w:pPr>
        <w:pStyle w:val="Kop3"/>
        <w:rPr>
          <w:szCs w:val="36"/>
          <w:lang w:val="es-ES"/>
        </w:rPr>
      </w:pPr>
      <w:bookmarkStart w:id="4158" w:name="_Toc245807555"/>
      <w:bookmarkStart w:id="4159" w:name="_Toc245807689"/>
      <w:bookmarkStart w:id="4160" w:name="_Toc245807824"/>
      <w:bookmarkStart w:id="4161" w:name="_Toc246317656"/>
      <w:bookmarkStart w:id="4162" w:name="_Toc247426967"/>
      <w:bookmarkStart w:id="4163" w:name="_Toc247444821"/>
      <w:bookmarkStart w:id="4164" w:name="_Toc247594531"/>
      <w:bookmarkStart w:id="4165" w:name="_Toc247612534"/>
      <w:bookmarkStart w:id="4166" w:name="_Toc247617862"/>
      <w:bookmarkStart w:id="4167" w:name="_Toc247942378"/>
      <w:bookmarkStart w:id="4168" w:name="_Toc248142218"/>
      <w:bookmarkStart w:id="4169" w:name="_Toc248143297"/>
      <w:bookmarkStart w:id="4170" w:name="_Toc335119905"/>
      <w:bookmarkStart w:id="4171" w:name="_Toc504392439"/>
      <w:r w:rsidRPr="0025035E">
        <w:rPr>
          <w:noProof/>
        </w:rPr>
        <w:drawing>
          <wp:anchor distT="0" distB="0" distL="114300" distR="114300" simplePos="0" relativeHeight="251893248" behindDoc="0" locked="0" layoutInCell="1" allowOverlap="1" wp14:anchorId="36B9B92B" wp14:editId="2EC1A92E">
            <wp:simplePos x="0" y="0"/>
            <wp:positionH relativeFrom="column">
              <wp:posOffset>19050</wp:posOffset>
            </wp:positionH>
            <wp:positionV relativeFrom="paragraph">
              <wp:posOffset>47229</wp:posOffset>
            </wp:positionV>
            <wp:extent cx="1352550" cy="733425"/>
            <wp:effectExtent l="0" t="0" r="0" b="952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52550" cy="733425"/>
                    </a:xfrm>
                    <a:prstGeom prst="rect">
                      <a:avLst/>
                    </a:prstGeom>
                  </pic:spPr>
                </pic:pic>
              </a:graphicData>
            </a:graphic>
            <wp14:sizeRelH relativeFrom="page">
              <wp14:pctWidth>0</wp14:pctWidth>
            </wp14:sizeRelH>
            <wp14:sizeRelV relativeFrom="page">
              <wp14:pctHeight>0</wp14:pctHeight>
            </wp14:sizeRelV>
          </wp:anchor>
        </w:drawing>
      </w:r>
      <w:r w:rsidR="00FF5F73">
        <w:rPr>
          <w:b w:val="0"/>
          <w:bCs w:val="0"/>
          <w:noProof/>
          <w:szCs w:val="36"/>
        </w:rPr>
        <w:drawing>
          <wp:anchor distT="0" distB="0" distL="114300" distR="114300" simplePos="0" relativeHeight="251736576" behindDoc="0" locked="0" layoutInCell="1" allowOverlap="1" wp14:anchorId="4A64E199" wp14:editId="47B8ACA9">
            <wp:simplePos x="0" y="0"/>
            <wp:positionH relativeFrom="column">
              <wp:posOffset>5501005</wp:posOffset>
            </wp:positionH>
            <wp:positionV relativeFrom="paragraph">
              <wp:posOffset>51633</wp:posOffset>
            </wp:positionV>
            <wp:extent cx="574040" cy="574040"/>
            <wp:effectExtent l="0" t="0" r="0" b="0"/>
            <wp:wrapSquare wrapText="bothSides"/>
            <wp:docPr id="1625" name="Afbeelding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44" cstate="print"/>
                    <a:srcRect/>
                    <a:stretch>
                      <a:fillRect/>
                    </a:stretch>
                  </pic:blipFill>
                  <pic:spPr bwMode="auto">
                    <a:xfrm>
                      <a:off x="0" y="0"/>
                      <a:ext cx="574040"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6BD5" w:rsidRPr="00B210DD">
        <w:rPr>
          <w:szCs w:val="36"/>
          <w:lang w:val="es-ES"/>
        </w:rPr>
        <w:t>Botón horizontal / vertical</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49F8DBEE" w14:textId="123CA376" w:rsidR="00576BD5" w:rsidRPr="00B210DD" w:rsidRDefault="00576BD5" w:rsidP="00576BD5">
      <w:pPr>
        <w:rPr>
          <w:szCs w:val="36"/>
          <w:lang w:val="es-ES"/>
        </w:rPr>
      </w:pPr>
      <w:r w:rsidRPr="00B210DD">
        <w:rPr>
          <w:szCs w:val="36"/>
          <w:lang w:val="es-ES"/>
        </w:rPr>
        <w:t>Presionando este botón se cambian las líneas y las ventanas de la posición vertical a la posición horizontal.</w:t>
      </w:r>
    </w:p>
    <w:p w14:paraId="6B1A1B51" w14:textId="77777777" w:rsidR="00576BD5" w:rsidRPr="00B210DD" w:rsidRDefault="00576BD5" w:rsidP="00576BD5">
      <w:pPr>
        <w:rPr>
          <w:szCs w:val="36"/>
          <w:lang w:val="es-ES"/>
        </w:rPr>
      </w:pPr>
      <w:r w:rsidRPr="00B210DD">
        <w:rPr>
          <w:b/>
          <w:szCs w:val="36"/>
          <w:lang w:val="es-ES"/>
        </w:rPr>
        <w:t>Nota</w:t>
      </w:r>
      <w:r w:rsidRPr="00B210DD">
        <w:rPr>
          <w:szCs w:val="36"/>
          <w:lang w:val="es-ES"/>
        </w:rPr>
        <w:t>: Los marcadores de línea y las ventanas sólo se pueden visualizar cuando aparece la imagen de la cámara interna.</w:t>
      </w:r>
    </w:p>
    <w:p w14:paraId="6396D4CE" w14:textId="77777777" w:rsidR="00576BD5" w:rsidRPr="00B210DD" w:rsidRDefault="00576BD5" w:rsidP="00576BD5">
      <w:pPr>
        <w:rPr>
          <w:szCs w:val="36"/>
          <w:lang w:val="es-ES"/>
        </w:rPr>
      </w:pPr>
    </w:p>
    <w:p w14:paraId="03C2D63D" w14:textId="77777777" w:rsidR="00FF5F73" w:rsidRDefault="00FF5F73">
      <w:pPr>
        <w:jc w:val="left"/>
        <w:rPr>
          <w:rFonts w:cs="Arial"/>
          <w:b/>
          <w:bCs/>
          <w:kern w:val="32"/>
          <w:szCs w:val="36"/>
          <w:lang w:val="es-ES"/>
        </w:rPr>
      </w:pPr>
      <w:bookmarkStart w:id="4172" w:name="_Toc130805668"/>
      <w:bookmarkStart w:id="4173" w:name="_Toc245797244"/>
      <w:bookmarkStart w:id="4174" w:name="_Toc245807570"/>
      <w:bookmarkStart w:id="4175" w:name="_Toc245807704"/>
      <w:bookmarkStart w:id="4176" w:name="_Toc245807839"/>
      <w:bookmarkStart w:id="4177" w:name="_Toc246317671"/>
      <w:bookmarkStart w:id="4178" w:name="_Toc247426982"/>
      <w:bookmarkStart w:id="4179" w:name="_Toc247444836"/>
      <w:bookmarkStart w:id="4180" w:name="_Toc247594546"/>
      <w:bookmarkStart w:id="4181" w:name="_Toc247612549"/>
      <w:bookmarkStart w:id="4182" w:name="_Toc247617877"/>
      <w:bookmarkStart w:id="4183" w:name="_Toc247942393"/>
      <w:bookmarkStart w:id="4184" w:name="_Toc248142233"/>
      <w:bookmarkStart w:id="4185" w:name="_Toc248143312"/>
      <w:bookmarkStart w:id="4186" w:name="_Toc335119920"/>
      <w:r>
        <w:rPr>
          <w:szCs w:val="36"/>
          <w:lang w:val="es-ES"/>
        </w:rPr>
        <w:br w:type="page"/>
      </w:r>
    </w:p>
    <w:p w14:paraId="6A269DC2" w14:textId="75E8EC6C" w:rsidR="00576BD5" w:rsidRPr="00B210DD" w:rsidRDefault="00576BD5" w:rsidP="00576BD5">
      <w:pPr>
        <w:pStyle w:val="Kop1"/>
        <w:numPr>
          <w:ilvl w:val="0"/>
          <w:numId w:val="13"/>
        </w:numPr>
        <w:contextualSpacing/>
        <w:rPr>
          <w:szCs w:val="36"/>
          <w:lang w:val="es-ES"/>
        </w:rPr>
      </w:pPr>
      <w:bookmarkStart w:id="4187" w:name="_Toc504392440"/>
      <w:r w:rsidRPr="00B210DD">
        <w:rPr>
          <w:szCs w:val="36"/>
          <w:lang w:val="es-ES"/>
        </w:rPr>
        <w:lastRenderedPageBreak/>
        <w:t>Ajuste de la pantalla del monitor</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667F1768" w14:textId="77777777" w:rsidR="00576BD5" w:rsidRPr="00B210DD" w:rsidRDefault="00576BD5" w:rsidP="00576BD5">
      <w:pPr>
        <w:rPr>
          <w:szCs w:val="36"/>
          <w:lang w:val="it-IT"/>
        </w:rPr>
      </w:pPr>
    </w:p>
    <w:p w14:paraId="34B1DB41" w14:textId="0039D4BC" w:rsidR="00576BD5" w:rsidRPr="00B210DD" w:rsidRDefault="00576BD5" w:rsidP="00576BD5">
      <w:pPr>
        <w:rPr>
          <w:szCs w:val="36"/>
          <w:lang w:val="es-ES_tradnl"/>
        </w:rPr>
      </w:pPr>
      <w:r w:rsidRPr="00B210DD">
        <w:rPr>
          <w:szCs w:val="36"/>
          <w:lang w:val="es-ES_tradnl"/>
        </w:rPr>
        <w:t xml:space="preserve">Es posible regular la altura y el ángulo de visualización </w:t>
      </w:r>
      <w:r w:rsidR="00421144">
        <w:rPr>
          <w:rFonts w:eastAsia="Times New Roman"/>
          <w:lang w:val="es-ES_tradnl"/>
        </w:rPr>
        <w:t xml:space="preserve">del monitor TFT de </w:t>
      </w:r>
      <w:proofErr w:type="spellStart"/>
      <w:r w:rsidR="00421144">
        <w:rPr>
          <w:rFonts w:eastAsia="Times New Roman"/>
          <w:lang w:val="es-ES_tradnl"/>
        </w:rPr>
        <w:t>ClearView</w:t>
      </w:r>
      <w:proofErr w:type="spellEnd"/>
      <w:r w:rsidR="00421144">
        <w:rPr>
          <w:rFonts w:eastAsia="Times New Roman"/>
          <w:vertAlign w:val="superscript"/>
          <w:lang w:val="es-ES_tradnl"/>
        </w:rPr>
        <w:t>+</w:t>
      </w:r>
      <w:r w:rsidR="00421144">
        <w:rPr>
          <w:rFonts w:eastAsia="Times New Roman"/>
          <w:lang w:val="es-ES_tradnl"/>
        </w:rPr>
        <w:t xml:space="preserve"> con el brazo estándar.</w:t>
      </w:r>
      <w:r w:rsidR="00421144" w:rsidRPr="00B210DD">
        <w:rPr>
          <w:szCs w:val="36"/>
          <w:lang w:val="es-ES_tradnl"/>
        </w:rPr>
        <w:t xml:space="preserve"> </w:t>
      </w:r>
      <w:r w:rsidRPr="00B210DD">
        <w:rPr>
          <w:szCs w:val="36"/>
          <w:lang w:val="es-ES_tradnl"/>
        </w:rPr>
        <w:t>Regular el monitor permite evitar todo reflejo. Sujete firmemente el panel plano de ambos lados para ubicarlo en su posición preferida.</w:t>
      </w:r>
    </w:p>
    <w:p w14:paraId="26352ABA" w14:textId="77777777" w:rsidR="00576BD5" w:rsidRPr="00B210DD" w:rsidRDefault="00576BD5" w:rsidP="00576BD5">
      <w:pPr>
        <w:rPr>
          <w:szCs w:val="36"/>
          <w:lang w:val="es-ES_tradnl"/>
        </w:rPr>
      </w:pPr>
    </w:p>
    <w:p w14:paraId="60B4DA70" w14:textId="5FB3C641" w:rsidR="00576BD5" w:rsidRPr="00B210DD" w:rsidRDefault="00576BD5" w:rsidP="00576BD5">
      <w:pPr>
        <w:rPr>
          <w:szCs w:val="36"/>
          <w:lang w:val="es-ES_tradnl"/>
        </w:rPr>
      </w:pPr>
      <w:r w:rsidRPr="00B210DD">
        <w:rPr>
          <w:szCs w:val="36"/>
          <w:lang w:val="es-ES_tradnl"/>
        </w:rPr>
        <w:t xml:space="preserve">Los monitores TFT de </w:t>
      </w:r>
      <w:proofErr w:type="spellStart"/>
      <w:r>
        <w:rPr>
          <w:szCs w:val="36"/>
          <w:lang w:val="es-ES_tradnl"/>
        </w:rPr>
        <w:t>ClearView</w:t>
      </w:r>
      <w:proofErr w:type="spellEnd"/>
      <w:r w:rsidRPr="00824F9A">
        <w:rPr>
          <w:szCs w:val="36"/>
          <w:vertAlign w:val="superscript"/>
          <w:lang w:val="es-ES_tradnl"/>
        </w:rPr>
        <w:t>+</w:t>
      </w:r>
      <w:r w:rsidRPr="00B210DD">
        <w:rPr>
          <w:szCs w:val="36"/>
          <w:lang w:val="es-ES_tradnl"/>
        </w:rPr>
        <w:t xml:space="preserve"> se entregan con un “Brazo TFT ultra flexible” que le permite ubicar el monitor en su posición preferida. El monitor puede moverse hacia arriba y hacia abajo, hacia adelante y hacia atrás; también puede inclinarse hacia la izquierda o la derecha, hacia arriba o abajo para así obtener un ángulo de visualización óptimo. </w:t>
      </w:r>
    </w:p>
    <w:p w14:paraId="152CF5B9" w14:textId="564F9D71" w:rsidR="00576BD5" w:rsidRPr="00B210DD" w:rsidRDefault="00576BD5" w:rsidP="00576BD5">
      <w:pPr>
        <w:rPr>
          <w:szCs w:val="36"/>
          <w:lang w:val="es-ES_tradnl"/>
        </w:rPr>
      </w:pPr>
      <w:r w:rsidRPr="00B210DD">
        <w:rPr>
          <w:szCs w:val="36"/>
          <w:lang w:val="es-ES_tradnl"/>
        </w:rPr>
        <w:t>Para ubicar el monitor en su posición preferida, sujete firmemente el panel plano de ambos lados, muévalo</w:t>
      </w:r>
      <w:r w:rsidR="002A2D11">
        <w:rPr>
          <w:szCs w:val="36"/>
          <w:lang w:val="es-ES_tradnl"/>
        </w:rPr>
        <w:t xml:space="preserve"> o</w:t>
      </w:r>
      <w:r w:rsidRPr="00B210DD">
        <w:rPr>
          <w:szCs w:val="36"/>
          <w:lang w:val="es-ES_tradnl"/>
        </w:rPr>
        <w:t xml:space="preserve"> inclínelo. </w:t>
      </w:r>
    </w:p>
    <w:p w14:paraId="78DB776C" w14:textId="77777777" w:rsidR="00576BD5" w:rsidRPr="00B210DD" w:rsidRDefault="00576BD5" w:rsidP="00576BD5">
      <w:pPr>
        <w:rPr>
          <w:szCs w:val="36"/>
          <w:lang w:val="es-ES_tradnl"/>
        </w:rPr>
      </w:pPr>
      <w:r w:rsidRPr="00B210DD">
        <w:rPr>
          <w:szCs w:val="36"/>
          <w:lang w:val="es-ES_tradnl"/>
        </w:rPr>
        <w:t xml:space="preserve">Por favor, consulte el afiche incluido en la caja del monitor para obtener más </w:t>
      </w:r>
      <w:smartTag w:uri="urn:schemas-microsoft-com:office:smarttags" w:element="PersonName">
        <w:r w:rsidRPr="00B210DD">
          <w:rPr>
            <w:szCs w:val="36"/>
            <w:lang w:val="es-ES_tradnl"/>
          </w:rPr>
          <w:t>info</w:t>
        </w:r>
      </w:smartTag>
      <w:r w:rsidRPr="00B210DD">
        <w:rPr>
          <w:szCs w:val="36"/>
          <w:lang w:val="es-ES_tradnl"/>
        </w:rPr>
        <w:t>rmación sobre cómo regular el “Brazo TFT ultra flexible”.</w:t>
      </w:r>
    </w:p>
    <w:p w14:paraId="16815370" w14:textId="77777777" w:rsidR="00576BD5" w:rsidRPr="00B210DD" w:rsidRDefault="00576BD5" w:rsidP="00576BD5">
      <w:pPr>
        <w:rPr>
          <w:szCs w:val="36"/>
          <w:lang w:val="es-ES_tradnl"/>
        </w:rPr>
      </w:pPr>
    </w:p>
    <w:p w14:paraId="7A6AA40F" w14:textId="77777777" w:rsidR="00576BD5" w:rsidRPr="00B210DD" w:rsidRDefault="00576BD5" w:rsidP="00576BD5">
      <w:pPr>
        <w:rPr>
          <w:szCs w:val="36"/>
          <w:lang w:val="it-IT"/>
        </w:rPr>
      </w:pPr>
      <w:r w:rsidRPr="00B210DD">
        <w:rPr>
          <w:szCs w:val="36"/>
          <w:lang w:val="es-ES_tradnl"/>
        </w:rPr>
        <w:t>Asegúrese de no ubicar ningún material magnético ni metálico delante o cerca del monitor, ya que esto podría dañarlo.</w:t>
      </w:r>
    </w:p>
    <w:p w14:paraId="6824D260" w14:textId="77777777" w:rsidR="00576BD5" w:rsidRPr="00B210DD" w:rsidRDefault="00576BD5" w:rsidP="00576BD5">
      <w:pPr>
        <w:rPr>
          <w:szCs w:val="36"/>
          <w:lang w:val="it-IT"/>
        </w:rPr>
      </w:pPr>
    </w:p>
    <w:p w14:paraId="67A7A1B0" w14:textId="77777777" w:rsidR="00576BD5" w:rsidRPr="00B210DD" w:rsidRDefault="00576BD5" w:rsidP="00576BD5">
      <w:pPr>
        <w:pStyle w:val="Kop1"/>
        <w:numPr>
          <w:ilvl w:val="0"/>
          <w:numId w:val="13"/>
        </w:numPr>
        <w:contextualSpacing/>
        <w:rPr>
          <w:szCs w:val="36"/>
          <w:lang w:val="en-GB"/>
        </w:rPr>
      </w:pPr>
      <w:bookmarkStart w:id="4188" w:name="_Toc130805669"/>
      <w:bookmarkStart w:id="4189" w:name="_Toc245797245"/>
      <w:bookmarkStart w:id="4190" w:name="_Toc245807571"/>
      <w:bookmarkStart w:id="4191" w:name="_Toc245807705"/>
      <w:bookmarkStart w:id="4192" w:name="_Toc245807840"/>
      <w:bookmarkStart w:id="4193" w:name="_Toc246317672"/>
      <w:r w:rsidRPr="00B210DD">
        <w:rPr>
          <w:szCs w:val="36"/>
          <w:lang w:val="it-IT"/>
        </w:rPr>
        <w:br w:type="page"/>
      </w:r>
      <w:bookmarkStart w:id="4194" w:name="_Toc247426983"/>
      <w:bookmarkStart w:id="4195" w:name="_Toc247444837"/>
      <w:bookmarkStart w:id="4196" w:name="_Toc247594547"/>
      <w:bookmarkStart w:id="4197" w:name="_Toc247612550"/>
      <w:bookmarkStart w:id="4198" w:name="_Toc247617878"/>
      <w:bookmarkStart w:id="4199" w:name="_Toc247942394"/>
      <w:bookmarkStart w:id="4200" w:name="_Toc248142234"/>
      <w:bookmarkStart w:id="4201" w:name="_Toc248143313"/>
      <w:bookmarkStart w:id="4202" w:name="_Toc335119921"/>
      <w:bookmarkStart w:id="4203" w:name="_Toc504392441"/>
      <w:proofErr w:type="spellStart"/>
      <w:r w:rsidRPr="00B210DD">
        <w:rPr>
          <w:szCs w:val="36"/>
          <w:lang w:val="en-GB"/>
        </w:rPr>
        <w:lastRenderedPageBreak/>
        <w:t>Problemas</w:t>
      </w:r>
      <w:proofErr w:type="spellEnd"/>
      <w:r w:rsidRPr="00B210DD">
        <w:rPr>
          <w:szCs w:val="36"/>
          <w:lang w:val="en-GB"/>
        </w:rPr>
        <w:t xml:space="preserve"> </w:t>
      </w:r>
      <w:proofErr w:type="spellStart"/>
      <w:r w:rsidRPr="00B210DD">
        <w:rPr>
          <w:szCs w:val="36"/>
          <w:lang w:val="en-GB"/>
        </w:rPr>
        <w:t>eventuales</w:t>
      </w:r>
      <w:proofErr w:type="spellEnd"/>
      <w:r w:rsidRPr="00B210DD">
        <w:rPr>
          <w:szCs w:val="36"/>
          <w:lang w:val="en-GB"/>
        </w:rPr>
        <w:t xml:space="preserve"> y </w:t>
      </w:r>
      <w:proofErr w:type="spellStart"/>
      <w:r w:rsidRPr="00B210DD">
        <w:rPr>
          <w:szCs w:val="36"/>
          <w:lang w:val="en-GB"/>
        </w:rPr>
        <w:t>su</w:t>
      </w:r>
      <w:proofErr w:type="spellEnd"/>
      <w:r w:rsidRPr="00B210DD">
        <w:rPr>
          <w:szCs w:val="36"/>
          <w:lang w:val="en-GB"/>
        </w:rPr>
        <w:t xml:space="preserve"> </w:t>
      </w:r>
      <w:proofErr w:type="spellStart"/>
      <w:r w:rsidRPr="00B210DD">
        <w:rPr>
          <w:szCs w:val="36"/>
          <w:lang w:val="en-GB"/>
        </w:rPr>
        <w:t>solución</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roofErr w:type="spellEnd"/>
    </w:p>
    <w:p w14:paraId="24F2BD99" w14:textId="77777777" w:rsidR="00576BD5" w:rsidRPr="00B210DD" w:rsidRDefault="00576BD5" w:rsidP="00576BD5">
      <w:pPr>
        <w:rPr>
          <w:szCs w:val="36"/>
          <w:lang w:val="en-GB"/>
        </w:rPr>
      </w:pPr>
    </w:p>
    <w:p w14:paraId="0F605633" w14:textId="77777777" w:rsidR="00576BD5" w:rsidRPr="00B210DD" w:rsidRDefault="00576BD5" w:rsidP="00576BD5">
      <w:pPr>
        <w:rPr>
          <w:b/>
          <w:bCs/>
          <w:szCs w:val="36"/>
          <w:lang w:val="es-ES"/>
        </w:rPr>
      </w:pPr>
      <w:r w:rsidRPr="00B210DD">
        <w:rPr>
          <w:b/>
          <w:bCs/>
          <w:szCs w:val="36"/>
          <w:lang w:val="es-ES"/>
        </w:rPr>
        <w:t xml:space="preserve">No hay imagen en el monitor </w:t>
      </w:r>
      <w:proofErr w:type="spellStart"/>
      <w:r>
        <w:rPr>
          <w:b/>
          <w:bCs/>
          <w:szCs w:val="36"/>
          <w:lang w:val="es-ES"/>
        </w:rPr>
        <w:t>ClearView</w:t>
      </w:r>
      <w:proofErr w:type="spellEnd"/>
      <w:r w:rsidRPr="00824F9A">
        <w:rPr>
          <w:b/>
          <w:bCs/>
          <w:szCs w:val="36"/>
          <w:vertAlign w:val="superscript"/>
          <w:lang w:val="es-ES"/>
        </w:rPr>
        <w:t>+</w:t>
      </w:r>
      <w:r w:rsidRPr="00B210DD">
        <w:rPr>
          <w:b/>
          <w:bCs/>
          <w:szCs w:val="36"/>
          <w:lang w:val="es-ES"/>
        </w:rPr>
        <w:t xml:space="preserve"> después de encenderlo:</w:t>
      </w:r>
    </w:p>
    <w:p w14:paraId="7DD79E2B" w14:textId="77777777" w:rsidR="00576BD5" w:rsidRPr="00B210DD" w:rsidRDefault="00576BD5" w:rsidP="004E635B">
      <w:pPr>
        <w:numPr>
          <w:ilvl w:val="0"/>
          <w:numId w:val="25"/>
        </w:numPr>
        <w:rPr>
          <w:szCs w:val="36"/>
          <w:lang w:val="es-ES"/>
        </w:rPr>
      </w:pPr>
      <w:r w:rsidRPr="00B210DD">
        <w:rPr>
          <w:szCs w:val="36"/>
          <w:lang w:val="es-ES"/>
        </w:rPr>
        <w:t>Verifique que la unidad esté encendida (botón rojo “</w:t>
      </w:r>
      <w:proofErr w:type="spellStart"/>
      <w:r w:rsidRPr="00B210DD">
        <w:rPr>
          <w:szCs w:val="36"/>
          <w:lang w:val="es-ES"/>
        </w:rPr>
        <w:t>Power</w:t>
      </w:r>
      <w:proofErr w:type="spellEnd"/>
      <w:r w:rsidRPr="00B210DD">
        <w:rPr>
          <w:szCs w:val="36"/>
          <w:lang w:val="es-ES"/>
        </w:rPr>
        <w:t>” en el tablero X / Y) y que haya corriente.</w:t>
      </w:r>
    </w:p>
    <w:p w14:paraId="53DBC7F0" w14:textId="77777777" w:rsidR="00576BD5" w:rsidRPr="00B210DD" w:rsidRDefault="00576BD5" w:rsidP="004E635B">
      <w:pPr>
        <w:numPr>
          <w:ilvl w:val="0"/>
          <w:numId w:val="25"/>
        </w:numPr>
        <w:rPr>
          <w:szCs w:val="36"/>
          <w:lang w:val="es-ES"/>
        </w:rPr>
      </w:pPr>
      <w:r w:rsidRPr="00B210DD">
        <w:rPr>
          <w:szCs w:val="36"/>
          <w:lang w:val="es-ES"/>
        </w:rPr>
        <w:t>Controle todos los contactos y las conexiones tanto de cables como de hardware.</w:t>
      </w:r>
    </w:p>
    <w:p w14:paraId="319226D1" w14:textId="77777777" w:rsidR="00576BD5" w:rsidRPr="00B210DD" w:rsidRDefault="00576BD5" w:rsidP="00576BD5">
      <w:pPr>
        <w:rPr>
          <w:rFonts w:cs="Arial"/>
          <w:szCs w:val="36"/>
          <w:lang w:val="es-ES"/>
        </w:rPr>
      </w:pPr>
    </w:p>
    <w:p w14:paraId="4EE7F797" w14:textId="77777777" w:rsidR="00576BD5" w:rsidRPr="00B210DD" w:rsidRDefault="00576BD5" w:rsidP="00576BD5">
      <w:pPr>
        <w:rPr>
          <w:b/>
          <w:bCs/>
          <w:szCs w:val="36"/>
          <w:lang w:val="es-ES"/>
        </w:rPr>
      </w:pPr>
      <w:r w:rsidRPr="00B210DD">
        <w:rPr>
          <w:b/>
          <w:bCs/>
          <w:szCs w:val="36"/>
          <w:lang w:val="es-ES"/>
        </w:rPr>
        <w:t>Imagen fuera de foco</w:t>
      </w:r>
    </w:p>
    <w:p w14:paraId="341249A0" w14:textId="77777777" w:rsidR="00576BD5" w:rsidRPr="00B210DD" w:rsidRDefault="00576BD5" w:rsidP="004E635B">
      <w:pPr>
        <w:numPr>
          <w:ilvl w:val="0"/>
          <w:numId w:val="25"/>
        </w:numPr>
        <w:rPr>
          <w:szCs w:val="36"/>
          <w:lang w:val="es-ES"/>
        </w:rPr>
      </w:pPr>
      <w:r w:rsidRPr="00B210DD">
        <w:rPr>
          <w:szCs w:val="36"/>
          <w:lang w:val="es-ES"/>
        </w:rPr>
        <w:t>Verifique si el auto–foco automático está desactivado (la luz roja alrededor del botón “</w:t>
      </w:r>
      <w:proofErr w:type="spellStart"/>
      <w:r w:rsidRPr="00B210DD">
        <w:rPr>
          <w:szCs w:val="36"/>
          <w:lang w:val="es-ES"/>
        </w:rPr>
        <w:t>Mode</w:t>
      </w:r>
      <w:proofErr w:type="spellEnd"/>
      <w:r w:rsidRPr="00B210DD">
        <w:rPr>
          <w:szCs w:val="36"/>
          <w:lang w:val="es-ES"/>
        </w:rPr>
        <w:t>” indica que el enfoque está bloqueado) Presione el botón de enfoque para volver al auto-foco automático y continuo.</w:t>
      </w:r>
    </w:p>
    <w:p w14:paraId="3C9F5CF0" w14:textId="77777777" w:rsidR="00576BD5" w:rsidRPr="00B210DD" w:rsidRDefault="00576BD5" w:rsidP="004E635B">
      <w:pPr>
        <w:numPr>
          <w:ilvl w:val="0"/>
          <w:numId w:val="25"/>
        </w:numPr>
        <w:rPr>
          <w:szCs w:val="36"/>
          <w:lang w:val="es-ES"/>
        </w:rPr>
      </w:pPr>
      <w:r w:rsidRPr="00B210DD">
        <w:rPr>
          <w:szCs w:val="36"/>
          <w:lang w:val="es-ES"/>
        </w:rPr>
        <w:t>Limpie cuidadosamente el espejo de la cámara usando un paño no abrasivo.</w:t>
      </w:r>
    </w:p>
    <w:p w14:paraId="48BD268C" w14:textId="77777777" w:rsidR="00576BD5" w:rsidRPr="00B210DD" w:rsidRDefault="00576BD5" w:rsidP="004E635B">
      <w:pPr>
        <w:numPr>
          <w:ilvl w:val="0"/>
          <w:numId w:val="25"/>
        </w:numPr>
        <w:rPr>
          <w:szCs w:val="36"/>
          <w:lang w:val="es-ES"/>
        </w:rPr>
      </w:pPr>
      <w:r w:rsidRPr="00B210DD">
        <w:rPr>
          <w:szCs w:val="36"/>
          <w:lang w:val="es-ES"/>
        </w:rPr>
        <w:t>Limpie la pantalla del monitor con un paño no abrasivo rociado con un producto para limpieza de vidrios líquido.</w:t>
      </w:r>
    </w:p>
    <w:p w14:paraId="1B7CAE04" w14:textId="77777777" w:rsidR="00576BD5" w:rsidRPr="00B210DD" w:rsidRDefault="00576BD5" w:rsidP="00576BD5">
      <w:pPr>
        <w:rPr>
          <w:rFonts w:cs="Arial"/>
          <w:szCs w:val="36"/>
          <w:lang w:val="es-ES"/>
        </w:rPr>
      </w:pPr>
    </w:p>
    <w:p w14:paraId="192C8B2C" w14:textId="77777777" w:rsidR="00576BD5" w:rsidRPr="00B210DD" w:rsidRDefault="00576BD5" w:rsidP="00576BD5">
      <w:pPr>
        <w:jc w:val="left"/>
        <w:rPr>
          <w:b/>
          <w:bCs/>
          <w:szCs w:val="36"/>
          <w:lang w:val="es-ES"/>
        </w:rPr>
      </w:pPr>
      <w:r w:rsidRPr="00B210DD">
        <w:rPr>
          <w:b/>
          <w:bCs/>
          <w:szCs w:val="36"/>
          <w:lang w:val="es-ES"/>
        </w:rPr>
        <w:t>Ilustraciones y textos parecen grises o tienen poco contraste</w:t>
      </w:r>
    </w:p>
    <w:p w14:paraId="5CE3E7E8" w14:textId="77777777" w:rsidR="00576BD5" w:rsidRPr="00B210DD" w:rsidRDefault="00576BD5" w:rsidP="004E635B">
      <w:pPr>
        <w:numPr>
          <w:ilvl w:val="0"/>
          <w:numId w:val="25"/>
        </w:numPr>
        <w:rPr>
          <w:szCs w:val="36"/>
          <w:lang w:val="es-ES"/>
        </w:rPr>
      </w:pPr>
      <w:r w:rsidRPr="00B210DD">
        <w:rPr>
          <w:szCs w:val="36"/>
          <w:lang w:val="es-ES"/>
        </w:rPr>
        <w:t>Presione el botón “</w:t>
      </w:r>
      <w:proofErr w:type="spellStart"/>
      <w:r w:rsidRPr="00B210DD">
        <w:rPr>
          <w:szCs w:val="36"/>
          <w:lang w:val="es-ES"/>
        </w:rPr>
        <w:t>Mode</w:t>
      </w:r>
      <w:proofErr w:type="spellEnd"/>
      <w:r w:rsidRPr="00B210DD">
        <w:rPr>
          <w:szCs w:val="36"/>
          <w:lang w:val="es-ES"/>
        </w:rPr>
        <w:t>” para pasar al modo de lectura de mayor contraste.</w:t>
      </w:r>
    </w:p>
    <w:p w14:paraId="2E448FB7" w14:textId="77777777" w:rsidR="00576BD5" w:rsidRPr="00B210DD" w:rsidRDefault="00576BD5" w:rsidP="004E635B">
      <w:pPr>
        <w:numPr>
          <w:ilvl w:val="0"/>
          <w:numId w:val="25"/>
        </w:numPr>
        <w:rPr>
          <w:szCs w:val="36"/>
          <w:lang w:val="es-ES"/>
        </w:rPr>
      </w:pPr>
      <w:r w:rsidRPr="00B210DD">
        <w:rPr>
          <w:szCs w:val="36"/>
          <w:lang w:val="es-ES"/>
        </w:rPr>
        <w:t>Aumente luminosidad/contraste en el panel de control.</w:t>
      </w:r>
    </w:p>
    <w:p w14:paraId="174A308E" w14:textId="77777777" w:rsidR="00576BD5" w:rsidRPr="00B210DD" w:rsidRDefault="00576BD5" w:rsidP="004E635B">
      <w:pPr>
        <w:numPr>
          <w:ilvl w:val="0"/>
          <w:numId w:val="25"/>
        </w:numPr>
        <w:rPr>
          <w:szCs w:val="36"/>
          <w:lang w:val="es-ES"/>
        </w:rPr>
      </w:pPr>
      <w:r w:rsidRPr="00B210DD">
        <w:rPr>
          <w:szCs w:val="36"/>
          <w:lang w:val="es-ES"/>
        </w:rPr>
        <w:t xml:space="preserve">Si usa su propio monitor SVGA ( </w:t>
      </w:r>
      <w:proofErr w:type="spellStart"/>
      <w:r w:rsidRPr="00B210DD">
        <w:rPr>
          <w:szCs w:val="36"/>
          <w:lang w:val="es-ES"/>
        </w:rPr>
        <w:t>PC’s</w:t>
      </w:r>
      <w:proofErr w:type="spellEnd"/>
      <w:r w:rsidRPr="00B210DD">
        <w:rPr>
          <w:szCs w:val="36"/>
          <w:lang w:val="es-ES"/>
        </w:rPr>
        <w:t xml:space="preserve"> solamente), cambie la configuración de luminosidad y contraste en el monitor.</w:t>
      </w:r>
    </w:p>
    <w:p w14:paraId="14357F98" w14:textId="77777777" w:rsidR="00576BD5" w:rsidRPr="00B210DD" w:rsidRDefault="00576BD5" w:rsidP="004E635B">
      <w:pPr>
        <w:numPr>
          <w:ilvl w:val="0"/>
          <w:numId w:val="25"/>
        </w:numPr>
        <w:rPr>
          <w:szCs w:val="36"/>
          <w:lang w:val="es-ES"/>
        </w:rPr>
      </w:pPr>
      <w:r w:rsidRPr="00B210DD">
        <w:rPr>
          <w:szCs w:val="36"/>
          <w:lang w:val="es-ES"/>
        </w:rPr>
        <w:t>Controle que ambas fuentes de luz, a ambos lados del brazo de la cámara, estén encendidas.</w:t>
      </w:r>
    </w:p>
    <w:p w14:paraId="636CB30C" w14:textId="77777777" w:rsidR="00576BD5" w:rsidRPr="00B210DD" w:rsidRDefault="00576BD5" w:rsidP="00576BD5">
      <w:pPr>
        <w:rPr>
          <w:b/>
          <w:bCs/>
          <w:szCs w:val="36"/>
          <w:lang w:val="es-ES"/>
        </w:rPr>
      </w:pPr>
    </w:p>
    <w:p w14:paraId="5C1DC27A" w14:textId="77777777" w:rsidR="00576BD5" w:rsidRPr="00B210DD" w:rsidRDefault="00576BD5" w:rsidP="00576BD5">
      <w:pPr>
        <w:rPr>
          <w:b/>
          <w:bCs/>
          <w:szCs w:val="36"/>
          <w:lang w:val="es-ES"/>
        </w:rPr>
      </w:pPr>
      <w:r w:rsidRPr="00B210DD">
        <w:rPr>
          <w:b/>
          <w:bCs/>
          <w:szCs w:val="36"/>
          <w:lang w:val="es-ES"/>
        </w:rPr>
        <w:t>No aparece imagen en el ordenador</w:t>
      </w:r>
    </w:p>
    <w:p w14:paraId="7CBAAA78" w14:textId="77777777" w:rsidR="00576BD5" w:rsidRPr="00B210DD" w:rsidRDefault="00576BD5" w:rsidP="004E635B">
      <w:pPr>
        <w:numPr>
          <w:ilvl w:val="0"/>
          <w:numId w:val="25"/>
        </w:numPr>
        <w:rPr>
          <w:szCs w:val="36"/>
          <w:lang w:val="es-ES"/>
        </w:rPr>
      </w:pPr>
      <w:r w:rsidRPr="00B210DD">
        <w:rPr>
          <w:szCs w:val="36"/>
          <w:lang w:val="es-ES"/>
        </w:rPr>
        <w:t xml:space="preserve">Asegúrese de haber instalado el </w:t>
      </w:r>
      <w:r w:rsidRPr="00B210DD">
        <w:rPr>
          <w:szCs w:val="36"/>
          <w:lang w:val="es-ES_tradnl"/>
        </w:rPr>
        <w:t xml:space="preserve">módulo de funciones </w:t>
      </w:r>
      <w:r w:rsidRPr="00B210DD">
        <w:rPr>
          <w:szCs w:val="36"/>
          <w:lang w:val="es-ES"/>
        </w:rPr>
        <w:t xml:space="preserve">avanzadas. </w:t>
      </w:r>
    </w:p>
    <w:p w14:paraId="202AA9DE" w14:textId="77777777" w:rsidR="00576BD5" w:rsidRPr="00B210DD" w:rsidRDefault="00576BD5" w:rsidP="004E635B">
      <w:pPr>
        <w:numPr>
          <w:ilvl w:val="0"/>
          <w:numId w:val="25"/>
        </w:numPr>
        <w:rPr>
          <w:szCs w:val="36"/>
          <w:lang w:val="es-ES"/>
        </w:rPr>
      </w:pPr>
      <w:r w:rsidRPr="00B210DD">
        <w:rPr>
          <w:szCs w:val="36"/>
          <w:lang w:val="es-ES"/>
        </w:rPr>
        <w:lastRenderedPageBreak/>
        <w:t xml:space="preserve">Controle los cables de contacto del vídeo (VGA) del ordenador a la unidad básica (no conecte </w:t>
      </w:r>
      <w:smartTag w:uri="urn:schemas-microsoft-com:office:smarttags" w:element="PersonName">
        <w:smartTagPr>
          <w:attr w:name="ProductID" w:val="la PC"/>
        </w:smartTagPr>
        <w:r w:rsidRPr="00B210DD">
          <w:rPr>
            <w:szCs w:val="36"/>
            <w:lang w:val="es-ES"/>
          </w:rPr>
          <w:t>la PC</w:t>
        </w:r>
      </w:smartTag>
      <w:r w:rsidRPr="00B210DD">
        <w:rPr>
          <w:szCs w:val="36"/>
          <w:lang w:val="es-ES"/>
        </w:rPr>
        <w:t xml:space="preserve"> directamente al monitor).</w:t>
      </w:r>
    </w:p>
    <w:p w14:paraId="1FC36F42" w14:textId="77777777" w:rsidR="00576BD5" w:rsidRPr="00B210DD" w:rsidRDefault="00576BD5" w:rsidP="004E635B">
      <w:pPr>
        <w:numPr>
          <w:ilvl w:val="0"/>
          <w:numId w:val="25"/>
        </w:numPr>
        <w:rPr>
          <w:szCs w:val="36"/>
          <w:lang w:val="es-ES"/>
        </w:rPr>
      </w:pPr>
      <w:r w:rsidRPr="00B210DD">
        <w:rPr>
          <w:szCs w:val="36"/>
          <w:lang w:val="es-ES"/>
        </w:rPr>
        <w:t xml:space="preserve">Controle la posición del botón </w:t>
      </w:r>
      <w:r w:rsidR="00A85115">
        <w:rPr>
          <w:noProof/>
          <w:szCs w:val="36"/>
        </w:rPr>
        <w:drawing>
          <wp:inline distT="0" distB="0" distL="0" distR="0" wp14:anchorId="01BF729E" wp14:editId="289CC22F">
            <wp:extent cx="200025" cy="219075"/>
            <wp:effectExtent l="19050" t="0" r="9525"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B210DD">
        <w:rPr>
          <w:szCs w:val="36"/>
          <w:lang w:val="es-ES"/>
        </w:rPr>
        <w:t>.</w:t>
      </w:r>
    </w:p>
    <w:p w14:paraId="714BDF3A" w14:textId="77777777" w:rsidR="00421144" w:rsidRPr="00421144" w:rsidRDefault="00576BD5" w:rsidP="005B2F0A">
      <w:pPr>
        <w:numPr>
          <w:ilvl w:val="0"/>
          <w:numId w:val="25"/>
        </w:numPr>
        <w:rPr>
          <w:rFonts w:cs="Arial"/>
          <w:szCs w:val="36"/>
          <w:lang w:val="es-ES"/>
        </w:rPr>
      </w:pPr>
      <w:r w:rsidRPr="00421144">
        <w:rPr>
          <w:szCs w:val="36"/>
          <w:lang w:val="es-ES"/>
        </w:rPr>
        <w:t xml:space="preserve">Verifique que no haya desperfectos en el ordenador, conectando </w:t>
      </w:r>
      <w:smartTag w:uri="urn:schemas-microsoft-com:office:smarttags" w:element="PersonName">
        <w:smartTagPr>
          <w:attr w:name="ProductID" w:val="la PC"/>
        </w:smartTagPr>
        <w:r w:rsidRPr="00421144">
          <w:rPr>
            <w:szCs w:val="36"/>
            <w:lang w:val="es-ES"/>
          </w:rPr>
          <w:t>la PC</w:t>
        </w:r>
      </w:smartTag>
      <w:r w:rsidRPr="00421144">
        <w:rPr>
          <w:szCs w:val="36"/>
          <w:lang w:val="es-ES"/>
        </w:rPr>
        <w:t xml:space="preserve"> directamente con el monitor.</w:t>
      </w:r>
    </w:p>
    <w:p w14:paraId="5B69648A" w14:textId="365DF4E3" w:rsidR="00576BD5" w:rsidRPr="00421144" w:rsidRDefault="00421144" w:rsidP="005B2F0A">
      <w:pPr>
        <w:numPr>
          <w:ilvl w:val="0"/>
          <w:numId w:val="25"/>
        </w:numPr>
        <w:rPr>
          <w:rFonts w:cs="Arial"/>
          <w:szCs w:val="36"/>
          <w:lang w:val="es-ES"/>
        </w:rPr>
      </w:pPr>
      <w:proofErr w:type="spellStart"/>
      <w:r w:rsidRPr="00421144">
        <w:rPr>
          <w:rFonts w:cs="Arial"/>
          <w:szCs w:val="36"/>
          <w:lang w:val="en-GB"/>
        </w:rPr>
        <w:t>Asegúrese</w:t>
      </w:r>
      <w:proofErr w:type="spellEnd"/>
      <w:r w:rsidRPr="00421144">
        <w:rPr>
          <w:rFonts w:cs="Arial"/>
          <w:szCs w:val="36"/>
          <w:lang w:val="en-GB"/>
        </w:rPr>
        <w:t xml:space="preserve"> de </w:t>
      </w:r>
      <w:proofErr w:type="spellStart"/>
      <w:r w:rsidRPr="00421144">
        <w:rPr>
          <w:rFonts w:cs="Arial"/>
          <w:szCs w:val="36"/>
          <w:lang w:val="en-GB"/>
        </w:rPr>
        <w:t>que</w:t>
      </w:r>
      <w:proofErr w:type="spellEnd"/>
      <w:r w:rsidRPr="00421144">
        <w:rPr>
          <w:rFonts w:cs="Arial"/>
          <w:szCs w:val="36"/>
          <w:lang w:val="en-GB"/>
        </w:rPr>
        <w:t xml:space="preserve"> la </w:t>
      </w:r>
      <w:proofErr w:type="spellStart"/>
      <w:r w:rsidRPr="00421144">
        <w:rPr>
          <w:rFonts w:cs="Arial"/>
          <w:szCs w:val="36"/>
          <w:lang w:val="en-GB"/>
        </w:rPr>
        <w:t>resolución</w:t>
      </w:r>
      <w:proofErr w:type="spellEnd"/>
      <w:r w:rsidRPr="00421144">
        <w:rPr>
          <w:rFonts w:cs="Arial"/>
          <w:szCs w:val="36"/>
          <w:lang w:val="en-GB"/>
        </w:rPr>
        <w:t xml:space="preserve"> del PC </w:t>
      </w:r>
      <w:proofErr w:type="spellStart"/>
      <w:r w:rsidRPr="00421144">
        <w:rPr>
          <w:rFonts w:cs="Arial"/>
          <w:szCs w:val="36"/>
          <w:lang w:val="en-GB"/>
        </w:rPr>
        <w:t>es</w:t>
      </w:r>
      <w:proofErr w:type="spellEnd"/>
      <w:r w:rsidRPr="00421144">
        <w:rPr>
          <w:rFonts w:cs="Arial"/>
          <w:szCs w:val="36"/>
          <w:lang w:val="en-GB"/>
        </w:rPr>
        <w:t xml:space="preserve"> de 1920x1080</w:t>
      </w:r>
      <w:r>
        <w:rPr>
          <w:rFonts w:cs="Arial"/>
          <w:szCs w:val="36"/>
          <w:lang w:val="en-GB"/>
        </w:rPr>
        <w:t>.</w:t>
      </w:r>
    </w:p>
    <w:p w14:paraId="01124E99" w14:textId="77777777" w:rsidR="00421144" w:rsidRPr="00421144" w:rsidRDefault="00421144" w:rsidP="00421144">
      <w:pPr>
        <w:rPr>
          <w:rFonts w:cs="Arial"/>
          <w:szCs w:val="36"/>
          <w:lang w:val="es-ES"/>
        </w:rPr>
      </w:pPr>
    </w:p>
    <w:p w14:paraId="7542DE4B" w14:textId="77777777" w:rsidR="00576BD5" w:rsidRPr="00B210DD" w:rsidRDefault="00576BD5" w:rsidP="00576BD5">
      <w:pPr>
        <w:jc w:val="left"/>
        <w:rPr>
          <w:szCs w:val="36"/>
          <w:lang w:val="es-ES_tradnl"/>
        </w:rPr>
      </w:pPr>
      <w:r w:rsidRPr="00B210DD">
        <w:rPr>
          <w:b/>
          <w:bCs/>
          <w:szCs w:val="36"/>
          <w:lang w:val="es-ES_tradnl"/>
        </w:rPr>
        <w:t>La imagen salta en modo Picture-in-Picture (solamente en unidades de PC)</w:t>
      </w:r>
    </w:p>
    <w:p w14:paraId="2156CD1F" w14:textId="77777777" w:rsidR="00576BD5" w:rsidRPr="00B210DD" w:rsidRDefault="00576BD5" w:rsidP="00576BD5">
      <w:pPr>
        <w:numPr>
          <w:ilvl w:val="0"/>
          <w:numId w:val="1"/>
        </w:numPr>
        <w:rPr>
          <w:szCs w:val="36"/>
          <w:lang w:val="es-ES_tradnl"/>
        </w:rPr>
      </w:pPr>
      <w:r w:rsidRPr="00B210DD">
        <w:rPr>
          <w:szCs w:val="36"/>
          <w:lang w:val="es-ES_tradnl"/>
        </w:rPr>
        <w:t>Verifique que la tasa de actualización del modo de vídeo esté configurada en 60.</w:t>
      </w:r>
    </w:p>
    <w:p w14:paraId="1A07EB11" w14:textId="77777777" w:rsidR="00576BD5" w:rsidRPr="00B210DD" w:rsidRDefault="00576BD5" w:rsidP="00576BD5">
      <w:pPr>
        <w:numPr>
          <w:ilvl w:val="0"/>
          <w:numId w:val="1"/>
        </w:numPr>
        <w:rPr>
          <w:rFonts w:cs="Arial"/>
          <w:szCs w:val="36"/>
          <w:lang w:val="fr-FR"/>
        </w:rPr>
      </w:pPr>
      <w:r w:rsidRPr="00B210DD">
        <w:rPr>
          <w:szCs w:val="36"/>
          <w:lang w:val="es-ES_tradnl"/>
        </w:rPr>
        <w:t>Verifique que la resolución de vídeo del ordenador esté configurada entre 640 x 480 y 1280 x 1024.</w:t>
      </w:r>
    </w:p>
    <w:p w14:paraId="3CD1A59F" w14:textId="77777777" w:rsidR="00576BD5" w:rsidRPr="00B210DD" w:rsidRDefault="00576BD5" w:rsidP="00576BD5">
      <w:pPr>
        <w:rPr>
          <w:rFonts w:cs="Arial"/>
          <w:szCs w:val="36"/>
          <w:lang w:val="fr-FR"/>
        </w:rPr>
      </w:pPr>
    </w:p>
    <w:p w14:paraId="51CB9250" w14:textId="77777777" w:rsidR="00576BD5" w:rsidRPr="00B210DD" w:rsidRDefault="00576BD5" w:rsidP="00576BD5">
      <w:pPr>
        <w:rPr>
          <w:b/>
          <w:bCs/>
          <w:szCs w:val="36"/>
          <w:lang w:val="es-ES"/>
        </w:rPr>
      </w:pPr>
      <w:r w:rsidRPr="00B210DD">
        <w:rPr>
          <w:rFonts w:cs="Arial"/>
          <w:b/>
          <w:szCs w:val="36"/>
          <w:lang w:val="es-ES"/>
        </w:rPr>
        <w:t>El tablero</w:t>
      </w:r>
      <w:r w:rsidRPr="00B210DD">
        <w:rPr>
          <w:b/>
          <w:bCs/>
          <w:szCs w:val="36"/>
          <w:lang w:val="es-ES"/>
        </w:rPr>
        <w:t xml:space="preserve"> X / Y no se mueve o no se mueve de manera </w:t>
      </w:r>
      <w:proofErr w:type="spellStart"/>
      <w:r w:rsidRPr="00B210DD">
        <w:rPr>
          <w:b/>
          <w:bCs/>
          <w:szCs w:val="36"/>
          <w:lang w:val="es-ES"/>
        </w:rPr>
        <w:t>fluída</w:t>
      </w:r>
      <w:proofErr w:type="spellEnd"/>
    </w:p>
    <w:p w14:paraId="09B8E0D5" w14:textId="77777777" w:rsidR="00576BD5" w:rsidRPr="00F81F17" w:rsidRDefault="00576BD5" w:rsidP="00576BD5">
      <w:pPr>
        <w:numPr>
          <w:ilvl w:val="0"/>
          <w:numId w:val="1"/>
        </w:numPr>
        <w:rPr>
          <w:szCs w:val="36"/>
          <w:lang w:val="es-ES_tradnl"/>
        </w:rPr>
      </w:pPr>
      <w:r w:rsidRPr="00F81F17">
        <w:rPr>
          <w:szCs w:val="36"/>
          <w:lang w:val="es-ES_tradnl"/>
        </w:rPr>
        <w:t>Desbloquee el tablero subiendo la palanca que se encuentra debajo de la parte delantera del mismo.</w:t>
      </w:r>
    </w:p>
    <w:p w14:paraId="1495EFB9" w14:textId="77777777" w:rsidR="00576BD5" w:rsidRPr="00F81F17" w:rsidRDefault="00576BD5" w:rsidP="00576BD5">
      <w:pPr>
        <w:numPr>
          <w:ilvl w:val="0"/>
          <w:numId w:val="1"/>
        </w:numPr>
        <w:rPr>
          <w:szCs w:val="36"/>
          <w:lang w:val="es-ES_tradnl"/>
        </w:rPr>
      </w:pPr>
      <w:r w:rsidRPr="00F81F17">
        <w:rPr>
          <w:szCs w:val="36"/>
          <w:lang w:val="es-ES_tradnl"/>
        </w:rPr>
        <w:t>Verifique que las diapositivas no presenten polvo o que no haya objetos ajenos al tablero X / Y.</w:t>
      </w:r>
    </w:p>
    <w:p w14:paraId="571A435A" w14:textId="77777777" w:rsidR="00576BD5" w:rsidRPr="00B210DD" w:rsidRDefault="00576BD5" w:rsidP="00576BD5">
      <w:pPr>
        <w:rPr>
          <w:szCs w:val="36"/>
          <w:lang w:val="es-ES"/>
        </w:rPr>
      </w:pPr>
    </w:p>
    <w:p w14:paraId="2596C7E9" w14:textId="77777777" w:rsidR="00576BD5" w:rsidRPr="00B210DD" w:rsidRDefault="00576BD5" w:rsidP="00576BD5">
      <w:pPr>
        <w:rPr>
          <w:b/>
          <w:bCs/>
          <w:szCs w:val="36"/>
          <w:lang w:val="es-ES"/>
        </w:rPr>
      </w:pPr>
      <w:r w:rsidRPr="00B210DD">
        <w:rPr>
          <w:b/>
          <w:bCs/>
          <w:szCs w:val="36"/>
          <w:lang w:val="es-ES"/>
        </w:rPr>
        <w:t>Apagar y encender</w:t>
      </w:r>
    </w:p>
    <w:p w14:paraId="248004EC" w14:textId="77777777" w:rsidR="00576BD5" w:rsidRPr="00B210DD" w:rsidRDefault="00576BD5" w:rsidP="00576BD5">
      <w:pPr>
        <w:rPr>
          <w:szCs w:val="36"/>
          <w:lang w:val="es-ES"/>
        </w:rPr>
      </w:pPr>
      <w:r w:rsidRPr="00B210DD">
        <w:rPr>
          <w:szCs w:val="36"/>
          <w:lang w:val="es-ES"/>
        </w:rPr>
        <w:t xml:space="preserve">Si se tiene problemas operando el sistema, se lo puede apagar y volver a encender en posición de defecto de fabricación. Apague el sistema, espere 3 segundos y luego oprima y mantenga oprimido el botón de encendido / apagado durante otros 3 segundos. De esta forma, su </w:t>
      </w:r>
      <w:proofErr w:type="spellStart"/>
      <w:r>
        <w:rPr>
          <w:szCs w:val="36"/>
          <w:lang w:val="es-ES"/>
        </w:rPr>
        <w:t>ClearView</w:t>
      </w:r>
      <w:proofErr w:type="spellEnd"/>
      <w:r>
        <w:rPr>
          <w:szCs w:val="36"/>
          <w:lang w:val="es-ES"/>
        </w:rPr>
        <w:t>+</w:t>
      </w:r>
      <w:r w:rsidRPr="00B210DD">
        <w:rPr>
          <w:szCs w:val="36"/>
          <w:lang w:val="es-ES"/>
        </w:rPr>
        <w:t xml:space="preserve"> se encenderá en modo “defecto de fábrica”.</w:t>
      </w:r>
    </w:p>
    <w:p w14:paraId="5E498BF4" w14:textId="77777777" w:rsidR="00576BD5" w:rsidRPr="00B210DD" w:rsidRDefault="00576BD5" w:rsidP="00576BD5">
      <w:pPr>
        <w:rPr>
          <w:szCs w:val="36"/>
          <w:lang w:val="es-ES"/>
        </w:rPr>
      </w:pPr>
    </w:p>
    <w:p w14:paraId="468AEEA6" w14:textId="77777777" w:rsidR="00576BD5" w:rsidRPr="00B210DD" w:rsidRDefault="00576BD5" w:rsidP="00576BD5">
      <w:pPr>
        <w:rPr>
          <w:szCs w:val="36"/>
          <w:lang w:val="es-ES"/>
        </w:rPr>
      </w:pPr>
    </w:p>
    <w:p w14:paraId="5AF23C6E" w14:textId="77777777" w:rsidR="00576BD5" w:rsidRPr="00B210DD" w:rsidRDefault="00576BD5" w:rsidP="00576BD5">
      <w:pPr>
        <w:pStyle w:val="Kop1"/>
        <w:numPr>
          <w:ilvl w:val="0"/>
          <w:numId w:val="13"/>
        </w:numPr>
        <w:contextualSpacing/>
        <w:rPr>
          <w:szCs w:val="36"/>
        </w:rPr>
      </w:pPr>
      <w:bookmarkStart w:id="4204" w:name="_Toc130805670"/>
      <w:r w:rsidRPr="00B210DD">
        <w:rPr>
          <w:szCs w:val="36"/>
          <w:lang w:val="it-IT"/>
        </w:rPr>
        <w:br w:type="page"/>
      </w:r>
      <w:r w:rsidRPr="00B210DD">
        <w:rPr>
          <w:szCs w:val="36"/>
          <w:lang w:val="it-IT"/>
        </w:rPr>
        <w:lastRenderedPageBreak/>
        <w:t xml:space="preserve"> </w:t>
      </w:r>
      <w:bookmarkStart w:id="4205" w:name="_Toc245797246"/>
      <w:bookmarkStart w:id="4206" w:name="_Toc245807572"/>
      <w:bookmarkStart w:id="4207" w:name="_Toc245807706"/>
      <w:bookmarkStart w:id="4208" w:name="_Toc245807841"/>
      <w:bookmarkStart w:id="4209" w:name="_Toc246317673"/>
      <w:bookmarkStart w:id="4210" w:name="_Toc247426984"/>
      <w:bookmarkStart w:id="4211" w:name="_Toc247444838"/>
      <w:bookmarkStart w:id="4212" w:name="_Toc247594548"/>
      <w:bookmarkStart w:id="4213" w:name="_Toc247612551"/>
      <w:bookmarkStart w:id="4214" w:name="_Toc247617879"/>
      <w:bookmarkStart w:id="4215" w:name="_Toc247942395"/>
      <w:bookmarkStart w:id="4216" w:name="_Toc248142235"/>
      <w:bookmarkStart w:id="4217" w:name="_Toc248143314"/>
      <w:bookmarkStart w:id="4218" w:name="_Toc335119922"/>
      <w:bookmarkStart w:id="4219" w:name="_Toc504392442"/>
      <w:proofErr w:type="spellStart"/>
      <w:r w:rsidRPr="00B210DD">
        <w:rPr>
          <w:szCs w:val="36"/>
        </w:rPr>
        <w:t>Contacto</w:t>
      </w:r>
      <w:proofErr w:type="spellEnd"/>
      <w:r w:rsidRPr="00B210DD">
        <w:rPr>
          <w:szCs w:val="36"/>
        </w:rPr>
        <w:t xml:space="preserve"> / </w:t>
      </w:r>
      <w:proofErr w:type="spellStart"/>
      <w:r w:rsidRPr="00B210DD">
        <w:rPr>
          <w:szCs w:val="36"/>
        </w:rPr>
        <w:t>soporte</w:t>
      </w:r>
      <w:proofErr w:type="spellEnd"/>
      <w:r w:rsidRPr="00B210DD">
        <w:rPr>
          <w:szCs w:val="36"/>
        </w:rPr>
        <w:t xml:space="preserve"> al </w:t>
      </w:r>
      <w:proofErr w:type="spellStart"/>
      <w:r w:rsidRPr="00B210DD">
        <w:rPr>
          <w:szCs w:val="36"/>
        </w:rPr>
        <w:t>producto</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roofErr w:type="spellEnd"/>
    </w:p>
    <w:p w14:paraId="1A0537E8" w14:textId="77777777" w:rsidR="00576BD5" w:rsidRPr="00B210DD" w:rsidRDefault="00576BD5" w:rsidP="00576BD5">
      <w:pPr>
        <w:rPr>
          <w:rFonts w:cs="Arial"/>
          <w:szCs w:val="36"/>
          <w:lang w:val="es-ES"/>
        </w:rPr>
      </w:pPr>
    </w:p>
    <w:p w14:paraId="553E80FE" w14:textId="77777777" w:rsidR="00576BD5" w:rsidRPr="00B210DD" w:rsidRDefault="00576BD5" w:rsidP="00576BD5">
      <w:pPr>
        <w:rPr>
          <w:szCs w:val="36"/>
          <w:lang w:val="es-ES"/>
        </w:rPr>
      </w:pPr>
      <w:r w:rsidRPr="00B210DD">
        <w:rPr>
          <w:szCs w:val="36"/>
          <w:lang w:val="es-ES"/>
        </w:rPr>
        <w:t>Si tiene preguntas sobre cómo armar, operar, usar o instalar su sistema, le rogamos se ponga en contacto con el distribuidor, su proveedor o con la oficina de Optelec más cercana a su domicilio. Consulte la última página de este manual donde se incluye una lista completa de direcciones de las oficinas de Optelec en el mundo.</w:t>
      </w:r>
    </w:p>
    <w:p w14:paraId="59E77593" w14:textId="77777777" w:rsidR="00576BD5" w:rsidRPr="00B210DD" w:rsidRDefault="00576BD5" w:rsidP="00576BD5">
      <w:pPr>
        <w:rPr>
          <w:rFonts w:cs="Arial"/>
          <w:szCs w:val="36"/>
          <w:lang w:val="es-ES"/>
        </w:rPr>
      </w:pPr>
    </w:p>
    <w:p w14:paraId="1F96786C" w14:textId="77777777" w:rsidR="00576BD5" w:rsidRPr="00B210DD" w:rsidRDefault="00576BD5" w:rsidP="00576BD5">
      <w:pPr>
        <w:rPr>
          <w:szCs w:val="36"/>
          <w:lang w:val="es-ES"/>
        </w:rPr>
      </w:pPr>
      <w:r w:rsidRPr="00B210DD">
        <w:rPr>
          <w:szCs w:val="36"/>
          <w:lang w:val="es-ES"/>
        </w:rPr>
        <w:t xml:space="preserve">Su distribuidor </w:t>
      </w:r>
      <w:proofErr w:type="spellStart"/>
      <w:r>
        <w:rPr>
          <w:szCs w:val="36"/>
          <w:lang w:val="es-ES"/>
        </w:rPr>
        <w:t>ClearView</w:t>
      </w:r>
      <w:proofErr w:type="spellEnd"/>
      <w:r w:rsidRPr="00824F9A">
        <w:rPr>
          <w:szCs w:val="36"/>
          <w:vertAlign w:val="superscript"/>
          <w:lang w:val="es-ES"/>
        </w:rPr>
        <w:t>+</w:t>
      </w:r>
      <w:r w:rsidRPr="00B210DD">
        <w:rPr>
          <w:szCs w:val="36"/>
          <w:lang w:val="es-ES"/>
        </w:rPr>
        <w:t>:</w:t>
      </w:r>
    </w:p>
    <w:p w14:paraId="6A968FEA" w14:textId="77777777" w:rsidR="00576BD5" w:rsidRPr="00B210DD" w:rsidRDefault="00CC4BBC" w:rsidP="00576BD5">
      <w:pPr>
        <w:rPr>
          <w:szCs w:val="36"/>
          <w:lang w:val="es-ES"/>
        </w:rPr>
      </w:pPr>
      <w:r>
        <w:rPr>
          <w:noProof/>
          <w:szCs w:val="36"/>
        </w:rPr>
        <mc:AlternateContent>
          <mc:Choice Requires="wps">
            <w:drawing>
              <wp:anchor distT="0" distB="0" distL="114300" distR="114300" simplePos="0" relativeHeight="251820544" behindDoc="0" locked="0" layoutInCell="1" allowOverlap="1" wp14:anchorId="20D2540E" wp14:editId="3FEF526F">
                <wp:simplePos x="0" y="0"/>
                <wp:positionH relativeFrom="column">
                  <wp:posOffset>0</wp:posOffset>
                </wp:positionH>
                <wp:positionV relativeFrom="paragraph">
                  <wp:posOffset>10795</wp:posOffset>
                </wp:positionV>
                <wp:extent cx="6057900" cy="2276475"/>
                <wp:effectExtent l="5715" t="6985" r="13335" b="12065"/>
                <wp:wrapNone/>
                <wp:docPr id="11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76475"/>
                        </a:xfrm>
                        <a:prstGeom prst="rect">
                          <a:avLst/>
                        </a:prstGeom>
                        <a:solidFill>
                          <a:srgbClr val="FFFFFF"/>
                        </a:solidFill>
                        <a:ln w="9525">
                          <a:solidFill>
                            <a:srgbClr val="000000"/>
                          </a:solidFill>
                          <a:miter lim="800000"/>
                          <a:headEnd/>
                          <a:tailEnd/>
                        </a:ln>
                      </wps:spPr>
                      <wps:txbx>
                        <w:txbxContent>
                          <w:p w14:paraId="30432AD8" w14:textId="77777777" w:rsidR="00852AF5" w:rsidRDefault="00852AF5" w:rsidP="00576B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2540E" id="Text Box 1608" o:spid="_x0000_s1034" type="#_x0000_t202" style="position:absolute;left:0;text-align:left;margin-left:0;margin-top:.85pt;width:477pt;height:179.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">
                <v:textbox>
                  <w:txbxContent>
                    <w:p w14:paraId="30432AD8" w14:textId="77777777" w:rsidR="00852AF5" w:rsidRDefault="00852AF5" w:rsidP="00576BD5"/>
                  </w:txbxContent>
                </v:textbox>
              </v:shape>
            </w:pict>
          </mc:Fallback>
        </mc:AlternateContent>
      </w:r>
      <w:r w:rsidR="00576BD5" w:rsidRPr="00B210DD">
        <w:rPr>
          <w:szCs w:val="36"/>
          <w:lang w:val="es-ES"/>
        </w:rPr>
        <w:br/>
        <w:t xml:space="preserve"> </w:t>
      </w:r>
    </w:p>
    <w:p w14:paraId="2D1BE531" w14:textId="77777777" w:rsidR="00576BD5" w:rsidRPr="00B210DD" w:rsidRDefault="00576BD5" w:rsidP="00576BD5">
      <w:pPr>
        <w:rPr>
          <w:rFonts w:cs="Arial"/>
          <w:szCs w:val="36"/>
          <w:lang w:val="es-ES"/>
        </w:rPr>
      </w:pPr>
    </w:p>
    <w:p w14:paraId="223452D5" w14:textId="77777777" w:rsidR="00576BD5" w:rsidRPr="00B210DD" w:rsidRDefault="00576BD5" w:rsidP="00576BD5">
      <w:pPr>
        <w:rPr>
          <w:rFonts w:cs="Arial"/>
          <w:szCs w:val="36"/>
          <w:lang w:val="es-ES"/>
        </w:rPr>
      </w:pPr>
    </w:p>
    <w:p w14:paraId="4C5A7A8A" w14:textId="77777777" w:rsidR="00576BD5" w:rsidRPr="00B210DD" w:rsidRDefault="00576BD5" w:rsidP="00576BD5">
      <w:pPr>
        <w:rPr>
          <w:rFonts w:cs="Arial"/>
          <w:szCs w:val="36"/>
          <w:lang w:val="es-ES"/>
        </w:rPr>
      </w:pPr>
    </w:p>
    <w:p w14:paraId="461BCCB6" w14:textId="77777777" w:rsidR="00576BD5" w:rsidRPr="00B210DD" w:rsidRDefault="00576BD5" w:rsidP="00576BD5">
      <w:pPr>
        <w:rPr>
          <w:rFonts w:cs="Arial"/>
          <w:szCs w:val="36"/>
          <w:lang w:val="es-ES"/>
        </w:rPr>
      </w:pPr>
    </w:p>
    <w:p w14:paraId="33892E05" w14:textId="77777777" w:rsidR="00576BD5" w:rsidRPr="00B210DD" w:rsidRDefault="00576BD5" w:rsidP="00576BD5">
      <w:pPr>
        <w:rPr>
          <w:rFonts w:cs="Arial"/>
          <w:szCs w:val="36"/>
          <w:lang w:val="es-ES"/>
        </w:rPr>
      </w:pPr>
    </w:p>
    <w:p w14:paraId="30B74FBB" w14:textId="77777777" w:rsidR="00576BD5" w:rsidRPr="00B210DD" w:rsidRDefault="00576BD5" w:rsidP="00576BD5">
      <w:pPr>
        <w:rPr>
          <w:rFonts w:cs="Arial"/>
          <w:szCs w:val="36"/>
          <w:lang w:val="es-ES"/>
        </w:rPr>
      </w:pPr>
    </w:p>
    <w:p w14:paraId="037A9194" w14:textId="77777777" w:rsidR="00576BD5" w:rsidRPr="00B210DD" w:rsidRDefault="00576BD5" w:rsidP="00576BD5">
      <w:pPr>
        <w:rPr>
          <w:rFonts w:cs="Arial"/>
          <w:szCs w:val="36"/>
          <w:lang w:val="es-ES"/>
        </w:rPr>
      </w:pPr>
    </w:p>
    <w:p w14:paraId="102F89AD" w14:textId="77777777" w:rsidR="00576BD5" w:rsidRDefault="00576BD5" w:rsidP="00576BD5">
      <w:pPr>
        <w:rPr>
          <w:rFonts w:cs="Arial"/>
          <w:szCs w:val="36"/>
          <w:lang w:val="es-ES"/>
        </w:rPr>
      </w:pPr>
    </w:p>
    <w:p w14:paraId="0AC15A16" w14:textId="77777777" w:rsidR="00576BD5" w:rsidRDefault="00576BD5" w:rsidP="00576BD5">
      <w:pPr>
        <w:rPr>
          <w:rFonts w:cs="Arial"/>
          <w:szCs w:val="36"/>
          <w:lang w:val="es-ES"/>
        </w:rPr>
      </w:pPr>
    </w:p>
    <w:p w14:paraId="36A9C639" w14:textId="77777777" w:rsidR="00576BD5" w:rsidRDefault="00576BD5" w:rsidP="00576BD5">
      <w:pPr>
        <w:rPr>
          <w:rFonts w:cs="Arial"/>
          <w:szCs w:val="36"/>
          <w:lang w:val="es-ES"/>
        </w:rPr>
      </w:pPr>
    </w:p>
    <w:p w14:paraId="2A265672" w14:textId="77777777" w:rsidR="00576BD5" w:rsidRDefault="00576BD5" w:rsidP="00576BD5">
      <w:pPr>
        <w:rPr>
          <w:rFonts w:cs="Arial"/>
          <w:szCs w:val="36"/>
          <w:lang w:val="es-ES"/>
        </w:rPr>
      </w:pPr>
    </w:p>
    <w:p w14:paraId="1BCF0FCF" w14:textId="77777777" w:rsidR="00576BD5" w:rsidRDefault="00576BD5" w:rsidP="00576BD5">
      <w:pPr>
        <w:rPr>
          <w:rFonts w:cs="Arial"/>
          <w:szCs w:val="36"/>
          <w:lang w:val="es-ES"/>
        </w:rPr>
      </w:pPr>
    </w:p>
    <w:p w14:paraId="719E3B1C" w14:textId="77777777" w:rsidR="00576BD5" w:rsidRDefault="00576BD5" w:rsidP="00576BD5">
      <w:pPr>
        <w:rPr>
          <w:rFonts w:cs="Arial"/>
          <w:szCs w:val="36"/>
          <w:lang w:val="es-ES"/>
        </w:rPr>
      </w:pPr>
    </w:p>
    <w:p w14:paraId="5E4E82E0" w14:textId="77777777" w:rsidR="00576BD5" w:rsidRDefault="00576BD5" w:rsidP="00576BD5">
      <w:pPr>
        <w:rPr>
          <w:rFonts w:cs="Arial"/>
          <w:szCs w:val="36"/>
          <w:lang w:val="es-ES"/>
        </w:rPr>
      </w:pPr>
    </w:p>
    <w:p w14:paraId="04FFC630" w14:textId="77777777" w:rsidR="00576BD5" w:rsidRDefault="00576BD5" w:rsidP="00576BD5">
      <w:pPr>
        <w:rPr>
          <w:rFonts w:cs="Arial"/>
          <w:szCs w:val="36"/>
          <w:lang w:val="es-ES"/>
        </w:rPr>
      </w:pPr>
    </w:p>
    <w:p w14:paraId="6362C7BF" w14:textId="77777777" w:rsidR="00576BD5" w:rsidRPr="00B210DD" w:rsidRDefault="00576BD5" w:rsidP="00576BD5">
      <w:pPr>
        <w:rPr>
          <w:rFonts w:cs="Arial"/>
          <w:szCs w:val="36"/>
          <w:lang w:val="es-ES"/>
        </w:rPr>
      </w:pPr>
    </w:p>
    <w:p w14:paraId="5F95DFF3" w14:textId="77777777" w:rsidR="00576BD5" w:rsidRPr="00B210DD" w:rsidRDefault="00576BD5" w:rsidP="00576BD5">
      <w:pPr>
        <w:pStyle w:val="Kop1"/>
        <w:numPr>
          <w:ilvl w:val="0"/>
          <w:numId w:val="13"/>
        </w:numPr>
        <w:contextualSpacing/>
        <w:rPr>
          <w:szCs w:val="36"/>
          <w:lang w:val="es-ES"/>
        </w:rPr>
      </w:pPr>
      <w:bookmarkStart w:id="4220" w:name="_Toc130805671"/>
      <w:bookmarkStart w:id="4221" w:name="_Toc245797247"/>
      <w:bookmarkStart w:id="4222" w:name="_Toc245807573"/>
      <w:bookmarkStart w:id="4223" w:name="_Toc245807707"/>
      <w:bookmarkStart w:id="4224" w:name="_Toc245807842"/>
      <w:bookmarkStart w:id="4225" w:name="_Toc246317674"/>
      <w:bookmarkStart w:id="4226" w:name="_Toc247426985"/>
      <w:bookmarkStart w:id="4227" w:name="_Toc247444839"/>
      <w:bookmarkStart w:id="4228" w:name="_Toc247594549"/>
      <w:bookmarkStart w:id="4229" w:name="_Toc247612552"/>
      <w:bookmarkStart w:id="4230" w:name="_Toc247617880"/>
      <w:r w:rsidRPr="00B210DD">
        <w:rPr>
          <w:szCs w:val="36"/>
          <w:lang w:val="it-IT"/>
        </w:rPr>
        <w:br w:type="page"/>
      </w:r>
      <w:bookmarkStart w:id="4231" w:name="_Toc247942396"/>
      <w:bookmarkStart w:id="4232" w:name="_Toc248142236"/>
      <w:bookmarkStart w:id="4233" w:name="_Toc248143315"/>
      <w:bookmarkStart w:id="4234" w:name="_Toc335119923"/>
      <w:bookmarkStart w:id="4235" w:name="_Toc504392443"/>
      <w:r w:rsidRPr="00B210DD">
        <w:rPr>
          <w:szCs w:val="36"/>
          <w:lang w:val="es-ES"/>
        </w:rPr>
        <w:lastRenderedPageBreak/>
        <w:t>Condiciones de garantía</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13BD46E5" w14:textId="77777777" w:rsidR="00576BD5" w:rsidRPr="00B210DD" w:rsidRDefault="00576BD5" w:rsidP="00576BD5">
      <w:pPr>
        <w:rPr>
          <w:rFonts w:cs="Arial"/>
          <w:szCs w:val="36"/>
          <w:lang w:val="es-ES"/>
        </w:rPr>
      </w:pPr>
    </w:p>
    <w:p w14:paraId="5F557BF5" w14:textId="77777777" w:rsidR="00576BD5" w:rsidRPr="00B210DD" w:rsidRDefault="00576BD5" w:rsidP="00576BD5">
      <w:pPr>
        <w:rPr>
          <w:szCs w:val="36"/>
          <w:lang w:val="es-ES"/>
        </w:rPr>
      </w:pPr>
      <w:r w:rsidRPr="00B210DD">
        <w:rPr>
          <w:szCs w:val="36"/>
          <w:lang w:val="es-ES"/>
        </w:rPr>
        <w:t xml:space="preserve">Optelec asegura que el sistema </w:t>
      </w:r>
      <w:proofErr w:type="spellStart"/>
      <w:r>
        <w:rPr>
          <w:szCs w:val="36"/>
          <w:lang w:val="es-ES"/>
        </w:rPr>
        <w:t>ClearView</w:t>
      </w:r>
      <w:proofErr w:type="spellEnd"/>
      <w:r w:rsidRPr="00824F9A">
        <w:rPr>
          <w:szCs w:val="36"/>
          <w:vertAlign w:val="superscript"/>
          <w:lang w:val="es-ES"/>
        </w:rPr>
        <w:t>+</w:t>
      </w:r>
      <w:r w:rsidRPr="00B210DD">
        <w:rPr>
          <w:szCs w:val="36"/>
          <w:lang w:val="es-ES"/>
        </w:rPr>
        <w:t>, a partir de la fecha de entrega, está libre de defectos de materiales y de fallos por mano de obra.</w:t>
      </w:r>
    </w:p>
    <w:p w14:paraId="6D814BC1" w14:textId="77777777" w:rsidR="00576BD5" w:rsidRPr="00B210DD" w:rsidRDefault="00576BD5" w:rsidP="00576BD5">
      <w:pPr>
        <w:rPr>
          <w:szCs w:val="36"/>
          <w:lang w:val="es-ES"/>
        </w:rPr>
      </w:pPr>
      <w:r w:rsidRPr="00B210DD">
        <w:rPr>
          <w:szCs w:val="36"/>
          <w:lang w:val="es-ES"/>
        </w:rPr>
        <w:t xml:space="preserve">La garantía no es transferible y no es aplicable </w:t>
      </w:r>
      <w:proofErr w:type="spellStart"/>
      <w:r w:rsidRPr="00B210DD">
        <w:rPr>
          <w:szCs w:val="36"/>
          <w:lang w:val="es-ES"/>
        </w:rPr>
        <w:t>agrupos</w:t>
      </w:r>
      <w:proofErr w:type="spellEnd"/>
      <w:r w:rsidRPr="00B210DD">
        <w:rPr>
          <w:szCs w:val="36"/>
          <w:lang w:val="es-ES"/>
        </w:rPr>
        <w:t xml:space="preserve">, multiusuarios o agencias. El </w:t>
      </w:r>
      <w:proofErr w:type="spellStart"/>
      <w:r>
        <w:rPr>
          <w:szCs w:val="36"/>
          <w:lang w:val="es-ES"/>
        </w:rPr>
        <w:t>ClearView</w:t>
      </w:r>
      <w:proofErr w:type="spellEnd"/>
      <w:r>
        <w:rPr>
          <w:szCs w:val="36"/>
          <w:lang w:val="es-ES"/>
        </w:rPr>
        <w:t>+</w:t>
      </w:r>
      <w:r w:rsidRPr="00B210DD">
        <w:rPr>
          <w:szCs w:val="36"/>
          <w:lang w:val="es-ES"/>
        </w:rPr>
        <w:t xml:space="preserve"> ha sido diseñado para el usuario final / comprador individual, para su uso en entornos domésticos y de oficina. Optelec se reserva el derecho a reparar o reemplazar cualquier </w:t>
      </w:r>
      <w:proofErr w:type="spellStart"/>
      <w:r>
        <w:rPr>
          <w:szCs w:val="36"/>
          <w:lang w:val="es-ES"/>
        </w:rPr>
        <w:t>ClearView</w:t>
      </w:r>
      <w:proofErr w:type="spellEnd"/>
      <w:r w:rsidRPr="00824F9A">
        <w:rPr>
          <w:szCs w:val="36"/>
          <w:vertAlign w:val="superscript"/>
          <w:lang w:val="es-ES"/>
        </w:rPr>
        <w:t>+</w:t>
      </w:r>
      <w:r w:rsidRPr="00B210DD">
        <w:rPr>
          <w:szCs w:val="36"/>
          <w:lang w:val="es-ES"/>
        </w:rPr>
        <w:t xml:space="preserve"> comprado, por un producto similar o mejor.</w:t>
      </w:r>
    </w:p>
    <w:p w14:paraId="14441E95" w14:textId="77777777" w:rsidR="00576BD5" w:rsidRPr="00B210DD" w:rsidRDefault="00576BD5" w:rsidP="00576BD5">
      <w:pPr>
        <w:rPr>
          <w:szCs w:val="36"/>
          <w:lang w:val="es-ES"/>
        </w:rPr>
      </w:pPr>
      <w:r w:rsidRPr="00B210DD">
        <w:rPr>
          <w:szCs w:val="36"/>
          <w:lang w:val="es-ES"/>
        </w:rPr>
        <w:t xml:space="preserve">Bajo ningunas </w:t>
      </w:r>
      <w:proofErr w:type="spellStart"/>
      <w:r w:rsidRPr="00B210DD">
        <w:rPr>
          <w:szCs w:val="36"/>
          <w:lang w:val="es-ES"/>
        </w:rPr>
        <w:t>circumstancias</w:t>
      </w:r>
      <w:proofErr w:type="spellEnd"/>
      <w:r w:rsidRPr="00B210DD">
        <w:rPr>
          <w:szCs w:val="36"/>
          <w:lang w:val="es-ES"/>
        </w:rPr>
        <w:t xml:space="preserve">, ni Optelec ni sus distribuidores serán responsables por daños indirectos o resultantes. Las compensaciones al usuario original quedan limitadas a la reposición de los módulos del </w:t>
      </w:r>
      <w:proofErr w:type="spellStart"/>
      <w:r>
        <w:rPr>
          <w:szCs w:val="36"/>
          <w:lang w:val="es-ES"/>
        </w:rPr>
        <w:t>ClearView</w:t>
      </w:r>
      <w:proofErr w:type="spellEnd"/>
      <w:r>
        <w:rPr>
          <w:szCs w:val="36"/>
          <w:lang w:val="es-ES"/>
        </w:rPr>
        <w:t>+</w:t>
      </w:r>
      <w:r w:rsidRPr="00B210DD">
        <w:rPr>
          <w:szCs w:val="36"/>
          <w:lang w:val="es-ES"/>
        </w:rPr>
        <w:t xml:space="preserve">. </w:t>
      </w:r>
    </w:p>
    <w:p w14:paraId="1455EA29" w14:textId="77777777" w:rsidR="00576BD5" w:rsidRPr="00B210DD" w:rsidRDefault="00576BD5" w:rsidP="00576BD5">
      <w:pPr>
        <w:rPr>
          <w:szCs w:val="36"/>
          <w:lang w:val="es-ES"/>
        </w:rPr>
      </w:pPr>
      <w:r w:rsidRPr="00B210DD">
        <w:rPr>
          <w:szCs w:val="36"/>
          <w:lang w:val="es-ES"/>
        </w:rPr>
        <w:t>Esta garantía es válida solamente cuando se le ha dado servicio al sistema en el país de compra original, estando intactos los sellos del sistema. En caso de reclamos adicionales de garantía, o de servicio durante o después del período de garantía, le rogamos se ponga en contacto con su proveedor.</w:t>
      </w:r>
    </w:p>
    <w:p w14:paraId="3F04EAEE" w14:textId="77777777" w:rsidR="00576BD5" w:rsidRDefault="00576BD5" w:rsidP="00576BD5">
      <w:pPr>
        <w:rPr>
          <w:szCs w:val="36"/>
          <w:lang w:val="es-ES"/>
        </w:rPr>
      </w:pPr>
      <w:r w:rsidRPr="00B210DD">
        <w:rPr>
          <w:szCs w:val="36"/>
          <w:lang w:val="es-ES"/>
        </w:rPr>
        <w:t xml:space="preserve">Optelec no asume responsabilidad alguna por el uso de este sistema, de manera diferente o con otros objetivos de lo descrito en este manual. </w:t>
      </w:r>
    </w:p>
    <w:p w14:paraId="3AB5839A" w14:textId="77777777" w:rsidR="00576BD5" w:rsidRDefault="00576BD5" w:rsidP="00576BD5">
      <w:pPr>
        <w:rPr>
          <w:szCs w:val="36"/>
          <w:lang w:val="es-ES"/>
        </w:rPr>
      </w:pPr>
    </w:p>
    <w:p w14:paraId="60868E4C" w14:textId="77777777" w:rsidR="00576BD5" w:rsidRDefault="00576BD5" w:rsidP="00576BD5">
      <w:pPr>
        <w:rPr>
          <w:szCs w:val="36"/>
          <w:lang w:val="es-ES"/>
        </w:rPr>
      </w:pPr>
    </w:p>
    <w:p w14:paraId="250DF445" w14:textId="77777777" w:rsidR="00576BD5" w:rsidRDefault="00576BD5" w:rsidP="00576BD5">
      <w:pPr>
        <w:rPr>
          <w:szCs w:val="36"/>
          <w:lang w:val="es-ES"/>
        </w:rPr>
      </w:pPr>
    </w:p>
    <w:p w14:paraId="2360BBCE" w14:textId="77777777" w:rsidR="00576BD5" w:rsidRDefault="00576BD5" w:rsidP="00576BD5">
      <w:pPr>
        <w:rPr>
          <w:szCs w:val="36"/>
          <w:lang w:val="es-ES"/>
        </w:rPr>
      </w:pPr>
    </w:p>
    <w:p w14:paraId="5111A547" w14:textId="77777777" w:rsidR="00576BD5" w:rsidRDefault="00576BD5" w:rsidP="00576BD5">
      <w:pPr>
        <w:rPr>
          <w:szCs w:val="36"/>
          <w:lang w:val="es-ES"/>
        </w:rPr>
      </w:pPr>
    </w:p>
    <w:p w14:paraId="2CFE6DA9" w14:textId="77777777" w:rsidR="00576BD5" w:rsidRDefault="00576BD5" w:rsidP="00576BD5">
      <w:pPr>
        <w:rPr>
          <w:szCs w:val="36"/>
          <w:lang w:val="es-ES"/>
        </w:rPr>
      </w:pPr>
    </w:p>
    <w:p w14:paraId="37C1B035" w14:textId="77777777" w:rsidR="00576BD5" w:rsidRDefault="00576BD5" w:rsidP="00576BD5">
      <w:pPr>
        <w:rPr>
          <w:szCs w:val="36"/>
          <w:lang w:val="es-ES"/>
        </w:rPr>
      </w:pPr>
    </w:p>
    <w:p w14:paraId="1C91A37E" w14:textId="77777777" w:rsidR="00576BD5" w:rsidRDefault="00576BD5" w:rsidP="00576BD5">
      <w:pPr>
        <w:rPr>
          <w:szCs w:val="36"/>
          <w:lang w:val="es-ES"/>
        </w:rPr>
      </w:pPr>
    </w:p>
    <w:p w14:paraId="1A39E222" w14:textId="77777777" w:rsidR="00576BD5" w:rsidRDefault="00576BD5" w:rsidP="00576BD5">
      <w:pPr>
        <w:rPr>
          <w:szCs w:val="36"/>
          <w:lang w:val="es-ES"/>
        </w:rPr>
      </w:pPr>
    </w:p>
    <w:p w14:paraId="39A4DF29" w14:textId="77777777" w:rsidR="00576BD5" w:rsidRPr="00B210DD" w:rsidRDefault="00576BD5" w:rsidP="00576BD5">
      <w:pPr>
        <w:rPr>
          <w:rFonts w:cs="Arial"/>
          <w:szCs w:val="36"/>
          <w:lang w:val="es-ES"/>
        </w:rPr>
      </w:pPr>
    </w:p>
    <w:p w14:paraId="0511F334" w14:textId="77777777" w:rsidR="00576BD5" w:rsidRPr="00B210DD" w:rsidRDefault="00576BD5" w:rsidP="00576BD5">
      <w:pPr>
        <w:pStyle w:val="Kop1"/>
        <w:numPr>
          <w:ilvl w:val="0"/>
          <w:numId w:val="13"/>
        </w:numPr>
        <w:contextualSpacing/>
        <w:rPr>
          <w:szCs w:val="36"/>
          <w:lang w:val="es-ES"/>
        </w:rPr>
      </w:pPr>
      <w:bookmarkStart w:id="4236" w:name="_Toc130805672"/>
      <w:bookmarkStart w:id="4237" w:name="_Toc245797248"/>
      <w:bookmarkStart w:id="4238" w:name="_Toc245807574"/>
      <w:bookmarkStart w:id="4239" w:name="_Toc245807708"/>
      <w:bookmarkStart w:id="4240" w:name="_Toc245807843"/>
      <w:bookmarkStart w:id="4241" w:name="_Toc246317675"/>
      <w:bookmarkStart w:id="4242" w:name="_Toc247426986"/>
      <w:bookmarkStart w:id="4243" w:name="_Toc247444840"/>
      <w:bookmarkStart w:id="4244" w:name="_Toc247594550"/>
      <w:bookmarkStart w:id="4245" w:name="_Toc247612553"/>
      <w:bookmarkStart w:id="4246" w:name="_Toc247617881"/>
      <w:r w:rsidRPr="00B210DD">
        <w:rPr>
          <w:szCs w:val="36"/>
          <w:lang w:val="it-IT"/>
        </w:rPr>
        <w:br w:type="page"/>
      </w:r>
      <w:bookmarkStart w:id="4247" w:name="_Toc247942397"/>
      <w:bookmarkStart w:id="4248" w:name="_Toc248142237"/>
      <w:bookmarkStart w:id="4249" w:name="_Toc248143316"/>
      <w:bookmarkStart w:id="4250" w:name="_Toc335119924"/>
      <w:bookmarkStart w:id="4251" w:name="_Toc504392444"/>
      <w:r w:rsidRPr="00B210DD">
        <w:rPr>
          <w:szCs w:val="36"/>
          <w:lang w:val="es-ES"/>
        </w:rPr>
        <w:lastRenderedPageBreak/>
        <w:t>C</w:t>
      </w:r>
      <w:smartTag w:uri="urn:schemas-microsoft-com:office:smarttags" w:element="PersonName">
        <w:r w:rsidRPr="00B210DD">
          <w:rPr>
            <w:szCs w:val="36"/>
            <w:lang w:val="es-ES"/>
          </w:rPr>
          <w:t>onfo</w:t>
        </w:r>
      </w:smartTag>
      <w:r w:rsidRPr="00B210DD">
        <w:rPr>
          <w:szCs w:val="36"/>
          <w:lang w:val="es-ES"/>
        </w:rPr>
        <w:t>rmidad con disposiciones de seguridad</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1CABB40F" w14:textId="77777777" w:rsidR="00576BD5" w:rsidRPr="00B210DD" w:rsidRDefault="00576BD5" w:rsidP="00576BD5">
      <w:pPr>
        <w:rPr>
          <w:rFonts w:cs="Arial"/>
          <w:szCs w:val="36"/>
          <w:lang w:val="es-ES"/>
        </w:rPr>
      </w:pPr>
    </w:p>
    <w:p w14:paraId="022776B3" w14:textId="09882B17" w:rsidR="00576BD5" w:rsidRPr="00B210DD" w:rsidRDefault="00576BD5" w:rsidP="00576BD5">
      <w:pPr>
        <w:rPr>
          <w:szCs w:val="36"/>
          <w:lang w:val="es-ES"/>
        </w:rPr>
      </w:pPr>
      <w:r w:rsidRPr="00B210DD">
        <w:rPr>
          <w:szCs w:val="36"/>
          <w:lang w:val="es-ES"/>
        </w:rPr>
        <w:t>Este producto está en c</w:t>
      </w:r>
      <w:smartTag w:uri="urn:schemas-microsoft-com:office:smarttags" w:element="PersonName">
        <w:r w:rsidRPr="00B210DD">
          <w:rPr>
            <w:szCs w:val="36"/>
            <w:lang w:val="es-ES"/>
          </w:rPr>
          <w:t>onfo</w:t>
        </w:r>
      </w:smartTag>
      <w:r w:rsidRPr="00B210DD">
        <w:rPr>
          <w:szCs w:val="36"/>
          <w:lang w:val="es-ES"/>
        </w:rPr>
        <w:t>rmidad con las exigencias de seguridad y EMC (compatibilidad elec</w:t>
      </w:r>
      <w:r w:rsidR="002A2D11">
        <w:rPr>
          <w:szCs w:val="36"/>
          <w:lang w:val="es-ES"/>
        </w:rPr>
        <w:t>tromagnética) de las directivas.</w:t>
      </w:r>
    </w:p>
    <w:p w14:paraId="3F015CF0" w14:textId="77777777" w:rsidR="00576BD5" w:rsidRPr="00B210DD" w:rsidRDefault="00576BD5" w:rsidP="00576BD5">
      <w:pPr>
        <w:rPr>
          <w:rFonts w:cs="Arial"/>
          <w:szCs w:val="36"/>
          <w:lang w:val="fr-FR"/>
        </w:rPr>
      </w:pPr>
    </w:p>
    <w:p w14:paraId="47B71E82" w14:textId="77777777" w:rsidR="00576BD5" w:rsidRPr="00B210DD" w:rsidRDefault="00576BD5" w:rsidP="00576BD5">
      <w:pPr>
        <w:rPr>
          <w:rFonts w:cs="Arial"/>
          <w:szCs w:val="36"/>
          <w:lang w:val="es-ES"/>
        </w:rPr>
      </w:pPr>
      <w:r w:rsidRPr="00B210DD">
        <w:rPr>
          <w:rFonts w:cs="Arial"/>
          <w:szCs w:val="36"/>
          <w:lang w:val="es-ES"/>
        </w:rPr>
        <w:t xml:space="preserve">Equipo médico eléctrico </w:t>
      </w:r>
      <w:proofErr w:type="spellStart"/>
      <w:r w:rsidRPr="00B210DD">
        <w:rPr>
          <w:rFonts w:cs="Arial"/>
          <w:szCs w:val="36"/>
          <w:lang w:val="es-ES"/>
        </w:rPr>
        <w:t>require</w:t>
      </w:r>
      <w:proofErr w:type="spellEnd"/>
      <w:r w:rsidRPr="00B210DD">
        <w:rPr>
          <w:rFonts w:cs="Arial"/>
          <w:szCs w:val="36"/>
          <w:lang w:val="es-ES"/>
        </w:rPr>
        <w:t xml:space="preserve"> recaudos especiales en lo referente a </w:t>
      </w:r>
      <w:smartTag w:uri="urn:schemas-microsoft-com:office:smarttags" w:element="PersonName">
        <w:smartTagPr>
          <w:attr w:name="ProductID" w:val="la Compatibilidad El￩ctro-Magn￩tica"/>
        </w:smartTagPr>
        <w:r w:rsidRPr="00B210DD">
          <w:rPr>
            <w:rFonts w:cs="Arial"/>
            <w:szCs w:val="36"/>
            <w:lang w:val="es-ES"/>
          </w:rPr>
          <w:t xml:space="preserve">la Compatibilidad </w:t>
        </w:r>
        <w:proofErr w:type="spellStart"/>
        <w:r w:rsidRPr="00B210DD">
          <w:rPr>
            <w:rFonts w:cs="Arial"/>
            <w:szCs w:val="36"/>
            <w:lang w:val="es-ES"/>
          </w:rPr>
          <w:t>Eléctro</w:t>
        </w:r>
        <w:proofErr w:type="spellEnd"/>
        <w:r w:rsidRPr="00B210DD">
          <w:rPr>
            <w:rFonts w:cs="Arial"/>
            <w:szCs w:val="36"/>
            <w:lang w:val="es-ES"/>
          </w:rPr>
          <w:t>-Magnética</w:t>
        </w:r>
      </w:smartTag>
      <w:r w:rsidRPr="00B210DD">
        <w:rPr>
          <w:rFonts w:cs="Arial"/>
          <w:szCs w:val="36"/>
          <w:lang w:val="es-ES"/>
        </w:rPr>
        <w:t xml:space="preserve"> (EMC) y debe ser instalado y puesto en funcionamiento de acuerdo con las directivas EMC.</w:t>
      </w:r>
    </w:p>
    <w:p w14:paraId="571A4807" w14:textId="77777777" w:rsidR="00576BD5" w:rsidRPr="00B210DD" w:rsidRDefault="00576BD5" w:rsidP="00576BD5">
      <w:pPr>
        <w:rPr>
          <w:rFonts w:cs="Arial"/>
          <w:szCs w:val="36"/>
          <w:lang w:val="es-ES"/>
        </w:rPr>
      </w:pPr>
    </w:p>
    <w:p w14:paraId="264A167A" w14:textId="77777777" w:rsidR="00576BD5" w:rsidRPr="00B210DD" w:rsidRDefault="00576BD5" w:rsidP="00576BD5">
      <w:pPr>
        <w:rPr>
          <w:szCs w:val="36"/>
          <w:lang w:val="es-ES"/>
        </w:rPr>
      </w:pPr>
      <w:r w:rsidRPr="00B210DD">
        <w:rPr>
          <w:rFonts w:cs="Arial"/>
          <w:b/>
          <w:szCs w:val="36"/>
          <w:lang w:val="es-ES"/>
        </w:rPr>
        <w:t>ATENCIÓN/ IMPORTANTE</w:t>
      </w:r>
      <w:r w:rsidRPr="00B210DD">
        <w:rPr>
          <w:rFonts w:cs="Arial"/>
          <w:szCs w:val="36"/>
          <w:lang w:val="es-ES"/>
        </w:rPr>
        <w:t xml:space="preserve">: El uso de accesorios, piezas, cables y transductores que no sean las piezas originales de recambio de componentes internos vendidas por el fabricante del </w:t>
      </w:r>
      <w:proofErr w:type="spellStart"/>
      <w:r>
        <w:rPr>
          <w:rFonts w:cs="Arial"/>
          <w:szCs w:val="36"/>
          <w:lang w:val="es-ES"/>
        </w:rPr>
        <w:t>ClearView</w:t>
      </w:r>
      <w:proofErr w:type="spellEnd"/>
      <w:r>
        <w:rPr>
          <w:rFonts w:cs="Arial"/>
          <w:szCs w:val="36"/>
          <w:lang w:val="es-ES"/>
        </w:rPr>
        <w:t>+</w:t>
      </w:r>
      <w:r w:rsidRPr="00B210DD">
        <w:rPr>
          <w:rFonts w:cs="Arial"/>
          <w:szCs w:val="36"/>
          <w:lang w:val="es-ES"/>
        </w:rPr>
        <w:t xml:space="preserve">, pueden ocasionar un aumento de emisiones o una disminución de la inmunidad del </w:t>
      </w:r>
      <w:proofErr w:type="spellStart"/>
      <w:r>
        <w:rPr>
          <w:rFonts w:cs="Arial"/>
          <w:szCs w:val="36"/>
          <w:lang w:val="es-ES"/>
        </w:rPr>
        <w:t>ClearView</w:t>
      </w:r>
      <w:proofErr w:type="spellEnd"/>
      <w:r>
        <w:rPr>
          <w:rFonts w:cs="Arial"/>
          <w:szCs w:val="36"/>
          <w:lang w:val="es-ES"/>
        </w:rPr>
        <w:t>+</w:t>
      </w:r>
      <w:r w:rsidRPr="00B210DD">
        <w:rPr>
          <w:rFonts w:eastAsia="Ryumin-Light-Identity-H" w:cs="Arial"/>
          <w:szCs w:val="36"/>
          <w:lang w:val="es-ES"/>
        </w:rPr>
        <w:t>.</w:t>
      </w:r>
      <w:r w:rsidRPr="00B210DD">
        <w:rPr>
          <w:szCs w:val="36"/>
          <w:lang w:val="es-ES"/>
        </w:rPr>
        <w:t xml:space="preserve"> </w:t>
      </w:r>
    </w:p>
    <w:p w14:paraId="034D094F" w14:textId="77777777" w:rsidR="00576BD5" w:rsidRPr="00B210DD" w:rsidRDefault="00CC4BBC" w:rsidP="00576BD5">
      <w:pPr>
        <w:rPr>
          <w:szCs w:val="36"/>
          <w:lang w:val="es-ES"/>
        </w:rPr>
      </w:pPr>
      <w:r>
        <w:rPr>
          <w:b/>
          <w:bCs/>
          <w:noProof/>
          <w:szCs w:val="36"/>
        </w:rPr>
        <mc:AlternateContent>
          <mc:Choice Requires="wps">
            <w:drawing>
              <wp:anchor distT="0" distB="0" distL="114300" distR="114300" simplePos="0" relativeHeight="251821568" behindDoc="0" locked="0" layoutInCell="1" allowOverlap="1" wp14:anchorId="5B3A52C0" wp14:editId="67857533">
                <wp:simplePos x="0" y="0"/>
                <wp:positionH relativeFrom="column">
                  <wp:posOffset>1828800</wp:posOffset>
                </wp:positionH>
                <wp:positionV relativeFrom="paragraph">
                  <wp:posOffset>141605</wp:posOffset>
                </wp:positionV>
                <wp:extent cx="4229100" cy="994410"/>
                <wp:effectExtent l="0" t="1905" r="3810" b="3810"/>
                <wp:wrapNone/>
                <wp:docPr id="117"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25D2" w14:textId="2AEDF83B" w:rsidR="00852AF5" w:rsidRPr="00CF20A2" w:rsidRDefault="00852AF5" w:rsidP="00576BD5">
                            <w:pPr>
                              <w:rPr>
                                <w:lang w:val="fr-FR"/>
                              </w:rPr>
                            </w:pPr>
                            <w:r w:rsidRPr="00B210DD">
                              <w:rPr>
                                <w:b/>
                                <w:bCs/>
                                <w:szCs w:val="36"/>
                                <w:lang w:val="es-ES"/>
                              </w:rPr>
                              <w:t xml:space="preserve">Este dispositivo lleva los indicadores de aprobación de </w:t>
                            </w:r>
                            <w:smartTag w:uri="urn:schemas-microsoft-com:office:smarttags" w:element="PersonName">
                              <w:smartTagPr>
                                <w:attr w:name="ProductID" w:val="la CE"/>
                              </w:smartTagPr>
                              <w:r w:rsidRPr="00B210DD">
                                <w:rPr>
                                  <w:b/>
                                  <w:bCs/>
                                  <w:szCs w:val="36"/>
                                  <w:lang w:val="es-ES"/>
                                </w:rPr>
                                <w:t>la CE</w:t>
                              </w:r>
                            </w:smartTag>
                            <w:r>
                              <w:rPr>
                                <w:b/>
                                <w:bCs/>
                                <w:szCs w:val="36"/>
                                <w:lang w:val="es-ES"/>
                              </w:rPr>
                              <w:t xml:space="preserve"> y</w:t>
                            </w:r>
                            <w:r w:rsidRPr="00B210DD">
                              <w:rPr>
                                <w:b/>
                                <w:bCs/>
                                <w:szCs w:val="36"/>
                                <w:lang w:val="es-ES"/>
                              </w:rPr>
                              <w:t xml:space="preserve"> FCC</w:t>
                            </w:r>
                            <w:r>
                              <w:rPr>
                                <w:b/>
                                <w:bCs/>
                                <w:szCs w:val="3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A52C0" id="Text Box 1647" o:spid="_x0000_s1035" type="#_x0000_t202" style="position:absolute;left:0;text-align:left;margin-left:2in;margin-top:11.15pt;width:333pt;height:78.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NThwIAABs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" stroked="f">
                <v:textbox>
                  <w:txbxContent>
                    <w:p w14:paraId="7DCE25D2" w14:textId="2AEDF83B" w:rsidR="00852AF5" w:rsidRPr="00CF20A2" w:rsidRDefault="00852AF5" w:rsidP="00576BD5">
                      <w:pPr>
                        <w:rPr>
                          <w:lang w:val="fr-FR"/>
                        </w:rPr>
                      </w:pPr>
                      <w:r w:rsidRPr="00B210DD">
                        <w:rPr>
                          <w:b/>
                          <w:bCs/>
                          <w:szCs w:val="36"/>
                          <w:lang w:val="es-ES"/>
                        </w:rPr>
                        <w:t xml:space="preserve">Este dispositivo lleva los indicadores de aprobación de </w:t>
                      </w:r>
                      <w:smartTag w:uri="urn:schemas-microsoft-com:office:smarttags" w:element="PersonName">
                        <w:smartTagPr>
                          <w:attr w:name="ProductID" w:val="la CE"/>
                        </w:smartTagPr>
                        <w:r w:rsidRPr="00B210DD">
                          <w:rPr>
                            <w:b/>
                            <w:bCs/>
                            <w:szCs w:val="36"/>
                            <w:lang w:val="es-ES"/>
                          </w:rPr>
                          <w:t>la CE</w:t>
                        </w:r>
                      </w:smartTag>
                      <w:r>
                        <w:rPr>
                          <w:b/>
                          <w:bCs/>
                          <w:szCs w:val="36"/>
                          <w:lang w:val="es-ES"/>
                        </w:rPr>
                        <w:t xml:space="preserve"> y</w:t>
                      </w:r>
                      <w:r w:rsidRPr="00B210DD">
                        <w:rPr>
                          <w:b/>
                          <w:bCs/>
                          <w:szCs w:val="36"/>
                          <w:lang w:val="es-ES"/>
                        </w:rPr>
                        <w:t xml:space="preserve"> FCC</w:t>
                      </w:r>
                      <w:r>
                        <w:rPr>
                          <w:b/>
                          <w:bCs/>
                          <w:szCs w:val="36"/>
                          <w:lang w:val="es-ES"/>
                        </w:rPr>
                        <w:t>.</w:t>
                      </w:r>
                    </w:p>
                  </w:txbxContent>
                </v:textbox>
              </v:shape>
            </w:pict>
          </mc:Fallback>
        </mc:AlternateContent>
      </w:r>
    </w:p>
    <w:p w14:paraId="3D6ADE03" w14:textId="47E9CB20" w:rsidR="00576BD5" w:rsidRPr="00B210DD" w:rsidRDefault="00B40598" w:rsidP="00576BD5">
      <w:pPr>
        <w:rPr>
          <w:szCs w:val="36"/>
          <w:lang w:val="es-ES"/>
        </w:rPr>
      </w:pPr>
      <w:r>
        <w:rPr>
          <w:noProof/>
          <w:szCs w:val="36"/>
        </w:rPr>
        <w:drawing>
          <wp:anchor distT="0" distB="0" distL="114300" distR="114300" simplePos="0" relativeHeight="251718144" behindDoc="0" locked="0" layoutInCell="1" allowOverlap="1" wp14:anchorId="30EFD2FB" wp14:editId="6F22662F">
            <wp:simplePos x="0" y="0"/>
            <wp:positionH relativeFrom="column">
              <wp:posOffset>632460</wp:posOffset>
            </wp:positionH>
            <wp:positionV relativeFrom="paragraph">
              <wp:posOffset>76835</wp:posOffset>
            </wp:positionV>
            <wp:extent cx="457200" cy="323850"/>
            <wp:effectExtent l="19050" t="0" r="0" b="0"/>
            <wp:wrapSquare wrapText="bothSides"/>
            <wp:docPr id="1606" name="Afbeelding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9" cstate="print"/>
                    <a:srcRect/>
                    <a:stretch>
                      <a:fillRect/>
                    </a:stretch>
                  </pic:blipFill>
                  <pic:spPr bwMode="auto">
                    <a:xfrm>
                      <a:off x="0" y="0"/>
                      <a:ext cx="457200" cy="323850"/>
                    </a:xfrm>
                    <a:prstGeom prst="rect">
                      <a:avLst/>
                    </a:prstGeom>
                    <a:noFill/>
                  </pic:spPr>
                </pic:pic>
              </a:graphicData>
            </a:graphic>
          </wp:anchor>
        </w:drawing>
      </w:r>
      <w:r w:rsidR="00A85115">
        <w:rPr>
          <w:noProof/>
        </w:rPr>
        <w:drawing>
          <wp:anchor distT="0" distB="0" distL="114300" distR="114300" simplePos="0" relativeHeight="251802112" behindDoc="0" locked="0" layoutInCell="1" allowOverlap="1" wp14:anchorId="1EF61C4C" wp14:editId="62A86001">
            <wp:simplePos x="0" y="0"/>
            <wp:positionH relativeFrom="column">
              <wp:posOffset>22860</wp:posOffset>
            </wp:positionH>
            <wp:positionV relativeFrom="paragraph">
              <wp:posOffset>635</wp:posOffset>
            </wp:positionV>
            <wp:extent cx="571500" cy="466725"/>
            <wp:effectExtent l="19050" t="0" r="0" b="0"/>
            <wp:wrapSquare wrapText="bothSides"/>
            <wp:docPr id="104" name="Afbeelding 104"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E logo"/>
                    <pic:cNvPicPr>
                      <a:picLocks noChangeAspect="1" noChangeArrowheads="1"/>
                    </pic:cNvPicPr>
                  </pic:nvPicPr>
                  <pic:blipFill>
                    <a:blip r:embed="rId50" cstate="print"/>
                    <a:srcRect/>
                    <a:stretch>
                      <a:fillRect/>
                    </a:stretch>
                  </pic:blipFill>
                  <pic:spPr bwMode="auto">
                    <a:xfrm>
                      <a:off x="0" y="0"/>
                      <a:ext cx="571500" cy="466725"/>
                    </a:xfrm>
                    <a:prstGeom prst="rect">
                      <a:avLst/>
                    </a:prstGeom>
                    <a:noFill/>
                    <a:ln w="9525">
                      <a:noFill/>
                      <a:miter lim="800000"/>
                      <a:headEnd/>
                      <a:tailEnd/>
                    </a:ln>
                  </pic:spPr>
                </pic:pic>
              </a:graphicData>
            </a:graphic>
          </wp:anchor>
        </w:drawing>
      </w:r>
    </w:p>
    <w:p w14:paraId="27AE6D90" w14:textId="77777777" w:rsidR="00576BD5" w:rsidRPr="00B210DD" w:rsidRDefault="00576BD5" w:rsidP="00576BD5">
      <w:pPr>
        <w:rPr>
          <w:szCs w:val="36"/>
          <w:lang w:val="es-ES"/>
        </w:rPr>
      </w:pPr>
    </w:p>
    <w:p w14:paraId="69ADEFEC" w14:textId="77777777" w:rsidR="00576BD5" w:rsidRPr="00B210DD" w:rsidRDefault="00576BD5" w:rsidP="00576BD5">
      <w:pPr>
        <w:pStyle w:val="Kop1"/>
        <w:numPr>
          <w:ilvl w:val="0"/>
          <w:numId w:val="13"/>
        </w:numPr>
        <w:contextualSpacing/>
        <w:rPr>
          <w:szCs w:val="36"/>
          <w:lang w:val="es-ES"/>
        </w:rPr>
      </w:pPr>
      <w:bookmarkStart w:id="4252" w:name="_Toc130805673"/>
      <w:bookmarkStart w:id="4253" w:name="_Toc245797249"/>
      <w:bookmarkStart w:id="4254" w:name="_Toc245807575"/>
      <w:bookmarkStart w:id="4255" w:name="_Toc245807709"/>
      <w:bookmarkStart w:id="4256" w:name="_Toc245807844"/>
      <w:bookmarkStart w:id="4257" w:name="_Toc246317676"/>
      <w:r w:rsidRPr="00B210DD">
        <w:rPr>
          <w:szCs w:val="36"/>
          <w:lang w:val="es-ES"/>
        </w:rPr>
        <w:br w:type="page"/>
      </w:r>
      <w:bookmarkStart w:id="4258" w:name="_Toc247426987"/>
      <w:bookmarkStart w:id="4259" w:name="_Toc247444841"/>
      <w:bookmarkStart w:id="4260" w:name="_Toc247594551"/>
      <w:bookmarkStart w:id="4261" w:name="_Toc247612554"/>
      <w:bookmarkStart w:id="4262" w:name="_Toc247617882"/>
      <w:bookmarkStart w:id="4263" w:name="_Toc247942398"/>
      <w:bookmarkStart w:id="4264" w:name="_Toc248142238"/>
      <w:bookmarkStart w:id="4265" w:name="_Toc248143317"/>
      <w:bookmarkStart w:id="4266" w:name="_Toc335119925"/>
      <w:bookmarkStart w:id="4267" w:name="_Toc504392445"/>
      <w:r w:rsidRPr="00B210DD">
        <w:rPr>
          <w:szCs w:val="36"/>
          <w:lang w:val="es-ES"/>
        </w:rPr>
        <w:lastRenderedPageBreak/>
        <w:t xml:space="preserve">Especificaciones del </w:t>
      </w:r>
      <w:proofErr w:type="spellStart"/>
      <w:r>
        <w:rPr>
          <w:szCs w:val="36"/>
          <w:lang w:val="es-ES"/>
        </w:rPr>
        <w:t>ClearView</w:t>
      </w:r>
      <w:proofErr w:type="spellEnd"/>
      <w:r w:rsidRPr="00824F9A">
        <w:rPr>
          <w:szCs w:val="36"/>
          <w:vertAlign w:val="superscript"/>
          <w:lang w:val="es-ES"/>
        </w:rPr>
        <w:t>+</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50DA1CEE" w14:textId="601043B1" w:rsidR="00576BD5" w:rsidRPr="00B210DD" w:rsidRDefault="00576BD5" w:rsidP="00576BD5">
      <w:pPr>
        <w:tabs>
          <w:tab w:val="left" w:pos="2160"/>
        </w:tabs>
        <w:rPr>
          <w:szCs w:val="36"/>
          <w:lang w:val="es-ES"/>
        </w:rPr>
      </w:pPr>
      <w:r>
        <w:rPr>
          <w:szCs w:val="36"/>
          <w:lang w:val="es-ES"/>
        </w:rPr>
        <w:t>Foco</w:t>
      </w:r>
      <w:r w:rsidRPr="00B210DD">
        <w:rPr>
          <w:szCs w:val="36"/>
          <w:lang w:val="es-ES"/>
        </w:rPr>
        <w:t>:</w:t>
      </w:r>
      <w:r>
        <w:rPr>
          <w:szCs w:val="36"/>
          <w:lang w:val="es-ES"/>
        </w:rPr>
        <w:tab/>
      </w:r>
      <w:r w:rsidRPr="00B210DD">
        <w:rPr>
          <w:szCs w:val="36"/>
          <w:lang w:val="es-ES"/>
        </w:rPr>
        <w:t>Auto foco automático continuo con</w:t>
      </w:r>
    </w:p>
    <w:p w14:paraId="5A94BB63" w14:textId="6B01B6B0" w:rsidR="00576BD5" w:rsidRPr="00B210DD" w:rsidRDefault="00576BD5" w:rsidP="00576BD5">
      <w:pPr>
        <w:tabs>
          <w:tab w:val="left" w:pos="2160"/>
        </w:tabs>
        <w:rPr>
          <w:szCs w:val="36"/>
          <w:lang w:val="es-ES"/>
        </w:rPr>
      </w:pPr>
      <w:r>
        <w:rPr>
          <w:szCs w:val="36"/>
          <w:lang w:val="es-ES"/>
        </w:rPr>
        <w:tab/>
      </w:r>
      <w:r w:rsidRPr="00B210DD">
        <w:rPr>
          <w:szCs w:val="36"/>
          <w:lang w:val="es-ES"/>
        </w:rPr>
        <w:t>posibilidad de bloqueo de enfoque</w:t>
      </w:r>
    </w:p>
    <w:p w14:paraId="16E5B882" w14:textId="3BCA7287" w:rsidR="00576BD5" w:rsidRPr="00B210DD" w:rsidRDefault="00576BD5" w:rsidP="00576BD5">
      <w:pPr>
        <w:tabs>
          <w:tab w:val="left" w:pos="2160"/>
        </w:tabs>
        <w:rPr>
          <w:szCs w:val="36"/>
          <w:lang w:val="es-ES"/>
        </w:rPr>
      </w:pPr>
      <w:r>
        <w:rPr>
          <w:szCs w:val="36"/>
          <w:lang w:val="es-ES"/>
        </w:rPr>
        <w:tab/>
      </w:r>
      <w:r w:rsidRPr="00B210DD">
        <w:rPr>
          <w:szCs w:val="36"/>
          <w:lang w:val="es-ES"/>
        </w:rPr>
        <w:t>(auto-</w:t>
      </w:r>
      <w:proofErr w:type="spellStart"/>
      <w:r w:rsidRPr="00B210DD">
        <w:rPr>
          <w:szCs w:val="36"/>
          <w:lang w:val="es-ES"/>
        </w:rPr>
        <w:t>focus</w:t>
      </w:r>
      <w:proofErr w:type="spellEnd"/>
      <w:r w:rsidRPr="00B210DD">
        <w:rPr>
          <w:szCs w:val="36"/>
          <w:lang w:val="es-ES"/>
        </w:rPr>
        <w:t>)</w:t>
      </w:r>
    </w:p>
    <w:p w14:paraId="26F06672" w14:textId="532C0E16" w:rsidR="00576BD5" w:rsidRPr="00B210DD" w:rsidRDefault="00576BD5" w:rsidP="00576BD5">
      <w:pPr>
        <w:rPr>
          <w:szCs w:val="36"/>
          <w:lang w:val="es-ES_tradnl"/>
        </w:rPr>
      </w:pPr>
      <w:r w:rsidRPr="00B210DD">
        <w:rPr>
          <w:szCs w:val="36"/>
          <w:lang w:val="es-ES_tradnl"/>
        </w:rPr>
        <w:t>Magnificación</w:t>
      </w:r>
      <w:r w:rsidR="002A2D11">
        <w:rPr>
          <w:szCs w:val="36"/>
          <w:lang w:val="es-ES_tradnl"/>
        </w:rPr>
        <w:t>:</w:t>
      </w:r>
      <w:r>
        <w:rPr>
          <w:szCs w:val="36"/>
          <w:lang w:val="es-ES_tradnl"/>
        </w:rPr>
        <w:t xml:space="preserve"> </w:t>
      </w:r>
      <w:r w:rsidR="002A2D11">
        <w:rPr>
          <w:szCs w:val="36"/>
          <w:lang w:val="es-ES_tradnl"/>
        </w:rPr>
        <w:t>2.4 X – 50X</w:t>
      </w:r>
    </w:p>
    <w:p w14:paraId="6F96E69F" w14:textId="77777777" w:rsidR="00576BD5" w:rsidRPr="00B210DD" w:rsidRDefault="00576BD5" w:rsidP="00576BD5">
      <w:pPr>
        <w:rPr>
          <w:szCs w:val="36"/>
          <w:lang w:val="es-ES"/>
        </w:rPr>
      </w:pPr>
      <w:r w:rsidRPr="00B210DD">
        <w:rPr>
          <w:szCs w:val="36"/>
          <w:lang w:val="es-ES"/>
        </w:rPr>
        <w:t>Dimensiones de cobertura</w:t>
      </w:r>
    </w:p>
    <w:p w14:paraId="0B1A5F58" w14:textId="7702A9D5" w:rsidR="00576BD5" w:rsidRPr="00B210DD" w:rsidRDefault="00576BD5" w:rsidP="00576BD5">
      <w:pPr>
        <w:rPr>
          <w:szCs w:val="36"/>
          <w:lang w:val="es-ES"/>
        </w:rPr>
      </w:pPr>
      <w:r>
        <w:rPr>
          <w:szCs w:val="36"/>
          <w:lang w:val="es-ES"/>
        </w:rPr>
        <w:t>de la unidad básica</w:t>
      </w:r>
      <w:r w:rsidRPr="00B210DD">
        <w:rPr>
          <w:szCs w:val="36"/>
          <w:lang w:val="es-ES"/>
        </w:rPr>
        <w:t>:</w:t>
      </w:r>
      <w:r w:rsidR="002A2D11">
        <w:rPr>
          <w:szCs w:val="36"/>
          <w:lang w:val="es-ES"/>
        </w:rPr>
        <w:t xml:space="preserve"> </w:t>
      </w:r>
      <w:r w:rsidRPr="00B210DD">
        <w:rPr>
          <w:szCs w:val="36"/>
          <w:lang w:val="es-ES"/>
        </w:rPr>
        <w:t xml:space="preserve">44 x </w:t>
      </w:r>
      <w:smartTag w:uri="urn:schemas-microsoft-com:office:smarttags" w:element="metricconverter">
        <w:smartTagPr>
          <w:attr w:name="ProductID" w:val="50 cm"/>
        </w:smartTagPr>
        <w:r w:rsidRPr="00B210DD">
          <w:rPr>
            <w:szCs w:val="36"/>
            <w:lang w:val="es-ES"/>
          </w:rPr>
          <w:t>50 cm</w:t>
        </w:r>
      </w:smartTag>
    </w:p>
    <w:p w14:paraId="0DC876EF" w14:textId="77777777" w:rsidR="00576BD5" w:rsidRDefault="00576BD5" w:rsidP="00576BD5">
      <w:pPr>
        <w:rPr>
          <w:szCs w:val="36"/>
          <w:lang w:val="es-ES"/>
        </w:rPr>
      </w:pPr>
      <w:r>
        <w:rPr>
          <w:szCs w:val="36"/>
          <w:lang w:val="es-ES"/>
        </w:rPr>
        <w:t>Alimentación de energía</w:t>
      </w:r>
      <w:r w:rsidRPr="00B210DD">
        <w:rPr>
          <w:szCs w:val="36"/>
          <w:lang w:val="es-ES"/>
        </w:rPr>
        <w:t>:</w:t>
      </w:r>
    </w:p>
    <w:p w14:paraId="5E8758A2" w14:textId="77777777" w:rsidR="00576BD5" w:rsidRPr="00B210DD" w:rsidRDefault="00576BD5" w:rsidP="00576BD5">
      <w:pPr>
        <w:rPr>
          <w:szCs w:val="36"/>
          <w:lang w:val="es-ES"/>
        </w:rPr>
      </w:pPr>
      <w:r>
        <w:rPr>
          <w:szCs w:val="36"/>
          <w:lang w:val="es-ES"/>
        </w:rPr>
        <w:tab/>
      </w:r>
      <w:r>
        <w:rPr>
          <w:szCs w:val="36"/>
          <w:lang w:val="es-ES"/>
        </w:rPr>
        <w:tab/>
      </w:r>
      <w:r>
        <w:rPr>
          <w:szCs w:val="36"/>
          <w:lang w:val="es-ES"/>
        </w:rPr>
        <w:tab/>
      </w:r>
      <w:r w:rsidRPr="00B210DD">
        <w:rPr>
          <w:szCs w:val="36"/>
          <w:lang w:val="es-ES"/>
        </w:rPr>
        <w:t>110 - 240 Voltios CA – 12 Voltios / 8.3A máx.</w:t>
      </w:r>
    </w:p>
    <w:p w14:paraId="09602655" w14:textId="77777777" w:rsidR="00576BD5" w:rsidRPr="00B210DD" w:rsidRDefault="00576BD5" w:rsidP="00576BD5">
      <w:pPr>
        <w:rPr>
          <w:szCs w:val="36"/>
          <w:lang w:val="es-ES"/>
        </w:rPr>
      </w:pPr>
      <w:r>
        <w:rPr>
          <w:szCs w:val="36"/>
          <w:lang w:val="es-ES"/>
        </w:rPr>
        <w:t>Frecuencia neta</w:t>
      </w:r>
      <w:r w:rsidRPr="00B210DD">
        <w:rPr>
          <w:szCs w:val="36"/>
          <w:lang w:val="es-ES"/>
        </w:rPr>
        <w:t>: 50 – 60 Hz</w:t>
      </w:r>
    </w:p>
    <w:p w14:paraId="48AB386F" w14:textId="77777777" w:rsidR="00576BD5" w:rsidRPr="00B210DD" w:rsidRDefault="00576BD5" w:rsidP="00576BD5">
      <w:pPr>
        <w:rPr>
          <w:szCs w:val="36"/>
          <w:lang w:val="es-ES"/>
        </w:rPr>
      </w:pPr>
    </w:p>
    <w:p w14:paraId="5D1E5F70" w14:textId="77777777" w:rsidR="00576BD5" w:rsidRPr="00B210DD" w:rsidRDefault="00576BD5" w:rsidP="00576BD5">
      <w:pPr>
        <w:rPr>
          <w:rFonts w:cs="Arial"/>
          <w:szCs w:val="36"/>
          <w:lang w:val="es-ES"/>
        </w:rPr>
      </w:pPr>
    </w:p>
    <w:p w14:paraId="714035DC" w14:textId="77777777" w:rsidR="00576BD5" w:rsidRPr="00B210DD" w:rsidRDefault="00576BD5" w:rsidP="00576BD5">
      <w:pPr>
        <w:rPr>
          <w:b/>
          <w:bCs/>
          <w:szCs w:val="36"/>
          <w:lang w:val="es-ES"/>
        </w:rPr>
      </w:pPr>
      <w:r w:rsidRPr="00B210DD">
        <w:rPr>
          <w:b/>
          <w:bCs/>
          <w:szCs w:val="36"/>
          <w:lang w:val="es-ES"/>
        </w:rPr>
        <w:t>Condiciones de Funcionamiento</w:t>
      </w:r>
    </w:p>
    <w:p w14:paraId="475F2186" w14:textId="77777777" w:rsidR="00576BD5" w:rsidRPr="00B210DD" w:rsidRDefault="00576BD5" w:rsidP="00576BD5">
      <w:pPr>
        <w:rPr>
          <w:szCs w:val="36"/>
          <w:lang w:val="es-ES"/>
        </w:rPr>
      </w:pPr>
      <w:r w:rsidRPr="00B210DD">
        <w:rPr>
          <w:bCs/>
          <w:szCs w:val="36"/>
          <w:lang w:val="es-ES"/>
        </w:rPr>
        <w:t>T</w:t>
      </w:r>
      <w:r w:rsidRPr="00B210DD">
        <w:rPr>
          <w:szCs w:val="36"/>
          <w:lang w:val="es-ES"/>
        </w:rPr>
        <w:t xml:space="preserve">emperatura </w:t>
      </w:r>
      <w:r w:rsidRPr="00B210DD">
        <w:rPr>
          <w:szCs w:val="36"/>
          <w:lang w:val="es-ES"/>
        </w:rPr>
        <w:tab/>
        <w:t xml:space="preserve">  </w:t>
      </w:r>
      <w:r w:rsidRPr="00B210DD">
        <w:rPr>
          <w:szCs w:val="36"/>
          <w:lang w:val="es-ES"/>
        </w:rPr>
        <w:tab/>
      </w:r>
      <w:r w:rsidRPr="00B210DD">
        <w:rPr>
          <w:szCs w:val="36"/>
          <w:lang w:val="es-ES"/>
        </w:rPr>
        <w:tab/>
        <w:t xml:space="preserve">: </w:t>
      </w:r>
      <w:r w:rsidRPr="00B210DD">
        <w:rPr>
          <w:rFonts w:cs="Arial"/>
          <w:szCs w:val="36"/>
          <w:lang w:val="it-IT" w:eastAsia="en-US"/>
        </w:rPr>
        <w:t>+</w:t>
      </w:r>
      <w:smartTag w:uri="urn:schemas-microsoft-com:office:smarttags" w:element="metricconverter">
        <w:smartTagPr>
          <w:attr w:name="ProductID" w:val="_nplຏ엃t．&#10;cacn_nple엇h＊借俠⃐㫪ၩ〫鴰m엋c＊pcrt4.dll٬엏d．&quot;cacn_np鴰옳Ł．35ﾰC辀ˍ옷h（࿫옻Ų＊opt"/>
        </w:smartTagPr>
        <w:r w:rsidRPr="00B210DD">
          <w:rPr>
            <w:rFonts w:cs="Arial"/>
            <w:szCs w:val="36"/>
            <w:lang w:val="it-IT" w:eastAsia="en-US"/>
          </w:rPr>
          <w:t>10°C</w:t>
        </w:r>
      </w:smartTag>
      <w:r w:rsidRPr="00B210DD">
        <w:rPr>
          <w:rFonts w:cs="Arial"/>
          <w:szCs w:val="36"/>
          <w:lang w:val="it-IT" w:eastAsia="en-US"/>
        </w:rPr>
        <w:t xml:space="preserve"> a</w:t>
      </w:r>
      <w:r w:rsidRPr="00B210DD">
        <w:rPr>
          <w:szCs w:val="36"/>
          <w:lang w:val="es-ES"/>
        </w:rPr>
        <w:t xml:space="preserve"> +</w:t>
      </w:r>
      <w:smartTag w:uri="urn:schemas-microsoft-com:office:smarttags" w:element="metricconverter">
        <w:smartTagPr>
          <w:attr w:name="ProductID" w:val="35ﾰC"/>
        </w:smartTagPr>
        <w:r w:rsidRPr="00B210DD">
          <w:rPr>
            <w:szCs w:val="36"/>
            <w:lang w:val="es-ES"/>
          </w:rPr>
          <w:t>35°C</w:t>
        </w:r>
      </w:smartTag>
    </w:p>
    <w:p w14:paraId="2795DB09" w14:textId="77777777" w:rsidR="00576BD5" w:rsidRPr="00B210DD" w:rsidRDefault="00576BD5" w:rsidP="00576BD5">
      <w:pPr>
        <w:rPr>
          <w:b/>
          <w:bCs/>
          <w:szCs w:val="36"/>
          <w:lang w:val="es-ES"/>
        </w:rPr>
      </w:pPr>
      <w:r w:rsidRPr="00B210DD">
        <w:rPr>
          <w:szCs w:val="36"/>
          <w:lang w:val="es-ES"/>
        </w:rPr>
        <w:t>Humedad</w:t>
      </w:r>
      <w:r w:rsidRPr="00B210DD">
        <w:rPr>
          <w:szCs w:val="36"/>
          <w:lang w:val="es-ES"/>
        </w:rPr>
        <w:tab/>
      </w:r>
      <w:r w:rsidRPr="00B210DD">
        <w:rPr>
          <w:szCs w:val="36"/>
          <w:lang w:val="es-ES"/>
        </w:rPr>
        <w:tab/>
      </w:r>
      <w:r w:rsidRPr="00B210DD">
        <w:rPr>
          <w:szCs w:val="36"/>
          <w:lang w:val="es-ES"/>
        </w:rPr>
        <w:tab/>
      </w:r>
      <w:r w:rsidRPr="00B210DD">
        <w:rPr>
          <w:szCs w:val="36"/>
          <w:lang w:val="es-ES"/>
        </w:rPr>
        <w:tab/>
        <w:t>: &lt; 70%, sin condensación</w:t>
      </w:r>
    </w:p>
    <w:p w14:paraId="3B00BB71" w14:textId="77777777" w:rsidR="00576BD5" w:rsidRPr="00B210DD" w:rsidRDefault="00576BD5" w:rsidP="00576BD5">
      <w:pPr>
        <w:rPr>
          <w:rFonts w:cs="Arial"/>
          <w:b/>
          <w:szCs w:val="36"/>
          <w:lang w:val="es-ES"/>
        </w:rPr>
      </w:pPr>
    </w:p>
    <w:p w14:paraId="2623A95B" w14:textId="77777777" w:rsidR="00576BD5" w:rsidRPr="00B210DD" w:rsidRDefault="00576BD5" w:rsidP="00576BD5">
      <w:pPr>
        <w:rPr>
          <w:b/>
          <w:bCs/>
          <w:szCs w:val="36"/>
          <w:lang w:val="es-ES"/>
        </w:rPr>
      </w:pPr>
      <w:r w:rsidRPr="00B210DD">
        <w:rPr>
          <w:b/>
          <w:bCs/>
          <w:szCs w:val="36"/>
          <w:lang w:val="es-ES"/>
        </w:rPr>
        <w:t>Condiciones de almacenamiento y transporte</w:t>
      </w:r>
    </w:p>
    <w:p w14:paraId="4124D097" w14:textId="77777777" w:rsidR="00576BD5" w:rsidRPr="00B210DD" w:rsidRDefault="00576BD5" w:rsidP="00576BD5">
      <w:pPr>
        <w:rPr>
          <w:szCs w:val="36"/>
          <w:lang w:val="es-ES"/>
        </w:rPr>
      </w:pPr>
      <w:r w:rsidRPr="00B210DD">
        <w:rPr>
          <w:szCs w:val="36"/>
          <w:lang w:val="es-ES"/>
        </w:rPr>
        <w:t xml:space="preserve">Temperatura </w:t>
      </w:r>
      <w:r w:rsidRPr="00B210DD">
        <w:rPr>
          <w:szCs w:val="36"/>
          <w:lang w:val="es-ES"/>
        </w:rPr>
        <w:tab/>
        <w:t xml:space="preserve">  </w:t>
      </w:r>
      <w:r w:rsidRPr="00B210DD">
        <w:rPr>
          <w:szCs w:val="36"/>
          <w:lang w:val="es-ES"/>
        </w:rPr>
        <w:tab/>
      </w:r>
      <w:r w:rsidRPr="00B210DD">
        <w:rPr>
          <w:szCs w:val="36"/>
          <w:lang w:val="es-ES"/>
        </w:rPr>
        <w:tab/>
        <w:t xml:space="preserve">: </w:t>
      </w:r>
      <w:smartTag w:uri="urn:schemas-microsoft-com:office:smarttags" w:element="metricconverter">
        <w:smartTagPr>
          <w:attr w:name="ProductID" w:val="-10ﾰC"/>
        </w:smartTagPr>
        <w:r w:rsidRPr="00B210DD">
          <w:rPr>
            <w:szCs w:val="36"/>
            <w:lang w:val="es-ES"/>
          </w:rPr>
          <w:t>-10°C</w:t>
        </w:r>
      </w:smartTag>
      <w:r w:rsidRPr="00B210DD">
        <w:rPr>
          <w:szCs w:val="36"/>
          <w:lang w:val="es-ES"/>
        </w:rPr>
        <w:t xml:space="preserve"> a </w:t>
      </w:r>
      <w:smartTag w:uri="urn:schemas-microsoft-com:office:smarttags" w:element="metricconverter">
        <w:smartTagPr>
          <w:attr w:name="ProductID" w:val="40ﾰC"/>
        </w:smartTagPr>
        <w:r w:rsidRPr="00B210DD">
          <w:rPr>
            <w:szCs w:val="36"/>
            <w:lang w:val="es-ES"/>
          </w:rPr>
          <w:t>40°C</w:t>
        </w:r>
      </w:smartTag>
    </w:p>
    <w:p w14:paraId="3C63041A" w14:textId="77777777" w:rsidR="00576BD5" w:rsidRPr="00B210DD" w:rsidRDefault="00576BD5" w:rsidP="00576BD5">
      <w:pPr>
        <w:rPr>
          <w:szCs w:val="36"/>
          <w:lang w:val="es-ES"/>
        </w:rPr>
      </w:pPr>
      <w:r w:rsidRPr="00B210DD">
        <w:rPr>
          <w:szCs w:val="36"/>
          <w:lang w:val="es-ES"/>
        </w:rPr>
        <w:t>Humedad</w:t>
      </w:r>
      <w:r w:rsidRPr="00B210DD">
        <w:rPr>
          <w:szCs w:val="36"/>
          <w:lang w:val="es-ES"/>
        </w:rPr>
        <w:tab/>
      </w:r>
      <w:r w:rsidRPr="00B210DD">
        <w:rPr>
          <w:szCs w:val="36"/>
          <w:lang w:val="es-ES"/>
        </w:rPr>
        <w:tab/>
      </w:r>
      <w:r w:rsidRPr="00B210DD">
        <w:rPr>
          <w:szCs w:val="36"/>
          <w:lang w:val="es-ES"/>
        </w:rPr>
        <w:tab/>
      </w:r>
      <w:r w:rsidRPr="00B210DD">
        <w:rPr>
          <w:szCs w:val="36"/>
          <w:lang w:val="es-ES"/>
        </w:rPr>
        <w:tab/>
        <w:t>: &lt; 95 %, sin condensación</w:t>
      </w:r>
    </w:p>
    <w:p w14:paraId="3DA12BB8" w14:textId="77777777" w:rsidR="00576BD5" w:rsidRPr="00B210DD" w:rsidRDefault="00576BD5" w:rsidP="00576BD5">
      <w:pPr>
        <w:shd w:val="clear" w:color="auto" w:fill="FFFFFF"/>
        <w:spacing w:line="288" w:lineRule="atLeast"/>
        <w:rPr>
          <w:szCs w:val="36"/>
          <w:lang w:val="es-ES"/>
        </w:rPr>
      </w:pPr>
    </w:p>
    <w:p w14:paraId="6B16F640" w14:textId="77777777" w:rsidR="00576BD5" w:rsidRPr="00B210DD" w:rsidRDefault="00576BD5" w:rsidP="00576BD5">
      <w:pPr>
        <w:shd w:val="clear" w:color="auto" w:fill="FFFFFF"/>
        <w:spacing w:line="288" w:lineRule="atLeast"/>
        <w:rPr>
          <w:szCs w:val="36"/>
          <w:lang w:val="es-ES"/>
        </w:rPr>
      </w:pPr>
      <w:r w:rsidRPr="00B210DD">
        <w:rPr>
          <w:szCs w:val="36"/>
          <w:lang w:val="es-ES"/>
        </w:rPr>
        <w:t>Fecha de la primera edición: enero de 2005</w:t>
      </w:r>
    </w:p>
    <w:p w14:paraId="6AF1EF3B" w14:textId="77777777" w:rsidR="00576BD5" w:rsidRPr="00334912" w:rsidRDefault="00576BD5" w:rsidP="00576BD5">
      <w:pPr>
        <w:rPr>
          <w:rFonts w:cs="Arial"/>
          <w:szCs w:val="36"/>
          <w:lang w:val="it-IT"/>
        </w:rPr>
      </w:pPr>
    </w:p>
    <w:p w14:paraId="5E739F8C" w14:textId="77777777" w:rsidR="00576BD5" w:rsidRPr="00B210DD" w:rsidRDefault="00576BD5" w:rsidP="00576BD5">
      <w:pPr>
        <w:rPr>
          <w:rFonts w:cs="Arial"/>
          <w:szCs w:val="36"/>
          <w:lang w:val="fr-FR"/>
        </w:rPr>
      </w:pPr>
      <w:r w:rsidRPr="00B210DD">
        <w:rPr>
          <w:rFonts w:cs="Arial"/>
          <w:szCs w:val="36"/>
          <w:lang w:val="fr-FR"/>
        </w:rPr>
        <w:t>Optelec</w:t>
      </w:r>
    </w:p>
    <w:p w14:paraId="3E902F6B" w14:textId="2D0A634F" w:rsidR="008D11C4" w:rsidRPr="007A199C" w:rsidRDefault="00576BD5" w:rsidP="007A199C">
      <w:pPr>
        <w:rPr>
          <w:rFonts w:cs="Arial"/>
          <w:szCs w:val="36"/>
          <w:lang w:val="it-IT"/>
        </w:rPr>
      </w:pPr>
      <w:proofErr w:type="spellStart"/>
      <w:r w:rsidRPr="00B210DD">
        <w:rPr>
          <w:szCs w:val="36"/>
          <w:lang w:val="es-ES_tradnl"/>
        </w:rPr>
        <w:t>Barendrecht</w:t>
      </w:r>
      <w:proofErr w:type="spellEnd"/>
      <w:r w:rsidRPr="00B210DD">
        <w:rPr>
          <w:szCs w:val="36"/>
          <w:lang w:val="es-ES_tradnl"/>
        </w:rPr>
        <w:t xml:space="preserve">, Países Bajos, </w:t>
      </w:r>
      <w:r w:rsidR="00F81F17">
        <w:rPr>
          <w:szCs w:val="36"/>
          <w:lang w:val="es-ES_tradnl"/>
        </w:rPr>
        <w:t>abril</w:t>
      </w:r>
      <w:r w:rsidRPr="00B210DD">
        <w:rPr>
          <w:szCs w:val="36"/>
          <w:lang w:val="es-ES_tradnl"/>
        </w:rPr>
        <w:t xml:space="preserve"> de 20</w:t>
      </w:r>
      <w:r w:rsidR="00F81F17">
        <w:rPr>
          <w:szCs w:val="36"/>
          <w:lang w:val="es-ES_tradnl"/>
        </w:rPr>
        <w:t>12</w:t>
      </w:r>
    </w:p>
    <w:p w14:paraId="3C77E1DB" w14:textId="77777777" w:rsidR="005A3C53" w:rsidRPr="007A199C" w:rsidRDefault="005A3C53" w:rsidP="00C35C5A">
      <w:pPr>
        <w:rPr>
          <w:lang w:val="it-IT"/>
        </w:rPr>
        <w:sectPr w:rsidR="005A3C53" w:rsidRPr="007A199C" w:rsidSect="0017113E">
          <w:headerReference w:type="default" r:id="rId66"/>
          <w:footerReference w:type="even" r:id="rId67"/>
          <w:footerReference w:type="default" r:id="rId68"/>
          <w:pgSz w:w="11906" w:h="16838" w:code="9"/>
          <w:pgMar w:top="1134" w:right="1134" w:bottom="1134" w:left="1134" w:header="567" w:footer="567" w:gutter="0"/>
          <w:cols w:space="708"/>
          <w:docGrid w:linePitch="360"/>
        </w:sectPr>
      </w:pPr>
    </w:p>
    <w:p w14:paraId="5E205B0F" w14:textId="77777777" w:rsidR="00C35C5A" w:rsidRPr="002B1415" w:rsidRDefault="00C35C5A" w:rsidP="00C35C5A">
      <w:pPr>
        <w:rPr>
          <w:b/>
          <w:lang w:val="it-IT"/>
        </w:rPr>
      </w:pPr>
    </w:p>
    <w:p w14:paraId="5F7E326C" w14:textId="0326270A" w:rsidR="002F1015" w:rsidRPr="00BC6469" w:rsidRDefault="002F1015" w:rsidP="004D2E83">
      <w:pPr>
        <w:pStyle w:val="Kop1"/>
        <w:numPr>
          <w:ilvl w:val="0"/>
          <w:numId w:val="0"/>
        </w:numPr>
        <w:spacing w:before="0"/>
        <w:jc w:val="left"/>
        <w:rPr>
          <w:b w:val="0"/>
          <w:sz w:val="26"/>
          <w:szCs w:val="26"/>
          <w:lang w:val="es-ES_tradnl"/>
        </w:rPr>
      </w:pPr>
      <w:bookmarkStart w:id="4268" w:name="_Toc396479558"/>
      <w:bookmarkStart w:id="4269" w:name="_Toc396479714"/>
      <w:bookmarkStart w:id="4270" w:name="_Toc396479870"/>
      <w:bookmarkStart w:id="4271" w:name="_Toc400630642"/>
      <w:bookmarkStart w:id="4272" w:name="_Toc401586953"/>
      <w:bookmarkStart w:id="4273" w:name="_Toc417394239"/>
      <w:bookmarkStart w:id="4274" w:name="_Toc504392446"/>
      <w:r w:rsidRPr="007A199C">
        <w:rPr>
          <w:lang w:val="it-IT"/>
        </w:rPr>
        <w:t xml:space="preserve">Optelec Offices Worldwide </w:t>
      </w:r>
      <w:r w:rsidRPr="007A199C">
        <w:rPr>
          <w:sz w:val="34"/>
          <w:szCs w:val="34"/>
          <w:lang w:val="it-IT"/>
        </w:rPr>
        <w:t>| Optelec Kantoren | Les Bureaux Internationaux d’Optelec | Optelec en el Mundo</w:t>
      </w:r>
      <w:bookmarkEnd w:id="4268"/>
      <w:bookmarkEnd w:id="4269"/>
      <w:bookmarkEnd w:id="4270"/>
      <w:r w:rsidRPr="007A199C">
        <w:rPr>
          <w:sz w:val="34"/>
          <w:szCs w:val="34"/>
          <w:lang w:val="it-IT"/>
        </w:rPr>
        <w:t xml:space="preserve"> | Optelec Weltweit</w:t>
      </w:r>
      <w:bookmarkEnd w:id="4271"/>
      <w:bookmarkEnd w:id="4272"/>
      <w:bookmarkEnd w:id="4273"/>
      <w:bookmarkEnd w:id="4274"/>
    </w:p>
    <w:p w14:paraId="07613181" w14:textId="77777777" w:rsidR="002F1015" w:rsidRPr="00BC6469" w:rsidRDefault="002F1015" w:rsidP="002F1015">
      <w:pPr>
        <w:jc w:val="center"/>
        <w:rPr>
          <w:rFonts w:cs="Arial"/>
          <w:b/>
          <w:szCs w:val="26"/>
          <w:lang w:val="es-ES_tradnl"/>
        </w:rPr>
      </w:pPr>
    </w:p>
    <w:tbl>
      <w:tblPr>
        <w:tblW w:w="0" w:type="auto"/>
        <w:jc w:val="center"/>
        <w:tblLook w:val="04A0" w:firstRow="1" w:lastRow="0" w:firstColumn="1" w:lastColumn="0" w:noHBand="0" w:noVBand="1"/>
      </w:tblPr>
      <w:tblGrid>
        <w:gridCol w:w="4822"/>
        <w:gridCol w:w="4816"/>
      </w:tblGrid>
      <w:tr w:rsidR="002F1015" w:rsidRPr="00971BBB" w14:paraId="73D764D7" w14:textId="77777777" w:rsidTr="00E2523F">
        <w:trPr>
          <w:jc w:val="center"/>
        </w:trPr>
        <w:tc>
          <w:tcPr>
            <w:tcW w:w="4822" w:type="dxa"/>
          </w:tcPr>
          <w:p w14:paraId="36B4D44A" w14:textId="77777777" w:rsidR="002F1015" w:rsidRPr="00971BBB" w:rsidRDefault="002F1015" w:rsidP="002F1015">
            <w:pPr>
              <w:tabs>
                <w:tab w:val="left" w:pos="0"/>
              </w:tabs>
              <w:jc w:val="center"/>
              <w:rPr>
                <w:rFonts w:cs="Arial"/>
                <w:szCs w:val="36"/>
              </w:rPr>
            </w:pPr>
            <w:r w:rsidRPr="00971BBB">
              <w:rPr>
                <w:rFonts w:cs="Arial"/>
                <w:b/>
                <w:szCs w:val="36"/>
              </w:rPr>
              <w:t>Optelec Europe</w:t>
            </w:r>
          </w:p>
          <w:p w14:paraId="5240FE16" w14:textId="77777777" w:rsidR="002F1015" w:rsidRPr="00971BBB" w:rsidRDefault="002F1015" w:rsidP="002F1015">
            <w:pPr>
              <w:tabs>
                <w:tab w:val="left" w:pos="0"/>
              </w:tabs>
              <w:jc w:val="center"/>
              <w:rPr>
                <w:rFonts w:cs="Arial"/>
                <w:sz w:val="32"/>
                <w:szCs w:val="36"/>
              </w:rPr>
            </w:pPr>
            <w:proofErr w:type="spellStart"/>
            <w:r w:rsidRPr="00971BBB">
              <w:rPr>
                <w:rFonts w:cs="Arial"/>
                <w:sz w:val="32"/>
                <w:szCs w:val="36"/>
              </w:rPr>
              <w:t>Breslau</w:t>
            </w:r>
            <w:proofErr w:type="spellEnd"/>
            <w:r w:rsidRPr="00971BBB">
              <w:rPr>
                <w:rFonts w:cs="Arial"/>
                <w:sz w:val="32"/>
                <w:szCs w:val="36"/>
              </w:rPr>
              <w:t xml:space="preserve"> 4</w:t>
            </w:r>
          </w:p>
          <w:p w14:paraId="22607EB7" w14:textId="77777777" w:rsidR="002F1015" w:rsidRPr="00971BBB" w:rsidRDefault="002F1015" w:rsidP="002F1015">
            <w:pPr>
              <w:tabs>
                <w:tab w:val="left" w:pos="0"/>
              </w:tabs>
              <w:jc w:val="center"/>
              <w:rPr>
                <w:rFonts w:cs="Arial"/>
                <w:sz w:val="32"/>
                <w:szCs w:val="36"/>
              </w:rPr>
            </w:pPr>
            <w:r w:rsidRPr="00971BBB">
              <w:rPr>
                <w:rFonts w:cs="Arial"/>
                <w:sz w:val="32"/>
                <w:szCs w:val="36"/>
              </w:rPr>
              <w:t>2993 LT  Barendrecht,</w:t>
            </w:r>
          </w:p>
          <w:p w14:paraId="6AE9FB75"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The Netherlands</w:t>
            </w:r>
          </w:p>
          <w:p w14:paraId="2D60B490"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T: +31 (0)88 6783 444</w:t>
            </w:r>
          </w:p>
          <w:p w14:paraId="71FBB1EE" w14:textId="77777777" w:rsidR="002F1015" w:rsidRPr="00971BBB" w:rsidRDefault="00852AF5" w:rsidP="002F1015">
            <w:pPr>
              <w:tabs>
                <w:tab w:val="left" w:pos="0"/>
              </w:tabs>
              <w:jc w:val="center"/>
              <w:rPr>
                <w:sz w:val="32"/>
                <w:lang w:val="en-US"/>
              </w:rPr>
            </w:pPr>
            <w:hyperlink r:id="rId69" w:history="1">
              <w:r w:rsidR="002F1015" w:rsidRPr="00971BBB">
                <w:rPr>
                  <w:rStyle w:val="Hyperlink"/>
                  <w:rFonts w:cs="Arial"/>
                  <w:sz w:val="32"/>
                  <w:lang w:val="en-US"/>
                </w:rPr>
                <w:t>www.optelec.com</w:t>
              </w:r>
            </w:hyperlink>
          </w:p>
          <w:p w14:paraId="5FE5EB73" w14:textId="77777777" w:rsidR="002F1015" w:rsidRPr="00971BBB" w:rsidRDefault="002F1015" w:rsidP="002F1015">
            <w:pPr>
              <w:tabs>
                <w:tab w:val="left" w:pos="0"/>
              </w:tabs>
              <w:jc w:val="center"/>
              <w:rPr>
                <w:rFonts w:cs="Arial"/>
                <w:b/>
                <w:sz w:val="32"/>
                <w:szCs w:val="36"/>
                <w:lang w:val="de-DE"/>
              </w:rPr>
            </w:pPr>
          </w:p>
          <w:p w14:paraId="12867B83" w14:textId="77777777" w:rsidR="002F1015" w:rsidRPr="00971BBB" w:rsidRDefault="002F1015" w:rsidP="002F1015">
            <w:pPr>
              <w:tabs>
                <w:tab w:val="left" w:pos="0"/>
              </w:tabs>
              <w:jc w:val="center"/>
              <w:rPr>
                <w:rFonts w:cs="Arial"/>
                <w:b/>
                <w:sz w:val="32"/>
                <w:szCs w:val="36"/>
                <w:lang w:val="de-DE"/>
              </w:rPr>
            </w:pPr>
          </w:p>
          <w:p w14:paraId="4C3D172C" w14:textId="77777777" w:rsidR="002F1015" w:rsidRPr="00971BBB" w:rsidRDefault="002F1015" w:rsidP="002F1015">
            <w:pPr>
              <w:tabs>
                <w:tab w:val="left" w:pos="0"/>
              </w:tabs>
              <w:jc w:val="center"/>
              <w:rPr>
                <w:rFonts w:cs="Arial"/>
                <w:b/>
                <w:sz w:val="32"/>
                <w:szCs w:val="36"/>
                <w:lang w:val="de-DE"/>
              </w:rPr>
            </w:pPr>
          </w:p>
        </w:tc>
        <w:tc>
          <w:tcPr>
            <w:tcW w:w="4816" w:type="dxa"/>
          </w:tcPr>
          <w:p w14:paraId="5EAED0DE" w14:textId="77777777" w:rsidR="002F1015" w:rsidRPr="00971BBB" w:rsidRDefault="002F1015" w:rsidP="002F1015">
            <w:pPr>
              <w:tabs>
                <w:tab w:val="left" w:pos="0"/>
              </w:tabs>
              <w:jc w:val="center"/>
              <w:rPr>
                <w:rFonts w:cs="Arial"/>
                <w:b/>
                <w:sz w:val="40"/>
                <w:szCs w:val="36"/>
                <w:lang w:val="en-US"/>
              </w:rPr>
            </w:pPr>
            <w:r w:rsidRPr="00971BBB">
              <w:rPr>
                <w:rFonts w:cs="Arial"/>
                <w:b/>
                <w:szCs w:val="36"/>
                <w:lang w:val="en-US"/>
              </w:rPr>
              <w:t>Optelec U.S.</w:t>
            </w:r>
            <w:r w:rsidRPr="00971BBB">
              <w:rPr>
                <w:rFonts w:cs="Arial"/>
                <w:b/>
                <w:sz w:val="40"/>
                <w:szCs w:val="36"/>
                <w:lang w:val="en-US"/>
              </w:rPr>
              <w:t xml:space="preserve"> </w:t>
            </w:r>
          </w:p>
          <w:p w14:paraId="738FC556" w14:textId="77777777" w:rsidR="002F1015" w:rsidRPr="00971BBB" w:rsidRDefault="002F1015" w:rsidP="002F1015">
            <w:pPr>
              <w:tabs>
                <w:tab w:val="left" w:pos="0"/>
              </w:tabs>
              <w:jc w:val="center"/>
              <w:rPr>
                <w:sz w:val="32"/>
                <w:lang w:val="en-US"/>
              </w:rPr>
            </w:pPr>
            <w:r w:rsidRPr="00971BBB">
              <w:rPr>
                <w:sz w:val="32"/>
                <w:lang w:val="en-US"/>
              </w:rPr>
              <w:t>11800 31</w:t>
            </w:r>
            <w:r w:rsidRPr="00971BBB">
              <w:rPr>
                <w:sz w:val="32"/>
                <w:vertAlign w:val="superscript"/>
                <w:lang w:val="en-US"/>
              </w:rPr>
              <w:t>st</w:t>
            </w:r>
            <w:r w:rsidRPr="00971BBB">
              <w:rPr>
                <w:sz w:val="32"/>
                <w:lang w:val="en-US"/>
              </w:rPr>
              <w:t xml:space="preserve"> Court North</w:t>
            </w:r>
          </w:p>
          <w:p w14:paraId="6D927BA3" w14:textId="77777777" w:rsidR="002F1015" w:rsidRPr="00971BBB" w:rsidRDefault="002F1015" w:rsidP="002F1015">
            <w:pPr>
              <w:jc w:val="center"/>
              <w:rPr>
                <w:sz w:val="32"/>
                <w:lang w:val="en-US"/>
              </w:rPr>
            </w:pPr>
            <w:r w:rsidRPr="00971BBB">
              <w:rPr>
                <w:sz w:val="32"/>
                <w:lang w:val="en-US"/>
              </w:rPr>
              <w:t>St. Petersburg, FL 33716</w:t>
            </w:r>
          </w:p>
          <w:p w14:paraId="279DFEBF"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U.S.A.</w:t>
            </w:r>
          </w:p>
          <w:p w14:paraId="7342B9D4"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T: +1 (800) 444-4443</w:t>
            </w:r>
          </w:p>
          <w:p w14:paraId="61DFEF0D" w14:textId="77777777" w:rsidR="002F1015" w:rsidRPr="00971BBB" w:rsidRDefault="00852AF5" w:rsidP="002F1015">
            <w:pPr>
              <w:tabs>
                <w:tab w:val="left" w:pos="0"/>
              </w:tabs>
              <w:jc w:val="center"/>
              <w:rPr>
                <w:rFonts w:cs="Arial"/>
                <w:sz w:val="32"/>
                <w:szCs w:val="36"/>
                <w:lang w:val="de-DE"/>
              </w:rPr>
            </w:pPr>
            <w:hyperlink r:id="rId70" w:history="1">
              <w:r w:rsidR="002F1015" w:rsidRPr="00971BBB">
                <w:rPr>
                  <w:rStyle w:val="Hyperlink"/>
                  <w:rFonts w:cs="Arial"/>
                  <w:sz w:val="32"/>
                  <w:lang w:val="de-DE"/>
                </w:rPr>
                <w:t>www.optelec.com</w:t>
              </w:r>
            </w:hyperlink>
          </w:p>
          <w:p w14:paraId="66E2BB6F" w14:textId="77777777" w:rsidR="002F1015" w:rsidRPr="00971BBB" w:rsidRDefault="002F1015" w:rsidP="002F1015">
            <w:pPr>
              <w:tabs>
                <w:tab w:val="left" w:pos="0"/>
              </w:tabs>
              <w:jc w:val="center"/>
              <w:rPr>
                <w:rFonts w:cs="Arial"/>
                <w:b/>
                <w:sz w:val="32"/>
                <w:szCs w:val="36"/>
                <w:lang w:val="fr-FR"/>
              </w:rPr>
            </w:pPr>
          </w:p>
          <w:p w14:paraId="233D78E1" w14:textId="77777777" w:rsidR="002F1015" w:rsidRPr="00971BBB" w:rsidRDefault="002F1015" w:rsidP="002F1015">
            <w:pPr>
              <w:tabs>
                <w:tab w:val="left" w:pos="0"/>
              </w:tabs>
              <w:jc w:val="center"/>
              <w:rPr>
                <w:rFonts w:cs="Arial"/>
                <w:b/>
                <w:sz w:val="32"/>
                <w:szCs w:val="36"/>
                <w:lang w:val="fr-FR"/>
              </w:rPr>
            </w:pPr>
          </w:p>
          <w:p w14:paraId="08530444" w14:textId="77777777" w:rsidR="002F1015" w:rsidRPr="00971BBB" w:rsidRDefault="002F1015" w:rsidP="002F1015">
            <w:pPr>
              <w:tabs>
                <w:tab w:val="left" w:pos="0"/>
              </w:tabs>
              <w:jc w:val="center"/>
              <w:rPr>
                <w:rFonts w:cs="Arial"/>
                <w:b/>
                <w:sz w:val="32"/>
                <w:szCs w:val="36"/>
                <w:lang w:val="fr-FR"/>
              </w:rPr>
            </w:pPr>
          </w:p>
        </w:tc>
      </w:tr>
      <w:tr w:rsidR="002F1015" w:rsidRPr="00971BBB" w14:paraId="0C59301F" w14:textId="77777777" w:rsidTr="00E2523F">
        <w:trPr>
          <w:jc w:val="center"/>
        </w:trPr>
        <w:tc>
          <w:tcPr>
            <w:tcW w:w="4822" w:type="dxa"/>
          </w:tcPr>
          <w:p w14:paraId="29447887" w14:textId="77777777" w:rsidR="002F1015" w:rsidRPr="00971BBB" w:rsidRDefault="002F1015" w:rsidP="002F1015">
            <w:pPr>
              <w:tabs>
                <w:tab w:val="left" w:pos="0"/>
              </w:tabs>
              <w:jc w:val="center"/>
              <w:rPr>
                <w:rFonts w:cs="Arial"/>
                <w:b/>
                <w:szCs w:val="36"/>
                <w:lang w:val="de-DE"/>
              </w:rPr>
            </w:pPr>
            <w:r w:rsidRPr="00971BBB">
              <w:rPr>
                <w:rFonts w:cs="Arial"/>
                <w:b/>
                <w:szCs w:val="36"/>
                <w:lang w:val="de-DE"/>
              </w:rPr>
              <w:t>Optelec NV</w:t>
            </w:r>
          </w:p>
          <w:p w14:paraId="42D0A697"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 xml:space="preserve">Baron </w:t>
            </w:r>
            <w:proofErr w:type="spellStart"/>
            <w:r w:rsidRPr="00971BBB">
              <w:rPr>
                <w:rFonts w:cs="Arial"/>
                <w:sz w:val="32"/>
                <w:szCs w:val="36"/>
                <w:lang w:val="de-DE"/>
              </w:rPr>
              <w:t>Ruzettelaan</w:t>
            </w:r>
            <w:proofErr w:type="spellEnd"/>
            <w:r w:rsidRPr="00971BBB">
              <w:rPr>
                <w:rFonts w:cs="Arial"/>
                <w:sz w:val="32"/>
                <w:szCs w:val="36"/>
                <w:lang w:val="de-DE"/>
              </w:rPr>
              <w:t xml:space="preserve"> 29</w:t>
            </w:r>
          </w:p>
          <w:p w14:paraId="5993B6A3"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 xml:space="preserve">8310  </w:t>
            </w:r>
            <w:proofErr w:type="spellStart"/>
            <w:r w:rsidRPr="00971BBB">
              <w:rPr>
                <w:rFonts w:cs="Arial"/>
                <w:sz w:val="32"/>
                <w:szCs w:val="36"/>
                <w:lang w:val="de-DE"/>
              </w:rPr>
              <w:t>Bruges</w:t>
            </w:r>
            <w:proofErr w:type="spellEnd"/>
          </w:p>
          <w:p w14:paraId="12D26582" w14:textId="77777777" w:rsidR="002F1015" w:rsidRPr="00971BBB" w:rsidRDefault="002F1015" w:rsidP="002F1015">
            <w:pPr>
              <w:tabs>
                <w:tab w:val="left" w:pos="0"/>
              </w:tabs>
              <w:jc w:val="center"/>
              <w:rPr>
                <w:rFonts w:cs="Arial"/>
                <w:sz w:val="32"/>
                <w:szCs w:val="36"/>
                <w:lang w:val="de-DE"/>
              </w:rPr>
            </w:pPr>
            <w:proofErr w:type="spellStart"/>
            <w:r w:rsidRPr="00971BBB">
              <w:rPr>
                <w:rFonts w:cs="Arial"/>
                <w:sz w:val="32"/>
                <w:szCs w:val="36"/>
                <w:lang w:val="de-DE"/>
              </w:rPr>
              <w:t>Belgium</w:t>
            </w:r>
            <w:proofErr w:type="spellEnd"/>
          </w:p>
          <w:p w14:paraId="2C8CDAFC"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T: +32 (0)50 35 7555</w:t>
            </w:r>
          </w:p>
          <w:p w14:paraId="32B9B636" w14:textId="77777777" w:rsidR="002F1015" w:rsidRPr="00971BBB" w:rsidRDefault="00852AF5" w:rsidP="002F1015">
            <w:pPr>
              <w:tabs>
                <w:tab w:val="left" w:pos="0"/>
              </w:tabs>
              <w:jc w:val="center"/>
              <w:rPr>
                <w:sz w:val="32"/>
              </w:rPr>
            </w:pPr>
            <w:hyperlink r:id="rId71" w:history="1">
              <w:r w:rsidR="002F1015" w:rsidRPr="00971BBB">
                <w:rPr>
                  <w:rStyle w:val="Hyperlink"/>
                  <w:rFonts w:cs="Arial"/>
                  <w:sz w:val="32"/>
                  <w:lang w:val="fr-FR"/>
                </w:rPr>
                <w:t>www.optelec.be</w:t>
              </w:r>
            </w:hyperlink>
          </w:p>
          <w:p w14:paraId="19900618" w14:textId="77777777" w:rsidR="002F1015" w:rsidRPr="00971BBB" w:rsidRDefault="002F1015" w:rsidP="002F1015">
            <w:pPr>
              <w:tabs>
                <w:tab w:val="left" w:pos="0"/>
              </w:tabs>
              <w:jc w:val="center"/>
              <w:rPr>
                <w:sz w:val="32"/>
              </w:rPr>
            </w:pPr>
          </w:p>
          <w:p w14:paraId="45467D57" w14:textId="77777777" w:rsidR="002F1015" w:rsidRPr="00971BBB" w:rsidRDefault="002F1015" w:rsidP="002F1015">
            <w:pPr>
              <w:tabs>
                <w:tab w:val="left" w:pos="0"/>
              </w:tabs>
              <w:jc w:val="center"/>
              <w:rPr>
                <w:rFonts w:cs="Arial"/>
                <w:b/>
                <w:sz w:val="32"/>
                <w:szCs w:val="36"/>
                <w:lang w:val="de-DE"/>
              </w:rPr>
            </w:pPr>
          </w:p>
        </w:tc>
        <w:tc>
          <w:tcPr>
            <w:tcW w:w="4816" w:type="dxa"/>
          </w:tcPr>
          <w:p w14:paraId="3C435C68" w14:textId="77777777" w:rsidR="002F1015" w:rsidRPr="00971BBB" w:rsidRDefault="002F1015" w:rsidP="002F1015">
            <w:pPr>
              <w:tabs>
                <w:tab w:val="left" w:pos="0"/>
              </w:tabs>
              <w:jc w:val="center"/>
              <w:rPr>
                <w:rFonts w:cs="Arial"/>
                <w:b/>
                <w:szCs w:val="36"/>
                <w:lang w:val="fr-FR"/>
              </w:rPr>
            </w:pPr>
            <w:r w:rsidRPr="00971BBB">
              <w:rPr>
                <w:rFonts w:cs="Arial"/>
                <w:b/>
                <w:szCs w:val="36"/>
                <w:lang w:val="fr-FR"/>
              </w:rPr>
              <w:t>Optelec Canada</w:t>
            </w:r>
          </w:p>
          <w:p w14:paraId="7F3CC789" w14:textId="77777777" w:rsidR="002F1015" w:rsidRPr="00971BBB" w:rsidRDefault="002F1015" w:rsidP="002F1015">
            <w:pPr>
              <w:tabs>
                <w:tab w:val="left" w:pos="0"/>
              </w:tabs>
              <w:jc w:val="center"/>
              <w:rPr>
                <w:rFonts w:cs="Arial"/>
                <w:sz w:val="32"/>
                <w:szCs w:val="36"/>
                <w:lang w:val="fr-FR"/>
              </w:rPr>
            </w:pPr>
            <w:r w:rsidRPr="00971BBB">
              <w:rPr>
                <w:rFonts w:cs="Arial"/>
                <w:sz w:val="32"/>
                <w:szCs w:val="36"/>
                <w:lang w:val="fr-FR"/>
              </w:rPr>
              <w:t>1832, Boulevard Marie-Victorin</w:t>
            </w:r>
          </w:p>
          <w:p w14:paraId="59BFD717" w14:textId="77777777" w:rsidR="002F1015" w:rsidRPr="00971BBB" w:rsidRDefault="002F1015" w:rsidP="002F1015">
            <w:pPr>
              <w:tabs>
                <w:tab w:val="left" w:pos="0"/>
              </w:tabs>
              <w:jc w:val="center"/>
              <w:rPr>
                <w:rFonts w:cs="Arial"/>
                <w:sz w:val="32"/>
                <w:szCs w:val="36"/>
                <w:lang w:val="fr-FR"/>
              </w:rPr>
            </w:pPr>
            <w:r w:rsidRPr="00971BBB">
              <w:rPr>
                <w:rFonts w:cs="Arial"/>
                <w:sz w:val="32"/>
                <w:szCs w:val="36"/>
                <w:lang w:val="fr-FR"/>
              </w:rPr>
              <w:t>Longueuil, QC  J4G 1Y9</w:t>
            </w:r>
          </w:p>
          <w:p w14:paraId="2FAB852B" w14:textId="77777777" w:rsidR="002F1015" w:rsidRPr="00971BBB" w:rsidRDefault="002F1015" w:rsidP="002F1015">
            <w:pPr>
              <w:tabs>
                <w:tab w:val="left" w:pos="0"/>
              </w:tabs>
              <w:jc w:val="center"/>
              <w:rPr>
                <w:rFonts w:cs="Arial"/>
                <w:sz w:val="32"/>
                <w:szCs w:val="36"/>
                <w:lang w:val="fr-FR"/>
              </w:rPr>
            </w:pPr>
            <w:r w:rsidRPr="00971BBB">
              <w:rPr>
                <w:rFonts w:cs="Arial"/>
                <w:sz w:val="32"/>
                <w:szCs w:val="36"/>
                <w:lang w:val="fr-FR"/>
              </w:rPr>
              <w:t>Canada</w:t>
            </w:r>
          </w:p>
          <w:p w14:paraId="6220871B" w14:textId="77777777" w:rsidR="002F1015" w:rsidRPr="00971BBB" w:rsidRDefault="002F1015" w:rsidP="002F1015">
            <w:pPr>
              <w:tabs>
                <w:tab w:val="left" w:pos="0"/>
              </w:tabs>
              <w:jc w:val="center"/>
              <w:rPr>
                <w:rFonts w:cs="Arial"/>
                <w:sz w:val="32"/>
                <w:szCs w:val="36"/>
                <w:lang w:val="fr-FR"/>
              </w:rPr>
            </w:pPr>
            <w:r w:rsidRPr="00971BBB">
              <w:rPr>
                <w:rFonts w:cs="Arial"/>
                <w:sz w:val="32"/>
                <w:szCs w:val="36"/>
                <w:lang w:val="fr-FR"/>
              </w:rPr>
              <w:t>T: +1 (0)450  677-1171</w:t>
            </w:r>
          </w:p>
          <w:p w14:paraId="14EBF166" w14:textId="77777777" w:rsidR="002F1015" w:rsidRPr="00971BBB" w:rsidRDefault="00852AF5" w:rsidP="002F1015">
            <w:pPr>
              <w:tabs>
                <w:tab w:val="left" w:pos="0"/>
              </w:tabs>
              <w:jc w:val="center"/>
              <w:rPr>
                <w:rFonts w:cs="Arial"/>
                <w:sz w:val="32"/>
                <w:szCs w:val="36"/>
                <w:lang w:val="de-DE"/>
              </w:rPr>
            </w:pPr>
            <w:hyperlink r:id="rId72" w:history="1">
              <w:r w:rsidR="002F1015" w:rsidRPr="00971BBB">
                <w:rPr>
                  <w:rStyle w:val="Hyperlink"/>
                  <w:rFonts w:cs="Arial"/>
                  <w:sz w:val="32"/>
                  <w:lang w:val="de-DE"/>
                </w:rPr>
                <w:t>www.optelec.ca</w:t>
              </w:r>
            </w:hyperlink>
          </w:p>
          <w:p w14:paraId="3A98A0AF" w14:textId="77777777" w:rsidR="002F1015" w:rsidRPr="00971BBB" w:rsidRDefault="002F1015" w:rsidP="002F1015">
            <w:pPr>
              <w:tabs>
                <w:tab w:val="left" w:pos="3060"/>
              </w:tabs>
              <w:jc w:val="left"/>
              <w:rPr>
                <w:rFonts w:cs="Arial"/>
                <w:b/>
                <w:sz w:val="32"/>
                <w:szCs w:val="36"/>
                <w:lang w:val="de-DE"/>
              </w:rPr>
            </w:pPr>
          </w:p>
        </w:tc>
      </w:tr>
      <w:tr w:rsidR="002F1015" w:rsidRPr="00FC7A9E" w14:paraId="063585D7" w14:textId="77777777" w:rsidTr="00E2523F">
        <w:trPr>
          <w:jc w:val="center"/>
        </w:trPr>
        <w:tc>
          <w:tcPr>
            <w:tcW w:w="4822" w:type="dxa"/>
          </w:tcPr>
          <w:p w14:paraId="5497C0DE" w14:textId="77777777" w:rsidR="002F1015" w:rsidRPr="00971BBB" w:rsidRDefault="002F1015" w:rsidP="002F1015">
            <w:pPr>
              <w:tabs>
                <w:tab w:val="left" w:pos="0"/>
              </w:tabs>
              <w:jc w:val="center"/>
              <w:rPr>
                <w:rFonts w:cs="Arial"/>
                <w:b/>
                <w:szCs w:val="36"/>
                <w:lang w:val="de-DE"/>
              </w:rPr>
            </w:pPr>
            <w:r w:rsidRPr="00971BBB">
              <w:rPr>
                <w:rFonts w:cs="Arial"/>
                <w:b/>
                <w:szCs w:val="36"/>
                <w:lang w:val="de-DE"/>
              </w:rPr>
              <w:t>Optelec GmbH</w:t>
            </w:r>
          </w:p>
          <w:p w14:paraId="5CCEF9E9" w14:textId="77777777" w:rsidR="002F1015" w:rsidRPr="00971BBB" w:rsidRDefault="002F1015" w:rsidP="002F1015">
            <w:pPr>
              <w:tabs>
                <w:tab w:val="left" w:pos="0"/>
              </w:tabs>
              <w:jc w:val="center"/>
              <w:rPr>
                <w:rFonts w:cs="Arial"/>
                <w:sz w:val="32"/>
                <w:szCs w:val="36"/>
                <w:lang w:val="de-DE"/>
              </w:rPr>
            </w:pPr>
            <w:proofErr w:type="spellStart"/>
            <w:r w:rsidRPr="00971BBB">
              <w:rPr>
                <w:rFonts w:cs="Arial"/>
                <w:sz w:val="32"/>
                <w:szCs w:val="36"/>
                <w:lang w:val="de-DE"/>
              </w:rPr>
              <w:t>Fritzlarer</w:t>
            </w:r>
            <w:proofErr w:type="spellEnd"/>
            <w:r w:rsidRPr="00971BBB">
              <w:rPr>
                <w:rFonts w:cs="Arial"/>
                <w:sz w:val="32"/>
                <w:szCs w:val="36"/>
                <w:lang w:val="de-DE"/>
              </w:rPr>
              <w:t xml:space="preserve"> </w:t>
            </w:r>
            <w:proofErr w:type="spellStart"/>
            <w:r w:rsidRPr="00971BBB">
              <w:rPr>
                <w:rFonts w:cs="Arial"/>
                <w:sz w:val="32"/>
                <w:szCs w:val="36"/>
                <w:lang w:val="de-DE"/>
              </w:rPr>
              <w:t>Strasse</w:t>
            </w:r>
            <w:proofErr w:type="spellEnd"/>
            <w:r w:rsidRPr="00971BBB">
              <w:rPr>
                <w:rFonts w:cs="Arial"/>
                <w:sz w:val="32"/>
                <w:szCs w:val="36"/>
                <w:lang w:val="de-DE"/>
              </w:rPr>
              <w:t xml:space="preserve"> 25</w:t>
            </w:r>
          </w:p>
          <w:p w14:paraId="0B5643C1"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34613 Schwalmstadt</w:t>
            </w:r>
          </w:p>
          <w:p w14:paraId="0771EA01"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Germany</w:t>
            </w:r>
          </w:p>
          <w:p w14:paraId="382AE641" w14:textId="77777777" w:rsidR="002F1015" w:rsidRPr="00971BBB" w:rsidRDefault="002F1015" w:rsidP="002F1015">
            <w:pPr>
              <w:tabs>
                <w:tab w:val="left" w:pos="0"/>
              </w:tabs>
              <w:jc w:val="center"/>
              <w:rPr>
                <w:rFonts w:cs="Arial"/>
                <w:sz w:val="32"/>
                <w:szCs w:val="36"/>
                <w:lang w:val="de-DE"/>
              </w:rPr>
            </w:pPr>
            <w:r w:rsidRPr="00971BBB">
              <w:rPr>
                <w:rFonts w:cs="Arial"/>
                <w:sz w:val="32"/>
                <w:szCs w:val="36"/>
                <w:lang w:val="de-DE"/>
              </w:rPr>
              <w:t>T: +49 (0)6691 96170</w:t>
            </w:r>
          </w:p>
          <w:p w14:paraId="60D026CD" w14:textId="77777777" w:rsidR="002F1015" w:rsidRPr="00971BBB" w:rsidRDefault="00852AF5" w:rsidP="002F1015">
            <w:pPr>
              <w:tabs>
                <w:tab w:val="left" w:pos="0"/>
              </w:tabs>
              <w:jc w:val="center"/>
              <w:rPr>
                <w:rFonts w:cs="Arial"/>
                <w:sz w:val="32"/>
                <w:szCs w:val="36"/>
                <w:lang w:val="de-DE"/>
              </w:rPr>
            </w:pPr>
            <w:hyperlink r:id="rId73" w:history="1">
              <w:r w:rsidR="002F1015" w:rsidRPr="00971BBB">
                <w:rPr>
                  <w:rStyle w:val="Hyperlink"/>
                  <w:rFonts w:cs="Arial"/>
                  <w:sz w:val="32"/>
                  <w:lang w:val="de-DE"/>
                </w:rPr>
                <w:t>www.optelec.de</w:t>
              </w:r>
            </w:hyperlink>
          </w:p>
          <w:p w14:paraId="2C6D627C" w14:textId="77777777" w:rsidR="002F1015" w:rsidRPr="00971BBB" w:rsidRDefault="002F1015" w:rsidP="002F1015">
            <w:pPr>
              <w:tabs>
                <w:tab w:val="left" w:pos="3060"/>
              </w:tabs>
              <w:jc w:val="left"/>
              <w:rPr>
                <w:rFonts w:cs="Arial"/>
                <w:b/>
                <w:sz w:val="32"/>
                <w:szCs w:val="36"/>
                <w:lang w:val="de-DE"/>
              </w:rPr>
            </w:pPr>
          </w:p>
          <w:p w14:paraId="7B680AFB" w14:textId="77777777" w:rsidR="002F1015" w:rsidRPr="00971BBB" w:rsidRDefault="002F1015" w:rsidP="002F1015">
            <w:pPr>
              <w:tabs>
                <w:tab w:val="left" w:pos="3060"/>
              </w:tabs>
              <w:jc w:val="left"/>
              <w:rPr>
                <w:rFonts w:cs="Arial"/>
                <w:b/>
                <w:sz w:val="32"/>
                <w:szCs w:val="36"/>
                <w:lang w:val="de-DE"/>
              </w:rPr>
            </w:pPr>
          </w:p>
        </w:tc>
        <w:tc>
          <w:tcPr>
            <w:tcW w:w="4816" w:type="dxa"/>
          </w:tcPr>
          <w:p w14:paraId="617A3A84" w14:textId="77777777" w:rsidR="002F1015" w:rsidRPr="00971BBB" w:rsidRDefault="002F1015" w:rsidP="002F1015">
            <w:pPr>
              <w:tabs>
                <w:tab w:val="left" w:pos="0"/>
              </w:tabs>
              <w:jc w:val="center"/>
              <w:rPr>
                <w:rFonts w:cs="Arial"/>
                <w:b/>
                <w:sz w:val="40"/>
                <w:szCs w:val="36"/>
              </w:rPr>
            </w:pPr>
            <w:r w:rsidRPr="00971BBB">
              <w:rPr>
                <w:rFonts w:cs="Arial"/>
                <w:b/>
                <w:szCs w:val="36"/>
              </w:rPr>
              <w:t>Optelec Nederland BV</w:t>
            </w:r>
          </w:p>
          <w:p w14:paraId="2923B332" w14:textId="77777777" w:rsidR="002F1015" w:rsidRPr="00971BBB" w:rsidRDefault="002F1015" w:rsidP="002F1015">
            <w:pPr>
              <w:tabs>
                <w:tab w:val="left" w:pos="0"/>
              </w:tabs>
              <w:jc w:val="center"/>
              <w:rPr>
                <w:rFonts w:cs="Arial"/>
                <w:sz w:val="32"/>
                <w:szCs w:val="36"/>
              </w:rPr>
            </w:pPr>
            <w:proofErr w:type="spellStart"/>
            <w:r w:rsidRPr="00971BBB">
              <w:rPr>
                <w:rFonts w:cs="Arial"/>
                <w:sz w:val="32"/>
                <w:szCs w:val="36"/>
              </w:rPr>
              <w:t>Breslau</w:t>
            </w:r>
            <w:proofErr w:type="spellEnd"/>
            <w:r w:rsidRPr="00971BBB">
              <w:rPr>
                <w:rFonts w:cs="Arial"/>
                <w:sz w:val="32"/>
                <w:szCs w:val="36"/>
              </w:rPr>
              <w:t xml:space="preserve"> 4</w:t>
            </w:r>
          </w:p>
          <w:p w14:paraId="599E4574" w14:textId="77777777" w:rsidR="002F1015" w:rsidRPr="00971BBB" w:rsidRDefault="002F1015" w:rsidP="002F1015">
            <w:pPr>
              <w:tabs>
                <w:tab w:val="left" w:pos="0"/>
              </w:tabs>
              <w:jc w:val="center"/>
              <w:rPr>
                <w:rFonts w:cs="Arial"/>
                <w:sz w:val="32"/>
                <w:szCs w:val="36"/>
              </w:rPr>
            </w:pPr>
            <w:r w:rsidRPr="00971BBB">
              <w:rPr>
                <w:rFonts w:cs="Arial"/>
                <w:sz w:val="32"/>
                <w:szCs w:val="36"/>
              </w:rPr>
              <w:t>2993 LT Barendrecht</w:t>
            </w:r>
          </w:p>
          <w:p w14:paraId="27DB4723"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The Netherlands</w:t>
            </w:r>
          </w:p>
          <w:p w14:paraId="2244D4F2"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T: +31 (0)88 6783 555</w:t>
            </w:r>
          </w:p>
          <w:p w14:paraId="45AA097A" w14:textId="77777777" w:rsidR="002F1015" w:rsidRPr="00971BBB" w:rsidRDefault="00852AF5" w:rsidP="002F1015">
            <w:pPr>
              <w:tabs>
                <w:tab w:val="left" w:pos="0"/>
              </w:tabs>
              <w:jc w:val="center"/>
              <w:rPr>
                <w:rFonts w:cs="Arial"/>
                <w:sz w:val="32"/>
                <w:szCs w:val="36"/>
                <w:lang w:val="en-US"/>
              </w:rPr>
            </w:pPr>
            <w:hyperlink r:id="rId74" w:history="1">
              <w:r w:rsidR="002F1015" w:rsidRPr="00971BBB">
                <w:rPr>
                  <w:rStyle w:val="Hyperlink"/>
                  <w:rFonts w:cs="Arial"/>
                  <w:sz w:val="32"/>
                  <w:lang w:val="en-US"/>
                </w:rPr>
                <w:t>www.optelec.nl</w:t>
              </w:r>
            </w:hyperlink>
          </w:p>
          <w:p w14:paraId="273A64B0" w14:textId="77777777" w:rsidR="002F1015" w:rsidRPr="00971BBB" w:rsidRDefault="002F1015" w:rsidP="002F1015">
            <w:pPr>
              <w:tabs>
                <w:tab w:val="left" w:pos="3060"/>
              </w:tabs>
              <w:jc w:val="left"/>
              <w:rPr>
                <w:rFonts w:cs="Arial"/>
                <w:b/>
                <w:sz w:val="32"/>
                <w:szCs w:val="36"/>
                <w:lang w:val="de-DE"/>
              </w:rPr>
            </w:pPr>
          </w:p>
        </w:tc>
      </w:tr>
      <w:tr w:rsidR="002F1015" w:rsidRPr="004D2E83" w14:paraId="653D0C73" w14:textId="77777777" w:rsidTr="00E2523F">
        <w:trPr>
          <w:jc w:val="center"/>
        </w:trPr>
        <w:tc>
          <w:tcPr>
            <w:tcW w:w="4822" w:type="dxa"/>
          </w:tcPr>
          <w:p w14:paraId="4E5C2AAC" w14:textId="77777777" w:rsidR="002F1015" w:rsidRPr="00971BBB" w:rsidRDefault="002F1015" w:rsidP="002F1015">
            <w:pPr>
              <w:tabs>
                <w:tab w:val="left" w:pos="0"/>
              </w:tabs>
              <w:jc w:val="center"/>
              <w:rPr>
                <w:rFonts w:cs="Arial"/>
                <w:b/>
                <w:szCs w:val="36"/>
                <w:lang w:val="en-US"/>
              </w:rPr>
            </w:pPr>
            <w:r w:rsidRPr="00971BBB">
              <w:rPr>
                <w:rFonts w:cs="Arial"/>
                <w:b/>
                <w:szCs w:val="36"/>
                <w:lang w:val="en-US"/>
              </w:rPr>
              <w:t>Optelec UK</w:t>
            </w:r>
          </w:p>
          <w:p w14:paraId="40DDF0B6"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 xml:space="preserve">2 </w:t>
            </w:r>
            <w:proofErr w:type="spellStart"/>
            <w:r w:rsidRPr="00971BBB">
              <w:rPr>
                <w:rFonts w:cs="Arial"/>
                <w:sz w:val="32"/>
                <w:szCs w:val="36"/>
                <w:lang w:val="en-US"/>
              </w:rPr>
              <w:t>Millfield</w:t>
            </w:r>
            <w:proofErr w:type="spellEnd"/>
            <w:r w:rsidRPr="00971BBB">
              <w:rPr>
                <w:rFonts w:cs="Arial"/>
                <w:sz w:val="32"/>
                <w:szCs w:val="36"/>
                <w:lang w:val="en-US"/>
              </w:rPr>
              <w:t xml:space="preserve"> House, </w:t>
            </w:r>
            <w:proofErr w:type="spellStart"/>
            <w:r w:rsidRPr="00971BBB">
              <w:rPr>
                <w:rFonts w:cs="Arial"/>
                <w:sz w:val="32"/>
                <w:szCs w:val="36"/>
                <w:lang w:val="en-US"/>
              </w:rPr>
              <w:t>Woodshots</w:t>
            </w:r>
            <w:proofErr w:type="spellEnd"/>
            <w:r w:rsidRPr="00971BBB">
              <w:rPr>
                <w:rFonts w:cs="Arial"/>
                <w:sz w:val="32"/>
                <w:szCs w:val="36"/>
                <w:lang w:val="en-US"/>
              </w:rPr>
              <w:t xml:space="preserve"> Meadow,</w:t>
            </w:r>
          </w:p>
          <w:p w14:paraId="1D6842FF"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Watford WD18 8YX</w:t>
            </w:r>
          </w:p>
          <w:p w14:paraId="43DEF20D"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United Kingdom</w:t>
            </w:r>
          </w:p>
          <w:p w14:paraId="5AF8A627" w14:textId="77777777" w:rsidR="002F1015" w:rsidRPr="00971BBB" w:rsidRDefault="002F1015" w:rsidP="002F1015">
            <w:pPr>
              <w:tabs>
                <w:tab w:val="left" w:pos="0"/>
              </w:tabs>
              <w:jc w:val="center"/>
              <w:rPr>
                <w:rFonts w:cs="Arial"/>
                <w:sz w:val="32"/>
                <w:szCs w:val="36"/>
                <w:lang w:val="en-US"/>
              </w:rPr>
            </w:pPr>
            <w:r w:rsidRPr="00971BBB">
              <w:rPr>
                <w:rFonts w:cs="Arial"/>
                <w:sz w:val="32"/>
                <w:szCs w:val="36"/>
                <w:lang w:val="en-US"/>
              </w:rPr>
              <w:t>T: +44 (1923) 23 13 13</w:t>
            </w:r>
          </w:p>
          <w:p w14:paraId="11179DE2" w14:textId="69B469A5" w:rsidR="002F1015" w:rsidRPr="00971BBB" w:rsidRDefault="00852AF5" w:rsidP="004D2E83">
            <w:pPr>
              <w:tabs>
                <w:tab w:val="left" w:pos="0"/>
              </w:tabs>
              <w:jc w:val="center"/>
              <w:rPr>
                <w:rFonts w:cs="Arial"/>
                <w:b/>
                <w:sz w:val="32"/>
                <w:szCs w:val="36"/>
                <w:lang w:val="de-DE"/>
              </w:rPr>
            </w:pPr>
            <w:hyperlink r:id="rId75" w:history="1">
              <w:r w:rsidR="002F1015" w:rsidRPr="004D2E83">
                <w:rPr>
                  <w:rStyle w:val="Hyperlink"/>
                  <w:rFonts w:cs="Arial"/>
                  <w:sz w:val="32"/>
                  <w:lang w:val="en-CA"/>
                </w:rPr>
                <w:t>www.optelec.co.uk</w:t>
              </w:r>
            </w:hyperlink>
          </w:p>
        </w:tc>
        <w:tc>
          <w:tcPr>
            <w:tcW w:w="4816" w:type="dxa"/>
          </w:tcPr>
          <w:p w14:paraId="5210B002" w14:textId="77777777" w:rsidR="002F1015" w:rsidRPr="00971BBB" w:rsidRDefault="002F1015" w:rsidP="002F1015">
            <w:pPr>
              <w:tabs>
                <w:tab w:val="left" w:pos="0"/>
              </w:tabs>
              <w:jc w:val="center"/>
              <w:rPr>
                <w:rFonts w:cs="Arial"/>
                <w:b/>
                <w:sz w:val="32"/>
                <w:szCs w:val="36"/>
                <w:lang w:val="de-DE"/>
              </w:rPr>
            </w:pPr>
          </w:p>
        </w:tc>
      </w:tr>
    </w:tbl>
    <w:p w14:paraId="72137BCE" w14:textId="4342F182" w:rsidR="00F20DB3" w:rsidRPr="002B6001" w:rsidRDefault="00E2523F" w:rsidP="00FF6722">
      <w:pPr>
        <w:rPr>
          <w:lang w:val="de-DE"/>
        </w:rPr>
      </w:pPr>
      <w:r w:rsidRPr="00E2523F">
        <w:rPr>
          <w:noProof/>
        </w:rPr>
        <w:lastRenderedPageBreak/>
        <w:drawing>
          <wp:anchor distT="0" distB="0" distL="114300" distR="114300" simplePos="0" relativeHeight="251831808" behindDoc="0" locked="0" layoutInCell="1" allowOverlap="1" wp14:anchorId="65BDE630" wp14:editId="67E4D3C7">
            <wp:simplePos x="0" y="0"/>
            <wp:positionH relativeFrom="page">
              <wp:align>left</wp:align>
            </wp:positionH>
            <wp:positionV relativeFrom="page">
              <wp:align>top</wp:align>
            </wp:positionV>
            <wp:extent cx="7560000" cy="10605600"/>
            <wp:effectExtent l="0" t="0" r="3175" b="5715"/>
            <wp:wrapSquare wrapText="bothSides"/>
            <wp:docPr id="6" name="Afbeelding 6" descr="C:\Users\NKL\Desktop\UDC-02220 CV+\UDC-02220A_Optelec ClearView+ User Manual Back Cover EN_NL_FR_IT_SP_DE_CHIN_JAP 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L\Desktop\UDC-02220 CV+\UDC-02220A_Optelec ClearView+ User Manual Back Cover EN_NL_FR_IT_SP_DE_CHIN_JAP V8.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60000" cy="10605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0DB3" w:rsidRPr="002B6001" w:rsidSect="007A199C">
      <w:headerReference w:type="default" r:id="rId77"/>
      <w:footerReference w:type="even" r:id="rId78"/>
      <w:footerReference w:type="default" r:id="rId7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8EC01" w14:textId="77777777" w:rsidR="009F1DAD" w:rsidRDefault="009F1DAD">
      <w:r>
        <w:separator/>
      </w:r>
    </w:p>
  </w:endnote>
  <w:endnote w:type="continuationSeparator" w:id="0">
    <w:p w14:paraId="770362D0" w14:textId="77777777" w:rsidR="009F1DAD" w:rsidRDefault="009F1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9ECF2" w14:textId="1A674E5D"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Pr>
        <w:rStyle w:val="Paginanummer"/>
        <w:b/>
        <w:noProof/>
      </w:rPr>
      <w:t>8</w:t>
    </w:r>
    <w:r w:rsidRPr="00DD1B71">
      <w:rPr>
        <w:rStyle w:val="Paginanummer"/>
        <w:b/>
      </w:rPr>
      <w:fldChar w:fldCharType="end"/>
    </w:r>
    <w:r w:rsidRPr="00DD1B71">
      <w:rPr>
        <w:b/>
      </w:rPr>
      <w:tab/>
    </w:r>
    <w:r>
      <w:rPr>
        <w:b/>
      </w:rPr>
      <w:tab/>
    </w:r>
    <w:r w:rsidRPr="00DD1B71">
      <w:rPr>
        <w:b/>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CFB9" w14:textId="546BF658"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50</w:t>
    </w:r>
    <w:r w:rsidRPr="00DD1B71">
      <w:rPr>
        <w:rStyle w:val="Paginanummer"/>
        <w:b/>
      </w:rPr>
      <w:fldChar w:fldCharType="end"/>
    </w:r>
    <w:r w:rsidRPr="00DD1B71">
      <w:rPr>
        <w:b/>
      </w:rPr>
      <w:tab/>
    </w:r>
    <w:r>
      <w:rPr>
        <w:b/>
      </w:rPr>
      <w:tab/>
    </w:r>
    <w:r w:rsidRPr="00DD1B71">
      <w:rPr>
        <w:b/>
      </w:rPr>
      <w:tab/>
    </w:r>
    <w:proofErr w:type="spellStart"/>
    <w:r>
      <w:rPr>
        <w:b/>
      </w:rPr>
      <w:t>Deutsch</w:t>
    </w:r>
    <w:proofErr w:type="spellEnd"/>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B4E18" w14:textId="5A723719" w:rsidR="00852AF5" w:rsidRPr="00093657" w:rsidRDefault="00852AF5" w:rsidP="008B28BA">
    <w:pPr>
      <w:pStyle w:val="Voettekst"/>
      <w:pBdr>
        <w:top w:val="single" w:sz="4" w:space="1" w:color="auto"/>
      </w:pBdr>
      <w:tabs>
        <w:tab w:val="clear" w:pos="4536"/>
        <w:tab w:val="clear" w:pos="9072"/>
        <w:tab w:val="center" w:pos="9498"/>
        <w:tab w:val="right" w:pos="9617"/>
      </w:tabs>
      <w:rPr>
        <w:rFonts w:cs="Arial"/>
        <w:b/>
      </w:rPr>
    </w:pPr>
    <w:proofErr w:type="spellStart"/>
    <w:r>
      <w:rPr>
        <w:rFonts w:cs="Arial"/>
        <w:b/>
      </w:rPr>
      <w:t>Deutsch</w:t>
    </w:r>
    <w:proofErr w:type="spellEnd"/>
    <w:r>
      <w:rPr>
        <w:rFonts w:cs="Arial"/>
        <w:b/>
      </w:rPr>
      <w:tab/>
    </w:r>
    <w:r w:rsidRPr="00720A9F">
      <w:rPr>
        <w:rStyle w:val="Paginanummer"/>
        <w:rFonts w:cs="Arial"/>
        <w:b/>
      </w:rPr>
      <w:fldChar w:fldCharType="begin"/>
    </w:r>
    <w:r w:rsidRPr="00720A9F">
      <w:rPr>
        <w:rStyle w:val="Paginanummer"/>
        <w:rFonts w:cs="Arial"/>
        <w:b/>
      </w:rPr>
      <w:instrText xml:space="preserve"> PAGE </w:instrText>
    </w:r>
    <w:r w:rsidRPr="00720A9F">
      <w:rPr>
        <w:rStyle w:val="Paginanummer"/>
        <w:rFonts w:cs="Arial"/>
        <w:b/>
      </w:rPr>
      <w:fldChar w:fldCharType="separate"/>
    </w:r>
    <w:r w:rsidR="007F6091">
      <w:rPr>
        <w:rStyle w:val="Paginanummer"/>
        <w:rFonts w:cs="Arial"/>
        <w:b/>
        <w:noProof/>
      </w:rPr>
      <w:t>49</w:t>
    </w:r>
    <w:r w:rsidRPr="00720A9F">
      <w:rPr>
        <w:rStyle w:val="Paginanummer"/>
        <w:rFonts w:cs="Arial"/>
        <w: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63A6D" w14:textId="622DE5A2"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72</w:t>
    </w:r>
    <w:r w:rsidRPr="00DD1B71">
      <w:rPr>
        <w:rStyle w:val="Paginanummer"/>
        <w:b/>
      </w:rPr>
      <w:fldChar w:fldCharType="end"/>
    </w:r>
    <w:r w:rsidRPr="00DD1B71">
      <w:rPr>
        <w:b/>
      </w:rPr>
      <w:tab/>
    </w:r>
    <w:r>
      <w:rPr>
        <w:b/>
      </w:rPr>
      <w:tab/>
    </w:r>
    <w:r w:rsidRPr="00DD1B71">
      <w:rPr>
        <w:b/>
      </w:rPr>
      <w:tab/>
    </w:r>
    <w:r>
      <w:rPr>
        <w:rFonts w:cs="Arial"/>
        <w:b/>
      </w:rPr>
      <w:t>Français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A9575" w14:textId="51F8C84E" w:rsidR="00852AF5" w:rsidRPr="00DD1B71" w:rsidRDefault="00852AF5" w:rsidP="00294644">
    <w:pPr>
      <w:pStyle w:val="Voettekst"/>
      <w:pBdr>
        <w:top w:val="single" w:sz="4" w:space="1" w:color="auto"/>
      </w:pBdr>
      <w:tabs>
        <w:tab w:val="clear" w:pos="4536"/>
        <w:tab w:val="clear" w:pos="9072"/>
        <w:tab w:val="left" w:pos="991"/>
        <w:tab w:val="left" w:pos="1290"/>
        <w:tab w:val="center" w:pos="10348"/>
      </w:tabs>
      <w:rPr>
        <w:b/>
      </w:rPr>
    </w:pPr>
    <w:r>
      <w:rPr>
        <w:rFonts w:cs="Arial"/>
        <w:b/>
      </w:rPr>
      <w:t>Français</w:t>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71</w:t>
    </w:r>
    <w:r w:rsidRPr="00DD1B71">
      <w:rPr>
        <w:rStyle w:val="Paginanumme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EFF61" w14:textId="5C76A48B"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92</w:t>
    </w:r>
    <w:r w:rsidRPr="00DD1B71">
      <w:rPr>
        <w:rStyle w:val="Paginanummer"/>
        <w:b/>
      </w:rPr>
      <w:fldChar w:fldCharType="end"/>
    </w:r>
    <w:r w:rsidRPr="00DD1B71">
      <w:rPr>
        <w:b/>
      </w:rPr>
      <w:tab/>
    </w:r>
    <w:r>
      <w:rPr>
        <w:b/>
      </w:rPr>
      <w:tab/>
    </w:r>
    <w:r w:rsidRPr="00DD1B71">
      <w:rPr>
        <w:b/>
      </w:rPr>
      <w:tab/>
    </w:r>
    <w:r>
      <w:rPr>
        <w:rFonts w:cs="Arial"/>
        <w:b/>
      </w:rPr>
      <w:t>Nederlands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60D52" w14:textId="5446B169" w:rsidR="00852AF5" w:rsidRPr="00093657" w:rsidRDefault="00852AF5" w:rsidP="00AD775B">
    <w:pPr>
      <w:pStyle w:val="Voettekst"/>
      <w:pBdr>
        <w:top w:val="single" w:sz="4" w:space="1" w:color="auto"/>
      </w:pBdr>
      <w:tabs>
        <w:tab w:val="clear" w:pos="4536"/>
        <w:tab w:val="clear" w:pos="9072"/>
        <w:tab w:val="center" w:pos="9498"/>
        <w:tab w:val="right" w:pos="9617"/>
      </w:tabs>
      <w:rPr>
        <w:rFonts w:cs="Arial"/>
        <w:b/>
      </w:rPr>
    </w:pPr>
    <w:r>
      <w:rPr>
        <w:rFonts w:cs="Arial"/>
        <w:b/>
      </w:rPr>
      <w:t>Nederlands</w:t>
    </w:r>
    <w:r>
      <w:rPr>
        <w:rFonts w:cs="Arial"/>
        <w:b/>
      </w:rPr>
      <w:tab/>
    </w:r>
    <w:r w:rsidRPr="00720A9F">
      <w:rPr>
        <w:rStyle w:val="Paginanummer"/>
        <w:rFonts w:cs="Arial"/>
        <w:b/>
      </w:rPr>
      <w:fldChar w:fldCharType="begin"/>
    </w:r>
    <w:r w:rsidRPr="00720A9F">
      <w:rPr>
        <w:rStyle w:val="Paginanummer"/>
        <w:rFonts w:cs="Arial"/>
        <w:b/>
      </w:rPr>
      <w:instrText xml:space="preserve"> PAGE </w:instrText>
    </w:r>
    <w:r w:rsidRPr="00720A9F">
      <w:rPr>
        <w:rStyle w:val="Paginanummer"/>
        <w:rFonts w:cs="Arial"/>
        <w:b/>
      </w:rPr>
      <w:fldChar w:fldCharType="separate"/>
    </w:r>
    <w:r w:rsidR="007F6091">
      <w:rPr>
        <w:rStyle w:val="Paginanummer"/>
        <w:rFonts w:cs="Arial"/>
        <w:b/>
        <w:noProof/>
      </w:rPr>
      <w:t>93</w:t>
    </w:r>
    <w:r w:rsidRPr="00720A9F">
      <w:rPr>
        <w:rStyle w:val="Paginanummer"/>
        <w:rFonts w:cs="Arial"/>
        <w:b/>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148E2" w14:textId="56E8AEAD"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114</w:t>
    </w:r>
    <w:r w:rsidRPr="00DD1B71">
      <w:rPr>
        <w:rStyle w:val="Paginanummer"/>
        <w:b/>
      </w:rPr>
      <w:fldChar w:fldCharType="end"/>
    </w:r>
    <w:r w:rsidRPr="00DD1B71">
      <w:rPr>
        <w:b/>
      </w:rPr>
      <w:tab/>
    </w:r>
    <w:r>
      <w:rPr>
        <w:b/>
      </w:rPr>
      <w:tab/>
    </w:r>
    <w:r w:rsidRPr="00DD1B71">
      <w:rPr>
        <w:b/>
      </w:rPr>
      <w:tab/>
    </w:r>
    <w:r>
      <w:rPr>
        <w:rFonts w:cs="Arial"/>
        <w:b/>
      </w:rPr>
      <w:t>Italiano</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C4A3C" w14:textId="580E9C6C" w:rsidR="00852AF5" w:rsidRPr="00DD1B71" w:rsidRDefault="00852AF5" w:rsidP="00FB188F">
    <w:pPr>
      <w:pStyle w:val="Voettekst"/>
      <w:pBdr>
        <w:top w:val="single" w:sz="4" w:space="1" w:color="auto"/>
      </w:pBdr>
      <w:tabs>
        <w:tab w:val="clear" w:pos="4536"/>
        <w:tab w:val="clear" w:pos="9072"/>
        <w:tab w:val="left" w:pos="991"/>
        <w:tab w:val="left" w:pos="1290"/>
        <w:tab w:val="center" w:pos="10348"/>
      </w:tabs>
      <w:rPr>
        <w:b/>
      </w:rPr>
    </w:pPr>
    <w:r>
      <w:rPr>
        <w:rFonts w:cs="Arial"/>
        <w:b/>
      </w:rPr>
      <w:t>Italiano</w:t>
    </w:r>
    <w:r w:rsidRPr="00DD1B71">
      <w:rPr>
        <w:b/>
      </w:rPr>
      <w:tab/>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113</w:t>
    </w:r>
    <w:r w:rsidRPr="00DD1B71">
      <w:rPr>
        <w:rStyle w:val="Paginanumme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FC44" w14:textId="2B18710D"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136</w:t>
    </w:r>
    <w:r w:rsidRPr="00DD1B71">
      <w:rPr>
        <w:rStyle w:val="Paginanummer"/>
        <w:b/>
      </w:rPr>
      <w:fldChar w:fldCharType="end"/>
    </w:r>
    <w:r w:rsidRPr="00DD1B71">
      <w:rPr>
        <w:b/>
      </w:rPr>
      <w:tab/>
    </w:r>
    <w:r>
      <w:rPr>
        <w:b/>
      </w:rPr>
      <w:tab/>
    </w:r>
    <w:r w:rsidRPr="00DD1B71">
      <w:rPr>
        <w:b/>
      </w:rPr>
      <w:tab/>
    </w:r>
    <w:proofErr w:type="spellStart"/>
    <w:r>
      <w:rPr>
        <w:rFonts w:cs="Arial"/>
        <w:b/>
      </w:rPr>
      <w:t>Español</w:t>
    </w:r>
    <w:proofErr w:type="spellEnd"/>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6555F" w14:textId="7DD7E5A2" w:rsidR="00852AF5" w:rsidRPr="00720A9F" w:rsidRDefault="00852AF5" w:rsidP="001D79FF">
    <w:pPr>
      <w:pStyle w:val="Voettekst"/>
      <w:pBdr>
        <w:top w:val="single" w:sz="4" w:space="1" w:color="auto"/>
      </w:pBdr>
      <w:tabs>
        <w:tab w:val="clear" w:pos="4536"/>
        <w:tab w:val="clear" w:pos="9072"/>
        <w:tab w:val="right" w:pos="9645"/>
      </w:tabs>
      <w:jc w:val="center"/>
      <w:rPr>
        <w:rFonts w:cs="Arial"/>
        <w:b/>
      </w:rPr>
    </w:pPr>
    <w:proofErr w:type="spellStart"/>
    <w:r>
      <w:rPr>
        <w:rFonts w:cs="Arial"/>
        <w:b/>
      </w:rPr>
      <w:t>Español</w:t>
    </w:r>
    <w:proofErr w:type="spellEnd"/>
    <w:r>
      <w:rPr>
        <w:rFonts w:cs="Arial"/>
        <w:b/>
      </w:rPr>
      <w:tab/>
    </w:r>
    <w:r w:rsidRPr="00753E0B">
      <w:rPr>
        <w:rStyle w:val="Paginanummer"/>
        <w:b/>
      </w:rPr>
      <w:fldChar w:fldCharType="begin"/>
    </w:r>
    <w:r w:rsidRPr="00753E0B">
      <w:rPr>
        <w:rStyle w:val="Paginanummer"/>
        <w:b/>
      </w:rPr>
      <w:instrText xml:space="preserve"> PAGE </w:instrText>
    </w:r>
    <w:r w:rsidRPr="00753E0B">
      <w:rPr>
        <w:rStyle w:val="Paginanummer"/>
        <w:b/>
      </w:rPr>
      <w:fldChar w:fldCharType="separate"/>
    </w:r>
    <w:r w:rsidR="007F6091">
      <w:rPr>
        <w:rStyle w:val="Paginanummer"/>
        <w:b/>
        <w:noProof/>
      </w:rPr>
      <w:t>135</w:t>
    </w:r>
    <w:r w:rsidRPr="00753E0B">
      <w:rPr>
        <w:rStyle w:val="Paginanumme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0D7AD" w14:textId="5B6EF9AA" w:rsidR="00852AF5" w:rsidRPr="00DD1B71" w:rsidRDefault="00852AF5" w:rsidP="00DD1B71">
    <w:pPr>
      <w:pStyle w:val="Voettekst"/>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Pr>
        <w:rStyle w:val="Paginanummer"/>
        <w:b/>
        <w:noProof/>
      </w:rPr>
      <w:t>7</w:t>
    </w:r>
    <w:r w:rsidRPr="00DD1B71">
      <w:rPr>
        <w:rStyle w:val="Paginanummer"/>
        <w:b/>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09427" w14:textId="159043F5"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138</w:t>
    </w:r>
    <w:r w:rsidRPr="00DD1B71">
      <w:rPr>
        <w:rStyle w:val="Paginanummer"/>
        <w:b/>
      </w:rPr>
      <w:fldChar w:fldCharType="end"/>
    </w:r>
    <w:r w:rsidRPr="00DD1B71">
      <w:rPr>
        <w:b/>
      </w:rPr>
      <w:tab/>
    </w:r>
    <w:r>
      <w:rPr>
        <w:b/>
      </w:rPr>
      <w:tab/>
    </w:r>
    <w:r w:rsidRPr="00DD1B71">
      <w:rPr>
        <w:b/>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D9D90" w14:textId="3A1264B8" w:rsidR="00852AF5" w:rsidRPr="00720A9F" w:rsidRDefault="00852AF5" w:rsidP="007A199C">
    <w:pPr>
      <w:pStyle w:val="Voettekst"/>
      <w:pBdr>
        <w:top w:val="single" w:sz="4" w:space="1" w:color="auto"/>
      </w:pBdr>
      <w:tabs>
        <w:tab w:val="clear" w:pos="4536"/>
        <w:tab w:val="clear" w:pos="9072"/>
        <w:tab w:val="right" w:pos="9645"/>
      </w:tabs>
      <w:jc w:val="center"/>
      <w:rPr>
        <w:rFonts w:cs="Arial"/>
        <w:b/>
      </w:rPr>
    </w:pPr>
    <w:r>
      <w:rPr>
        <w:rFonts w:cs="Arial"/>
        <w:b/>
      </w:rPr>
      <w:tab/>
    </w:r>
    <w:r w:rsidRPr="00753E0B">
      <w:rPr>
        <w:rStyle w:val="Paginanummer"/>
        <w:b/>
      </w:rPr>
      <w:fldChar w:fldCharType="begin"/>
    </w:r>
    <w:r w:rsidRPr="00753E0B">
      <w:rPr>
        <w:rStyle w:val="Paginanummer"/>
        <w:b/>
      </w:rPr>
      <w:instrText xml:space="preserve"> PAGE </w:instrText>
    </w:r>
    <w:r w:rsidRPr="00753E0B">
      <w:rPr>
        <w:rStyle w:val="Paginanummer"/>
        <w:b/>
      </w:rPr>
      <w:fldChar w:fldCharType="separate"/>
    </w:r>
    <w:r w:rsidR="007F6091">
      <w:rPr>
        <w:rStyle w:val="Paginanummer"/>
        <w:b/>
        <w:noProof/>
      </w:rPr>
      <w:t>137</w:t>
    </w:r>
    <w:r w:rsidRPr="00753E0B">
      <w:rPr>
        <w:rStyle w:val="Paginanumme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BFE8D" w14:textId="77777777" w:rsidR="00852AF5" w:rsidRPr="00DD1B71" w:rsidRDefault="00852AF5" w:rsidP="00DD1B71">
    <w:pPr>
      <w:pStyle w:val="Voettekst"/>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1</w:t>
    </w:r>
    <w:r w:rsidRPr="00DD1B71">
      <w:rPr>
        <w:rStyle w:val="Paginanumme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41D4B" w14:textId="060D1CEE" w:rsidR="00852AF5" w:rsidRPr="00EB0B3D" w:rsidRDefault="00852AF5" w:rsidP="00EB0B3D">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D7C79" w14:textId="77777777" w:rsidR="00852AF5" w:rsidRPr="00DD1B71" w:rsidRDefault="00852AF5" w:rsidP="00DD1B71">
    <w:pPr>
      <w:pStyle w:val="Voettekst"/>
      <w:pBdr>
        <w:top w:val="single" w:sz="4" w:space="1" w:color="auto"/>
      </w:pBdr>
      <w:tabs>
        <w:tab w:val="clear" w:pos="4536"/>
        <w:tab w:val="clear" w:pos="9072"/>
        <w:tab w:val="left" w:pos="1290"/>
        <w:tab w:val="center" w:pos="10348"/>
      </w:tabs>
      <w:rPr>
        <w:b/>
      </w:rPr>
    </w:pPr>
    <w:r w:rsidRPr="00DD1B71">
      <w:rPr>
        <w:b/>
      </w:rPr>
      <w:tab/>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3</w:t>
    </w:r>
    <w:r w:rsidRPr="00DD1B71">
      <w:rPr>
        <w:rStyle w:val="Paginanumme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C925" w14:textId="73297364"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6</w:t>
    </w:r>
    <w:r w:rsidRPr="00DD1B71">
      <w:rPr>
        <w:rStyle w:val="Paginanummer"/>
        <w:b/>
      </w:rPr>
      <w:fldChar w:fldCharType="end"/>
    </w:r>
    <w:r w:rsidRPr="00DD1B71">
      <w:rPr>
        <w:b/>
      </w:rPr>
      <w:tab/>
    </w:r>
    <w:r>
      <w:rPr>
        <w:b/>
      </w:rPr>
      <w:tab/>
    </w:r>
    <w:r w:rsidRPr="00DD1B71">
      <w:rPr>
        <w:b/>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4CA74" w14:textId="61DB0376" w:rsidR="00852AF5" w:rsidRPr="00DD1B71" w:rsidRDefault="00852AF5" w:rsidP="00294644">
    <w:pPr>
      <w:pStyle w:val="Voettekst"/>
      <w:pBdr>
        <w:top w:val="single" w:sz="4" w:space="1" w:color="auto"/>
      </w:pBdr>
      <w:tabs>
        <w:tab w:val="clear" w:pos="4536"/>
        <w:tab w:val="clear" w:pos="9072"/>
        <w:tab w:val="center" w:pos="10348"/>
      </w:tabs>
      <w:rPr>
        <w:b/>
      </w:rPr>
    </w:pP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5</w:t>
    </w:r>
    <w:r w:rsidRPr="00DD1B71">
      <w:rPr>
        <w:rStyle w:val="Paginanummer"/>
        <w:b/>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E50BF" w14:textId="597C9B95" w:rsidR="00852AF5" w:rsidRPr="00DD1B71" w:rsidRDefault="00852AF5" w:rsidP="005454F3">
    <w:pPr>
      <w:pStyle w:val="Voettekst"/>
      <w:pBdr>
        <w:top w:val="single" w:sz="4" w:space="1" w:color="auto"/>
      </w:pBdr>
      <w:tabs>
        <w:tab w:val="clear" w:pos="4536"/>
        <w:tab w:val="clear" w:pos="9072"/>
        <w:tab w:val="left" w:pos="991"/>
        <w:tab w:val="left" w:pos="1290"/>
        <w:tab w:val="center" w:pos="10348"/>
      </w:tabs>
      <w:rPr>
        <w:b/>
      </w:rPr>
    </w:pP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22</w:t>
    </w:r>
    <w:r w:rsidRPr="00DD1B71">
      <w:rPr>
        <w:rStyle w:val="Paginanummer"/>
        <w:b/>
      </w:rPr>
      <w:fldChar w:fldCharType="end"/>
    </w:r>
    <w:r w:rsidRPr="00DD1B71">
      <w:rPr>
        <w:b/>
      </w:rPr>
      <w:tab/>
    </w:r>
    <w:r>
      <w:rPr>
        <w:b/>
      </w:rPr>
      <w:tab/>
    </w:r>
    <w:r w:rsidRPr="00DD1B71">
      <w:rPr>
        <w:b/>
      </w:rPr>
      <w:tab/>
    </w:r>
    <w:r>
      <w:rPr>
        <w:b/>
      </w:rPr>
      <w:t>English</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D8E5A" w14:textId="77777777" w:rsidR="00852AF5" w:rsidRPr="00DD1B71" w:rsidRDefault="00852AF5" w:rsidP="002E7847">
    <w:pPr>
      <w:pStyle w:val="Voettekst"/>
      <w:pBdr>
        <w:top w:val="single" w:sz="4" w:space="1" w:color="auto"/>
      </w:pBdr>
      <w:tabs>
        <w:tab w:val="clear" w:pos="4536"/>
        <w:tab w:val="clear" w:pos="9072"/>
        <w:tab w:val="left" w:pos="991"/>
        <w:tab w:val="left" w:pos="1290"/>
        <w:tab w:val="center" w:pos="10348"/>
      </w:tabs>
      <w:rPr>
        <w:b/>
      </w:rPr>
    </w:pPr>
    <w:r>
      <w:rPr>
        <w:b/>
      </w:rPr>
      <w:t>English</w:t>
    </w:r>
    <w:r w:rsidRPr="00DD1B71">
      <w:rPr>
        <w:b/>
      </w:rPr>
      <w:tab/>
    </w:r>
    <w:r w:rsidRPr="00DD1B71">
      <w:rPr>
        <w:rStyle w:val="Paginanummer"/>
        <w:b/>
      </w:rPr>
      <w:fldChar w:fldCharType="begin"/>
    </w:r>
    <w:r w:rsidRPr="00DD1B71">
      <w:rPr>
        <w:rStyle w:val="Paginanummer"/>
        <w:b/>
      </w:rPr>
      <w:instrText xml:space="preserve"> PAGE </w:instrText>
    </w:r>
    <w:r w:rsidRPr="00DD1B71">
      <w:rPr>
        <w:rStyle w:val="Paginanummer"/>
        <w:b/>
      </w:rPr>
      <w:fldChar w:fldCharType="separate"/>
    </w:r>
    <w:r w:rsidR="007F6091">
      <w:rPr>
        <w:rStyle w:val="Paginanummer"/>
        <w:b/>
        <w:noProof/>
      </w:rPr>
      <w:t>21</w:t>
    </w:r>
    <w:r w:rsidRPr="00DD1B71">
      <w:rPr>
        <w:rStyle w:val="Paginanumme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8AC14" w14:textId="77777777" w:rsidR="009F1DAD" w:rsidRDefault="009F1DAD">
      <w:r>
        <w:separator/>
      </w:r>
    </w:p>
  </w:footnote>
  <w:footnote w:type="continuationSeparator" w:id="0">
    <w:p w14:paraId="3F62DC6E" w14:textId="77777777" w:rsidR="009F1DAD" w:rsidRDefault="009F1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867CE" w14:textId="77777777" w:rsidR="00852AF5" w:rsidRPr="0015434F" w:rsidRDefault="00852AF5" w:rsidP="00570D43">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3DF342D8" w14:textId="77777777" w:rsidR="00852AF5" w:rsidRPr="0015434F" w:rsidRDefault="00852AF5" w:rsidP="00570D43">
    <w:pPr>
      <w:pStyle w:val="Koptekst"/>
      <w:pBdr>
        <w:top w:val="single" w:sz="4" w:space="1" w:color="auto"/>
      </w:pBdr>
      <w:tabs>
        <w:tab w:val="right" w:pos="9360"/>
      </w:tabs>
      <w:rPr>
        <w:rFonts w:cs="Arial"/>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9CB3F" w14:textId="77777777" w:rsidR="00852AF5" w:rsidRPr="0015434F" w:rsidRDefault="00852AF5" w:rsidP="006B45F1">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1616FECA" w14:textId="77777777" w:rsidR="00852AF5" w:rsidRPr="0015434F" w:rsidRDefault="00852AF5" w:rsidP="006B45F1">
    <w:pPr>
      <w:pStyle w:val="Koptekst"/>
      <w:pBdr>
        <w:top w:val="single" w:sz="4" w:space="1" w:color="auto"/>
      </w:pBdr>
      <w:tabs>
        <w:tab w:val="right" w:pos="9360"/>
      </w:tabs>
      <w:rPr>
        <w:rFonts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83FCC" w14:textId="77777777" w:rsidR="00852AF5" w:rsidRPr="0015434F" w:rsidRDefault="00852AF5" w:rsidP="00570D43">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2C943B18" w14:textId="77777777" w:rsidR="00852AF5" w:rsidRPr="0015434F" w:rsidRDefault="00852AF5" w:rsidP="00570D43">
    <w:pPr>
      <w:pStyle w:val="Koptekst"/>
      <w:pBdr>
        <w:top w:val="single" w:sz="4" w:space="1" w:color="auto"/>
      </w:pBdr>
      <w:tabs>
        <w:tab w:val="right" w:pos="9360"/>
      </w:tabs>
      <w:rPr>
        <w:rFonts w:cs="Arial"/>
        <w:b/>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B0EB5" w14:textId="77777777" w:rsidR="00852AF5" w:rsidRPr="00EB0B3D" w:rsidRDefault="00852AF5" w:rsidP="00EB0B3D">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004AF" w14:textId="77777777" w:rsidR="00852AF5" w:rsidRPr="0015434F" w:rsidRDefault="00852AF5" w:rsidP="00570D43">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17408ACA" w14:textId="77777777" w:rsidR="00852AF5" w:rsidRPr="0015434F" w:rsidRDefault="00852AF5" w:rsidP="00570D43">
    <w:pPr>
      <w:pStyle w:val="Koptekst"/>
      <w:pBdr>
        <w:top w:val="single" w:sz="4" w:space="1" w:color="auto"/>
      </w:pBdr>
      <w:tabs>
        <w:tab w:val="right" w:pos="9360"/>
      </w:tabs>
      <w:rPr>
        <w:rFonts w:cs="Arial"/>
        <w:b/>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45DD7" w14:textId="77777777" w:rsidR="00852AF5" w:rsidRPr="0015434F" w:rsidRDefault="00852AF5" w:rsidP="00570D43">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7590ECED" w14:textId="77777777" w:rsidR="00852AF5" w:rsidRPr="0015434F" w:rsidRDefault="00852AF5" w:rsidP="00570D43">
    <w:pPr>
      <w:pStyle w:val="Koptekst"/>
      <w:pBdr>
        <w:top w:val="single" w:sz="4" w:space="1" w:color="auto"/>
      </w:pBdr>
      <w:tabs>
        <w:tab w:val="right" w:pos="9360"/>
      </w:tabs>
      <w:rPr>
        <w:rFonts w:cs="Arial"/>
        <w:b/>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1299E" w14:textId="77777777" w:rsidR="00852AF5" w:rsidRPr="003F47D6" w:rsidRDefault="00852AF5" w:rsidP="006916F1">
    <w:pPr>
      <w:pStyle w:val="Koptekst"/>
      <w:tabs>
        <w:tab w:val="clear" w:pos="4536"/>
        <w:tab w:val="clear" w:pos="9072"/>
        <w:tab w:val="center" w:pos="9360"/>
        <w:tab w:val="right" w:pos="9645"/>
      </w:tabs>
      <w:rPr>
        <w:rFonts w:cs="Arial"/>
        <w:b/>
      </w:rPr>
    </w:pPr>
    <w:r>
      <w:rPr>
        <w:rFonts w:cs="Arial"/>
        <w:b/>
        <w:lang w:val="en-GB"/>
      </w:rPr>
      <w:t>Optelec</w:t>
    </w:r>
    <w:r>
      <w:rPr>
        <w:rFonts w:cs="Arial"/>
        <w:b/>
        <w:lang w:val="en-GB"/>
      </w:rPr>
      <w:tab/>
    </w:r>
    <w:proofErr w:type="spellStart"/>
    <w:r>
      <w:rPr>
        <w:rFonts w:cs="Arial"/>
        <w:b/>
      </w:rPr>
      <w:t>ClearView</w:t>
    </w:r>
    <w:proofErr w:type="spellEnd"/>
    <w:r w:rsidRPr="00D10D67">
      <w:rPr>
        <w:rFonts w:cs="Arial"/>
        <w:b/>
        <w:vertAlign w:val="superscript"/>
      </w:rPr>
      <w:t>+</w:t>
    </w:r>
  </w:p>
  <w:p w14:paraId="4C56760D" w14:textId="77777777" w:rsidR="00852AF5" w:rsidRPr="0015434F" w:rsidRDefault="00852AF5" w:rsidP="00720A9F">
    <w:pPr>
      <w:pStyle w:val="Koptekst"/>
      <w:pBdr>
        <w:top w:val="single" w:sz="4" w:space="1" w:color="auto"/>
      </w:pBdr>
      <w:rPr>
        <w:rFonts w:cs="Arial"/>
        <w:b/>
        <w:sz w:val="16"/>
        <w:szCs w:val="16"/>
        <w:lang w:val="en-G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E57F7" w14:textId="77777777" w:rsidR="00852AF5" w:rsidRPr="0015434F" w:rsidRDefault="00852AF5" w:rsidP="00D84A02">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09315FFF" w14:textId="77777777" w:rsidR="00852AF5" w:rsidRPr="0015434F" w:rsidRDefault="00852AF5" w:rsidP="00E405C1">
    <w:pPr>
      <w:pStyle w:val="Koptekst"/>
      <w:pBdr>
        <w:top w:val="single" w:sz="4" w:space="1" w:color="auto"/>
      </w:pBdr>
      <w:tabs>
        <w:tab w:val="right" w:pos="9360"/>
      </w:tabs>
      <w:rPr>
        <w:rFonts w:cs="Arial"/>
        <w:b/>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68ADE" w14:textId="77777777" w:rsidR="00852AF5" w:rsidRPr="0015434F" w:rsidRDefault="00852AF5" w:rsidP="002F1015">
    <w:pPr>
      <w:pStyle w:val="Koptekst"/>
      <w:tabs>
        <w:tab w:val="clear" w:pos="4536"/>
        <w:tab w:val="clear" w:pos="9072"/>
        <w:tab w:val="center" w:pos="9180"/>
        <w:tab w:val="right" w:pos="9645"/>
      </w:tabs>
      <w:rPr>
        <w:rFonts w:cs="Arial"/>
        <w:b/>
        <w:lang w:val="en-GB"/>
      </w:rPr>
    </w:pPr>
    <w:r>
      <w:rPr>
        <w:rFonts w:cs="Arial"/>
        <w:b/>
        <w:lang w:val="en-GB"/>
      </w:rPr>
      <w:t>Optelec</w:t>
    </w:r>
    <w:r>
      <w:rPr>
        <w:rFonts w:cs="Arial"/>
        <w:b/>
        <w:lang w:val="en-GB"/>
      </w:rPr>
      <w:tab/>
    </w:r>
    <w:proofErr w:type="spellStart"/>
    <w:r>
      <w:rPr>
        <w:rFonts w:cs="Arial"/>
        <w:b/>
        <w:lang w:val="en-GB"/>
      </w:rPr>
      <w:t>ClearView</w:t>
    </w:r>
    <w:proofErr w:type="spellEnd"/>
    <w:r w:rsidRPr="004A77CD">
      <w:rPr>
        <w:rFonts w:cs="Arial"/>
        <w:b/>
        <w:vertAlign w:val="superscript"/>
        <w:lang w:val="en-GB"/>
      </w:rPr>
      <w:t>+</w:t>
    </w:r>
  </w:p>
  <w:p w14:paraId="76EA12DA" w14:textId="77777777" w:rsidR="00852AF5" w:rsidRPr="0015434F" w:rsidRDefault="00852AF5" w:rsidP="002F1015">
    <w:pPr>
      <w:pStyle w:val="Koptekst"/>
      <w:pBdr>
        <w:top w:val="single" w:sz="4" w:space="1" w:color="auto"/>
      </w:pBdr>
      <w:tabs>
        <w:tab w:val="right" w:pos="9360"/>
      </w:tabs>
      <w:rPr>
        <w:rFonts w:cs="Arial"/>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C52"/>
    <w:multiLevelType w:val="hybridMultilevel"/>
    <w:tmpl w:val="4580BDFE"/>
    <w:lvl w:ilvl="0" w:tplc="FFFFFFFF">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878EA"/>
    <w:multiLevelType w:val="hybridMultilevel"/>
    <w:tmpl w:val="0838A88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143944"/>
    <w:multiLevelType w:val="hybridMultilevel"/>
    <w:tmpl w:val="2C2AAC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41042"/>
    <w:multiLevelType w:val="hybridMultilevel"/>
    <w:tmpl w:val="D2C21C8A"/>
    <w:lvl w:ilvl="0" w:tplc="B5981CCC">
      <w:start w:val="1"/>
      <w:numFmt w:val="bullet"/>
      <w:lvlText w:val=""/>
      <w:lvlJc w:val="left"/>
      <w:pPr>
        <w:tabs>
          <w:tab w:val="num" w:pos="720"/>
        </w:tabs>
        <w:ind w:left="567" w:hanging="56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134CF"/>
    <w:multiLevelType w:val="hybridMultilevel"/>
    <w:tmpl w:val="3918C48E"/>
    <w:lvl w:ilvl="0" w:tplc="FFFFFFFF">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913CE"/>
    <w:multiLevelType w:val="hybridMultilevel"/>
    <w:tmpl w:val="A0648C66"/>
    <w:lvl w:ilvl="0" w:tplc="A5CC09A6">
      <w:start w:val="1"/>
      <w:numFmt w:val="decimal"/>
      <w:lvlText w:val="%1-"/>
      <w:lvlJc w:val="left"/>
      <w:pPr>
        <w:tabs>
          <w:tab w:val="num" w:pos="420"/>
        </w:tabs>
        <w:ind w:left="420" w:hanging="360"/>
      </w:pPr>
      <w:rPr>
        <w:rFonts w:hint="default"/>
        <w:b/>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6" w15:restartNumberingAfterBreak="0">
    <w:nsid w:val="1C650EE6"/>
    <w:multiLevelType w:val="hybridMultilevel"/>
    <w:tmpl w:val="9ABCB6C2"/>
    <w:lvl w:ilvl="0" w:tplc="AFE8D106">
      <w:start w:val="1"/>
      <w:numFmt w:val="bullet"/>
      <w:lvlText w:val="＊"/>
      <w:lvlJc w:val="left"/>
      <w:pPr>
        <w:tabs>
          <w:tab w:val="num" w:pos="360"/>
        </w:tabs>
        <w:ind w:left="360" w:hanging="360"/>
      </w:pPr>
      <w:rPr>
        <w:rFonts w:ascii="MS PGothic" w:eastAsia="MS PGothic" w:hAnsi="MS PGothic" w:cs="Times New Roman" w:hint="eastAsia"/>
      </w:rPr>
    </w:lvl>
    <w:lvl w:ilvl="1" w:tplc="7BB08D86">
      <w:start w:val="1"/>
      <w:numFmt w:val="bullet"/>
      <w:lvlText w:val="●"/>
      <w:lvlJc w:val="left"/>
      <w:pPr>
        <w:tabs>
          <w:tab w:val="num" w:pos="780"/>
        </w:tabs>
        <w:ind w:left="780" w:hanging="360"/>
      </w:pPr>
      <w:rPr>
        <w:rFonts w:ascii="MS PGothic" w:eastAsia="MS PGothic" w:hAnsi="MS PGothic" w:cs="Times New Roman" w:hint="eastAsia"/>
      </w:rPr>
    </w:lvl>
    <w:lvl w:ilvl="2" w:tplc="E6946148">
      <w:numFmt w:val="bullet"/>
      <w:lvlText w:val="※"/>
      <w:lvlJc w:val="left"/>
      <w:pPr>
        <w:tabs>
          <w:tab w:val="num" w:pos="1320"/>
        </w:tabs>
        <w:ind w:left="1320" w:hanging="480"/>
      </w:pPr>
      <w:rPr>
        <w:rFonts w:ascii="MS PGothic" w:eastAsia="MS PGothic" w:hAnsi="MS PGothic"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E346F4E"/>
    <w:multiLevelType w:val="hybridMultilevel"/>
    <w:tmpl w:val="A75E75FA"/>
    <w:lvl w:ilvl="0" w:tplc="E58258D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F0F49A4"/>
    <w:multiLevelType w:val="hybridMultilevel"/>
    <w:tmpl w:val="3C668826"/>
    <w:lvl w:ilvl="0" w:tplc="A5CE5CD8">
      <w:start w:val="6"/>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21B1787"/>
    <w:multiLevelType w:val="hybridMultilevel"/>
    <w:tmpl w:val="7474E9F4"/>
    <w:lvl w:ilvl="0" w:tplc="EE967964">
      <w:start w:val="1"/>
      <w:numFmt w:val="decimal"/>
      <w:lvlText w:val="%1-"/>
      <w:lvlJc w:val="left"/>
      <w:pPr>
        <w:tabs>
          <w:tab w:val="num" w:pos="420"/>
        </w:tabs>
        <w:ind w:left="420" w:hanging="360"/>
      </w:pPr>
      <w:rPr>
        <w:rFonts w:hint="default"/>
        <w:b/>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10" w15:restartNumberingAfterBreak="0">
    <w:nsid w:val="253049AB"/>
    <w:multiLevelType w:val="hybridMultilevel"/>
    <w:tmpl w:val="B6B84F5E"/>
    <w:lvl w:ilvl="0" w:tplc="677425FA">
      <w:start w:val="1"/>
      <w:numFmt w:val="bullet"/>
      <w:lvlText w:val=""/>
      <w:lvlJc w:val="left"/>
      <w:pPr>
        <w:tabs>
          <w:tab w:val="num" w:pos="1800"/>
        </w:tabs>
        <w:ind w:left="1800" w:hanging="360"/>
      </w:pPr>
      <w:rPr>
        <w:rFonts w:ascii="Wingdings" w:hAnsi="Wingdings" w:hint="default"/>
      </w:rPr>
    </w:lvl>
    <w:lvl w:ilvl="1" w:tplc="04130019" w:tentative="1">
      <w:start w:val="1"/>
      <w:numFmt w:val="bullet"/>
      <w:lvlText w:val="o"/>
      <w:lvlJc w:val="left"/>
      <w:pPr>
        <w:tabs>
          <w:tab w:val="num" w:pos="2520"/>
        </w:tabs>
        <w:ind w:left="2520" w:hanging="360"/>
      </w:pPr>
      <w:rPr>
        <w:rFonts w:ascii="Courier New" w:hAnsi="Courier New" w:cs="Courier New" w:hint="default"/>
      </w:rPr>
    </w:lvl>
    <w:lvl w:ilvl="2" w:tplc="0413001B" w:tentative="1">
      <w:start w:val="1"/>
      <w:numFmt w:val="bullet"/>
      <w:lvlText w:val=""/>
      <w:lvlJc w:val="left"/>
      <w:pPr>
        <w:tabs>
          <w:tab w:val="num" w:pos="3240"/>
        </w:tabs>
        <w:ind w:left="3240" w:hanging="360"/>
      </w:pPr>
      <w:rPr>
        <w:rFonts w:ascii="Wingdings" w:hAnsi="Wingdings" w:hint="default"/>
      </w:rPr>
    </w:lvl>
    <w:lvl w:ilvl="3" w:tplc="0413000F" w:tentative="1">
      <w:start w:val="1"/>
      <w:numFmt w:val="bullet"/>
      <w:lvlText w:val=""/>
      <w:lvlJc w:val="left"/>
      <w:pPr>
        <w:tabs>
          <w:tab w:val="num" w:pos="3960"/>
        </w:tabs>
        <w:ind w:left="3960" w:hanging="360"/>
      </w:pPr>
      <w:rPr>
        <w:rFonts w:ascii="Symbol" w:hAnsi="Symbol" w:hint="default"/>
      </w:rPr>
    </w:lvl>
    <w:lvl w:ilvl="4" w:tplc="04130019" w:tentative="1">
      <w:start w:val="1"/>
      <w:numFmt w:val="bullet"/>
      <w:lvlText w:val="o"/>
      <w:lvlJc w:val="left"/>
      <w:pPr>
        <w:tabs>
          <w:tab w:val="num" w:pos="4680"/>
        </w:tabs>
        <w:ind w:left="4680" w:hanging="360"/>
      </w:pPr>
      <w:rPr>
        <w:rFonts w:ascii="Courier New" w:hAnsi="Courier New" w:cs="Courier New" w:hint="default"/>
      </w:rPr>
    </w:lvl>
    <w:lvl w:ilvl="5" w:tplc="0413001B" w:tentative="1">
      <w:start w:val="1"/>
      <w:numFmt w:val="bullet"/>
      <w:lvlText w:val=""/>
      <w:lvlJc w:val="left"/>
      <w:pPr>
        <w:tabs>
          <w:tab w:val="num" w:pos="5400"/>
        </w:tabs>
        <w:ind w:left="5400" w:hanging="360"/>
      </w:pPr>
      <w:rPr>
        <w:rFonts w:ascii="Wingdings" w:hAnsi="Wingdings" w:hint="default"/>
      </w:rPr>
    </w:lvl>
    <w:lvl w:ilvl="6" w:tplc="0413000F" w:tentative="1">
      <w:start w:val="1"/>
      <w:numFmt w:val="bullet"/>
      <w:lvlText w:val=""/>
      <w:lvlJc w:val="left"/>
      <w:pPr>
        <w:tabs>
          <w:tab w:val="num" w:pos="6120"/>
        </w:tabs>
        <w:ind w:left="6120" w:hanging="360"/>
      </w:pPr>
      <w:rPr>
        <w:rFonts w:ascii="Symbol" w:hAnsi="Symbol" w:hint="default"/>
      </w:rPr>
    </w:lvl>
    <w:lvl w:ilvl="7" w:tplc="04130019" w:tentative="1">
      <w:start w:val="1"/>
      <w:numFmt w:val="bullet"/>
      <w:lvlText w:val="o"/>
      <w:lvlJc w:val="left"/>
      <w:pPr>
        <w:tabs>
          <w:tab w:val="num" w:pos="6840"/>
        </w:tabs>
        <w:ind w:left="6840" w:hanging="360"/>
      </w:pPr>
      <w:rPr>
        <w:rFonts w:ascii="Courier New" w:hAnsi="Courier New" w:cs="Courier New" w:hint="default"/>
      </w:rPr>
    </w:lvl>
    <w:lvl w:ilvl="8" w:tplc="0413001B"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AAA0855"/>
    <w:multiLevelType w:val="hybridMultilevel"/>
    <w:tmpl w:val="869EC624"/>
    <w:lvl w:ilvl="0" w:tplc="FD58B1F0">
      <w:start w:val="1"/>
      <w:numFmt w:val="decimal"/>
      <w:lvlText w:val="%1"/>
      <w:lvlJc w:val="left"/>
      <w:pPr>
        <w:tabs>
          <w:tab w:val="num" w:pos="567"/>
        </w:tabs>
        <w:ind w:left="567" w:hanging="567"/>
      </w:pPr>
      <w:rPr>
        <w:rFonts w:hint="default"/>
        <w:b/>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2" w15:restartNumberingAfterBreak="0">
    <w:nsid w:val="2EDE28A3"/>
    <w:multiLevelType w:val="hybridMultilevel"/>
    <w:tmpl w:val="93D26F68"/>
    <w:lvl w:ilvl="0" w:tplc="FDDEB4D2">
      <w:start w:val="1"/>
      <w:numFmt w:val="decimalFullWidth"/>
      <w:lvlText w:val="%1．"/>
      <w:lvlJc w:val="left"/>
      <w:pPr>
        <w:tabs>
          <w:tab w:val="num" w:pos="720"/>
        </w:tabs>
        <w:ind w:left="720" w:hanging="7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86B22FD"/>
    <w:multiLevelType w:val="hybridMultilevel"/>
    <w:tmpl w:val="FFAE48B4"/>
    <w:lvl w:ilvl="0" w:tplc="04130001">
      <w:start w:val="1"/>
      <w:numFmt w:val="bullet"/>
      <w:lvlText w:val=""/>
      <w:lvlJc w:val="left"/>
      <w:pPr>
        <w:tabs>
          <w:tab w:val="num" w:pos="1134"/>
        </w:tabs>
        <w:ind w:left="1134"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AA42F8"/>
    <w:multiLevelType w:val="hybridMultilevel"/>
    <w:tmpl w:val="863887F4"/>
    <w:lvl w:ilvl="0" w:tplc="FFFFFFFF">
      <w:start w:val="3"/>
      <w:numFmt w:val="decimal"/>
      <w:lvlText w:val="%1-"/>
      <w:lvlJc w:val="left"/>
      <w:pPr>
        <w:tabs>
          <w:tab w:val="num" w:pos="420"/>
        </w:tabs>
        <w:ind w:left="420" w:hanging="360"/>
      </w:pPr>
      <w:rPr>
        <w:rFonts w:hint="default"/>
        <w:b/>
        <w:i w:val="0"/>
      </w:rPr>
    </w:lvl>
    <w:lvl w:ilvl="1" w:tplc="04130003" w:tentative="1">
      <w:start w:val="1"/>
      <w:numFmt w:val="lowerLetter"/>
      <w:lvlText w:val="%2."/>
      <w:lvlJc w:val="left"/>
      <w:pPr>
        <w:tabs>
          <w:tab w:val="num" w:pos="1140"/>
        </w:tabs>
        <w:ind w:left="1140" w:hanging="360"/>
      </w:pPr>
    </w:lvl>
    <w:lvl w:ilvl="2" w:tplc="04130005" w:tentative="1">
      <w:start w:val="1"/>
      <w:numFmt w:val="lowerRoman"/>
      <w:lvlText w:val="%3."/>
      <w:lvlJc w:val="right"/>
      <w:pPr>
        <w:tabs>
          <w:tab w:val="num" w:pos="1860"/>
        </w:tabs>
        <w:ind w:left="1860" w:hanging="180"/>
      </w:pPr>
    </w:lvl>
    <w:lvl w:ilvl="3" w:tplc="04130001" w:tentative="1">
      <w:start w:val="1"/>
      <w:numFmt w:val="decimal"/>
      <w:lvlText w:val="%4."/>
      <w:lvlJc w:val="left"/>
      <w:pPr>
        <w:tabs>
          <w:tab w:val="num" w:pos="2580"/>
        </w:tabs>
        <w:ind w:left="2580" w:hanging="360"/>
      </w:pPr>
    </w:lvl>
    <w:lvl w:ilvl="4" w:tplc="04130003" w:tentative="1">
      <w:start w:val="1"/>
      <w:numFmt w:val="lowerLetter"/>
      <w:lvlText w:val="%5."/>
      <w:lvlJc w:val="left"/>
      <w:pPr>
        <w:tabs>
          <w:tab w:val="num" w:pos="3300"/>
        </w:tabs>
        <w:ind w:left="3300" w:hanging="360"/>
      </w:pPr>
    </w:lvl>
    <w:lvl w:ilvl="5" w:tplc="04130005" w:tentative="1">
      <w:start w:val="1"/>
      <w:numFmt w:val="lowerRoman"/>
      <w:lvlText w:val="%6."/>
      <w:lvlJc w:val="right"/>
      <w:pPr>
        <w:tabs>
          <w:tab w:val="num" w:pos="4020"/>
        </w:tabs>
        <w:ind w:left="4020" w:hanging="180"/>
      </w:pPr>
    </w:lvl>
    <w:lvl w:ilvl="6" w:tplc="04130001" w:tentative="1">
      <w:start w:val="1"/>
      <w:numFmt w:val="decimal"/>
      <w:lvlText w:val="%7."/>
      <w:lvlJc w:val="left"/>
      <w:pPr>
        <w:tabs>
          <w:tab w:val="num" w:pos="4740"/>
        </w:tabs>
        <w:ind w:left="4740" w:hanging="360"/>
      </w:pPr>
    </w:lvl>
    <w:lvl w:ilvl="7" w:tplc="04130003" w:tentative="1">
      <w:start w:val="1"/>
      <w:numFmt w:val="lowerLetter"/>
      <w:lvlText w:val="%8."/>
      <w:lvlJc w:val="left"/>
      <w:pPr>
        <w:tabs>
          <w:tab w:val="num" w:pos="5460"/>
        </w:tabs>
        <w:ind w:left="5460" w:hanging="360"/>
      </w:pPr>
    </w:lvl>
    <w:lvl w:ilvl="8" w:tplc="04130005" w:tentative="1">
      <w:start w:val="1"/>
      <w:numFmt w:val="lowerRoman"/>
      <w:lvlText w:val="%9."/>
      <w:lvlJc w:val="right"/>
      <w:pPr>
        <w:tabs>
          <w:tab w:val="num" w:pos="6180"/>
        </w:tabs>
        <w:ind w:left="6180" w:hanging="180"/>
      </w:pPr>
    </w:lvl>
  </w:abstractNum>
  <w:abstractNum w:abstractNumId="15" w15:restartNumberingAfterBreak="0">
    <w:nsid w:val="3B7D6C3D"/>
    <w:multiLevelType w:val="hybridMultilevel"/>
    <w:tmpl w:val="433E0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2E1A5A"/>
    <w:multiLevelType w:val="hybridMultilevel"/>
    <w:tmpl w:val="81AE6096"/>
    <w:lvl w:ilvl="0" w:tplc="FA1A53F4">
      <w:numFmt w:val="bullet"/>
      <w:lvlText w:val="-"/>
      <w:lvlJc w:val="left"/>
      <w:pPr>
        <w:tabs>
          <w:tab w:val="num" w:pos="720"/>
        </w:tabs>
        <w:ind w:left="720" w:hanging="360"/>
      </w:pPr>
      <w:rPr>
        <w:rFonts w:ascii="Arial" w:eastAsia="Times New Roman" w:hAnsi="Arial" w:cs="Arial" w:hint="default"/>
      </w:rPr>
    </w:lvl>
    <w:lvl w:ilvl="1" w:tplc="04130019">
      <w:start w:val="1"/>
      <w:numFmt w:val="bullet"/>
      <w:lvlText w:val=""/>
      <w:lvlJc w:val="left"/>
      <w:pPr>
        <w:tabs>
          <w:tab w:val="num" w:pos="1647"/>
        </w:tabs>
        <w:ind w:left="1647" w:hanging="567"/>
      </w:pPr>
      <w:rPr>
        <w:rFonts w:ascii="Symbol" w:hAnsi="Symbol" w:hint="default"/>
        <w:sz w:val="22"/>
        <w:szCs w:val="22"/>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426FCE"/>
    <w:multiLevelType w:val="hybridMultilevel"/>
    <w:tmpl w:val="871483FC"/>
    <w:lvl w:ilvl="0" w:tplc="DEE23C26">
      <w:start w:val="1"/>
      <w:numFmt w:val="bullet"/>
      <w:lvlText w:val=""/>
      <w:lvlJc w:val="left"/>
      <w:pPr>
        <w:tabs>
          <w:tab w:val="num" w:pos="927"/>
        </w:tabs>
        <w:ind w:left="927" w:hanging="567"/>
      </w:pPr>
      <w:rPr>
        <w:rFonts w:ascii="Symbol" w:hAnsi="Symbol" w:hint="default"/>
      </w:rPr>
    </w:lvl>
    <w:lvl w:ilvl="1" w:tplc="03DE942A">
      <w:start w:val="1"/>
      <w:numFmt w:val="bullet"/>
      <w:lvlText w:val=""/>
      <w:lvlJc w:val="left"/>
      <w:pPr>
        <w:tabs>
          <w:tab w:val="num" w:pos="1134"/>
        </w:tabs>
        <w:ind w:left="1134" w:hanging="567"/>
      </w:pPr>
      <w:rPr>
        <w:rFonts w:ascii="Symbol" w:hAnsi="Symbol" w:hint="default"/>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95405D"/>
    <w:multiLevelType w:val="hybridMultilevel"/>
    <w:tmpl w:val="5B7C1DAA"/>
    <w:lvl w:ilvl="0" w:tplc="49886F0E">
      <w:start w:val="1"/>
      <w:numFmt w:val="bullet"/>
      <w:lvlText w:val="˗"/>
      <w:lvlJc w:val="left"/>
      <w:pPr>
        <w:tabs>
          <w:tab w:val="num" w:pos="0"/>
        </w:tabs>
        <w:ind w:left="567" w:hanging="567"/>
      </w:pPr>
      <w:rPr>
        <w:rFonts w:ascii="Times New Roman" w:hAnsi="Times New Roman" w:cs="Times New Roman" w:hint="default"/>
      </w:rPr>
    </w:lvl>
    <w:lvl w:ilvl="1" w:tplc="020CC0C0">
      <w:start w:val="1"/>
      <w:numFmt w:val="bullet"/>
      <w:lvlText w:val=""/>
      <w:lvlJc w:val="left"/>
      <w:pPr>
        <w:tabs>
          <w:tab w:val="num" w:pos="1134"/>
        </w:tabs>
        <w:ind w:left="1134" w:hanging="567"/>
      </w:pPr>
      <w:rPr>
        <w:rFonts w:ascii="Symbol" w:hAnsi="Symbol" w:hint="default"/>
      </w:rPr>
    </w:lvl>
    <w:lvl w:ilvl="2" w:tplc="B9244166">
      <w:start w:val="1"/>
      <w:numFmt w:val="bullet"/>
      <w:lvlText w:val="˗"/>
      <w:lvlJc w:val="left"/>
      <w:pPr>
        <w:tabs>
          <w:tab w:val="num" w:pos="567"/>
        </w:tabs>
        <w:ind w:left="567" w:hanging="567"/>
      </w:pPr>
      <w:rPr>
        <w:rFonts w:ascii="Times New Roman" w:hAnsi="Times New Roman" w:cs="Times New Roman" w:hint="default"/>
      </w:rPr>
    </w:lvl>
    <w:lvl w:ilvl="3" w:tplc="66A66C5C" w:tentative="1">
      <w:start w:val="1"/>
      <w:numFmt w:val="bullet"/>
      <w:lvlText w:val=""/>
      <w:lvlJc w:val="left"/>
      <w:pPr>
        <w:tabs>
          <w:tab w:val="num" w:pos="2880"/>
        </w:tabs>
        <w:ind w:left="2880" w:hanging="360"/>
      </w:pPr>
      <w:rPr>
        <w:rFonts w:ascii="Symbol" w:hAnsi="Symbol" w:hint="default"/>
      </w:rPr>
    </w:lvl>
    <w:lvl w:ilvl="4" w:tplc="7EF26A88" w:tentative="1">
      <w:start w:val="1"/>
      <w:numFmt w:val="bullet"/>
      <w:lvlText w:val="o"/>
      <w:lvlJc w:val="left"/>
      <w:pPr>
        <w:tabs>
          <w:tab w:val="num" w:pos="3600"/>
        </w:tabs>
        <w:ind w:left="3600" w:hanging="360"/>
      </w:pPr>
      <w:rPr>
        <w:rFonts w:ascii="Courier New" w:hAnsi="Courier New" w:cs="Courier New" w:hint="default"/>
      </w:rPr>
    </w:lvl>
    <w:lvl w:ilvl="5" w:tplc="7E866514" w:tentative="1">
      <w:start w:val="1"/>
      <w:numFmt w:val="bullet"/>
      <w:lvlText w:val=""/>
      <w:lvlJc w:val="left"/>
      <w:pPr>
        <w:tabs>
          <w:tab w:val="num" w:pos="4320"/>
        </w:tabs>
        <w:ind w:left="4320" w:hanging="360"/>
      </w:pPr>
      <w:rPr>
        <w:rFonts w:ascii="Wingdings" w:hAnsi="Wingdings" w:hint="default"/>
      </w:rPr>
    </w:lvl>
    <w:lvl w:ilvl="6" w:tplc="4DB48288" w:tentative="1">
      <w:start w:val="1"/>
      <w:numFmt w:val="bullet"/>
      <w:lvlText w:val=""/>
      <w:lvlJc w:val="left"/>
      <w:pPr>
        <w:tabs>
          <w:tab w:val="num" w:pos="5040"/>
        </w:tabs>
        <w:ind w:left="5040" w:hanging="360"/>
      </w:pPr>
      <w:rPr>
        <w:rFonts w:ascii="Symbol" w:hAnsi="Symbol" w:hint="default"/>
      </w:rPr>
    </w:lvl>
    <w:lvl w:ilvl="7" w:tplc="38DEEB0A" w:tentative="1">
      <w:start w:val="1"/>
      <w:numFmt w:val="bullet"/>
      <w:lvlText w:val="o"/>
      <w:lvlJc w:val="left"/>
      <w:pPr>
        <w:tabs>
          <w:tab w:val="num" w:pos="5760"/>
        </w:tabs>
        <w:ind w:left="5760" w:hanging="360"/>
      </w:pPr>
      <w:rPr>
        <w:rFonts w:ascii="Courier New" w:hAnsi="Courier New" w:cs="Courier New" w:hint="default"/>
      </w:rPr>
    </w:lvl>
    <w:lvl w:ilvl="8" w:tplc="80024C1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C52B5"/>
    <w:multiLevelType w:val="hybridMultilevel"/>
    <w:tmpl w:val="E4F4E6F2"/>
    <w:lvl w:ilvl="0" w:tplc="AD74A7AA">
      <w:numFmt w:val="bullet"/>
      <w:lvlText w:val="-"/>
      <w:lvlJc w:val="left"/>
      <w:pPr>
        <w:tabs>
          <w:tab w:val="num" w:pos="720"/>
        </w:tabs>
        <w:ind w:left="720" w:hanging="360"/>
      </w:pPr>
      <w:rPr>
        <w:rFonts w:ascii="Arial" w:eastAsia="Times New Roman" w:hAnsi="Arial" w:cs="Arial" w:hint="default"/>
      </w:rPr>
    </w:lvl>
    <w:lvl w:ilvl="1" w:tplc="D8D4B5E8">
      <w:start w:val="1"/>
      <w:numFmt w:val="bullet"/>
      <w:lvlText w:val=""/>
      <w:lvlJc w:val="left"/>
      <w:pPr>
        <w:tabs>
          <w:tab w:val="num" w:pos="1647"/>
        </w:tabs>
        <w:ind w:left="1647" w:hanging="567"/>
      </w:pPr>
      <w:rPr>
        <w:rFonts w:ascii="Symbol" w:hAnsi="Symbol" w:hint="default"/>
        <w:sz w:val="22"/>
        <w:szCs w:val="22"/>
      </w:rPr>
    </w:lvl>
    <w:lvl w:ilvl="2" w:tplc="3AE0F348" w:tentative="1">
      <w:start w:val="1"/>
      <w:numFmt w:val="bullet"/>
      <w:lvlText w:val=""/>
      <w:lvlJc w:val="left"/>
      <w:pPr>
        <w:tabs>
          <w:tab w:val="num" w:pos="2160"/>
        </w:tabs>
        <w:ind w:left="2160" w:hanging="360"/>
      </w:pPr>
      <w:rPr>
        <w:rFonts w:ascii="Wingdings" w:hAnsi="Wingdings" w:hint="default"/>
      </w:rPr>
    </w:lvl>
    <w:lvl w:ilvl="3" w:tplc="BB7406B2" w:tentative="1">
      <w:start w:val="1"/>
      <w:numFmt w:val="bullet"/>
      <w:lvlText w:val=""/>
      <w:lvlJc w:val="left"/>
      <w:pPr>
        <w:tabs>
          <w:tab w:val="num" w:pos="2880"/>
        </w:tabs>
        <w:ind w:left="2880" w:hanging="360"/>
      </w:pPr>
      <w:rPr>
        <w:rFonts w:ascii="Symbol" w:hAnsi="Symbol" w:hint="default"/>
      </w:rPr>
    </w:lvl>
    <w:lvl w:ilvl="4" w:tplc="4BA8D406" w:tentative="1">
      <w:start w:val="1"/>
      <w:numFmt w:val="bullet"/>
      <w:lvlText w:val="o"/>
      <w:lvlJc w:val="left"/>
      <w:pPr>
        <w:tabs>
          <w:tab w:val="num" w:pos="3600"/>
        </w:tabs>
        <w:ind w:left="3600" w:hanging="360"/>
      </w:pPr>
      <w:rPr>
        <w:rFonts w:ascii="Courier New" w:hAnsi="Courier New" w:cs="Courier New" w:hint="default"/>
      </w:rPr>
    </w:lvl>
    <w:lvl w:ilvl="5" w:tplc="AB58E724" w:tentative="1">
      <w:start w:val="1"/>
      <w:numFmt w:val="bullet"/>
      <w:lvlText w:val=""/>
      <w:lvlJc w:val="left"/>
      <w:pPr>
        <w:tabs>
          <w:tab w:val="num" w:pos="4320"/>
        </w:tabs>
        <w:ind w:left="4320" w:hanging="360"/>
      </w:pPr>
      <w:rPr>
        <w:rFonts w:ascii="Wingdings" w:hAnsi="Wingdings" w:hint="default"/>
      </w:rPr>
    </w:lvl>
    <w:lvl w:ilvl="6" w:tplc="EB0E2EA2" w:tentative="1">
      <w:start w:val="1"/>
      <w:numFmt w:val="bullet"/>
      <w:lvlText w:val=""/>
      <w:lvlJc w:val="left"/>
      <w:pPr>
        <w:tabs>
          <w:tab w:val="num" w:pos="5040"/>
        </w:tabs>
        <w:ind w:left="5040" w:hanging="360"/>
      </w:pPr>
      <w:rPr>
        <w:rFonts w:ascii="Symbol" w:hAnsi="Symbol" w:hint="default"/>
      </w:rPr>
    </w:lvl>
    <w:lvl w:ilvl="7" w:tplc="83420E7C" w:tentative="1">
      <w:start w:val="1"/>
      <w:numFmt w:val="bullet"/>
      <w:lvlText w:val="o"/>
      <w:lvlJc w:val="left"/>
      <w:pPr>
        <w:tabs>
          <w:tab w:val="num" w:pos="5760"/>
        </w:tabs>
        <w:ind w:left="5760" w:hanging="360"/>
      </w:pPr>
      <w:rPr>
        <w:rFonts w:ascii="Courier New" w:hAnsi="Courier New" w:cs="Courier New" w:hint="default"/>
      </w:rPr>
    </w:lvl>
    <w:lvl w:ilvl="8" w:tplc="2E4EC2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64561"/>
    <w:multiLevelType w:val="hybridMultilevel"/>
    <w:tmpl w:val="E44029E2"/>
    <w:lvl w:ilvl="0" w:tplc="B04A78DA">
      <w:start w:val="214"/>
      <w:numFmt w:val="bullet"/>
      <w:lvlText w:val="-"/>
      <w:lvlJc w:val="left"/>
      <w:pPr>
        <w:ind w:left="720" w:hanging="360"/>
      </w:pPr>
      <w:rPr>
        <w:rFonts w:ascii="Arial" w:eastAsia="P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3C0EB9"/>
    <w:multiLevelType w:val="hybridMultilevel"/>
    <w:tmpl w:val="D9EA9E0A"/>
    <w:lvl w:ilvl="0" w:tplc="5C9E9E82">
      <w:numFmt w:val="bullet"/>
      <w:lvlText w:val="-"/>
      <w:lvlJc w:val="left"/>
      <w:pPr>
        <w:tabs>
          <w:tab w:val="num" w:pos="720"/>
        </w:tabs>
        <w:ind w:left="720" w:hanging="360"/>
      </w:pPr>
      <w:rPr>
        <w:rFonts w:ascii="Arial" w:eastAsia="Times New Roman" w:hAnsi="Arial" w:cs="Arial" w:hint="default"/>
      </w:rPr>
    </w:lvl>
    <w:lvl w:ilvl="1" w:tplc="32729130">
      <w:start w:val="1"/>
      <w:numFmt w:val="bullet"/>
      <w:lvlText w:val=""/>
      <w:lvlJc w:val="left"/>
      <w:pPr>
        <w:tabs>
          <w:tab w:val="num" w:pos="1647"/>
        </w:tabs>
        <w:ind w:left="1647" w:hanging="567"/>
      </w:pPr>
      <w:rPr>
        <w:rFonts w:ascii="Symbol" w:hAnsi="Symbol" w:hint="default"/>
        <w:sz w:val="22"/>
        <w:szCs w:val="22"/>
      </w:rPr>
    </w:lvl>
    <w:lvl w:ilvl="2" w:tplc="FF9491F8"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8057F"/>
    <w:multiLevelType w:val="hybridMultilevel"/>
    <w:tmpl w:val="2BE0BE3E"/>
    <w:lvl w:ilvl="0" w:tplc="3D6A589E">
      <w:start w:val="1"/>
      <w:numFmt w:val="bullet"/>
      <w:lvlText w:val=""/>
      <w:lvlJc w:val="left"/>
      <w:pPr>
        <w:tabs>
          <w:tab w:val="num" w:pos="1647"/>
        </w:tabs>
        <w:ind w:left="1647" w:hanging="567"/>
      </w:pPr>
      <w:rPr>
        <w:rFonts w:ascii="Symbol" w:hAnsi="Symbol" w:hint="default"/>
        <w:sz w:val="22"/>
        <w:szCs w:val="22"/>
      </w:rPr>
    </w:lvl>
    <w:lvl w:ilvl="1" w:tplc="020CC0C0" w:tentative="1">
      <w:start w:val="1"/>
      <w:numFmt w:val="bullet"/>
      <w:lvlText w:val="o"/>
      <w:lvlJc w:val="left"/>
      <w:pPr>
        <w:tabs>
          <w:tab w:val="num" w:pos="2160"/>
        </w:tabs>
        <w:ind w:left="2160" w:hanging="360"/>
      </w:pPr>
      <w:rPr>
        <w:rFonts w:ascii="Courier New" w:hAnsi="Courier New" w:cs="Courier New" w:hint="default"/>
      </w:rPr>
    </w:lvl>
    <w:lvl w:ilvl="2" w:tplc="60AC4150" w:tentative="1">
      <w:start w:val="1"/>
      <w:numFmt w:val="bullet"/>
      <w:lvlText w:val=""/>
      <w:lvlJc w:val="left"/>
      <w:pPr>
        <w:tabs>
          <w:tab w:val="num" w:pos="2880"/>
        </w:tabs>
        <w:ind w:left="2880" w:hanging="360"/>
      </w:pPr>
      <w:rPr>
        <w:rFonts w:ascii="Wingdings" w:hAnsi="Wingdings" w:hint="default"/>
      </w:rPr>
    </w:lvl>
    <w:lvl w:ilvl="3" w:tplc="09EE3D04" w:tentative="1">
      <w:start w:val="1"/>
      <w:numFmt w:val="bullet"/>
      <w:lvlText w:val=""/>
      <w:lvlJc w:val="left"/>
      <w:pPr>
        <w:tabs>
          <w:tab w:val="num" w:pos="3600"/>
        </w:tabs>
        <w:ind w:left="3600" w:hanging="360"/>
      </w:pPr>
      <w:rPr>
        <w:rFonts w:ascii="Symbol" w:hAnsi="Symbol" w:hint="default"/>
      </w:rPr>
    </w:lvl>
    <w:lvl w:ilvl="4" w:tplc="41802A90" w:tentative="1">
      <w:start w:val="1"/>
      <w:numFmt w:val="bullet"/>
      <w:lvlText w:val="o"/>
      <w:lvlJc w:val="left"/>
      <w:pPr>
        <w:tabs>
          <w:tab w:val="num" w:pos="4320"/>
        </w:tabs>
        <w:ind w:left="4320" w:hanging="360"/>
      </w:pPr>
      <w:rPr>
        <w:rFonts w:ascii="Courier New" w:hAnsi="Courier New" w:cs="Courier New" w:hint="default"/>
      </w:rPr>
    </w:lvl>
    <w:lvl w:ilvl="5" w:tplc="41F837DA" w:tentative="1">
      <w:start w:val="1"/>
      <w:numFmt w:val="bullet"/>
      <w:lvlText w:val=""/>
      <w:lvlJc w:val="left"/>
      <w:pPr>
        <w:tabs>
          <w:tab w:val="num" w:pos="5040"/>
        </w:tabs>
        <w:ind w:left="5040" w:hanging="360"/>
      </w:pPr>
      <w:rPr>
        <w:rFonts w:ascii="Wingdings" w:hAnsi="Wingdings" w:hint="default"/>
      </w:rPr>
    </w:lvl>
    <w:lvl w:ilvl="6" w:tplc="26BEB028" w:tentative="1">
      <w:start w:val="1"/>
      <w:numFmt w:val="bullet"/>
      <w:lvlText w:val=""/>
      <w:lvlJc w:val="left"/>
      <w:pPr>
        <w:tabs>
          <w:tab w:val="num" w:pos="5760"/>
        </w:tabs>
        <w:ind w:left="5760" w:hanging="360"/>
      </w:pPr>
      <w:rPr>
        <w:rFonts w:ascii="Symbol" w:hAnsi="Symbol" w:hint="default"/>
      </w:rPr>
    </w:lvl>
    <w:lvl w:ilvl="7" w:tplc="9DE01822" w:tentative="1">
      <w:start w:val="1"/>
      <w:numFmt w:val="bullet"/>
      <w:lvlText w:val="o"/>
      <w:lvlJc w:val="left"/>
      <w:pPr>
        <w:tabs>
          <w:tab w:val="num" w:pos="6480"/>
        </w:tabs>
        <w:ind w:left="6480" w:hanging="360"/>
      </w:pPr>
      <w:rPr>
        <w:rFonts w:ascii="Courier New" w:hAnsi="Courier New" w:cs="Courier New" w:hint="default"/>
      </w:rPr>
    </w:lvl>
    <w:lvl w:ilvl="8" w:tplc="1250E4D2"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1877EA2"/>
    <w:multiLevelType w:val="hybridMultilevel"/>
    <w:tmpl w:val="9CC83B76"/>
    <w:lvl w:ilvl="0" w:tplc="27CC3F5C">
      <w:numFmt w:val="bullet"/>
      <w:lvlText w:val="-"/>
      <w:lvlJc w:val="left"/>
      <w:pPr>
        <w:tabs>
          <w:tab w:val="num" w:pos="720"/>
        </w:tabs>
        <w:ind w:left="720" w:hanging="360"/>
      </w:pPr>
      <w:rPr>
        <w:rFonts w:ascii="Arial" w:eastAsia="Times New Roman" w:hAnsi="Arial" w:cs="Arial" w:hint="default"/>
      </w:rPr>
    </w:lvl>
    <w:lvl w:ilvl="1" w:tplc="020CC0C0">
      <w:start w:val="1"/>
      <w:numFmt w:val="bullet"/>
      <w:lvlText w:val="o"/>
      <w:lvlJc w:val="left"/>
      <w:pPr>
        <w:tabs>
          <w:tab w:val="num" w:pos="1440"/>
        </w:tabs>
        <w:ind w:left="1440" w:hanging="360"/>
      </w:pPr>
      <w:rPr>
        <w:rFonts w:ascii="Courier New" w:hAnsi="Courier New" w:cs="Courier New" w:hint="default"/>
      </w:rPr>
    </w:lvl>
    <w:lvl w:ilvl="2" w:tplc="9912D044" w:tentative="1">
      <w:start w:val="1"/>
      <w:numFmt w:val="bullet"/>
      <w:lvlText w:val=""/>
      <w:lvlJc w:val="left"/>
      <w:pPr>
        <w:tabs>
          <w:tab w:val="num" w:pos="2160"/>
        </w:tabs>
        <w:ind w:left="2160" w:hanging="360"/>
      </w:pPr>
      <w:rPr>
        <w:rFonts w:ascii="Wingdings" w:hAnsi="Wingdings" w:hint="default"/>
      </w:rPr>
    </w:lvl>
    <w:lvl w:ilvl="3" w:tplc="5AE0BB76" w:tentative="1">
      <w:start w:val="1"/>
      <w:numFmt w:val="bullet"/>
      <w:lvlText w:val=""/>
      <w:lvlJc w:val="left"/>
      <w:pPr>
        <w:tabs>
          <w:tab w:val="num" w:pos="2880"/>
        </w:tabs>
        <w:ind w:left="2880" w:hanging="360"/>
      </w:pPr>
      <w:rPr>
        <w:rFonts w:ascii="Symbol" w:hAnsi="Symbol" w:hint="default"/>
      </w:rPr>
    </w:lvl>
    <w:lvl w:ilvl="4" w:tplc="4F0E25AC" w:tentative="1">
      <w:start w:val="1"/>
      <w:numFmt w:val="bullet"/>
      <w:lvlText w:val="o"/>
      <w:lvlJc w:val="left"/>
      <w:pPr>
        <w:tabs>
          <w:tab w:val="num" w:pos="3600"/>
        </w:tabs>
        <w:ind w:left="3600" w:hanging="360"/>
      </w:pPr>
      <w:rPr>
        <w:rFonts w:ascii="Courier New" w:hAnsi="Courier New" w:cs="Courier New" w:hint="default"/>
      </w:rPr>
    </w:lvl>
    <w:lvl w:ilvl="5" w:tplc="8168E7E0" w:tentative="1">
      <w:start w:val="1"/>
      <w:numFmt w:val="bullet"/>
      <w:lvlText w:val=""/>
      <w:lvlJc w:val="left"/>
      <w:pPr>
        <w:tabs>
          <w:tab w:val="num" w:pos="4320"/>
        </w:tabs>
        <w:ind w:left="4320" w:hanging="360"/>
      </w:pPr>
      <w:rPr>
        <w:rFonts w:ascii="Wingdings" w:hAnsi="Wingdings" w:hint="default"/>
      </w:rPr>
    </w:lvl>
    <w:lvl w:ilvl="6" w:tplc="2CE25F86" w:tentative="1">
      <w:start w:val="1"/>
      <w:numFmt w:val="bullet"/>
      <w:lvlText w:val=""/>
      <w:lvlJc w:val="left"/>
      <w:pPr>
        <w:tabs>
          <w:tab w:val="num" w:pos="5040"/>
        </w:tabs>
        <w:ind w:left="5040" w:hanging="360"/>
      </w:pPr>
      <w:rPr>
        <w:rFonts w:ascii="Symbol" w:hAnsi="Symbol" w:hint="default"/>
      </w:rPr>
    </w:lvl>
    <w:lvl w:ilvl="7" w:tplc="15721098" w:tentative="1">
      <w:start w:val="1"/>
      <w:numFmt w:val="bullet"/>
      <w:lvlText w:val="o"/>
      <w:lvlJc w:val="left"/>
      <w:pPr>
        <w:tabs>
          <w:tab w:val="num" w:pos="5760"/>
        </w:tabs>
        <w:ind w:left="5760" w:hanging="360"/>
      </w:pPr>
      <w:rPr>
        <w:rFonts w:ascii="Courier New" w:hAnsi="Courier New" w:cs="Courier New" w:hint="default"/>
      </w:rPr>
    </w:lvl>
    <w:lvl w:ilvl="8" w:tplc="E9CA996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6C786F"/>
    <w:multiLevelType w:val="hybridMultilevel"/>
    <w:tmpl w:val="29CE0D92"/>
    <w:lvl w:ilvl="0" w:tplc="0154605E">
      <w:numFmt w:val="bullet"/>
      <w:lvlText w:val="-"/>
      <w:lvlJc w:val="left"/>
      <w:pPr>
        <w:tabs>
          <w:tab w:val="num" w:pos="720"/>
        </w:tabs>
        <w:ind w:left="720" w:hanging="360"/>
      </w:pPr>
      <w:rPr>
        <w:rFonts w:ascii="Arial" w:eastAsia="Times New Roman" w:hAnsi="Arial" w:cs="Arial" w:hint="default"/>
      </w:rPr>
    </w:lvl>
    <w:lvl w:ilvl="1" w:tplc="04070019">
      <w:start w:val="1"/>
      <w:numFmt w:val="bullet"/>
      <w:lvlText w:val=""/>
      <w:lvlJc w:val="left"/>
      <w:pPr>
        <w:tabs>
          <w:tab w:val="num" w:pos="1647"/>
        </w:tabs>
        <w:ind w:left="1647" w:hanging="567"/>
      </w:pPr>
      <w:rPr>
        <w:rFonts w:ascii="Symbol" w:hAnsi="Symbol" w:hint="default"/>
        <w:sz w:val="22"/>
        <w:szCs w:val="22"/>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BC4973"/>
    <w:multiLevelType w:val="hybridMultilevel"/>
    <w:tmpl w:val="6786DE10"/>
    <w:lvl w:ilvl="0" w:tplc="9014E752">
      <w:numFmt w:val="bullet"/>
      <w:lvlText w:val="-"/>
      <w:lvlJc w:val="left"/>
      <w:pPr>
        <w:tabs>
          <w:tab w:val="num" w:pos="720"/>
        </w:tabs>
        <w:ind w:left="720" w:hanging="360"/>
      </w:pPr>
      <w:rPr>
        <w:rFonts w:ascii="Arial" w:eastAsia="Times New Roman" w:hAnsi="Arial" w:cs="Arial" w:hint="default"/>
      </w:rPr>
    </w:lvl>
    <w:lvl w:ilvl="1" w:tplc="32729130">
      <w:start w:val="1"/>
      <w:numFmt w:val="bullet"/>
      <w:lvlText w:val=""/>
      <w:lvlJc w:val="left"/>
      <w:pPr>
        <w:tabs>
          <w:tab w:val="num" w:pos="1647"/>
        </w:tabs>
        <w:ind w:left="1647" w:hanging="567"/>
      </w:pPr>
      <w:rPr>
        <w:rFonts w:ascii="Symbol" w:hAnsi="Symbol" w:hint="default"/>
        <w:sz w:val="22"/>
        <w:szCs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7B4F72"/>
    <w:multiLevelType w:val="hybridMultilevel"/>
    <w:tmpl w:val="A1CC9C20"/>
    <w:lvl w:ilvl="0" w:tplc="554CC9A6">
      <w:start w:val="7"/>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A61E9C"/>
    <w:multiLevelType w:val="hybridMultilevel"/>
    <w:tmpl w:val="1EB80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123B0F"/>
    <w:multiLevelType w:val="hybridMultilevel"/>
    <w:tmpl w:val="CFC07234"/>
    <w:lvl w:ilvl="0" w:tplc="7516659E">
      <w:numFmt w:val="bullet"/>
      <w:lvlText w:val="※"/>
      <w:lvlJc w:val="left"/>
      <w:pPr>
        <w:tabs>
          <w:tab w:val="num" w:pos="360"/>
        </w:tabs>
        <w:ind w:left="360" w:hanging="360"/>
      </w:pPr>
      <w:rPr>
        <w:rFonts w:ascii="MS PGothic" w:eastAsia="MS PGothic" w:hAnsi="MS PGothic"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D59622D"/>
    <w:multiLevelType w:val="hybridMultilevel"/>
    <w:tmpl w:val="3BD6DC16"/>
    <w:lvl w:ilvl="0" w:tplc="20BC1CCE">
      <w:numFmt w:val="bullet"/>
      <w:lvlText w:val="-"/>
      <w:lvlJc w:val="left"/>
      <w:pPr>
        <w:tabs>
          <w:tab w:val="num" w:pos="720"/>
        </w:tabs>
        <w:ind w:left="720" w:hanging="360"/>
      </w:pPr>
      <w:rPr>
        <w:rFonts w:ascii="Arial" w:eastAsia="Times New Roman" w:hAnsi="Arial" w:cs="Arial" w:hint="default"/>
      </w:rPr>
    </w:lvl>
    <w:lvl w:ilvl="1" w:tplc="020CC0C0" w:tentative="1">
      <w:start w:val="1"/>
      <w:numFmt w:val="bullet"/>
      <w:lvlText w:val="o"/>
      <w:lvlJc w:val="left"/>
      <w:pPr>
        <w:ind w:left="1440" w:hanging="360"/>
      </w:pPr>
      <w:rPr>
        <w:rFonts w:ascii="Courier New" w:hAnsi="Courier New" w:cs="Courier New" w:hint="default"/>
      </w:rPr>
    </w:lvl>
    <w:lvl w:ilvl="2" w:tplc="118211CA" w:tentative="1">
      <w:start w:val="1"/>
      <w:numFmt w:val="bullet"/>
      <w:lvlText w:val=""/>
      <w:lvlJc w:val="left"/>
      <w:pPr>
        <w:ind w:left="2160" w:hanging="360"/>
      </w:pPr>
      <w:rPr>
        <w:rFonts w:ascii="Wingdings" w:hAnsi="Wingdings" w:hint="default"/>
      </w:rPr>
    </w:lvl>
    <w:lvl w:ilvl="3" w:tplc="D33C4F80" w:tentative="1">
      <w:start w:val="1"/>
      <w:numFmt w:val="bullet"/>
      <w:lvlText w:val=""/>
      <w:lvlJc w:val="left"/>
      <w:pPr>
        <w:ind w:left="2880" w:hanging="360"/>
      </w:pPr>
      <w:rPr>
        <w:rFonts w:ascii="Symbol" w:hAnsi="Symbol" w:hint="default"/>
      </w:rPr>
    </w:lvl>
    <w:lvl w:ilvl="4" w:tplc="61E4FADE" w:tentative="1">
      <w:start w:val="1"/>
      <w:numFmt w:val="bullet"/>
      <w:lvlText w:val="o"/>
      <w:lvlJc w:val="left"/>
      <w:pPr>
        <w:ind w:left="3600" w:hanging="360"/>
      </w:pPr>
      <w:rPr>
        <w:rFonts w:ascii="Courier New" w:hAnsi="Courier New" w:cs="Courier New" w:hint="default"/>
      </w:rPr>
    </w:lvl>
    <w:lvl w:ilvl="5" w:tplc="B8BC99C8" w:tentative="1">
      <w:start w:val="1"/>
      <w:numFmt w:val="bullet"/>
      <w:lvlText w:val=""/>
      <w:lvlJc w:val="left"/>
      <w:pPr>
        <w:ind w:left="4320" w:hanging="360"/>
      </w:pPr>
      <w:rPr>
        <w:rFonts w:ascii="Wingdings" w:hAnsi="Wingdings" w:hint="default"/>
      </w:rPr>
    </w:lvl>
    <w:lvl w:ilvl="6" w:tplc="07B04054" w:tentative="1">
      <w:start w:val="1"/>
      <w:numFmt w:val="bullet"/>
      <w:lvlText w:val=""/>
      <w:lvlJc w:val="left"/>
      <w:pPr>
        <w:ind w:left="5040" w:hanging="360"/>
      </w:pPr>
      <w:rPr>
        <w:rFonts w:ascii="Symbol" w:hAnsi="Symbol" w:hint="default"/>
      </w:rPr>
    </w:lvl>
    <w:lvl w:ilvl="7" w:tplc="59B03920" w:tentative="1">
      <w:start w:val="1"/>
      <w:numFmt w:val="bullet"/>
      <w:lvlText w:val="o"/>
      <w:lvlJc w:val="left"/>
      <w:pPr>
        <w:ind w:left="5760" w:hanging="360"/>
      </w:pPr>
      <w:rPr>
        <w:rFonts w:ascii="Courier New" w:hAnsi="Courier New" w:cs="Courier New" w:hint="default"/>
      </w:rPr>
    </w:lvl>
    <w:lvl w:ilvl="8" w:tplc="CCC66146" w:tentative="1">
      <w:start w:val="1"/>
      <w:numFmt w:val="bullet"/>
      <w:lvlText w:val=""/>
      <w:lvlJc w:val="left"/>
      <w:pPr>
        <w:ind w:left="6480" w:hanging="360"/>
      </w:pPr>
      <w:rPr>
        <w:rFonts w:ascii="Wingdings" w:hAnsi="Wingdings" w:hint="default"/>
      </w:rPr>
    </w:lvl>
  </w:abstractNum>
  <w:abstractNum w:abstractNumId="30" w15:restartNumberingAfterBreak="0">
    <w:nsid w:val="5DB53299"/>
    <w:multiLevelType w:val="hybridMultilevel"/>
    <w:tmpl w:val="F4CCF2E0"/>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063A8"/>
    <w:multiLevelType w:val="hybridMultilevel"/>
    <w:tmpl w:val="EAD69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1E5ED0"/>
    <w:multiLevelType w:val="hybridMultilevel"/>
    <w:tmpl w:val="56C2E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26166E2"/>
    <w:multiLevelType w:val="hybridMultilevel"/>
    <w:tmpl w:val="8FB6D1AC"/>
    <w:lvl w:ilvl="0" w:tplc="FFFFFFFF">
      <w:start w:val="1"/>
      <w:numFmt w:val="bullet"/>
      <w:lvlText w:val=""/>
      <w:lvlJc w:val="left"/>
      <w:pPr>
        <w:tabs>
          <w:tab w:val="num" w:pos="2046"/>
        </w:tabs>
        <w:ind w:left="2046" w:hanging="360"/>
      </w:pPr>
      <w:rPr>
        <w:rFonts w:ascii="Wingdings" w:hAnsi="Wingdings" w:hint="default"/>
      </w:rPr>
    </w:lvl>
    <w:lvl w:ilvl="1" w:tplc="04070003" w:tentative="1">
      <w:start w:val="1"/>
      <w:numFmt w:val="bullet"/>
      <w:lvlText w:val="o"/>
      <w:lvlJc w:val="left"/>
      <w:pPr>
        <w:tabs>
          <w:tab w:val="num" w:pos="2766"/>
        </w:tabs>
        <w:ind w:left="2766" w:hanging="360"/>
      </w:pPr>
      <w:rPr>
        <w:rFonts w:ascii="Courier New" w:hAnsi="Courier New" w:cs="Courier New" w:hint="default"/>
      </w:rPr>
    </w:lvl>
    <w:lvl w:ilvl="2" w:tplc="04070005" w:tentative="1">
      <w:start w:val="1"/>
      <w:numFmt w:val="bullet"/>
      <w:lvlText w:val=""/>
      <w:lvlJc w:val="left"/>
      <w:pPr>
        <w:tabs>
          <w:tab w:val="num" w:pos="3486"/>
        </w:tabs>
        <w:ind w:left="3486" w:hanging="360"/>
      </w:pPr>
      <w:rPr>
        <w:rFonts w:ascii="Wingdings" w:hAnsi="Wingdings" w:hint="default"/>
      </w:rPr>
    </w:lvl>
    <w:lvl w:ilvl="3" w:tplc="04070001" w:tentative="1">
      <w:start w:val="1"/>
      <w:numFmt w:val="bullet"/>
      <w:lvlText w:val=""/>
      <w:lvlJc w:val="left"/>
      <w:pPr>
        <w:tabs>
          <w:tab w:val="num" w:pos="4206"/>
        </w:tabs>
        <w:ind w:left="4206" w:hanging="360"/>
      </w:pPr>
      <w:rPr>
        <w:rFonts w:ascii="Symbol" w:hAnsi="Symbol" w:hint="default"/>
      </w:rPr>
    </w:lvl>
    <w:lvl w:ilvl="4" w:tplc="04070003" w:tentative="1">
      <w:start w:val="1"/>
      <w:numFmt w:val="bullet"/>
      <w:lvlText w:val="o"/>
      <w:lvlJc w:val="left"/>
      <w:pPr>
        <w:tabs>
          <w:tab w:val="num" w:pos="4926"/>
        </w:tabs>
        <w:ind w:left="4926" w:hanging="360"/>
      </w:pPr>
      <w:rPr>
        <w:rFonts w:ascii="Courier New" w:hAnsi="Courier New" w:cs="Courier New" w:hint="default"/>
      </w:rPr>
    </w:lvl>
    <w:lvl w:ilvl="5" w:tplc="04070005" w:tentative="1">
      <w:start w:val="1"/>
      <w:numFmt w:val="bullet"/>
      <w:lvlText w:val=""/>
      <w:lvlJc w:val="left"/>
      <w:pPr>
        <w:tabs>
          <w:tab w:val="num" w:pos="5646"/>
        </w:tabs>
        <w:ind w:left="5646" w:hanging="360"/>
      </w:pPr>
      <w:rPr>
        <w:rFonts w:ascii="Wingdings" w:hAnsi="Wingdings" w:hint="default"/>
      </w:rPr>
    </w:lvl>
    <w:lvl w:ilvl="6" w:tplc="04070001" w:tentative="1">
      <w:start w:val="1"/>
      <w:numFmt w:val="bullet"/>
      <w:lvlText w:val=""/>
      <w:lvlJc w:val="left"/>
      <w:pPr>
        <w:tabs>
          <w:tab w:val="num" w:pos="6366"/>
        </w:tabs>
        <w:ind w:left="6366" w:hanging="360"/>
      </w:pPr>
      <w:rPr>
        <w:rFonts w:ascii="Symbol" w:hAnsi="Symbol" w:hint="default"/>
      </w:rPr>
    </w:lvl>
    <w:lvl w:ilvl="7" w:tplc="04070003" w:tentative="1">
      <w:start w:val="1"/>
      <w:numFmt w:val="bullet"/>
      <w:lvlText w:val="o"/>
      <w:lvlJc w:val="left"/>
      <w:pPr>
        <w:tabs>
          <w:tab w:val="num" w:pos="7086"/>
        </w:tabs>
        <w:ind w:left="7086" w:hanging="360"/>
      </w:pPr>
      <w:rPr>
        <w:rFonts w:ascii="Courier New" w:hAnsi="Courier New" w:cs="Courier New" w:hint="default"/>
      </w:rPr>
    </w:lvl>
    <w:lvl w:ilvl="8" w:tplc="04070005" w:tentative="1">
      <w:start w:val="1"/>
      <w:numFmt w:val="bullet"/>
      <w:lvlText w:val=""/>
      <w:lvlJc w:val="left"/>
      <w:pPr>
        <w:tabs>
          <w:tab w:val="num" w:pos="7806"/>
        </w:tabs>
        <w:ind w:left="7806" w:hanging="360"/>
      </w:pPr>
      <w:rPr>
        <w:rFonts w:ascii="Wingdings" w:hAnsi="Wingdings" w:hint="default"/>
      </w:rPr>
    </w:lvl>
  </w:abstractNum>
  <w:abstractNum w:abstractNumId="34" w15:restartNumberingAfterBreak="0">
    <w:nsid w:val="6A0F7D33"/>
    <w:multiLevelType w:val="hybridMultilevel"/>
    <w:tmpl w:val="C8621030"/>
    <w:lvl w:ilvl="0" w:tplc="FFFFFFFF">
      <w:start w:val="1"/>
      <w:numFmt w:val="decimal"/>
      <w:lvlText w:val="%1-"/>
      <w:lvlJc w:val="left"/>
      <w:pPr>
        <w:tabs>
          <w:tab w:val="num" w:pos="420"/>
        </w:tabs>
        <w:ind w:left="420" w:hanging="360"/>
      </w:pPr>
      <w:rPr>
        <w:rFonts w:hint="default"/>
        <w:b/>
      </w:rPr>
    </w:lvl>
    <w:lvl w:ilvl="1" w:tplc="04130003">
      <w:start w:val="1"/>
      <w:numFmt w:val="lowerLetter"/>
      <w:lvlText w:val="%2."/>
      <w:lvlJc w:val="left"/>
      <w:pPr>
        <w:tabs>
          <w:tab w:val="num" w:pos="1140"/>
        </w:tabs>
        <w:ind w:left="1140" w:hanging="360"/>
      </w:pPr>
    </w:lvl>
    <w:lvl w:ilvl="2" w:tplc="04130005" w:tentative="1">
      <w:start w:val="1"/>
      <w:numFmt w:val="lowerRoman"/>
      <w:lvlText w:val="%3."/>
      <w:lvlJc w:val="right"/>
      <w:pPr>
        <w:tabs>
          <w:tab w:val="num" w:pos="1860"/>
        </w:tabs>
        <w:ind w:left="1860" w:hanging="180"/>
      </w:pPr>
    </w:lvl>
    <w:lvl w:ilvl="3" w:tplc="04130001" w:tentative="1">
      <w:start w:val="1"/>
      <w:numFmt w:val="decimal"/>
      <w:lvlText w:val="%4."/>
      <w:lvlJc w:val="left"/>
      <w:pPr>
        <w:tabs>
          <w:tab w:val="num" w:pos="2580"/>
        </w:tabs>
        <w:ind w:left="2580" w:hanging="360"/>
      </w:pPr>
    </w:lvl>
    <w:lvl w:ilvl="4" w:tplc="04130003" w:tentative="1">
      <w:start w:val="1"/>
      <w:numFmt w:val="lowerLetter"/>
      <w:lvlText w:val="%5."/>
      <w:lvlJc w:val="left"/>
      <w:pPr>
        <w:tabs>
          <w:tab w:val="num" w:pos="3300"/>
        </w:tabs>
        <w:ind w:left="3300" w:hanging="360"/>
      </w:pPr>
    </w:lvl>
    <w:lvl w:ilvl="5" w:tplc="04130005" w:tentative="1">
      <w:start w:val="1"/>
      <w:numFmt w:val="lowerRoman"/>
      <w:lvlText w:val="%6."/>
      <w:lvlJc w:val="right"/>
      <w:pPr>
        <w:tabs>
          <w:tab w:val="num" w:pos="4020"/>
        </w:tabs>
        <w:ind w:left="4020" w:hanging="180"/>
      </w:pPr>
    </w:lvl>
    <w:lvl w:ilvl="6" w:tplc="04130001" w:tentative="1">
      <w:start w:val="1"/>
      <w:numFmt w:val="decimal"/>
      <w:lvlText w:val="%7."/>
      <w:lvlJc w:val="left"/>
      <w:pPr>
        <w:tabs>
          <w:tab w:val="num" w:pos="4740"/>
        </w:tabs>
        <w:ind w:left="4740" w:hanging="360"/>
      </w:pPr>
    </w:lvl>
    <w:lvl w:ilvl="7" w:tplc="04130003" w:tentative="1">
      <w:start w:val="1"/>
      <w:numFmt w:val="lowerLetter"/>
      <w:lvlText w:val="%8."/>
      <w:lvlJc w:val="left"/>
      <w:pPr>
        <w:tabs>
          <w:tab w:val="num" w:pos="5460"/>
        </w:tabs>
        <w:ind w:left="5460" w:hanging="360"/>
      </w:pPr>
    </w:lvl>
    <w:lvl w:ilvl="8" w:tplc="04130005" w:tentative="1">
      <w:start w:val="1"/>
      <w:numFmt w:val="lowerRoman"/>
      <w:lvlText w:val="%9."/>
      <w:lvlJc w:val="right"/>
      <w:pPr>
        <w:tabs>
          <w:tab w:val="num" w:pos="6180"/>
        </w:tabs>
        <w:ind w:left="6180" w:hanging="180"/>
      </w:pPr>
    </w:lvl>
  </w:abstractNum>
  <w:abstractNum w:abstractNumId="35" w15:restartNumberingAfterBreak="0">
    <w:nsid w:val="6FE328B3"/>
    <w:multiLevelType w:val="hybridMultilevel"/>
    <w:tmpl w:val="7BB2EF42"/>
    <w:lvl w:ilvl="0" w:tplc="E10410FC">
      <w:start w:val="1"/>
      <w:numFmt w:val="decimal"/>
      <w:pStyle w:val="Kop1"/>
      <w:lvlText w:val="%1."/>
      <w:lvlJc w:val="left"/>
      <w:pPr>
        <w:tabs>
          <w:tab w:val="num" w:pos="567"/>
        </w:tabs>
        <w:ind w:left="567" w:hanging="567"/>
      </w:pPr>
      <w:rPr>
        <w:rFonts w:hint="default"/>
      </w:rPr>
    </w:lvl>
    <w:lvl w:ilvl="1" w:tplc="020CC0C0">
      <w:start w:val="1"/>
      <w:numFmt w:val="bullet"/>
      <w:lvlText w:val=""/>
      <w:lvlJc w:val="left"/>
      <w:pPr>
        <w:tabs>
          <w:tab w:val="num" w:pos="1534"/>
        </w:tabs>
        <w:ind w:left="1534" w:hanging="454"/>
      </w:pPr>
      <w:rPr>
        <w:rFonts w:ascii="Wingdings" w:hAnsi="Wingdings" w:hint="default"/>
      </w:rPr>
    </w:lvl>
    <w:lvl w:ilvl="2" w:tplc="650E5C46">
      <w:start w:val="1"/>
      <w:numFmt w:val="bullet"/>
      <w:lvlText w:val=""/>
      <w:lvlJc w:val="left"/>
      <w:pPr>
        <w:tabs>
          <w:tab w:val="num" w:pos="2340"/>
        </w:tabs>
        <w:ind w:left="2340" w:hanging="360"/>
      </w:pPr>
      <w:rPr>
        <w:rFonts w:ascii="Symbol" w:hAnsi="Symbol" w:hint="default"/>
      </w:rPr>
    </w:lvl>
    <w:lvl w:ilvl="3" w:tplc="8668CF8E" w:tentative="1">
      <w:start w:val="1"/>
      <w:numFmt w:val="decimal"/>
      <w:lvlText w:val="%4."/>
      <w:lvlJc w:val="left"/>
      <w:pPr>
        <w:tabs>
          <w:tab w:val="num" w:pos="2880"/>
        </w:tabs>
        <w:ind w:left="2880" w:hanging="360"/>
      </w:pPr>
    </w:lvl>
    <w:lvl w:ilvl="4" w:tplc="FFA4DBB0" w:tentative="1">
      <w:start w:val="1"/>
      <w:numFmt w:val="lowerLetter"/>
      <w:lvlText w:val="%5."/>
      <w:lvlJc w:val="left"/>
      <w:pPr>
        <w:tabs>
          <w:tab w:val="num" w:pos="3600"/>
        </w:tabs>
        <w:ind w:left="3600" w:hanging="360"/>
      </w:pPr>
    </w:lvl>
    <w:lvl w:ilvl="5" w:tplc="81A07F64" w:tentative="1">
      <w:start w:val="1"/>
      <w:numFmt w:val="lowerRoman"/>
      <w:lvlText w:val="%6."/>
      <w:lvlJc w:val="right"/>
      <w:pPr>
        <w:tabs>
          <w:tab w:val="num" w:pos="4320"/>
        </w:tabs>
        <w:ind w:left="4320" w:hanging="180"/>
      </w:pPr>
    </w:lvl>
    <w:lvl w:ilvl="6" w:tplc="90D6FC18" w:tentative="1">
      <w:start w:val="1"/>
      <w:numFmt w:val="decimal"/>
      <w:lvlText w:val="%7."/>
      <w:lvlJc w:val="left"/>
      <w:pPr>
        <w:tabs>
          <w:tab w:val="num" w:pos="5040"/>
        </w:tabs>
        <w:ind w:left="5040" w:hanging="360"/>
      </w:pPr>
    </w:lvl>
    <w:lvl w:ilvl="7" w:tplc="CEFA0B50" w:tentative="1">
      <w:start w:val="1"/>
      <w:numFmt w:val="lowerLetter"/>
      <w:lvlText w:val="%8."/>
      <w:lvlJc w:val="left"/>
      <w:pPr>
        <w:tabs>
          <w:tab w:val="num" w:pos="5760"/>
        </w:tabs>
        <w:ind w:left="5760" w:hanging="360"/>
      </w:pPr>
    </w:lvl>
    <w:lvl w:ilvl="8" w:tplc="712AEFBC" w:tentative="1">
      <w:start w:val="1"/>
      <w:numFmt w:val="lowerRoman"/>
      <w:lvlText w:val="%9."/>
      <w:lvlJc w:val="right"/>
      <w:pPr>
        <w:tabs>
          <w:tab w:val="num" w:pos="6480"/>
        </w:tabs>
        <w:ind w:left="6480" w:hanging="180"/>
      </w:pPr>
    </w:lvl>
  </w:abstractNum>
  <w:abstractNum w:abstractNumId="36" w15:restartNumberingAfterBreak="0">
    <w:nsid w:val="79B60A40"/>
    <w:multiLevelType w:val="hybridMultilevel"/>
    <w:tmpl w:val="B60C92C0"/>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A1B38E1"/>
    <w:multiLevelType w:val="hybridMultilevel"/>
    <w:tmpl w:val="99B8A08E"/>
    <w:lvl w:ilvl="0" w:tplc="6C7E9310">
      <w:start w:val="1"/>
      <w:numFmt w:val="bullet"/>
      <w:lvlText w:val="o"/>
      <w:lvlJc w:val="left"/>
      <w:pPr>
        <w:tabs>
          <w:tab w:val="num" w:pos="720"/>
        </w:tabs>
        <w:ind w:left="720" w:hanging="360"/>
      </w:pPr>
      <w:rPr>
        <w:rFonts w:ascii="Courier New" w:hAnsi="Courier New" w:cs="Courier New" w:hint="default"/>
      </w:rPr>
    </w:lvl>
    <w:lvl w:ilvl="1" w:tplc="3240234C">
      <w:start w:val="1"/>
      <w:numFmt w:val="bullet"/>
      <w:lvlText w:val=""/>
      <w:lvlJc w:val="left"/>
      <w:pPr>
        <w:tabs>
          <w:tab w:val="num" w:pos="1647"/>
        </w:tabs>
        <w:ind w:left="1647" w:hanging="567"/>
      </w:pPr>
      <w:rPr>
        <w:rFonts w:ascii="Symbol" w:hAnsi="Symbol" w:hint="default"/>
        <w:sz w:val="22"/>
        <w:szCs w:val="22"/>
      </w:rPr>
    </w:lvl>
    <w:lvl w:ilvl="2" w:tplc="8F82F8D2" w:tentative="1">
      <w:start w:val="1"/>
      <w:numFmt w:val="bullet"/>
      <w:lvlText w:val=""/>
      <w:lvlJc w:val="left"/>
      <w:pPr>
        <w:tabs>
          <w:tab w:val="num" w:pos="2160"/>
        </w:tabs>
        <w:ind w:left="2160" w:hanging="360"/>
      </w:pPr>
      <w:rPr>
        <w:rFonts w:ascii="Wingdings" w:hAnsi="Wingdings" w:hint="default"/>
      </w:rPr>
    </w:lvl>
    <w:lvl w:ilvl="3" w:tplc="590CA7F6" w:tentative="1">
      <w:start w:val="1"/>
      <w:numFmt w:val="bullet"/>
      <w:lvlText w:val=""/>
      <w:lvlJc w:val="left"/>
      <w:pPr>
        <w:tabs>
          <w:tab w:val="num" w:pos="2880"/>
        </w:tabs>
        <w:ind w:left="2880" w:hanging="360"/>
      </w:pPr>
      <w:rPr>
        <w:rFonts w:ascii="Symbol" w:hAnsi="Symbol" w:hint="default"/>
      </w:rPr>
    </w:lvl>
    <w:lvl w:ilvl="4" w:tplc="04E88AF6" w:tentative="1">
      <w:start w:val="1"/>
      <w:numFmt w:val="bullet"/>
      <w:lvlText w:val="o"/>
      <w:lvlJc w:val="left"/>
      <w:pPr>
        <w:tabs>
          <w:tab w:val="num" w:pos="3600"/>
        </w:tabs>
        <w:ind w:left="3600" w:hanging="360"/>
      </w:pPr>
      <w:rPr>
        <w:rFonts w:ascii="Courier New" w:hAnsi="Courier New" w:cs="Courier New" w:hint="default"/>
      </w:rPr>
    </w:lvl>
    <w:lvl w:ilvl="5" w:tplc="83CEF1BA" w:tentative="1">
      <w:start w:val="1"/>
      <w:numFmt w:val="bullet"/>
      <w:lvlText w:val=""/>
      <w:lvlJc w:val="left"/>
      <w:pPr>
        <w:tabs>
          <w:tab w:val="num" w:pos="4320"/>
        </w:tabs>
        <w:ind w:left="4320" w:hanging="360"/>
      </w:pPr>
      <w:rPr>
        <w:rFonts w:ascii="Wingdings" w:hAnsi="Wingdings" w:hint="default"/>
      </w:rPr>
    </w:lvl>
    <w:lvl w:ilvl="6" w:tplc="EBC0E338" w:tentative="1">
      <w:start w:val="1"/>
      <w:numFmt w:val="bullet"/>
      <w:lvlText w:val=""/>
      <w:lvlJc w:val="left"/>
      <w:pPr>
        <w:tabs>
          <w:tab w:val="num" w:pos="5040"/>
        </w:tabs>
        <w:ind w:left="5040" w:hanging="360"/>
      </w:pPr>
      <w:rPr>
        <w:rFonts w:ascii="Symbol" w:hAnsi="Symbol" w:hint="default"/>
      </w:rPr>
    </w:lvl>
    <w:lvl w:ilvl="7" w:tplc="9E3CE29A" w:tentative="1">
      <w:start w:val="1"/>
      <w:numFmt w:val="bullet"/>
      <w:lvlText w:val="o"/>
      <w:lvlJc w:val="left"/>
      <w:pPr>
        <w:tabs>
          <w:tab w:val="num" w:pos="5760"/>
        </w:tabs>
        <w:ind w:left="5760" w:hanging="360"/>
      </w:pPr>
      <w:rPr>
        <w:rFonts w:ascii="Courier New" w:hAnsi="Courier New" w:cs="Courier New" w:hint="default"/>
      </w:rPr>
    </w:lvl>
    <w:lvl w:ilvl="8" w:tplc="B5D2DB9E"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4"/>
  </w:num>
  <w:num w:numId="3">
    <w:abstractNumId w:val="1"/>
  </w:num>
  <w:num w:numId="4">
    <w:abstractNumId w:val="9"/>
  </w:num>
  <w:num w:numId="5">
    <w:abstractNumId w:val="5"/>
  </w:num>
  <w:num w:numId="6">
    <w:abstractNumId w:val="14"/>
  </w:num>
  <w:num w:numId="7">
    <w:abstractNumId w:val="24"/>
  </w:num>
  <w:num w:numId="8">
    <w:abstractNumId w:val="22"/>
  </w:num>
  <w:num w:numId="9">
    <w:abstractNumId w:val="16"/>
  </w:num>
  <w:num w:numId="10">
    <w:abstractNumId w:val="3"/>
  </w:num>
  <w:num w:numId="11">
    <w:abstractNumId w:val="18"/>
  </w:num>
  <w:num w:numId="12">
    <w:abstractNumId w:val="13"/>
  </w:num>
  <w:num w:numId="13">
    <w:abstractNumId w:val="35"/>
  </w:num>
  <w:num w:numId="14">
    <w:abstractNumId w:val="30"/>
  </w:num>
  <w:num w:numId="15">
    <w:abstractNumId w:val="11"/>
  </w:num>
  <w:num w:numId="16">
    <w:abstractNumId w:val="36"/>
  </w:num>
  <w:num w:numId="17">
    <w:abstractNumId w:val="29"/>
  </w:num>
  <w:num w:numId="18">
    <w:abstractNumId w:val="0"/>
  </w:num>
  <w:num w:numId="19">
    <w:abstractNumId w:val="4"/>
  </w:num>
  <w:num w:numId="20">
    <w:abstractNumId w:val="21"/>
  </w:num>
  <w:num w:numId="21">
    <w:abstractNumId w:val="19"/>
  </w:num>
  <w:num w:numId="22">
    <w:abstractNumId w:val="25"/>
  </w:num>
  <w:num w:numId="23">
    <w:abstractNumId w:val="37"/>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6"/>
  </w:num>
  <w:num w:numId="28">
    <w:abstractNumId w:val="7"/>
  </w:num>
  <w:num w:numId="29">
    <w:abstractNumId w:val="26"/>
  </w:num>
  <w:num w:numId="30">
    <w:abstractNumId w:val="8"/>
  </w:num>
  <w:num w:numId="31">
    <w:abstractNumId w:val="12"/>
  </w:num>
  <w:num w:numId="32">
    <w:abstractNumId w:val="17"/>
  </w:num>
  <w:num w:numId="33">
    <w:abstractNumId w:val="28"/>
  </w:num>
  <w:num w:numId="34">
    <w:abstractNumId w:val="35"/>
    <w:lvlOverride w:ilvl="0">
      <w:startOverride w:val="1"/>
    </w:lvlOverride>
  </w:num>
  <w:num w:numId="35">
    <w:abstractNumId w:val="35"/>
    <w:lvlOverride w:ilvl="0">
      <w:startOverride w:val="1"/>
    </w:lvlOverride>
  </w:num>
  <w:num w:numId="36">
    <w:abstractNumId w:val="35"/>
    <w:lvlOverride w:ilvl="0">
      <w:startOverride w:val="1"/>
    </w:lvlOverride>
  </w:num>
  <w:num w:numId="37">
    <w:abstractNumId w:val="35"/>
    <w:lvlOverride w:ilvl="0">
      <w:startOverride w:val="1"/>
    </w:lvlOverride>
  </w:num>
  <w:num w:numId="38">
    <w:abstractNumId w:val="2"/>
  </w:num>
  <w:num w:numId="39">
    <w:abstractNumId w:val="33"/>
  </w:num>
  <w:num w:numId="40">
    <w:abstractNumId w:val="10"/>
  </w:num>
  <w:num w:numId="41">
    <w:abstractNumId w:val="35"/>
    <w:lvlOverride w:ilvl="0">
      <w:startOverride w:val="1"/>
    </w:lvlOverride>
  </w:num>
  <w:num w:numId="42">
    <w:abstractNumId w:val="35"/>
    <w:lvlOverride w:ilvl="0">
      <w:startOverride w:val="1"/>
    </w:lvlOverride>
  </w:num>
  <w:num w:numId="43">
    <w:abstractNumId w:val="20"/>
  </w:num>
  <w:num w:numId="44">
    <w:abstractNumId w:val="35"/>
    <w:lvlOverride w:ilvl="0">
      <w:startOverride w:val="5"/>
    </w:lvlOverride>
  </w:num>
  <w:num w:numId="45">
    <w:abstractNumId w:val="32"/>
  </w:num>
  <w:num w:numId="46">
    <w:abstractNumId w:val="31"/>
  </w:num>
  <w:num w:numId="47">
    <w:abstractNumId w:val="27"/>
  </w:num>
  <w:num w:numId="48">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fr-CA"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zh-TW" w:vendorID="64" w:dllVersion="131077"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3F"/>
    <w:rsid w:val="00004344"/>
    <w:rsid w:val="00004B1F"/>
    <w:rsid w:val="00005803"/>
    <w:rsid w:val="00011640"/>
    <w:rsid w:val="00012E9C"/>
    <w:rsid w:val="0001337E"/>
    <w:rsid w:val="00013660"/>
    <w:rsid w:val="000137AB"/>
    <w:rsid w:val="0001398E"/>
    <w:rsid w:val="000152CB"/>
    <w:rsid w:val="00015412"/>
    <w:rsid w:val="0001773C"/>
    <w:rsid w:val="000209AC"/>
    <w:rsid w:val="00022C16"/>
    <w:rsid w:val="00023564"/>
    <w:rsid w:val="000242B2"/>
    <w:rsid w:val="000249D2"/>
    <w:rsid w:val="00025714"/>
    <w:rsid w:val="00025EE9"/>
    <w:rsid w:val="00025F5E"/>
    <w:rsid w:val="00026275"/>
    <w:rsid w:val="00027355"/>
    <w:rsid w:val="000275CC"/>
    <w:rsid w:val="00030DFC"/>
    <w:rsid w:val="00031AF1"/>
    <w:rsid w:val="000353CF"/>
    <w:rsid w:val="000365E4"/>
    <w:rsid w:val="00036DD8"/>
    <w:rsid w:val="00040F85"/>
    <w:rsid w:val="00041FE5"/>
    <w:rsid w:val="000431B5"/>
    <w:rsid w:val="00043228"/>
    <w:rsid w:val="00046605"/>
    <w:rsid w:val="00050EE5"/>
    <w:rsid w:val="0005354A"/>
    <w:rsid w:val="00053E64"/>
    <w:rsid w:val="000549B8"/>
    <w:rsid w:val="00055CF8"/>
    <w:rsid w:val="000568F3"/>
    <w:rsid w:val="00057D0E"/>
    <w:rsid w:val="00060E46"/>
    <w:rsid w:val="00064B3C"/>
    <w:rsid w:val="00066462"/>
    <w:rsid w:val="0007047E"/>
    <w:rsid w:val="00076798"/>
    <w:rsid w:val="000769A7"/>
    <w:rsid w:val="00076B9A"/>
    <w:rsid w:val="00076C3B"/>
    <w:rsid w:val="00077685"/>
    <w:rsid w:val="000778CA"/>
    <w:rsid w:val="00077BC4"/>
    <w:rsid w:val="00080013"/>
    <w:rsid w:val="0008061C"/>
    <w:rsid w:val="000832F2"/>
    <w:rsid w:val="00084E24"/>
    <w:rsid w:val="00084FAF"/>
    <w:rsid w:val="00085818"/>
    <w:rsid w:val="00087942"/>
    <w:rsid w:val="0009294D"/>
    <w:rsid w:val="00093657"/>
    <w:rsid w:val="00095802"/>
    <w:rsid w:val="00096694"/>
    <w:rsid w:val="00096847"/>
    <w:rsid w:val="0009718E"/>
    <w:rsid w:val="000977BC"/>
    <w:rsid w:val="000A0547"/>
    <w:rsid w:val="000A1F52"/>
    <w:rsid w:val="000A24F7"/>
    <w:rsid w:val="000A46EC"/>
    <w:rsid w:val="000A516C"/>
    <w:rsid w:val="000A5BF3"/>
    <w:rsid w:val="000A5FC3"/>
    <w:rsid w:val="000A67A9"/>
    <w:rsid w:val="000A6D34"/>
    <w:rsid w:val="000B1313"/>
    <w:rsid w:val="000B16E5"/>
    <w:rsid w:val="000B1E3F"/>
    <w:rsid w:val="000B1EF2"/>
    <w:rsid w:val="000B2707"/>
    <w:rsid w:val="000B41BA"/>
    <w:rsid w:val="000B6AD8"/>
    <w:rsid w:val="000B7C4D"/>
    <w:rsid w:val="000C0FE7"/>
    <w:rsid w:val="000C31A2"/>
    <w:rsid w:val="000C3AE0"/>
    <w:rsid w:val="000C4FF5"/>
    <w:rsid w:val="000C553B"/>
    <w:rsid w:val="000C57E7"/>
    <w:rsid w:val="000C59D7"/>
    <w:rsid w:val="000D054E"/>
    <w:rsid w:val="000D0BDF"/>
    <w:rsid w:val="000D0E63"/>
    <w:rsid w:val="000D11F0"/>
    <w:rsid w:val="000D1287"/>
    <w:rsid w:val="000D12F7"/>
    <w:rsid w:val="000D5B36"/>
    <w:rsid w:val="000D6242"/>
    <w:rsid w:val="000D73A0"/>
    <w:rsid w:val="000E0DC3"/>
    <w:rsid w:val="000E29B6"/>
    <w:rsid w:val="000E36C0"/>
    <w:rsid w:val="000E3CFF"/>
    <w:rsid w:val="000E5BF0"/>
    <w:rsid w:val="000E622D"/>
    <w:rsid w:val="000F1BFC"/>
    <w:rsid w:val="000F4556"/>
    <w:rsid w:val="000F46BA"/>
    <w:rsid w:val="000F49D7"/>
    <w:rsid w:val="000F4E39"/>
    <w:rsid w:val="000F7ACF"/>
    <w:rsid w:val="00100317"/>
    <w:rsid w:val="00100B6A"/>
    <w:rsid w:val="00100F45"/>
    <w:rsid w:val="00100F66"/>
    <w:rsid w:val="00101397"/>
    <w:rsid w:val="00101CE4"/>
    <w:rsid w:val="001028C0"/>
    <w:rsid w:val="00103394"/>
    <w:rsid w:val="001041D1"/>
    <w:rsid w:val="00105040"/>
    <w:rsid w:val="00105556"/>
    <w:rsid w:val="001063A2"/>
    <w:rsid w:val="00107944"/>
    <w:rsid w:val="001101F1"/>
    <w:rsid w:val="00111C3B"/>
    <w:rsid w:val="00112425"/>
    <w:rsid w:val="00112F5D"/>
    <w:rsid w:val="00113B09"/>
    <w:rsid w:val="0011705E"/>
    <w:rsid w:val="001177D0"/>
    <w:rsid w:val="00117A22"/>
    <w:rsid w:val="00120928"/>
    <w:rsid w:val="001218C1"/>
    <w:rsid w:val="00125195"/>
    <w:rsid w:val="001261A6"/>
    <w:rsid w:val="001270E6"/>
    <w:rsid w:val="00127197"/>
    <w:rsid w:val="0013187A"/>
    <w:rsid w:val="00131CCD"/>
    <w:rsid w:val="00132135"/>
    <w:rsid w:val="00133874"/>
    <w:rsid w:val="001338CE"/>
    <w:rsid w:val="00133B50"/>
    <w:rsid w:val="00134F66"/>
    <w:rsid w:val="00136225"/>
    <w:rsid w:val="00136454"/>
    <w:rsid w:val="001400CB"/>
    <w:rsid w:val="00141673"/>
    <w:rsid w:val="00142506"/>
    <w:rsid w:val="00142896"/>
    <w:rsid w:val="00142E6A"/>
    <w:rsid w:val="001455DE"/>
    <w:rsid w:val="001460FE"/>
    <w:rsid w:val="0014748D"/>
    <w:rsid w:val="001479E9"/>
    <w:rsid w:val="00147B90"/>
    <w:rsid w:val="00150164"/>
    <w:rsid w:val="00150868"/>
    <w:rsid w:val="00152F6C"/>
    <w:rsid w:val="00153FB5"/>
    <w:rsid w:val="0015434F"/>
    <w:rsid w:val="001544C8"/>
    <w:rsid w:val="00154565"/>
    <w:rsid w:val="001559B4"/>
    <w:rsid w:val="001567BA"/>
    <w:rsid w:val="00156A28"/>
    <w:rsid w:val="001572D5"/>
    <w:rsid w:val="00160712"/>
    <w:rsid w:val="001608F4"/>
    <w:rsid w:val="001610D8"/>
    <w:rsid w:val="0016185A"/>
    <w:rsid w:val="0016240A"/>
    <w:rsid w:val="00162822"/>
    <w:rsid w:val="00162F3A"/>
    <w:rsid w:val="00164530"/>
    <w:rsid w:val="00165EDB"/>
    <w:rsid w:val="00166812"/>
    <w:rsid w:val="00170359"/>
    <w:rsid w:val="00170702"/>
    <w:rsid w:val="0017113E"/>
    <w:rsid w:val="001739AF"/>
    <w:rsid w:val="001806B9"/>
    <w:rsid w:val="0018156F"/>
    <w:rsid w:val="00181942"/>
    <w:rsid w:val="001822FF"/>
    <w:rsid w:val="0018285E"/>
    <w:rsid w:val="00182944"/>
    <w:rsid w:val="00182B5D"/>
    <w:rsid w:val="00183C97"/>
    <w:rsid w:val="00186545"/>
    <w:rsid w:val="00187421"/>
    <w:rsid w:val="001879E1"/>
    <w:rsid w:val="0019079C"/>
    <w:rsid w:val="00190EF8"/>
    <w:rsid w:val="00191C6F"/>
    <w:rsid w:val="0019268C"/>
    <w:rsid w:val="00193B1E"/>
    <w:rsid w:val="001A2226"/>
    <w:rsid w:val="001A2563"/>
    <w:rsid w:val="001A3E64"/>
    <w:rsid w:val="001A5025"/>
    <w:rsid w:val="001A6ED9"/>
    <w:rsid w:val="001B390C"/>
    <w:rsid w:val="001B5613"/>
    <w:rsid w:val="001B5983"/>
    <w:rsid w:val="001B6BC2"/>
    <w:rsid w:val="001B7732"/>
    <w:rsid w:val="001B7C1D"/>
    <w:rsid w:val="001C0961"/>
    <w:rsid w:val="001C185F"/>
    <w:rsid w:val="001C242B"/>
    <w:rsid w:val="001C3FB0"/>
    <w:rsid w:val="001C4C42"/>
    <w:rsid w:val="001C5BDB"/>
    <w:rsid w:val="001C64C6"/>
    <w:rsid w:val="001C72CC"/>
    <w:rsid w:val="001C7939"/>
    <w:rsid w:val="001D2FDB"/>
    <w:rsid w:val="001D3290"/>
    <w:rsid w:val="001D33FC"/>
    <w:rsid w:val="001D602C"/>
    <w:rsid w:val="001D60A3"/>
    <w:rsid w:val="001D60B2"/>
    <w:rsid w:val="001D6B41"/>
    <w:rsid w:val="001D6BA7"/>
    <w:rsid w:val="001D79FF"/>
    <w:rsid w:val="001D7CCD"/>
    <w:rsid w:val="001D7F52"/>
    <w:rsid w:val="001E11F0"/>
    <w:rsid w:val="001E1D93"/>
    <w:rsid w:val="001E1E4F"/>
    <w:rsid w:val="001E3149"/>
    <w:rsid w:val="001E53CE"/>
    <w:rsid w:val="001E55FA"/>
    <w:rsid w:val="001E6A55"/>
    <w:rsid w:val="001E7ECF"/>
    <w:rsid w:val="001F0935"/>
    <w:rsid w:val="001F0A8C"/>
    <w:rsid w:val="001F0DE5"/>
    <w:rsid w:val="001F3239"/>
    <w:rsid w:val="001F32E6"/>
    <w:rsid w:val="001F3404"/>
    <w:rsid w:val="001F3C52"/>
    <w:rsid w:val="001F42B2"/>
    <w:rsid w:val="001F6FB4"/>
    <w:rsid w:val="001F744B"/>
    <w:rsid w:val="001F7CD3"/>
    <w:rsid w:val="002001E5"/>
    <w:rsid w:val="0020047B"/>
    <w:rsid w:val="0020072D"/>
    <w:rsid w:val="00203554"/>
    <w:rsid w:val="002110AB"/>
    <w:rsid w:val="00211BC5"/>
    <w:rsid w:val="00212810"/>
    <w:rsid w:val="00212A7F"/>
    <w:rsid w:val="00214C53"/>
    <w:rsid w:val="00216500"/>
    <w:rsid w:val="002178E7"/>
    <w:rsid w:val="00220723"/>
    <w:rsid w:val="00220BAB"/>
    <w:rsid w:val="00221233"/>
    <w:rsid w:val="00221D8A"/>
    <w:rsid w:val="0022472F"/>
    <w:rsid w:val="002247EA"/>
    <w:rsid w:val="002277EF"/>
    <w:rsid w:val="00232765"/>
    <w:rsid w:val="00233F29"/>
    <w:rsid w:val="002350C9"/>
    <w:rsid w:val="002364C6"/>
    <w:rsid w:val="002377EE"/>
    <w:rsid w:val="002413B8"/>
    <w:rsid w:val="00241772"/>
    <w:rsid w:val="00242A08"/>
    <w:rsid w:val="002451D5"/>
    <w:rsid w:val="00246F18"/>
    <w:rsid w:val="00247120"/>
    <w:rsid w:val="00247F4B"/>
    <w:rsid w:val="00247F78"/>
    <w:rsid w:val="00250AA4"/>
    <w:rsid w:val="00253309"/>
    <w:rsid w:val="00253653"/>
    <w:rsid w:val="0025429A"/>
    <w:rsid w:val="0025640D"/>
    <w:rsid w:val="00257F5E"/>
    <w:rsid w:val="00262F03"/>
    <w:rsid w:val="00264048"/>
    <w:rsid w:val="00264A37"/>
    <w:rsid w:val="00264AD3"/>
    <w:rsid w:val="0026618F"/>
    <w:rsid w:val="00267744"/>
    <w:rsid w:val="00270287"/>
    <w:rsid w:val="002708F0"/>
    <w:rsid w:val="002714FF"/>
    <w:rsid w:val="0027237C"/>
    <w:rsid w:val="00272558"/>
    <w:rsid w:val="00274085"/>
    <w:rsid w:val="002740E2"/>
    <w:rsid w:val="00274149"/>
    <w:rsid w:val="002743F2"/>
    <w:rsid w:val="00276FCB"/>
    <w:rsid w:val="00277FFE"/>
    <w:rsid w:val="0028034C"/>
    <w:rsid w:val="002810DC"/>
    <w:rsid w:val="002820FA"/>
    <w:rsid w:val="002826C9"/>
    <w:rsid w:val="00282929"/>
    <w:rsid w:val="0028306C"/>
    <w:rsid w:val="0028392F"/>
    <w:rsid w:val="00285083"/>
    <w:rsid w:val="00286BE7"/>
    <w:rsid w:val="002902AA"/>
    <w:rsid w:val="00290A22"/>
    <w:rsid w:val="00291495"/>
    <w:rsid w:val="0029184B"/>
    <w:rsid w:val="00291D22"/>
    <w:rsid w:val="00293F7E"/>
    <w:rsid w:val="00294644"/>
    <w:rsid w:val="00295358"/>
    <w:rsid w:val="002964A1"/>
    <w:rsid w:val="002976DD"/>
    <w:rsid w:val="002A1263"/>
    <w:rsid w:val="002A291B"/>
    <w:rsid w:val="002A2D11"/>
    <w:rsid w:val="002A3ED1"/>
    <w:rsid w:val="002A42C2"/>
    <w:rsid w:val="002A468F"/>
    <w:rsid w:val="002A4E01"/>
    <w:rsid w:val="002A6B13"/>
    <w:rsid w:val="002A7984"/>
    <w:rsid w:val="002B0181"/>
    <w:rsid w:val="002B0379"/>
    <w:rsid w:val="002B0A87"/>
    <w:rsid w:val="002B0C07"/>
    <w:rsid w:val="002B1415"/>
    <w:rsid w:val="002B1630"/>
    <w:rsid w:val="002B23FE"/>
    <w:rsid w:val="002B24F4"/>
    <w:rsid w:val="002B34D6"/>
    <w:rsid w:val="002B34FF"/>
    <w:rsid w:val="002B4515"/>
    <w:rsid w:val="002B5C87"/>
    <w:rsid w:val="002B6001"/>
    <w:rsid w:val="002B628F"/>
    <w:rsid w:val="002C02E9"/>
    <w:rsid w:val="002C0892"/>
    <w:rsid w:val="002C1BCF"/>
    <w:rsid w:val="002C229E"/>
    <w:rsid w:val="002C34FD"/>
    <w:rsid w:val="002C400F"/>
    <w:rsid w:val="002C45B0"/>
    <w:rsid w:val="002C4FDB"/>
    <w:rsid w:val="002C6CC1"/>
    <w:rsid w:val="002D13A9"/>
    <w:rsid w:val="002D210C"/>
    <w:rsid w:val="002D242E"/>
    <w:rsid w:val="002D2FC4"/>
    <w:rsid w:val="002D380E"/>
    <w:rsid w:val="002D416F"/>
    <w:rsid w:val="002D5E89"/>
    <w:rsid w:val="002D6207"/>
    <w:rsid w:val="002D6D62"/>
    <w:rsid w:val="002E0C23"/>
    <w:rsid w:val="002E14C6"/>
    <w:rsid w:val="002E2469"/>
    <w:rsid w:val="002E42A3"/>
    <w:rsid w:val="002E48A0"/>
    <w:rsid w:val="002E5D4B"/>
    <w:rsid w:val="002E63D7"/>
    <w:rsid w:val="002E6ADD"/>
    <w:rsid w:val="002E7847"/>
    <w:rsid w:val="002E787E"/>
    <w:rsid w:val="002E7CE1"/>
    <w:rsid w:val="002F1015"/>
    <w:rsid w:val="002F1023"/>
    <w:rsid w:val="002F1E68"/>
    <w:rsid w:val="002F312A"/>
    <w:rsid w:val="002F52D8"/>
    <w:rsid w:val="002F5530"/>
    <w:rsid w:val="002F66BE"/>
    <w:rsid w:val="002F6DC2"/>
    <w:rsid w:val="0030101A"/>
    <w:rsid w:val="00301DB0"/>
    <w:rsid w:val="003028FE"/>
    <w:rsid w:val="00304CFB"/>
    <w:rsid w:val="00306F16"/>
    <w:rsid w:val="00307259"/>
    <w:rsid w:val="00310CA4"/>
    <w:rsid w:val="00311999"/>
    <w:rsid w:val="00312C16"/>
    <w:rsid w:val="00312D8F"/>
    <w:rsid w:val="003155AB"/>
    <w:rsid w:val="003203E9"/>
    <w:rsid w:val="0032176C"/>
    <w:rsid w:val="003219CF"/>
    <w:rsid w:val="003219E7"/>
    <w:rsid w:val="00322BEE"/>
    <w:rsid w:val="00322E59"/>
    <w:rsid w:val="00325A77"/>
    <w:rsid w:val="00325D84"/>
    <w:rsid w:val="00325DE5"/>
    <w:rsid w:val="003260B3"/>
    <w:rsid w:val="00326188"/>
    <w:rsid w:val="0032690B"/>
    <w:rsid w:val="003306F0"/>
    <w:rsid w:val="00330C68"/>
    <w:rsid w:val="0033114A"/>
    <w:rsid w:val="00332762"/>
    <w:rsid w:val="00332B5D"/>
    <w:rsid w:val="00333296"/>
    <w:rsid w:val="00333FF1"/>
    <w:rsid w:val="00334912"/>
    <w:rsid w:val="00334D7F"/>
    <w:rsid w:val="00335608"/>
    <w:rsid w:val="00335F82"/>
    <w:rsid w:val="003360B5"/>
    <w:rsid w:val="003362CD"/>
    <w:rsid w:val="003400C4"/>
    <w:rsid w:val="00340B90"/>
    <w:rsid w:val="00340C12"/>
    <w:rsid w:val="00343017"/>
    <w:rsid w:val="003442B0"/>
    <w:rsid w:val="00344E08"/>
    <w:rsid w:val="003455F9"/>
    <w:rsid w:val="003504F6"/>
    <w:rsid w:val="00352068"/>
    <w:rsid w:val="0035379A"/>
    <w:rsid w:val="00353CBB"/>
    <w:rsid w:val="00353F47"/>
    <w:rsid w:val="00355A23"/>
    <w:rsid w:val="003567FA"/>
    <w:rsid w:val="00362E84"/>
    <w:rsid w:val="00364D96"/>
    <w:rsid w:val="00365D38"/>
    <w:rsid w:val="00366636"/>
    <w:rsid w:val="00366CAC"/>
    <w:rsid w:val="003721C2"/>
    <w:rsid w:val="00374A22"/>
    <w:rsid w:val="00375811"/>
    <w:rsid w:val="00375D13"/>
    <w:rsid w:val="00375FFB"/>
    <w:rsid w:val="00377871"/>
    <w:rsid w:val="00377A22"/>
    <w:rsid w:val="00380AD6"/>
    <w:rsid w:val="003821A8"/>
    <w:rsid w:val="0038244C"/>
    <w:rsid w:val="003848CD"/>
    <w:rsid w:val="00384BC8"/>
    <w:rsid w:val="00384DE8"/>
    <w:rsid w:val="00385C3A"/>
    <w:rsid w:val="00387937"/>
    <w:rsid w:val="003928CD"/>
    <w:rsid w:val="00394789"/>
    <w:rsid w:val="00395453"/>
    <w:rsid w:val="003955AB"/>
    <w:rsid w:val="00395942"/>
    <w:rsid w:val="003965C3"/>
    <w:rsid w:val="00396B0B"/>
    <w:rsid w:val="003A0B45"/>
    <w:rsid w:val="003A4DAA"/>
    <w:rsid w:val="003A6DCF"/>
    <w:rsid w:val="003B025E"/>
    <w:rsid w:val="003B1E6D"/>
    <w:rsid w:val="003B38B9"/>
    <w:rsid w:val="003B4307"/>
    <w:rsid w:val="003B4C22"/>
    <w:rsid w:val="003B5233"/>
    <w:rsid w:val="003B674C"/>
    <w:rsid w:val="003C02B0"/>
    <w:rsid w:val="003C5831"/>
    <w:rsid w:val="003C750A"/>
    <w:rsid w:val="003C797F"/>
    <w:rsid w:val="003D05D4"/>
    <w:rsid w:val="003D0654"/>
    <w:rsid w:val="003D0C39"/>
    <w:rsid w:val="003D0EF1"/>
    <w:rsid w:val="003D153B"/>
    <w:rsid w:val="003D15CB"/>
    <w:rsid w:val="003D17D9"/>
    <w:rsid w:val="003D1E1B"/>
    <w:rsid w:val="003D2948"/>
    <w:rsid w:val="003D2AE3"/>
    <w:rsid w:val="003D4143"/>
    <w:rsid w:val="003D5391"/>
    <w:rsid w:val="003D7555"/>
    <w:rsid w:val="003D782A"/>
    <w:rsid w:val="003E0B64"/>
    <w:rsid w:val="003E1949"/>
    <w:rsid w:val="003E6E1E"/>
    <w:rsid w:val="003F042E"/>
    <w:rsid w:val="003F287C"/>
    <w:rsid w:val="003F47D6"/>
    <w:rsid w:val="003F4B21"/>
    <w:rsid w:val="003F5E0A"/>
    <w:rsid w:val="003F6823"/>
    <w:rsid w:val="003F6BED"/>
    <w:rsid w:val="003F7096"/>
    <w:rsid w:val="003F753C"/>
    <w:rsid w:val="00400C9E"/>
    <w:rsid w:val="004015B9"/>
    <w:rsid w:val="00402C00"/>
    <w:rsid w:val="00405230"/>
    <w:rsid w:val="00405D1F"/>
    <w:rsid w:val="004068FA"/>
    <w:rsid w:val="00412A92"/>
    <w:rsid w:val="00412B3F"/>
    <w:rsid w:val="00413641"/>
    <w:rsid w:val="00413984"/>
    <w:rsid w:val="004143D8"/>
    <w:rsid w:val="00415973"/>
    <w:rsid w:val="00416A43"/>
    <w:rsid w:val="00416AD0"/>
    <w:rsid w:val="00417C95"/>
    <w:rsid w:val="00420E2C"/>
    <w:rsid w:val="00421144"/>
    <w:rsid w:val="004223AD"/>
    <w:rsid w:val="004243E1"/>
    <w:rsid w:val="00424EAE"/>
    <w:rsid w:val="00424F7F"/>
    <w:rsid w:val="0042605D"/>
    <w:rsid w:val="00426C29"/>
    <w:rsid w:val="00426E08"/>
    <w:rsid w:val="00427BAA"/>
    <w:rsid w:val="00431B6A"/>
    <w:rsid w:val="00432124"/>
    <w:rsid w:val="00432566"/>
    <w:rsid w:val="00432CD8"/>
    <w:rsid w:val="00435065"/>
    <w:rsid w:val="00435AA4"/>
    <w:rsid w:val="004412C2"/>
    <w:rsid w:val="0044260F"/>
    <w:rsid w:val="00442EF6"/>
    <w:rsid w:val="004443CC"/>
    <w:rsid w:val="00444A7B"/>
    <w:rsid w:val="00444A96"/>
    <w:rsid w:val="0044606B"/>
    <w:rsid w:val="00446284"/>
    <w:rsid w:val="0044675A"/>
    <w:rsid w:val="00446C9A"/>
    <w:rsid w:val="00446DB8"/>
    <w:rsid w:val="0044708F"/>
    <w:rsid w:val="00447627"/>
    <w:rsid w:val="00450EEA"/>
    <w:rsid w:val="00451AB4"/>
    <w:rsid w:val="00453804"/>
    <w:rsid w:val="00453F2B"/>
    <w:rsid w:val="00454BAE"/>
    <w:rsid w:val="004551DA"/>
    <w:rsid w:val="004554C2"/>
    <w:rsid w:val="004555F7"/>
    <w:rsid w:val="00457B84"/>
    <w:rsid w:val="00460CC0"/>
    <w:rsid w:val="00462D64"/>
    <w:rsid w:val="00464C23"/>
    <w:rsid w:val="004652C6"/>
    <w:rsid w:val="00466464"/>
    <w:rsid w:val="004664E3"/>
    <w:rsid w:val="0046691C"/>
    <w:rsid w:val="00466C42"/>
    <w:rsid w:val="00467A3B"/>
    <w:rsid w:val="00467DE5"/>
    <w:rsid w:val="00471140"/>
    <w:rsid w:val="004726A5"/>
    <w:rsid w:val="00474D17"/>
    <w:rsid w:val="0047511E"/>
    <w:rsid w:val="00475709"/>
    <w:rsid w:val="0047593F"/>
    <w:rsid w:val="00475E43"/>
    <w:rsid w:val="00476AE9"/>
    <w:rsid w:val="004775B0"/>
    <w:rsid w:val="00480211"/>
    <w:rsid w:val="0048077B"/>
    <w:rsid w:val="00482D0B"/>
    <w:rsid w:val="00483167"/>
    <w:rsid w:val="00484153"/>
    <w:rsid w:val="004848A9"/>
    <w:rsid w:val="00485B29"/>
    <w:rsid w:val="004906B0"/>
    <w:rsid w:val="00490CE0"/>
    <w:rsid w:val="0049155C"/>
    <w:rsid w:val="00493200"/>
    <w:rsid w:val="0049552B"/>
    <w:rsid w:val="004A08F1"/>
    <w:rsid w:val="004A0932"/>
    <w:rsid w:val="004A143E"/>
    <w:rsid w:val="004A231E"/>
    <w:rsid w:val="004A24E1"/>
    <w:rsid w:val="004A615C"/>
    <w:rsid w:val="004A6BAC"/>
    <w:rsid w:val="004A72F4"/>
    <w:rsid w:val="004A77CD"/>
    <w:rsid w:val="004B11E0"/>
    <w:rsid w:val="004B368F"/>
    <w:rsid w:val="004B4D4C"/>
    <w:rsid w:val="004B7A4B"/>
    <w:rsid w:val="004C0D50"/>
    <w:rsid w:val="004C2D5F"/>
    <w:rsid w:val="004C3A77"/>
    <w:rsid w:val="004C3D28"/>
    <w:rsid w:val="004C41BA"/>
    <w:rsid w:val="004C4539"/>
    <w:rsid w:val="004C577E"/>
    <w:rsid w:val="004C6127"/>
    <w:rsid w:val="004C62D7"/>
    <w:rsid w:val="004C716A"/>
    <w:rsid w:val="004D0554"/>
    <w:rsid w:val="004D1817"/>
    <w:rsid w:val="004D19E3"/>
    <w:rsid w:val="004D2612"/>
    <w:rsid w:val="004D27E5"/>
    <w:rsid w:val="004D2E83"/>
    <w:rsid w:val="004D2F67"/>
    <w:rsid w:val="004D66E4"/>
    <w:rsid w:val="004D69CC"/>
    <w:rsid w:val="004D718F"/>
    <w:rsid w:val="004E2219"/>
    <w:rsid w:val="004E2425"/>
    <w:rsid w:val="004E30C0"/>
    <w:rsid w:val="004E49B5"/>
    <w:rsid w:val="004E4A88"/>
    <w:rsid w:val="004E51A4"/>
    <w:rsid w:val="004E5587"/>
    <w:rsid w:val="004E5E9D"/>
    <w:rsid w:val="004E635B"/>
    <w:rsid w:val="004E6743"/>
    <w:rsid w:val="004E71A1"/>
    <w:rsid w:val="004F08FA"/>
    <w:rsid w:val="004F180D"/>
    <w:rsid w:val="004F4717"/>
    <w:rsid w:val="004F7953"/>
    <w:rsid w:val="00502E04"/>
    <w:rsid w:val="0050380D"/>
    <w:rsid w:val="005044F2"/>
    <w:rsid w:val="005056E0"/>
    <w:rsid w:val="00505EEF"/>
    <w:rsid w:val="005075AD"/>
    <w:rsid w:val="00511D60"/>
    <w:rsid w:val="00512674"/>
    <w:rsid w:val="00512843"/>
    <w:rsid w:val="005149AE"/>
    <w:rsid w:val="00514F79"/>
    <w:rsid w:val="00514F87"/>
    <w:rsid w:val="0051577A"/>
    <w:rsid w:val="00516FE6"/>
    <w:rsid w:val="005170F4"/>
    <w:rsid w:val="00517C86"/>
    <w:rsid w:val="005231CD"/>
    <w:rsid w:val="005233A6"/>
    <w:rsid w:val="005233AB"/>
    <w:rsid w:val="0052451C"/>
    <w:rsid w:val="005260F8"/>
    <w:rsid w:val="005266AA"/>
    <w:rsid w:val="00527163"/>
    <w:rsid w:val="0052721D"/>
    <w:rsid w:val="00527536"/>
    <w:rsid w:val="00530897"/>
    <w:rsid w:val="00530931"/>
    <w:rsid w:val="00530BB3"/>
    <w:rsid w:val="00531BAD"/>
    <w:rsid w:val="00532373"/>
    <w:rsid w:val="00533464"/>
    <w:rsid w:val="0053388A"/>
    <w:rsid w:val="005352A4"/>
    <w:rsid w:val="00535D40"/>
    <w:rsid w:val="00536B8F"/>
    <w:rsid w:val="005407FC"/>
    <w:rsid w:val="00542914"/>
    <w:rsid w:val="00542C65"/>
    <w:rsid w:val="005448A3"/>
    <w:rsid w:val="005452DA"/>
    <w:rsid w:val="005454F3"/>
    <w:rsid w:val="00547702"/>
    <w:rsid w:val="00550371"/>
    <w:rsid w:val="00551156"/>
    <w:rsid w:val="0055135B"/>
    <w:rsid w:val="00551F0F"/>
    <w:rsid w:val="00551F5C"/>
    <w:rsid w:val="00553353"/>
    <w:rsid w:val="00554F84"/>
    <w:rsid w:val="0055507C"/>
    <w:rsid w:val="00555195"/>
    <w:rsid w:val="005569F2"/>
    <w:rsid w:val="005570B2"/>
    <w:rsid w:val="00560009"/>
    <w:rsid w:val="0056050B"/>
    <w:rsid w:val="0056270F"/>
    <w:rsid w:val="00565DF8"/>
    <w:rsid w:val="00570A9A"/>
    <w:rsid w:val="00570D43"/>
    <w:rsid w:val="00572DBE"/>
    <w:rsid w:val="005736BD"/>
    <w:rsid w:val="00573927"/>
    <w:rsid w:val="00573D1B"/>
    <w:rsid w:val="00576BD5"/>
    <w:rsid w:val="0057751D"/>
    <w:rsid w:val="0058036D"/>
    <w:rsid w:val="00580B32"/>
    <w:rsid w:val="00580E0B"/>
    <w:rsid w:val="00581CAF"/>
    <w:rsid w:val="0058245F"/>
    <w:rsid w:val="00583652"/>
    <w:rsid w:val="005836D0"/>
    <w:rsid w:val="00585CAE"/>
    <w:rsid w:val="00586094"/>
    <w:rsid w:val="0058775C"/>
    <w:rsid w:val="00594B99"/>
    <w:rsid w:val="00595979"/>
    <w:rsid w:val="00595BDC"/>
    <w:rsid w:val="00595C05"/>
    <w:rsid w:val="00596B15"/>
    <w:rsid w:val="00596D27"/>
    <w:rsid w:val="00597509"/>
    <w:rsid w:val="005A00DE"/>
    <w:rsid w:val="005A1B0C"/>
    <w:rsid w:val="005A1D49"/>
    <w:rsid w:val="005A3C53"/>
    <w:rsid w:val="005A546F"/>
    <w:rsid w:val="005A68FC"/>
    <w:rsid w:val="005A7A4E"/>
    <w:rsid w:val="005B1A39"/>
    <w:rsid w:val="005B2A6A"/>
    <w:rsid w:val="005B2F0A"/>
    <w:rsid w:val="005B38FD"/>
    <w:rsid w:val="005B3EA2"/>
    <w:rsid w:val="005B52C6"/>
    <w:rsid w:val="005B6053"/>
    <w:rsid w:val="005B631D"/>
    <w:rsid w:val="005B63D3"/>
    <w:rsid w:val="005B671C"/>
    <w:rsid w:val="005B6B34"/>
    <w:rsid w:val="005B731B"/>
    <w:rsid w:val="005B7804"/>
    <w:rsid w:val="005B7E80"/>
    <w:rsid w:val="005C22A9"/>
    <w:rsid w:val="005C3248"/>
    <w:rsid w:val="005C3830"/>
    <w:rsid w:val="005C4342"/>
    <w:rsid w:val="005C54E0"/>
    <w:rsid w:val="005C6639"/>
    <w:rsid w:val="005C6764"/>
    <w:rsid w:val="005C7D68"/>
    <w:rsid w:val="005D037A"/>
    <w:rsid w:val="005D1E17"/>
    <w:rsid w:val="005D5F86"/>
    <w:rsid w:val="005D61FD"/>
    <w:rsid w:val="005D7518"/>
    <w:rsid w:val="005E388C"/>
    <w:rsid w:val="005E5523"/>
    <w:rsid w:val="005E6385"/>
    <w:rsid w:val="005E6E20"/>
    <w:rsid w:val="005E7C1F"/>
    <w:rsid w:val="005F21AA"/>
    <w:rsid w:val="005F3CFE"/>
    <w:rsid w:val="005F4B24"/>
    <w:rsid w:val="005F66D0"/>
    <w:rsid w:val="005F7E37"/>
    <w:rsid w:val="0060120D"/>
    <w:rsid w:val="00601AE7"/>
    <w:rsid w:val="00601AF3"/>
    <w:rsid w:val="00601FDD"/>
    <w:rsid w:val="00602D3D"/>
    <w:rsid w:val="00603434"/>
    <w:rsid w:val="00603A65"/>
    <w:rsid w:val="006056A1"/>
    <w:rsid w:val="006110EB"/>
    <w:rsid w:val="0061246A"/>
    <w:rsid w:val="00616448"/>
    <w:rsid w:val="00621524"/>
    <w:rsid w:val="00621A8E"/>
    <w:rsid w:val="006232D7"/>
    <w:rsid w:val="00623FB5"/>
    <w:rsid w:val="006253D1"/>
    <w:rsid w:val="00627442"/>
    <w:rsid w:val="00627EC6"/>
    <w:rsid w:val="0063195D"/>
    <w:rsid w:val="0063252B"/>
    <w:rsid w:val="00632BCE"/>
    <w:rsid w:val="00632C8C"/>
    <w:rsid w:val="00632EEA"/>
    <w:rsid w:val="00632F32"/>
    <w:rsid w:val="00637626"/>
    <w:rsid w:val="0063778F"/>
    <w:rsid w:val="00637977"/>
    <w:rsid w:val="00637F6B"/>
    <w:rsid w:val="00642970"/>
    <w:rsid w:val="006465B1"/>
    <w:rsid w:val="00646C29"/>
    <w:rsid w:val="006502C6"/>
    <w:rsid w:val="00651E04"/>
    <w:rsid w:val="00653D63"/>
    <w:rsid w:val="006551FB"/>
    <w:rsid w:val="006555B7"/>
    <w:rsid w:val="006555FF"/>
    <w:rsid w:val="0066047D"/>
    <w:rsid w:val="006621E9"/>
    <w:rsid w:val="0066484E"/>
    <w:rsid w:val="00665562"/>
    <w:rsid w:val="00665702"/>
    <w:rsid w:val="00666AA6"/>
    <w:rsid w:val="00671025"/>
    <w:rsid w:val="0067162F"/>
    <w:rsid w:val="00672EEC"/>
    <w:rsid w:val="00675063"/>
    <w:rsid w:val="00676542"/>
    <w:rsid w:val="0067717F"/>
    <w:rsid w:val="00680E34"/>
    <w:rsid w:val="00681146"/>
    <w:rsid w:val="00682840"/>
    <w:rsid w:val="0068330F"/>
    <w:rsid w:val="00684363"/>
    <w:rsid w:val="0068534C"/>
    <w:rsid w:val="00685A8E"/>
    <w:rsid w:val="00686393"/>
    <w:rsid w:val="00687656"/>
    <w:rsid w:val="00687DE3"/>
    <w:rsid w:val="00691215"/>
    <w:rsid w:val="006916F1"/>
    <w:rsid w:val="0069272D"/>
    <w:rsid w:val="00693403"/>
    <w:rsid w:val="00693CC7"/>
    <w:rsid w:val="00695D88"/>
    <w:rsid w:val="00696A71"/>
    <w:rsid w:val="006977BA"/>
    <w:rsid w:val="006A08F3"/>
    <w:rsid w:val="006A1E88"/>
    <w:rsid w:val="006A2024"/>
    <w:rsid w:val="006A207A"/>
    <w:rsid w:val="006A4362"/>
    <w:rsid w:val="006A4B8C"/>
    <w:rsid w:val="006A4FA1"/>
    <w:rsid w:val="006A5B37"/>
    <w:rsid w:val="006A646C"/>
    <w:rsid w:val="006B01AD"/>
    <w:rsid w:val="006B441A"/>
    <w:rsid w:val="006B45F1"/>
    <w:rsid w:val="006B5A61"/>
    <w:rsid w:val="006B6849"/>
    <w:rsid w:val="006B6C66"/>
    <w:rsid w:val="006B7F24"/>
    <w:rsid w:val="006C273B"/>
    <w:rsid w:val="006C462D"/>
    <w:rsid w:val="006C640D"/>
    <w:rsid w:val="006C671D"/>
    <w:rsid w:val="006C7AD8"/>
    <w:rsid w:val="006D00CC"/>
    <w:rsid w:val="006D1405"/>
    <w:rsid w:val="006D1743"/>
    <w:rsid w:val="006D1E6F"/>
    <w:rsid w:val="006D56EB"/>
    <w:rsid w:val="006D5BD9"/>
    <w:rsid w:val="006D6489"/>
    <w:rsid w:val="006E0459"/>
    <w:rsid w:val="006E058D"/>
    <w:rsid w:val="006E1E11"/>
    <w:rsid w:val="006E3181"/>
    <w:rsid w:val="006E42AF"/>
    <w:rsid w:val="006E5259"/>
    <w:rsid w:val="006E5735"/>
    <w:rsid w:val="006E7541"/>
    <w:rsid w:val="006F03DD"/>
    <w:rsid w:val="006F30C3"/>
    <w:rsid w:val="006F320D"/>
    <w:rsid w:val="006F45F8"/>
    <w:rsid w:val="006F4B67"/>
    <w:rsid w:val="006F517E"/>
    <w:rsid w:val="006F69DF"/>
    <w:rsid w:val="00700880"/>
    <w:rsid w:val="0070295F"/>
    <w:rsid w:val="007039B4"/>
    <w:rsid w:val="00707307"/>
    <w:rsid w:val="00711474"/>
    <w:rsid w:val="007133DD"/>
    <w:rsid w:val="00715102"/>
    <w:rsid w:val="007151C4"/>
    <w:rsid w:val="007161DD"/>
    <w:rsid w:val="00717610"/>
    <w:rsid w:val="00720A9F"/>
    <w:rsid w:val="00720E2B"/>
    <w:rsid w:val="007210DA"/>
    <w:rsid w:val="00721DEA"/>
    <w:rsid w:val="007228FF"/>
    <w:rsid w:val="00722A47"/>
    <w:rsid w:val="00722CF2"/>
    <w:rsid w:val="00722FD6"/>
    <w:rsid w:val="00730486"/>
    <w:rsid w:val="00731F63"/>
    <w:rsid w:val="007328D0"/>
    <w:rsid w:val="007330DD"/>
    <w:rsid w:val="00733519"/>
    <w:rsid w:val="007347E7"/>
    <w:rsid w:val="00736C11"/>
    <w:rsid w:val="0073774D"/>
    <w:rsid w:val="007378A8"/>
    <w:rsid w:val="00740F93"/>
    <w:rsid w:val="00741178"/>
    <w:rsid w:val="007411A9"/>
    <w:rsid w:val="0074129E"/>
    <w:rsid w:val="007412AE"/>
    <w:rsid w:val="007420E6"/>
    <w:rsid w:val="00742E12"/>
    <w:rsid w:val="0074318D"/>
    <w:rsid w:val="00743591"/>
    <w:rsid w:val="00743C2C"/>
    <w:rsid w:val="00744238"/>
    <w:rsid w:val="00746A79"/>
    <w:rsid w:val="00746C5F"/>
    <w:rsid w:val="00747625"/>
    <w:rsid w:val="00751BE2"/>
    <w:rsid w:val="00751EFC"/>
    <w:rsid w:val="00752048"/>
    <w:rsid w:val="007522B7"/>
    <w:rsid w:val="00753A13"/>
    <w:rsid w:val="00753DF0"/>
    <w:rsid w:val="00753E0B"/>
    <w:rsid w:val="00755AD4"/>
    <w:rsid w:val="00755C48"/>
    <w:rsid w:val="00755F69"/>
    <w:rsid w:val="00756134"/>
    <w:rsid w:val="00756EFE"/>
    <w:rsid w:val="00757BCF"/>
    <w:rsid w:val="00757CF1"/>
    <w:rsid w:val="007602A2"/>
    <w:rsid w:val="00760699"/>
    <w:rsid w:val="0076099C"/>
    <w:rsid w:val="0076158E"/>
    <w:rsid w:val="00763442"/>
    <w:rsid w:val="007636FC"/>
    <w:rsid w:val="007651DE"/>
    <w:rsid w:val="007652EB"/>
    <w:rsid w:val="00765B07"/>
    <w:rsid w:val="00765F66"/>
    <w:rsid w:val="00766123"/>
    <w:rsid w:val="007665E1"/>
    <w:rsid w:val="00772978"/>
    <w:rsid w:val="0077575D"/>
    <w:rsid w:val="0077584A"/>
    <w:rsid w:val="0077782B"/>
    <w:rsid w:val="00777BFC"/>
    <w:rsid w:val="007813DF"/>
    <w:rsid w:val="00781797"/>
    <w:rsid w:val="00781967"/>
    <w:rsid w:val="00782796"/>
    <w:rsid w:val="00784B3C"/>
    <w:rsid w:val="00791391"/>
    <w:rsid w:val="007914A4"/>
    <w:rsid w:val="00791F7B"/>
    <w:rsid w:val="00792841"/>
    <w:rsid w:val="007946F9"/>
    <w:rsid w:val="00794ACC"/>
    <w:rsid w:val="00795046"/>
    <w:rsid w:val="007953D7"/>
    <w:rsid w:val="00796072"/>
    <w:rsid w:val="007970BC"/>
    <w:rsid w:val="007A006A"/>
    <w:rsid w:val="007A0953"/>
    <w:rsid w:val="007A178F"/>
    <w:rsid w:val="007A199C"/>
    <w:rsid w:val="007A38D5"/>
    <w:rsid w:val="007A40F1"/>
    <w:rsid w:val="007A4451"/>
    <w:rsid w:val="007A50BB"/>
    <w:rsid w:val="007A5DF8"/>
    <w:rsid w:val="007A6F1B"/>
    <w:rsid w:val="007A79C4"/>
    <w:rsid w:val="007B0633"/>
    <w:rsid w:val="007B0CF7"/>
    <w:rsid w:val="007B495E"/>
    <w:rsid w:val="007B544B"/>
    <w:rsid w:val="007B5F44"/>
    <w:rsid w:val="007B6D33"/>
    <w:rsid w:val="007B7C70"/>
    <w:rsid w:val="007C14F7"/>
    <w:rsid w:val="007C17FC"/>
    <w:rsid w:val="007C1BFE"/>
    <w:rsid w:val="007C2048"/>
    <w:rsid w:val="007C2177"/>
    <w:rsid w:val="007C68E0"/>
    <w:rsid w:val="007D1334"/>
    <w:rsid w:val="007D19D1"/>
    <w:rsid w:val="007D2499"/>
    <w:rsid w:val="007D24B4"/>
    <w:rsid w:val="007D2A79"/>
    <w:rsid w:val="007D5246"/>
    <w:rsid w:val="007D5457"/>
    <w:rsid w:val="007D6012"/>
    <w:rsid w:val="007D65F1"/>
    <w:rsid w:val="007E0194"/>
    <w:rsid w:val="007E1CC4"/>
    <w:rsid w:val="007E2D46"/>
    <w:rsid w:val="007E4A47"/>
    <w:rsid w:val="007E4A57"/>
    <w:rsid w:val="007E7097"/>
    <w:rsid w:val="007E75E1"/>
    <w:rsid w:val="007E7A06"/>
    <w:rsid w:val="007E7E11"/>
    <w:rsid w:val="007F03AE"/>
    <w:rsid w:val="007F0678"/>
    <w:rsid w:val="007F1926"/>
    <w:rsid w:val="007F28B4"/>
    <w:rsid w:val="007F33C3"/>
    <w:rsid w:val="007F3E9E"/>
    <w:rsid w:val="007F6091"/>
    <w:rsid w:val="007F78A6"/>
    <w:rsid w:val="00800F04"/>
    <w:rsid w:val="008010AD"/>
    <w:rsid w:val="0080168C"/>
    <w:rsid w:val="00802EEA"/>
    <w:rsid w:val="00803A7D"/>
    <w:rsid w:val="00804E0F"/>
    <w:rsid w:val="008053B4"/>
    <w:rsid w:val="0081003B"/>
    <w:rsid w:val="00810C08"/>
    <w:rsid w:val="00811687"/>
    <w:rsid w:val="008146A0"/>
    <w:rsid w:val="00814F51"/>
    <w:rsid w:val="0081531D"/>
    <w:rsid w:val="008163D7"/>
    <w:rsid w:val="008165E4"/>
    <w:rsid w:val="00817412"/>
    <w:rsid w:val="008178C5"/>
    <w:rsid w:val="00820260"/>
    <w:rsid w:val="0082141A"/>
    <w:rsid w:val="008226BC"/>
    <w:rsid w:val="008226FA"/>
    <w:rsid w:val="00824F9A"/>
    <w:rsid w:val="00825462"/>
    <w:rsid w:val="008263F8"/>
    <w:rsid w:val="00826B26"/>
    <w:rsid w:val="00830E06"/>
    <w:rsid w:val="0083145C"/>
    <w:rsid w:val="00834772"/>
    <w:rsid w:val="008349B0"/>
    <w:rsid w:val="008355E5"/>
    <w:rsid w:val="00836BFF"/>
    <w:rsid w:val="00836D78"/>
    <w:rsid w:val="00837FEC"/>
    <w:rsid w:val="00841FCC"/>
    <w:rsid w:val="008422DD"/>
    <w:rsid w:val="00842497"/>
    <w:rsid w:val="00842DED"/>
    <w:rsid w:val="00843A01"/>
    <w:rsid w:val="0084536E"/>
    <w:rsid w:val="00845DD2"/>
    <w:rsid w:val="00846273"/>
    <w:rsid w:val="00846D2B"/>
    <w:rsid w:val="00846D72"/>
    <w:rsid w:val="00850983"/>
    <w:rsid w:val="00850FAA"/>
    <w:rsid w:val="00852930"/>
    <w:rsid w:val="00852A9E"/>
    <w:rsid w:val="00852AF5"/>
    <w:rsid w:val="0085408C"/>
    <w:rsid w:val="00854EC5"/>
    <w:rsid w:val="00857955"/>
    <w:rsid w:val="0086017F"/>
    <w:rsid w:val="00860E18"/>
    <w:rsid w:val="00862C66"/>
    <w:rsid w:val="00862CFB"/>
    <w:rsid w:val="00863E91"/>
    <w:rsid w:val="008648EF"/>
    <w:rsid w:val="00864F45"/>
    <w:rsid w:val="00866704"/>
    <w:rsid w:val="00867670"/>
    <w:rsid w:val="00870496"/>
    <w:rsid w:val="00870A67"/>
    <w:rsid w:val="00874665"/>
    <w:rsid w:val="00875586"/>
    <w:rsid w:val="00875BEF"/>
    <w:rsid w:val="00876166"/>
    <w:rsid w:val="00877B44"/>
    <w:rsid w:val="00883070"/>
    <w:rsid w:val="0088375C"/>
    <w:rsid w:val="0089075A"/>
    <w:rsid w:val="00890E7E"/>
    <w:rsid w:val="00890F21"/>
    <w:rsid w:val="00891ED4"/>
    <w:rsid w:val="00892866"/>
    <w:rsid w:val="00892BC8"/>
    <w:rsid w:val="008937B2"/>
    <w:rsid w:val="00893AFD"/>
    <w:rsid w:val="00893F33"/>
    <w:rsid w:val="00895CE9"/>
    <w:rsid w:val="00895E8A"/>
    <w:rsid w:val="008972BF"/>
    <w:rsid w:val="008A0CB5"/>
    <w:rsid w:val="008A19E1"/>
    <w:rsid w:val="008A1F09"/>
    <w:rsid w:val="008A58B6"/>
    <w:rsid w:val="008A5C4C"/>
    <w:rsid w:val="008A5CE1"/>
    <w:rsid w:val="008A5EC1"/>
    <w:rsid w:val="008A5EDF"/>
    <w:rsid w:val="008A760B"/>
    <w:rsid w:val="008A7731"/>
    <w:rsid w:val="008B25F5"/>
    <w:rsid w:val="008B2709"/>
    <w:rsid w:val="008B28BA"/>
    <w:rsid w:val="008B683D"/>
    <w:rsid w:val="008B6A6E"/>
    <w:rsid w:val="008B7E24"/>
    <w:rsid w:val="008C0935"/>
    <w:rsid w:val="008C0AAA"/>
    <w:rsid w:val="008C1F45"/>
    <w:rsid w:val="008C23EC"/>
    <w:rsid w:val="008C2B7A"/>
    <w:rsid w:val="008C419D"/>
    <w:rsid w:val="008C4FF9"/>
    <w:rsid w:val="008C509A"/>
    <w:rsid w:val="008C5658"/>
    <w:rsid w:val="008C5BE0"/>
    <w:rsid w:val="008C5BEA"/>
    <w:rsid w:val="008C7CC6"/>
    <w:rsid w:val="008D11C4"/>
    <w:rsid w:val="008D12F7"/>
    <w:rsid w:val="008D145B"/>
    <w:rsid w:val="008D2509"/>
    <w:rsid w:val="008D4CDC"/>
    <w:rsid w:val="008D4F4F"/>
    <w:rsid w:val="008D55AA"/>
    <w:rsid w:val="008D5E94"/>
    <w:rsid w:val="008D5F89"/>
    <w:rsid w:val="008D7475"/>
    <w:rsid w:val="008D78DD"/>
    <w:rsid w:val="008D799B"/>
    <w:rsid w:val="008E17C8"/>
    <w:rsid w:val="008E413D"/>
    <w:rsid w:val="008E47AC"/>
    <w:rsid w:val="008E4EF1"/>
    <w:rsid w:val="008E4EFD"/>
    <w:rsid w:val="008E7F94"/>
    <w:rsid w:val="008F0A4E"/>
    <w:rsid w:val="008F3930"/>
    <w:rsid w:val="008F3B6C"/>
    <w:rsid w:val="008F4267"/>
    <w:rsid w:val="008F5E3B"/>
    <w:rsid w:val="008F718A"/>
    <w:rsid w:val="008F7313"/>
    <w:rsid w:val="008F7DD1"/>
    <w:rsid w:val="0090014C"/>
    <w:rsid w:val="00904ADD"/>
    <w:rsid w:val="009061C0"/>
    <w:rsid w:val="00906F27"/>
    <w:rsid w:val="009101C5"/>
    <w:rsid w:val="00915D85"/>
    <w:rsid w:val="009161BB"/>
    <w:rsid w:val="0091772B"/>
    <w:rsid w:val="00922C13"/>
    <w:rsid w:val="00922CFA"/>
    <w:rsid w:val="0092499C"/>
    <w:rsid w:val="00924B48"/>
    <w:rsid w:val="0092738B"/>
    <w:rsid w:val="0092763B"/>
    <w:rsid w:val="00927D34"/>
    <w:rsid w:val="0093236D"/>
    <w:rsid w:val="009328AC"/>
    <w:rsid w:val="0093629D"/>
    <w:rsid w:val="00936D62"/>
    <w:rsid w:val="00940FB8"/>
    <w:rsid w:val="00942B48"/>
    <w:rsid w:val="0094536B"/>
    <w:rsid w:val="009455A6"/>
    <w:rsid w:val="00945B79"/>
    <w:rsid w:val="009464F8"/>
    <w:rsid w:val="00947C6F"/>
    <w:rsid w:val="009501B4"/>
    <w:rsid w:val="00950E51"/>
    <w:rsid w:val="00953884"/>
    <w:rsid w:val="009547D5"/>
    <w:rsid w:val="00956478"/>
    <w:rsid w:val="00957BA1"/>
    <w:rsid w:val="00963678"/>
    <w:rsid w:val="00966427"/>
    <w:rsid w:val="00967DD1"/>
    <w:rsid w:val="00970B98"/>
    <w:rsid w:val="00972C81"/>
    <w:rsid w:val="0097330F"/>
    <w:rsid w:val="00974B8D"/>
    <w:rsid w:val="00975000"/>
    <w:rsid w:val="009751BE"/>
    <w:rsid w:val="009768ED"/>
    <w:rsid w:val="00976BE1"/>
    <w:rsid w:val="009771ED"/>
    <w:rsid w:val="00982A82"/>
    <w:rsid w:val="009840A9"/>
    <w:rsid w:val="00985461"/>
    <w:rsid w:val="00985F0D"/>
    <w:rsid w:val="009869D7"/>
    <w:rsid w:val="009871B7"/>
    <w:rsid w:val="00990247"/>
    <w:rsid w:val="0099104A"/>
    <w:rsid w:val="00992EFD"/>
    <w:rsid w:val="00993896"/>
    <w:rsid w:val="00993AC8"/>
    <w:rsid w:val="009941AA"/>
    <w:rsid w:val="00994C02"/>
    <w:rsid w:val="00995906"/>
    <w:rsid w:val="00996532"/>
    <w:rsid w:val="00997088"/>
    <w:rsid w:val="009A5518"/>
    <w:rsid w:val="009A5D37"/>
    <w:rsid w:val="009A6A1D"/>
    <w:rsid w:val="009B068A"/>
    <w:rsid w:val="009B07BC"/>
    <w:rsid w:val="009B11FB"/>
    <w:rsid w:val="009B1606"/>
    <w:rsid w:val="009B27C5"/>
    <w:rsid w:val="009B2C81"/>
    <w:rsid w:val="009B343B"/>
    <w:rsid w:val="009B389B"/>
    <w:rsid w:val="009B75A7"/>
    <w:rsid w:val="009B7836"/>
    <w:rsid w:val="009C0E03"/>
    <w:rsid w:val="009C17CD"/>
    <w:rsid w:val="009C61D2"/>
    <w:rsid w:val="009C7656"/>
    <w:rsid w:val="009D0C2B"/>
    <w:rsid w:val="009D2D54"/>
    <w:rsid w:val="009D5096"/>
    <w:rsid w:val="009E2BEB"/>
    <w:rsid w:val="009E42FE"/>
    <w:rsid w:val="009E4768"/>
    <w:rsid w:val="009E581A"/>
    <w:rsid w:val="009E7639"/>
    <w:rsid w:val="009F0B00"/>
    <w:rsid w:val="009F11EA"/>
    <w:rsid w:val="009F1DAD"/>
    <w:rsid w:val="009F4EC3"/>
    <w:rsid w:val="009F4F8D"/>
    <w:rsid w:val="00A01345"/>
    <w:rsid w:val="00A017D3"/>
    <w:rsid w:val="00A02770"/>
    <w:rsid w:val="00A02C59"/>
    <w:rsid w:val="00A041E4"/>
    <w:rsid w:val="00A04437"/>
    <w:rsid w:val="00A054E6"/>
    <w:rsid w:val="00A057E4"/>
    <w:rsid w:val="00A058DB"/>
    <w:rsid w:val="00A059A3"/>
    <w:rsid w:val="00A0796C"/>
    <w:rsid w:val="00A1010C"/>
    <w:rsid w:val="00A10562"/>
    <w:rsid w:val="00A1079D"/>
    <w:rsid w:val="00A125EF"/>
    <w:rsid w:val="00A12867"/>
    <w:rsid w:val="00A13A81"/>
    <w:rsid w:val="00A154AF"/>
    <w:rsid w:val="00A21520"/>
    <w:rsid w:val="00A21FA5"/>
    <w:rsid w:val="00A221F1"/>
    <w:rsid w:val="00A22A7E"/>
    <w:rsid w:val="00A236B4"/>
    <w:rsid w:val="00A24C31"/>
    <w:rsid w:val="00A25CF4"/>
    <w:rsid w:val="00A26F43"/>
    <w:rsid w:val="00A301BF"/>
    <w:rsid w:val="00A31B0D"/>
    <w:rsid w:val="00A31B9F"/>
    <w:rsid w:val="00A33B0E"/>
    <w:rsid w:val="00A3787B"/>
    <w:rsid w:val="00A37FCC"/>
    <w:rsid w:val="00A40F5A"/>
    <w:rsid w:val="00A4181B"/>
    <w:rsid w:val="00A43C7A"/>
    <w:rsid w:val="00A43E12"/>
    <w:rsid w:val="00A44DFA"/>
    <w:rsid w:val="00A45027"/>
    <w:rsid w:val="00A45129"/>
    <w:rsid w:val="00A47128"/>
    <w:rsid w:val="00A4744C"/>
    <w:rsid w:val="00A50026"/>
    <w:rsid w:val="00A54112"/>
    <w:rsid w:val="00A551BD"/>
    <w:rsid w:val="00A55432"/>
    <w:rsid w:val="00A55D5E"/>
    <w:rsid w:val="00A574E8"/>
    <w:rsid w:val="00A57878"/>
    <w:rsid w:val="00A60955"/>
    <w:rsid w:val="00A60F43"/>
    <w:rsid w:val="00A61276"/>
    <w:rsid w:val="00A62868"/>
    <w:rsid w:val="00A639E5"/>
    <w:rsid w:val="00A6545A"/>
    <w:rsid w:val="00A675E4"/>
    <w:rsid w:val="00A67DF2"/>
    <w:rsid w:val="00A71DE7"/>
    <w:rsid w:val="00A725E0"/>
    <w:rsid w:val="00A76179"/>
    <w:rsid w:val="00A767B2"/>
    <w:rsid w:val="00A801DE"/>
    <w:rsid w:val="00A80E15"/>
    <w:rsid w:val="00A828F8"/>
    <w:rsid w:val="00A833C8"/>
    <w:rsid w:val="00A83950"/>
    <w:rsid w:val="00A83ECF"/>
    <w:rsid w:val="00A84174"/>
    <w:rsid w:val="00A84729"/>
    <w:rsid w:val="00A85115"/>
    <w:rsid w:val="00A85DC5"/>
    <w:rsid w:val="00A91D5E"/>
    <w:rsid w:val="00A95719"/>
    <w:rsid w:val="00A958C6"/>
    <w:rsid w:val="00A97BF4"/>
    <w:rsid w:val="00AA1F8A"/>
    <w:rsid w:val="00AA3D5D"/>
    <w:rsid w:val="00AA4497"/>
    <w:rsid w:val="00AA6387"/>
    <w:rsid w:val="00AA6AF0"/>
    <w:rsid w:val="00AB3F50"/>
    <w:rsid w:val="00AB48BD"/>
    <w:rsid w:val="00AB5D15"/>
    <w:rsid w:val="00AB759C"/>
    <w:rsid w:val="00AB7ABE"/>
    <w:rsid w:val="00AC184A"/>
    <w:rsid w:val="00AC2CAF"/>
    <w:rsid w:val="00AC6DBB"/>
    <w:rsid w:val="00AD18E4"/>
    <w:rsid w:val="00AD409A"/>
    <w:rsid w:val="00AD41BA"/>
    <w:rsid w:val="00AD42CA"/>
    <w:rsid w:val="00AD63D8"/>
    <w:rsid w:val="00AD6961"/>
    <w:rsid w:val="00AD772A"/>
    <w:rsid w:val="00AD775B"/>
    <w:rsid w:val="00AE1179"/>
    <w:rsid w:val="00AE233C"/>
    <w:rsid w:val="00AE312E"/>
    <w:rsid w:val="00AE34AA"/>
    <w:rsid w:val="00AE3752"/>
    <w:rsid w:val="00AE431A"/>
    <w:rsid w:val="00AE6FBB"/>
    <w:rsid w:val="00AF1005"/>
    <w:rsid w:val="00AF1237"/>
    <w:rsid w:val="00AF2369"/>
    <w:rsid w:val="00AF258F"/>
    <w:rsid w:val="00AF2C79"/>
    <w:rsid w:val="00AF39F5"/>
    <w:rsid w:val="00B013F2"/>
    <w:rsid w:val="00B04516"/>
    <w:rsid w:val="00B055DD"/>
    <w:rsid w:val="00B05C78"/>
    <w:rsid w:val="00B06315"/>
    <w:rsid w:val="00B06A31"/>
    <w:rsid w:val="00B07C3C"/>
    <w:rsid w:val="00B1301B"/>
    <w:rsid w:val="00B13B16"/>
    <w:rsid w:val="00B145C0"/>
    <w:rsid w:val="00B155D4"/>
    <w:rsid w:val="00B160CA"/>
    <w:rsid w:val="00B16B28"/>
    <w:rsid w:val="00B1734C"/>
    <w:rsid w:val="00B210DD"/>
    <w:rsid w:val="00B21921"/>
    <w:rsid w:val="00B22206"/>
    <w:rsid w:val="00B22D7D"/>
    <w:rsid w:val="00B2643F"/>
    <w:rsid w:val="00B27806"/>
    <w:rsid w:val="00B27B88"/>
    <w:rsid w:val="00B309C2"/>
    <w:rsid w:val="00B35661"/>
    <w:rsid w:val="00B35B5C"/>
    <w:rsid w:val="00B35D63"/>
    <w:rsid w:val="00B40099"/>
    <w:rsid w:val="00B40598"/>
    <w:rsid w:val="00B42A08"/>
    <w:rsid w:val="00B42D6C"/>
    <w:rsid w:val="00B430A1"/>
    <w:rsid w:val="00B4360C"/>
    <w:rsid w:val="00B44113"/>
    <w:rsid w:val="00B46FDB"/>
    <w:rsid w:val="00B50017"/>
    <w:rsid w:val="00B51D34"/>
    <w:rsid w:val="00B52E82"/>
    <w:rsid w:val="00B5312A"/>
    <w:rsid w:val="00B534B3"/>
    <w:rsid w:val="00B540F9"/>
    <w:rsid w:val="00B54312"/>
    <w:rsid w:val="00B55891"/>
    <w:rsid w:val="00B56F5D"/>
    <w:rsid w:val="00B57D86"/>
    <w:rsid w:val="00B603E7"/>
    <w:rsid w:val="00B61F8E"/>
    <w:rsid w:val="00B645D5"/>
    <w:rsid w:val="00B66C99"/>
    <w:rsid w:val="00B67678"/>
    <w:rsid w:val="00B67AE7"/>
    <w:rsid w:val="00B7032A"/>
    <w:rsid w:val="00B711E3"/>
    <w:rsid w:val="00B71A8C"/>
    <w:rsid w:val="00B72819"/>
    <w:rsid w:val="00B73249"/>
    <w:rsid w:val="00B734B7"/>
    <w:rsid w:val="00B7450A"/>
    <w:rsid w:val="00B7457F"/>
    <w:rsid w:val="00B74F18"/>
    <w:rsid w:val="00B75F42"/>
    <w:rsid w:val="00B767EC"/>
    <w:rsid w:val="00B76A97"/>
    <w:rsid w:val="00B82CAC"/>
    <w:rsid w:val="00B82E0C"/>
    <w:rsid w:val="00B83EAE"/>
    <w:rsid w:val="00B84727"/>
    <w:rsid w:val="00B84ACA"/>
    <w:rsid w:val="00B84BE1"/>
    <w:rsid w:val="00B8679D"/>
    <w:rsid w:val="00B90593"/>
    <w:rsid w:val="00B921A9"/>
    <w:rsid w:val="00B92CE4"/>
    <w:rsid w:val="00B92EF4"/>
    <w:rsid w:val="00B9340B"/>
    <w:rsid w:val="00B9414C"/>
    <w:rsid w:val="00B94F94"/>
    <w:rsid w:val="00B978A8"/>
    <w:rsid w:val="00BA01F1"/>
    <w:rsid w:val="00BA1189"/>
    <w:rsid w:val="00BA28CC"/>
    <w:rsid w:val="00BA4F8F"/>
    <w:rsid w:val="00BA5C70"/>
    <w:rsid w:val="00BA6747"/>
    <w:rsid w:val="00BA6B2D"/>
    <w:rsid w:val="00BA7D06"/>
    <w:rsid w:val="00BB2388"/>
    <w:rsid w:val="00BB2904"/>
    <w:rsid w:val="00BB2964"/>
    <w:rsid w:val="00BB31C0"/>
    <w:rsid w:val="00BB32B3"/>
    <w:rsid w:val="00BB49C9"/>
    <w:rsid w:val="00BB7996"/>
    <w:rsid w:val="00BC1B90"/>
    <w:rsid w:val="00BC1FFE"/>
    <w:rsid w:val="00BC2E32"/>
    <w:rsid w:val="00BC4FC9"/>
    <w:rsid w:val="00BC5102"/>
    <w:rsid w:val="00BC7E83"/>
    <w:rsid w:val="00BD04D3"/>
    <w:rsid w:val="00BD1ADE"/>
    <w:rsid w:val="00BD1CA7"/>
    <w:rsid w:val="00BD2073"/>
    <w:rsid w:val="00BD21D6"/>
    <w:rsid w:val="00BD4B64"/>
    <w:rsid w:val="00BD5A5D"/>
    <w:rsid w:val="00BD67AE"/>
    <w:rsid w:val="00BD7B93"/>
    <w:rsid w:val="00BE0023"/>
    <w:rsid w:val="00BE164D"/>
    <w:rsid w:val="00BE1924"/>
    <w:rsid w:val="00BE21A6"/>
    <w:rsid w:val="00BE6810"/>
    <w:rsid w:val="00BE74E6"/>
    <w:rsid w:val="00BF0632"/>
    <w:rsid w:val="00BF1728"/>
    <w:rsid w:val="00BF3631"/>
    <w:rsid w:val="00BF36ED"/>
    <w:rsid w:val="00BF39F1"/>
    <w:rsid w:val="00BF3C29"/>
    <w:rsid w:val="00BF5D72"/>
    <w:rsid w:val="00C02C3F"/>
    <w:rsid w:val="00C03321"/>
    <w:rsid w:val="00C034E0"/>
    <w:rsid w:val="00C03ED2"/>
    <w:rsid w:val="00C0412E"/>
    <w:rsid w:val="00C05604"/>
    <w:rsid w:val="00C10475"/>
    <w:rsid w:val="00C10D88"/>
    <w:rsid w:val="00C11271"/>
    <w:rsid w:val="00C11711"/>
    <w:rsid w:val="00C11E36"/>
    <w:rsid w:val="00C12C4F"/>
    <w:rsid w:val="00C13EA1"/>
    <w:rsid w:val="00C147FA"/>
    <w:rsid w:val="00C14DFC"/>
    <w:rsid w:val="00C15E49"/>
    <w:rsid w:val="00C163ED"/>
    <w:rsid w:val="00C218AE"/>
    <w:rsid w:val="00C21E69"/>
    <w:rsid w:val="00C226B9"/>
    <w:rsid w:val="00C226C3"/>
    <w:rsid w:val="00C265D3"/>
    <w:rsid w:val="00C26AB9"/>
    <w:rsid w:val="00C30148"/>
    <w:rsid w:val="00C30399"/>
    <w:rsid w:val="00C30771"/>
    <w:rsid w:val="00C318AA"/>
    <w:rsid w:val="00C31F1E"/>
    <w:rsid w:val="00C3240B"/>
    <w:rsid w:val="00C33BD4"/>
    <w:rsid w:val="00C35BA7"/>
    <w:rsid w:val="00C35C5A"/>
    <w:rsid w:val="00C362CF"/>
    <w:rsid w:val="00C3772A"/>
    <w:rsid w:val="00C400BA"/>
    <w:rsid w:val="00C438FA"/>
    <w:rsid w:val="00C43C33"/>
    <w:rsid w:val="00C441FD"/>
    <w:rsid w:val="00C44264"/>
    <w:rsid w:val="00C45426"/>
    <w:rsid w:val="00C4656D"/>
    <w:rsid w:val="00C46A30"/>
    <w:rsid w:val="00C46E4B"/>
    <w:rsid w:val="00C50180"/>
    <w:rsid w:val="00C505DD"/>
    <w:rsid w:val="00C50F2B"/>
    <w:rsid w:val="00C51A28"/>
    <w:rsid w:val="00C538A6"/>
    <w:rsid w:val="00C538B3"/>
    <w:rsid w:val="00C54B92"/>
    <w:rsid w:val="00C565D4"/>
    <w:rsid w:val="00C56732"/>
    <w:rsid w:val="00C5784A"/>
    <w:rsid w:val="00C619F9"/>
    <w:rsid w:val="00C61D14"/>
    <w:rsid w:val="00C625B7"/>
    <w:rsid w:val="00C63981"/>
    <w:rsid w:val="00C644DC"/>
    <w:rsid w:val="00C70D20"/>
    <w:rsid w:val="00C70E43"/>
    <w:rsid w:val="00C717A6"/>
    <w:rsid w:val="00C71876"/>
    <w:rsid w:val="00C72144"/>
    <w:rsid w:val="00C72642"/>
    <w:rsid w:val="00C7424C"/>
    <w:rsid w:val="00C74B79"/>
    <w:rsid w:val="00C75DE2"/>
    <w:rsid w:val="00C77139"/>
    <w:rsid w:val="00C8511C"/>
    <w:rsid w:val="00C851F7"/>
    <w:rsid w:val="00C85794"/>
    <w:rsid w:val="00C878B4"/>
    <w:rsid w:val="00C914F7"/>
    <w:rsid w:val="00C92107"/>
    <w:rsid w:val="00C92576"/>
    <w:rsid w:val="00C94885"/>
    <w:rsid w:val="00C94968"/>
    <w:rsid w:val="00C96592"/>
    <w:rsid w:val="00C969EC"/>
    <w:rsid w:val="00CA0420"/>
    <w:rsid w:val="00CA04DB"/>
    <w:rsid w:val="00CA08A7"/>
    <w:rsid w:val="00CA10B9"/>
    <w:rsid w:val="00CA36AE"/>
    <w:rsid w:val="00CA399C"/>
    <w:rsid w:val="00CA4C5B"/>
    <w:rsid w:val="00CA5624"/>
    <w:rsid w:val="00CA6561"/>
    <w:rsid w:val="00CB2504"/>
    <w:rsid w:val="00CB5724"/>
    <w:rsid w:val="00CB5C79"/>
    <w:rsid w:val="00CB655E"/>
    <w:rsid w:val="00CB701F"/>
    <w:rsid w:val="00CB7123"/>
    <w:rsid w:val="00CC1941"/>
    <w:rsid w:val="00CC4291"/>
    <w:rsid w:val="00CC4A91"/>
    <w:rsid w:val="00CC4BBC"/>
    <w:rsid w:val="00CC57CC"/>
    <w:rsid w:val="00CC5B35"/>
    <w:rsid w:val="00CC626C"/>
    <w:rsid w:val="00CC7004"/>
    <w:rsid w:val="00CC7C5C"/>
    <w:rsid w:val="00CC7E44"/>
    <w:rsid w:val="00CD026F"/>
    <w:rsid w:val="00CD0357"/>
    <w:rsid w:val="00CD18C3"/>
    <w:rsid w:val="00CD2910"/>
    <w:rsid w:val="00CD4341"/>
    <w:rsid w:val="00CD4734"/>
    <w:rsid w:val="00CD4BDA"/>
    <w:rsid w:val="00CD4E9A"/>
    <w:rsid w:val="00CD631D"/>
    <w:rsid w:val="00CD7086"/>
    <w:rsid w:val="00CE0ED5"/>
    <w:rsid w:val="00CE20C6"/>
    <w:rsid w:val="00CE6674"/>
    <w:rsid w:val="00CE7E9F"/>
    <w:rsid w:val="00CF0B86"/>
    <w:rsid w:val="00CF0C79"/>
    <w:rsid w:val="00CF0F04"/>
    <w:rsid w:val="00CF20A2"/>
    <w:rsid w:val="00CF2433"/>
    <w:rsid w:val="00CF29C2"/>
    <w:rsid w:val="00CF2CFC"/>
    <w:rsid w:val="00CF2D2B"/>
    <w:rsid w:val="00CF30A2"/>
    <w:rsid w:val="00CF6E45"/>
    <w:rsid w:val="00CF7463"/>
    <w:rsid w:val="00D0091C"/>
    <w:rsid w:val="00D02C3A"/>
    <w:rsid w:val="00D03077"/>
    <w:rsid w:val="00D03D35"/>
    <w:rsid w:val="00D04B5B"/>
    <w:rsid w:val="00D04F55"/>
    <w:rsid w:val="00D05A31"/>
    <w:rsid w:val="00D05B90"/>
    <w:rsid w:val="00D05D28"/>
    <w:rsid w:val="00D061DF"/>
    <w:rsid w:val="00D06D63"/>
    <w:rsid w:val="00D10D67"/>
    <w:rsid w:val="00D10F41"/>
    <w:rsid w:val="00D1166F"/>
    <w:rsid w:val="00D12FF2"/>
    <w:rsid w:val="00D13E71"/>
    <w:rsid w:val="00D14B6C"/>
    <w:rsid w:val="00D15B88"/>
    <w:rsid w:val="00D16E01"/>
    <w:rsid w:val="00D17ABA"/>
    <w:rsid w:val="00D17D9B"/>
    <w:rsid w:val="00D2075C"/>
    <w:rsid w:val="00D207B3"/>
    <w:rsid w:val="00D22156"/>
    <w:rsid w:val="00D223EF"/>
    <w:rsid w:val="00D2393C"/>
    <w:rsid w:val="00D258D1"/>
    <w:rsid w:val="00D265DC"/>
    <w:rsid w:val="00D26C3A"/>
    <w:rsid w:val="00D301AC"/>
    <w:rsid w:val="00D33F11"/>
    <w:rsid w:val="00D4179C"/>
    <w:rsid w:val="00D466BC"/>
    <w:rsid w:val="00D50237"/>
    <w:rsid w:val="00D502D2"/>
    <w:rsid w:val="00D5083F"/>
    <w:rsid w:val="00D51E2A"/>
    <w:rsid w:val="00D5422F"/>
    <w:rsid w:val="00D5434E"/>
    <w:rsid w:val="00D5587C"/>
    <w:rsid w:val="00D564D0"/>
    <w:rsid w:val="00D56655"/>
    <w:rsid w:val="00D57157"/>
    <w:rsid w:val="00D57EA3"/>
    <w:rsid w:val="00D60459"/>
    <w:rsid w:val="00D61B65"/>
    <w:rsid w:val="00D62528"/>
    <w:rsid w:val="00D6387C"/>
    <w:rsid w:val="00D6403D"/>
    <w:rsid w:val="00D64C00"/>
    <w:rsid w:val="00D64CB0"/>
    <w:rsid w:val="00D65AEC"/>
    <w:rsid w:val="00D6681B"/>
    <w:rsid w:val="00D6750C"/>
    <w:rsid w:val="00D70AB8"/>
    <w:rsid w:val="00D7386F"/>
    <w:rsid w:val="00D76E84"/>
    <w:rsid w:val="00D8110D"/>
    <w:rsid w:val="00D81BBF"/>
    <w:rsid w:val="00D81C63"/>
    <w:rsid w:val="00D829CF"/>
    <w:rsid w:val="00D82D3F"/>
    <w:rsid w:val="00D8393A"/>
    <w:rsid w:val="00D83C8E"/>
    <w:rsid w:val="00D84A02"/>
    <w:rsid w:val="00D85146"/>
    <w:rsid w:val="00D85A44"/>
    <w:rsid w:val="00D90DCC"/>
    <w:rsid w:val="00D912E9"/>
    <w:rsid w:val="00D91385"/>
    <w:rsid w:val="00D933A0"/>
    <w:rsid w:val="00D94952"/>
    <w:rsid w:val="00D95194"/>
    <w:rsid w:val="00D95A63"/>
    <w:rsid w:val="00D95DB9"/>
    <w:rsid w:val="00D95E6C"/>
    <w:rsid w:val="00D97AD8"/>
    <w:rsid w:val="00D97E63"/>
    <w:rsid w:val="00DA0547"/>
    <w:rsid w:val="00DA1D93"/>
    <w:rsid w:val="00DA214C"/>
    <w:rsid w:val="00DA3CFC"/>
    <w:rsid w:val="00DA4107"/>
    <w:rsid w:val="00DA4149"/>
    <w:rsid w:val="00DA5B5E"/>
    <w:rsid w:val="00DB0770"/>
    <w:rsid w:val="00DB2D9B"/>
    <w:rsid w:val="00DB462A"/>
    <w:rsid w:val="00DB47E3"/>
    <w:rsid w:val="00DB625A"/>
    <w:rsid w:val="00DC0928"/>
    <w:rsid w:val="00DC1A32"/>
    <w:rsid w:val="00DC23A3"/>
    <w:rsid w:val="00DC2F43"/>
    <w:rsid w:val="00DC46B7"/>
    <w:rsid w:val="00DC78B0"/>
    <w:rsid w:val="00DC7944"/>
    <w:rsid w:val="00DD02AF"/>
    <w:rsid w:val="00DD1007"/>
    <w:rsid w:val="00DD16E9"/>
    <w:rsid w:val="00DD1B71"/>
    <w:rsid w:val="00DD1E98"/>
    <w:rsid w:val="00DD2348"/>
    <w:rsid w:val="00DD2F35"/>
    <w:rsid w:val="00DD3A30"/>
    <w:rsid w:val="00DD3DDE"/>
    <w:rsid w:val="00DD5339"/>
    <w:rsid w:val="00DD61FA"/>
    <w:rsid w:val="00DD637C"/>
    <w:rsid w:val="00DD696F"/>
    <w:rsid w:val="00DD7086"/>
    <w:rsid w:val="00DD7147"/>
    <w:rsid w:val="00DE0DC0"/>
    <w:rsid w:val="00DE2AE0"/>
    <w:rsid w:val="00DE3A4E"/>
    <w:rsid w:val="00DE4049"/>
    <w:rsid w:val="00DE7987"/>
    <w:rsid w:val="00DE7993"/>
    <w:rsid w:val="00DF01C2"/>
    <w:rsid w:val="00DF098E"/>
    <w:rsid w:val="00DF0E2C"/>
    <w:rsid w:val="00DF11B9"/>
    <w:rsid w:val="00DF186B"/>
    <w:rsid w:val="00DF5F19"/>
    <w:rsid w:val="00DF6D16"/>
    <w:rsid w:val="00DF6EC1"/>
    <w:rsid w:val="00E0090E"/>
    <w:rsid w:val="00E02329"/>
    <w:rsid w:val="00E02A0B"/>
    <w:rsid w:val="00E033F3"/>
    <w:rsid w:val="00E040B0"/>
    <w:rsid w:val="00E0444C"/>
    <w:rsid w:val="00E05524"/>
    <w:rsid w:val="00E07B69"/>
    <w:rsid w:val="00E07C83"/>
    <w:rsid w:val="00E07EF9"/>
    <w:rsid w:val="00E10E60"/>
    <w:rsid w:val="00E11763"/>
    <w:rsid w:val="00E122E6"/>
    <w:rsid w:val="00E12F31"/>
    <w:rsid w:val="00E134D9"/>
    <w:rsid w:val="00E136DB"/>
    <w:rsid w:val="00E141B6"/>
    <w:rsid w:val="00E14BF2"/>
    <w:rsid w:val="00E1519B"/>
    <w:rsid w:val="00E164C4"/>
    <w:rsid w:val="00E16913"/>
    <w:rsid w:val="00E16FEE"/>
    <w:rsid w:val="00E173E1"/>
    <w:rsid w:val="00E223C5"/>
    <w:rsid w:val="00E240E5"/>
    <w:rsid w:val="00E2523F"/>
    <w:rsid w:val="00E26A60"/>
    <w:rsid w:val="00E33311"/>
    <w:rsid w:val="00E33F88"/>
    <w:rsid w:val="00E34D69"/>
    <w:rsid w:val="00E35822"/>
    <w:rsid w:val="00E36123"/>
    <w:rsid w:val="00E3640D"/>
    <w:rsid w:val="00E367CF"/>
    <w:rsid w:val="00E37469"/>
    <w:rsid w:val="00E3775E"/>
    <w:rsid w:val="00E37E3A"/>
    <w:rsid w:val="00E404D3"/>
    <w:rsid w:val="00E405C1"/>
    <w:rsid w:val="00E41F41"/>
    <w:rsid w:val="00E4292D"/>
    <w:rsid w:val="00E432A0"/>
    <w:rsid w:val="00E43D7B"/>
    <w:rsid w:val="00E45BC1"/>
    <w:rsid w:val="00E4620B"/>
    <w:rsid w:val="00E50083"/>
    <w:rsid w:val="00E509F0"/>
    <w:rsid w:val="00E51337"/>
    <w:rsid w:val="00E519F2"/>
    <w:rsid w:val="00E534DD"/>
    <w:rsid w:val="00E53663"/>
    <w:rsid w:val="00E54293"/>
    <w:rsid w:val="00E57120"/>
    <w:rsid w:val="00E575EB"/>
    <w:rsid w:val="00E57618"/>
    <w:rsid w:val="00E57950"/>
    <w:rsid w:val="00E57EC6"/>
    <w:rsid w:val="00E613DD"/>
    <w:rsid w:val="00E63272"/>
    <w:rsid w:val="00E66D40"/>
    <w:rsid w:val="00E710DB"/>
    <w:rsid w:val="00E72014"/>
    <w:rsid w:val="00E72B72"/>
    <w:rsid w:val="00E74528"/>
    <w:rsid w:val="00E75946"/>
    <w:rsid w:val="00E75AC8"/>
    <w:rsid w:val="00E76649"/>
    <w:rsid w:val="00E77513"/>
    <w:rsid w:val="00E775CF"/>
    <w:rsid w:val="00E77675"/>
    <w:rsid w:val="00E807D6"/>
    <w:rsid w:val="00E80F94"/>
    <w:rsid w:val="00E81022"/>
    <w:rsid w:val="00E813C3"/>
    <w:rsid w:val="00E8383D"/>
    <w:rsid w:val="00E83892"/>
    <w:rsid w:val="00E83A42"/>
    <w:rsid w:val="00E85989"/>
    <w:rsid w:val="00E873A7"/>
    <w:rsid w:val="00E87B7A"/>
    <w:rsid w:val="00E90D18"/>
    <w:rsid w:val="00E92E38"/>
    <w:rsid w:val="00E931F5"/>
    <w:rsid w:val="00E933E1"/>
    <w:rsid w:val="00E93DE9"/>
    <w:rsid w:val="00E93E14"/>
    <w:rsid w:val="00E9446E"/>
    <w:rsid w:val="00E94654"/>
    <w:rsid w:val="00E95C84"/>
    <w:rsid w:val="00E9683E"/>
    <w:rsid w:val="00EA0C8D"/>
    <w:rsid w:val="00EA0FD5"/>
    <w:rsid w:val="00EA1334"/>
    <w:rsid w:val="00EA1918"/>
    <w:rsid w:val="00EA1AC4"/>
    <w:rsid w:val="00EA1CD2"/>
    <w:rsid w:val="00EA1E45"/>
    <w:rsid w:val="00EA2549"/>
    <w:rsid w:val="00EA2755"/>
    <w:rsid w:val="00EA3BAE"/>
    <w:rsid w:val="00EA6148"/>
    <w:rsid w:val="00EA63ED"/>
    <w:rsid w:val="00EA6D71"/>
    <w:rsid w:val="00EA7378"/>
    <w:rsid w:val="00EB0B3D"/>
    <w:rsid w:val="00EB18BE"/>
    <w:rsid w:val="00EB31EF"/>
    <w:rsid w:val="00EB6DEE"/>
    <w:rsid w:val="00EB7A6C"/>
    <w:rsid w:val="00EC091E"/>
    <w:rsid w:val="00EC0B7F"/>
    <w:rsid w:val="00EC26A6"/>
    <w:rsid w:val="00EC2800"/>
    <w:rsid w:val="00EC2D19"/>
    <w:rsid w:val="00EC2DEB"/>
    <w:rsid w:val="00EC31B8"/>
    <w:rsid w:val="00EC4099"/>
    <w:rsid w:val="00EC65BF"/>
    <w:rsid w:val="00EC7BC8"/>
    <w:rsid w:val="00ED0AFE"/>
    <w:rsid w:val="00ED0C6D"/>
    <w:rsid w:val="00ED1CBC"/>
    <w:rsid w:val="00ED1D45"/>
    <w:rsid w:val="00ED1FF1"/>
    <w:rsid w:val="00ED3EB7"/>
    <w:rsid w:val="00ED4B59"/>
    <w:rsid w:val="00ED4BB1"/>
    <w:rsid w:val="00ED57BD"/>
    <w:rsid w:val="00EE07EA"/>
    <w:rsid w:val="00EE08F2"/>
    <w:rsid w:val="00EE0975"/>
    <w:rsid w:val="00EE35AF"/>
    <w:rsid w:val="00EE5756"/>
    <w:rsid w:val="00EE6415"/>
    <w:rsid w:val="00EF0D69"/>
    <w:rsid w:val="00EF2BB9"/>
    <w:rsid w:val="00EF3F54"/>
    <w:rsid w:val="00EF4981"/>
    <w:rsid w:val="00EF591D"/>
    <w:rsid w:val="00EF6F56"/>
    <w:rsid w:val="00F00C5A"/>
    <w:rsid w:val="00F0206B"/>
    <w:rsid w:val="00F0263F"/>
    <w:rsid w:val="00F03E25"/>
    <w:rsid w:val="00F04471"/>
    <w:rsid w:val="00F057AA"/>
    <w:rsid w:val="00F059B7"/>
    <w:rsid w:val="00F05A70"/>
    <w:rsid w:val="00F1050D"/>
    <w:rsid w:val="00F106E4"/>
    <w:rsid w:val="00F109BF"/>
    <w:rsid w:val="00F10A4F"/>
    <w:rsid w:val="00F1102F"/>
    <w:rsid w:val="00F14103"/>
    <w:rsid w:val="00F1475A"/>
    <w:rsid w:val="00F14D41"/>
    <w:rsid w:val="00F150B7"/>
    <w:rsid w:val="00F16A4F"/>
    <w:rsid w:val="00F17CAC"/>
    <w:rsid w:val="00F20DB3"/>
    <w:rsid w:val="00F21632"/>
    <w:rsid w:val="00F22487"/>
    <w:rsid w:val="00F24197"/>
    <w:rsid w:val="00F26A7D"/>
    <w:rsid w:val="00F26EDE"/>
    <w:rsid w:val="00F26EFD"/>
    <w:rsid w:val="00F27987"/>
    <w:rsid w:val="00F30286"/>
    <w:rsid w:val="00F30532"/>
    <w:rsid w:val="00F30D50"/>
    <w:rsid w:val="00F311F2"/>
    <w:rsid w:val="00F31358"/>
    <w:rsid w:val="00F31BF0"/>
    <w:rsid w:val="00F322E0"/>
    <w:rsid w:val="00F33266"/>
    <w:rsid w:val="00F33FDB"/>
    <w:rsid w:val="00F34402"/>
    <w:rsid w:val="00F36669"/>
    <w:rsid w:val="00F37C29"/>
    <w:rsid w:val="00F43EEF"/>
    <w:rsid w:val="00F4573A"/>
    <w:rsid w:val="00F46F3E"/>
    <w:rsid w:val="00F51B45"/>
    <w:rsid w:val="00F51F80"/>
    <w:rsid w:val="00F520C5"/>
    <w:rsid w:val="00F52428"/>
    <w:rsid w:val="00F53BA8"/>
    <w:rsid w:val="00F5749A"/>
    <w:rsid w:val="00F6034F"/>
    <w:rsid w:val="00F60D2B"/>
    <w:rsid w:val="00F63269"/>
    <w:rsid w:val="00F64A06"/>
    <w:rsid w:val="00F64FE2"/>
    <w:rsid w:val="00F66B18"/>
    <w:rsid w:val="00F66F97"/>
    <w:rsid w:val="00F753C3"/>
    <w:rsid w:val="00F76C49"/>
    <w:rsid w:val="00F8135C"/>
    <w:rsid w:val="00F81C73"/>
    <w:rsid w:val="00F81F17"/>
    <w:rsid w:val="00F84B66"/>
    <w:rsid w:val="00F86CDD"/>
    <w:rsid w:val="00F86D58"/>
    <w:rsid w:val="00F90A76"/>
    <w:rsid w:val="00F90CB5"/>
    <w:rsid w:val="00F91671"/>
    <w:rsid w:val="00F91BB7"/>
    <w:rsid w:val="00F91F0C"/>
    <w:rsid w:val="00F9305E"/>
    <w:rsid w:val="00F948CF"/>
    <w:rsid w:val="00F94CE4"/>
    <w:rsid w:val="00FA115C"/>
    <w:rsid w:val="00FA25CC"/>
    <w:rsid w:val="00FA294E"/>
    <w:rsid w:val="00FA2A7E"/>
    <w:rsid w:val="00FA42FF"/>
    <w:rsid w:val="00FA5692"/>
    <w:rsid w:val="00FA763B"/>
    <w:rsid w:val="00FA7DEB"/>
    <w:rsid w:val="00FB09F2"/>
    <w:rsid w:val="00FB1885"/>
    <w:rsid w:val="00FB188F"/>
    <w:rsid w:val="00FB1E8B"/>
    <w:rsid w:val="00FB3274"/>
    <w:rsid w:val="00FB37B1"/>
    <w:rsid w:val="00FB41D7"/>
    <w:rsid w:val="00FB71C0"/>
    <w:rsid w:val="00FB74E0"/>
    <w:rsid w:val="00FC04DF"/>
    <w:rsid w:val="00FC063D"/>
    <w:rsid w:val="00FC28C1"/>
    <w:rsid w:val="00FC364E"/>
    <w:rsid w:val="00FC3786"/>
    <w:rsid w:val="00FC3BBC"/>
    <w:rsid w:val="00FC68E9"/>
    <w:rsid w:val="00FC7A9E"/>
    <w:rsid w:val="00FD21FA"/>
    <w:rsid w:val="00FD3032"/>
    <w:rsid w:val="00FD337D"/>
    <w:rsid w:val="00FD3D24"/>
    <w:rsid w:val="00FD3FC8"/>
    <w:rsid w:val="00FD52BD"/>
    <w:rsid w:val="00FD60C6"/>
    <w:rsid w:val="00FE018A"/>
    <w:rsid w:val="00FE0AA9"/>
    <w:rsid w:val="00FE0B7F"/>
    <w:rsid w:val="00FE1327"/>
    <w:rsid w:val="00FE1B3F"/>
    <w:rsid w:val="00FE1D96"/>
    <w:rsid w:val="00FE1E67"/>
    <w:rsid w:val="00FE1F33"/>
    <w:rsid w:val="00FE30A9"/>
    <w:rsid w:val="00FF43FA"/>
    <w:rsid w:val="00FF4E6E"/>
    <w:rsid w:val="00FF5F73"/>
    <w:rsid w:val="00FF67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B38A62C"/>
  <w15:docId w15:val="{B987DD62-1CEB-49EC-94F6-840BDAB5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4FAF"/>
    <w:pPr>
      <w:jc w:val="both"/>
    </w:pPr>
    <w:rPr>
      <w:rFonts w:ascii="Arial" w:hAnsi="Arial"/>
      <w:sz w:val="36"/>
      <w:szCs w:val="28"/>
    </w:rPr>
  </w:style>
  <w:style w:type="paragraph" w:styleId="Kop1">
    <w:name w:val="heading 1"/>
    <w:basedOn w:val="Standaard"/>
    <w:next w:val="Standaard"/>
    <w:link w:val="Kop1Char"/>
    <w:uiPriority w:val="99"/>
    <w:qFormat/>
    <w:rsid w:val="00B160CA"/>
    <w:pPr>
      <w:keepNext/>
      <w:numPr>
        <w:numId w:val="26"/>
      </w:numPr>
      <w:spacing w:before="240" w:after="60"/>
      <w:outlineLvl w:val="0"/>
    </w:pPr>
    <w:rPr>
      <w:rFonts w:cs="Arial"/>
      <w:b/>
      <w:bCs/>
      <w:kern w:val="32"/>
      <w:szCs w:val="32"/>
    </w:rPr>
  </w:style>
  <w:style w:type="paragraph" w:styleId="Kop2">
    <w:name w:val="heading 2"/>
    <w:basedOn w:val="Standaard"/>
    <w:next w:val="Standaard"/>
    <w:qFormat/>
    <w:rsid w:val="00B160CA"/>
    <w:pPr>
      <w:keepNext/>
      <w:outlineLvl w:val="1"/>
    </w:pPr>
    <w:rPr>
      <w:rFonts w:cs="Arial"/>
      <w:b/>
      <w:bCs/>
      <w:iCs/>
      <w:sz w:val="32"/>
      <w:u w:val="single"/>
    </w:rPr>
  </w:style>
  <w:style w:type="paragraph" w:styleId="Kop3">
    <w:name w:val="heading 3"/>
    <w:basedOn w:val="Standaard"/>
    <w:next w:val="Standaard"/>
    <w:link w:val="Kop3Char"/>
    <w:qFormat/>
    <w:rsid w:val="00084FAF"/>
    <w:pPr>
      <w:keepNext/>
      <w:outlineLvl w:val="2"/>
    </w:pPr>
    <w:rPr>
      <w:rFonts w:cs="Arial"/>
      <w:b/>
      <w:bCs/>
      <w:szCs w:val="26"/>
    </w:rPr>
  </w:style>
  <w:style w:type="paragraph" w:styleId="Kop4">
    <w:name w:val="heading 4"/>
    <w:basedOn w:val="Standaard"/>
    <w:next w:val="Standaard"/>
    <w:link w:val="Kop4Char"/>
    <w:qFormat/>
    <w:rsid w:val="002C02E9"/>
    <w:pPr>
      <w:keepNext/>
      <w:spacing w:before="240" w:after="60"/>
      <w:outlineLvl w:val="3"/>
    </w:pPr>
    <w:rPr>
      <w:rFonts w:ascii="Times New Roman" w:hAnsi="Times New Roman"/>
      <w:b/>
      <w:bCs/>
    </w:rPr>
  </w:style>
  <w:style w:type="paragraph" w:styleId="Kop5">
    <w:name w:val="heading 5"/>
    <w:basedOn w:val="Standaard"/>
    <w:next w:val="Standaard"/>
    <w:link w:val="Kop5Char"/>
    <w:qFormat/>
    <w:rsid w:val="0066047D"/>
    <w:pPr>
      <w:spacing w:before="240" w:after="60"/>
      <w:outlineLvl w:val="4"/>
    </w:pPr>
    <w:rPr>
      <w:b/>
      <w:bCs/>
      <w:i/>
      <w:iCs/>
      <w:sz w:val="26"/>
      <w:szCs w:val="26"/>
    </w:rPr>
  </w:style>
  <w:style w:type="paragraph" w:styleId="Kop6">
    <w:name w:val="heading 6"/>
    <w:basedOn w:val="Standaard"/>
    <w:next w:val="Standaard"/>
    <w:qFormat/>
    <w:rsid w:val="00E3640D"/>
    <w:pPr>
      <w:spacing w:before="240" w:after="60"/>
      <w:outlineLvl w:val="5"/>
    </w:pPr>
    <w:rPr>
      <w:rFonts w:ascii="Times New Roman" w:hAnsi="Times New Roman"/>
      <w:b/>
      <w:bCs/>
      <w:sz w:val="22"/>
      <w:szCs w:val="22"/>
    </w:rPr>
  </w:style>
  <w:style w:type="paragraph" w:styleId="Kop8">
    <w:name w:val="heading 8"/>
    <w:basedOn w:val="Standaard"/>
    <w:next w:val="Standaard"/>
    <w:qFormat/>
    <w:rsid w:val="008F3B6C"/>
    <w:pPr>
      <w:spacing w:before="240" w:after="60"/>
      <w:outlineLvl w:val="7"/>
    </w:pPr>
    <w:rPr>
      <w:rFonts w:ascii="Times New Roman" w:hAnsi="Times New Roman"/>
      <w:i/>
      <w:i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084FAF"/>
    <w:rPr>
      <w:rFonts w:ascii="Arial" w:hAnsi="Arial" w:cs="Arial"/>
      <w:b/>
      <w:bCs/>
      <w:sz w:val="36"/>
      <w:szCs w:val="26"/>
    </w:rPr>
  </w:style>
  <w:style w:type="character" w:customStyle="1" w:styleId="Kop4Char">
    <w:name w:val="Kop 4 Char"/>
    <w:basedOn w:val="Standaardalinea-lettertype"/>
    <w:link w:val="Kop4"/>
    <w:rsid w:val="00B35B5C"/>
    <w:rPr>
      <w:b/>
      <w:bCs/>
      <w:sz w:val="28"/>
      <w:szCs w:val="28"/>
      <w:lang w:val="nl-NL" w:eastAsia="nl-NL" w:bidi="ar-SA"/>
    </w:rPr>
  </w:style>
  <w:style w:type="character" w:customStyle="1" w:styleId="Kop5Char">
    <w:name w:val="Kop 5 Char"/>
    <w:basedOn w:val="Standaardalinea-lettertype"/>
    <w:link w:val="Kop5"/>
    <w:rsid w:val="0066047D"/>
    <w:rPr>
      <w:rFonts w:ascii="Arial" w:hAnsi="Arial"/>
      <w:b/>
      <w:bCs/>
      <w:i/>
      <w:iCs/>
      <w:sz w:val="26"/>
      <w:szCs w:val="26"/>
      <w:lang w:val="nl-NL" w:eastAsia="nl-NL" w:bidi="ar-SA"/>
    </w:rPr>
  </w:style>
  <w:style w:type="paragraph" w:styleId="Inhopg2">
    <w:name w:val="toc 2"/>
    <w:basedOn w:val="Kop2"/>
    <w:next w:val="Kop3"/>
    <w:uiPriority w:val="39"/>
    <w:rsid w:val="00E405C1"/>
    <w:pPr>
      <w:ind w:left="680"/>
    </w:pPr>
    <w:rPr>
      <w:b w:val="0"/>
      <w:sz w:val="28"/>
      <w:szCs w:val="56"/>
      <w:u w:val="none"/>
      <w:lang w:val="en-GB" w:eastAsia="de-DE" w:bidi="he-IL"/>
    </w:rPr>
  </w:style>
  <w:style w:type="paragraph" w:styleId="Plattetekst3">
    <w:name w:val="Body Text 3"/>
    <w:basedOn w:val="Standaard"/>
    <w:rsid w:val="00906F27"/>
    <w:rPr>
      <w:sz w:val="40"/>
      <w:lang w:val="en-US" w:eastAsia="de-DE" w:bidi="he-IL"/>
    </w:rPr>
  </w:style>
  <w:style w:type="paragraph" w:styleId="Ballontekst">
    <w:name w:val="Balloon Text"/>
    <w:basedOn w:val="Standaard"/>
    <w:semiHidden/>
    <w:rsid w:val="00096847"/>
    <w:rPr>
      <w:rFonts w:ascii="Tahoma" w:hAnsi="Tahoma" w:cs="Tahoma"/>
      <w:sz w:val="16"/>
      <w:szCs w:val="16"/>
    </w:rPr>
  </w:style>
  <w:style w:type="paragraph" w:styleId="Koptekst">
    <w:name w:val="header"/>
    <w:basedOn w:val="Standaard"/>
    <w:rsid w:val="007946F9"/>
    <w:pPr>
      <w:tabs>
        <w:tab w:val="center" w:pos="4536"/>
        <w:tab w:val="right" w:pos="9072"/>
      </w:tabs>
    </w:pPr>
  </w:style>
  <w:style w:type="paragraph" w:styleId="Voettekst">
    <w:name w:val="footer"/>
    <w:basedOn w:val="Standaard"/>
    <w:link w:val="VoettekstChar"/>
    <w:uiPriority w:val="99"/>
    <w:rsid w:val="007946F9"/>
    <w:pPr>
      <w:tabs>
        <w:tab w:val="center" w:pos="4536"/>
        <w:tab w:val="right" w:pos="9072"/>
      </w:tabs>
    </w:pPr>
  </w:style>
  <w:style w:type="character" w:styleId="Paginanummer">
    <w:name w:val="page number"/>
    <w:basedOn w:val="Standaardalinea-lettertype"/>
    <w:rsid w:val="00720A9F"/>
  </w:style>
  <w:style w:type="character" w:styleId="Hyperlink">
    <w:name w:val="Hyperlink"/>
    <w:basedOn w:val="Standaardalinea-lettertype"/>
    <w:uiPriority w:val="99"/>
    <w:rsid w:val="0030101A"/>
    <w:rPr>
      <w:color w:val="0000FF"/>
      <w:u w:val="single"/>
    </w:rPr>
  </w:style>
  <w:style w:type="paragraph" w:styleId="Inhopg1">
    <w:name w:val="toc 1"/>
    <w:basedOn w:val="Standaard"/>
    <w:next w:val="Standaard"/>
    <w:autoRedefine/>
    <w:uiPriority w:val="39"/>
    <w:rsid w:val="0077575D"/>
    <w:pPr>
      <w:tabs>
        <w:tab w:val="left" w:pos="851"/>
        <w:tab w:val="right" w:leader="dot" w:pos="9638"/>
      </w:tabs>
      <w:jc w:val="left"/>
    </w:pPr>
    <w:rPr>
      <w:b/>
      <w:noProof/>
      <w:sz w:val="32"/>
      <w:szCs w:val="34"/>
      <w:lang w:val="en-GB"/>
    </w:rPr>
  </w:style>
  <w:style w:type="table" w:styleId="Tabelraster">
    <w:name w:val="Table Grid"/>
    <w:basedOn w:val="Standaardtabel"/>
    <w:rsid w:val="000F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2"/>
    <w:rsid w:val="00D02C3A"/>
    <w:rPr>
      <w:lang w:val="de-DE"/>
    </w:rPr>
  </w:style>
  <w:style w:type="paragraph" w:customStyle="1" w:styleId="Opmaakprofiel2">
    <w:name w:val="Opmaakprofiel2"/>
    <w:basedOn w:val="Kop2"/>
    <w:rsid w:val="00D02C3A"/>
    <w:rPr>
      <w:i/>
      <w:iCs w:val="0"/>
      <w:color w:val="000000"/>
      <w:sz w:val="36"/>
      <w:lang w:val="de-DE"/>
    </w:rPr>
  </w:style>
  <w:style w:type="paragraph" w:customStyle="1" w:styleId="OpmaakprofielKop2NietCursiefZwart">
    <w:name w:val="Opmaakprofiel Kop 2 + Niet Cursief Zwart"/>
    <w:basedOn w:val="Kop2"/>
    <w:next w:val="Kop2"/>
    <w:rsid w:val="005B52C6"/>
    <w:pPr>
      <w:tabs>
        <w:tab w:val="left" w:pos="567"/>
        <w:tab w:val="num" w:pos="720"/>
      </w:tabs>
    </w:pPr>
    <w:rPr>
      <w:i/>
      <w:iCs w:val="0"/>
      <w:color w:val="000000"/>
      <w:sz w:val="36"/>
      <w:szCs w:val="36"/>
    </w:rPr>
  </w:style>
  <w:style w:type="paragraph" w:customStyle="1" w:styleId="OpmaakprofielKop118pt">
    <w:name w:val="Opmaakprofiel Kop 1 + 18 pt"/>
    <w:basedOn w:val="Kop2"/>
    <w:next w:val="Kop2"/>
    <w:rsid w:val="00676542"/>
    <w:rPr>
      <w:sz w:val="36"/>
      <w:szCs w:val="36"/>
    </w:rPr>
  </w:style>
  <w:style w:type="paragraph" w:customStyle="1" w:styleId="Opmaakprofiel3">
    <w:name w:val="Opmaakprofiel3"/>
    <w:basedOn w:val="Kop3"/>
    <w:rsid w:val="0015434F"/>
    <w:pPr>
      <w:tabs>
        <w:tab w:val="left" w:pos="567"/>
      </w:tabs>
      <w:ind w:left="567" w:hanging="567"/>
    </w:pPr>
    <w:rPr>
      <w:szCs w:val="36"/>
      <w:lang w:val="fr-BE"/>
    </w:rPr>
  </w:style>
  <w:style w:type="paragraph" w:customStyle="1" w:styleId="Opmaakprofiel4">
    <w:name w:val="Opmaakprofiel4"/>
    <w:basedOn w:val="Kop4"/>
    <w:rsid w:val="002C02E9"/>
    <w:pPr>
      <w:tabs>
        <w:tab w:val="left" w:pos="567"/>
      </w:tabs>
    </w:pPr>
    <w:rPr>
      <w:rFonts w:ascii="Arial" w:hAnsi="Arial"/>
      <w:szCs w:val="36"/>
      <w:lang w:val="fr-BE"/>
    </w:rPr>
  </w:style>
  <w:style w:type="paragraph" w:customStyle="1" w:styleId="OpmaakprofielOpmaakprofiel420pt">
    <w:name w:val="Opmaakprofiel Opmaakprofiel4 + 20 pt"/>
    <w:basedOn w:val="Kop5"/>
    <w:link w:val="OpmaakprofielOpmaakprofiel420ptCharChar"/>
    <w:rsid w:val="0066047D"/>
    <w:pPr>
      <w:tabs>
        <w:tab w:val="left" w:pos="567"/>
      </w:tabs>
    </w:pPr>
    <w:rPr>
      <w:i w:val="0"/>
      <w:sz w:val="36"/>
      <w:szCs w:val="36"/>
    </w:rPr>
  </w:style>
  <w:style w:type="character" w:customStyle="1" w:styleId="OpmaakprofielOpmaakprofiel420ptCharChar">
    <w:name w:val="Opmaakprofiel Opmaakprofiel4 + 20 pt Char Char"/>
    <w:basedOn w:val="Kop5Char"/>
    <w:link w:val="OpmaakprofielOpmaakprofiel420pt"/>
    <w:rsid w:val="0066047D"/>
    <w:rPr>
      <w:rFonts w:ascii="Arial" w:hAnsi="Arial"/>
      <w:b/>
      <w:bCs/>
      <w:i/>
      <w:iCs/>
      <w:sz w:val="36"/>
      <w:szCs w:val="36"/>
      <w:lang w:val="nl-NL" w:eastAsia="nl-NL" w:bidi="ar-SA"/>
    </w:rPr>
  </w:style>
  <w:style w:type="paragraph" w:styleId="Plattetekst">
    <w:name w:val="Body Text"/>
    <w:basedOn w:val="Standaard"/>
    <w:rsid w:val="000C4FF5"/>
    <w:pPr>
      <w:spacing w:after="120"/>
    </w:pPr>
  </w:style>
  <w:style w:type="paragraph" w:customStyle="1" w:styleId="Opmaakprofiel5">
    <w:name w:val="Opmaakprofiel5"/>
    <w:basedOn w:val="Kop8"/>
    <w:rsid w:val="008F3B6C"/>
    <w:rPr>
      <w:sz w:val="36"/>
      <w:szCs w:val="36"/>
      <w:lang w:val="it-IT"/>
    </w:rPr>
  </w:style>
  <w:style w:type="paragraph" w:customStyle="1" w:styleId="Opmaakprofiel6">
    <w:name w:val="Opmaakprofiel6"/>
    <w:basedOn w:val="Kop6"/>
    <w:rsid w:val="008F3B6C"/>
    <w:pPr>
      <w:tabs>
        <w:tab w:val="num" w:pos="567"/>
      </w:tabs>
      <w:ind w:left="567" w:hanging="567"/>
    </w:pPr>
    <w:rPr>
      <w:rFonts w:ascii="Arial" w:hAnsi="Arial"/>
      <w:sz w:val="36"/>
      <w:lang w:val="it-IT"/>
    </w:rPr>
  </w:style>
  <w:style w:type="paragraph" w:styleId="Inhopg3">
    <w:name w:val="toc 3"/>
    <w:basedOn w:val="Standaard"/>
    <w:next w:val="Standaard"/>
    <w:autoRedefine/>
    <w:uiPriority w:val="39"/>
    <w:rsid w:val="0017113E"/>
    <w:pPr>
      <w:tabs>
        <w:tab w:val="right" w:leader="dot" w:pos="9540"/>
      </w:tabs>
      <w:ind w:left="1021"/>
    </w:pPr>
    <w:rPr>
      <w:rFonts w:cs="Arial"/>
      <w:noProof/>
      <w:szCs w:val="36"/>
      <w:lang w:val="es-ES" w:eastAsia="en-US"/>
    </w:rPr>
  </w:style>
  <w:style w:type="paragraph" w:styleId="Inhopg6">
    <w:name w:val="toc 6"/>
    <w:basedOn w:val="Opmaakprofiel6"/>
    <w:next w:val="Standaard"/>
    <w:autoRedefine/>
    <w:uiPriority w:val="39"/>
    <w:rsid w:val="00791391"/>
    <w:pPr>
      <w:ind w:left="1400"/>
    </w:pPr>
  </w:style>
  <w:style w:type="paragraph" w:customStyle="1" w:styleId="Opmaakprofiel7">
    <w:name w:val="Opmaakprofiel7"/>
    <w:basedOn w:val="Standaard"/>
    <w:next w:val="Opmaakprofiel2"/>
    <w:rsid w:val="008E7F94"/>
  </w:style>
  <w:style w:type="paragraph" w:styleId="Index6">
    <w:name w:val="index 6"/>
    <w:basedOn w:val="Inhopg6"/>
    <w:next w:val="Standaard"/>
    <w:autoRedefine/>
    <w:semiHidden/>
    <w:rsid w:val="00A058DB"/>
    <w:pPr>
      <w:ind w:left="1680" w:hanging="280"/>
    </w:pPr>
  </w:style>
  <w:style w:type="paragraph" w:customStyle="1" w:styleId="Opmaakprofiel8">
    <w:name w:val="Opmaakprofiel8"/>
    <w:basedOn w:val="Index2"/>
    <w:rsid w:val="008E7F94"/>
  </w:style>
  <w:style w:type="paragraph" w:styleId="Index2">
    <w:name w:val="index 2"/>
    <w:basedOn w:val="Standaard"/>
    <w:next w:val="Standaard"/>
    <w:autoRedefine/>
    <w:semiHidden/>
    <w:rsid w:val="008E7F94"/>
    <w:pPr>
      <w:ind w:left="560" w:hanging="280"/>
    </w:pPr>
  </w:style>
  <w:style w:type="paragraph" w:styleId="Normaalweb">
    <w:name w:val="Normal (Web)"/>
    <w:basedOn w:val="Standaard"/>
    <w:rsid w:val="00530931"/>
    <w:pPr>
      <w:spacing w:before="100" w:beforeAutospacing="1" w:after="100" w:afterAutospacing="1"/>
    </w:pPr>
    <w:rPr>
      <w:rFonts w:ascii="Times New Roman" w:hAnsi="Times New Roman"/>
      <w:color w:val="000000"/>
      <w:sz w:val="24"/>
      <w:szCs w:val="24"/>
    </w:rPr>
  </w:style>
  <w:style w:type="character" w:customStyle="1" w:styleId="E-mailStijl451">
    <w:name w:val="E-mailStijl451"/>
    <w:basedOn w:val="Standaardalinea-lettertype"/>
    <w:semiHidden/>
    <w:rsid w:val="00B9340B"/>
    <w:rPr>
      <w:rFonts w:ascii="Arial" w:hAnsi="Arial" w:cs="Arial"/>
      <w:color w:val="000080"/>
      <w:sz w:val="20"/>
      <w:szCs w:val="20"/>
    </w:rPr>
  </w:style>
  <w:style w:type="character" w:styleId="Zwaar">
    <w:name w:val="Strong"/>
    <w:basedOn w:val="Standaardalinea-lettertype"/>
    <w:qFormat/>
    <w:rsid w:val="00365D38"/>
    <w:rPr>
      <w:b/>
      <w:bCs/>
    </w:rPr>
  </w:style>
  <w:style w:type="paragraph" w:customStyle="1" w:styleId="Formatvorlageberschrift1TimesNewRoman12pt">
    <w:name w:val="Formatvorlage Überschrift 1 + Times New Roman 12 pt"/>
    <w:basedOn w:val="Kop1"/>
    <w:rsid w:val="00B160CA"/>
    <w:pPr>
      <w:numPr>
        <w:numId w:val="0"/>
      </w:numPr>
      <w:tabs>
        <w:tab w:val="num" w:pos="567"/>
      </w:tabs>
      <w:spacing w:after="240"/>
      <w:ind w:left="567" w:hanging="567"/>
    </w:pPr>
    <w:rPr>
      <w:rFonts w:ascii="Times New Roman" w:hAnsi="Times New Roman"/>
      <w:sz w:val="32"/>
      <w:lang w:val="de-DE" w:eastAsia="de-DE"/>
    </w:rPr>
  </w:style>
  <w:style w:type="paragraph" w:styleId="Inhopg4">
    <w:name w:val="toc 4"/>
    <w:basedOn w:val="Standaard"/>
    <w:next w:val="Standaard"/>
    <w:autoRedefine/>
    <w:uiPriority w:val="39"/>
    <w:rsid w:val="00295358"/>
    <w:pPr>
      <w:ind w:left="720"/>
      <w:jc w:val="left"/>
    </w:pPr>
    <w:rPr>
      <w:rFonts w:ascii="Times New Roman" w:hAnsi="Times New Roman"/>
      <w:sz w:val="24"/>
      <w:szCs w:val="24"/>
    </w:rPr>
  </w:style>
  <w:style w:type="paragraph" w:styleId="Inhopg5">
    <w:name w:val="toc 5"/>
    <w:basedOn w:val="Standaard"/>
    <w:next w:val="Standaard"/>
    <w:autoRedefine/>
    <w:uiPriority w:val="39"/>
    <w:rsid w:val="00295358"/>
    <w:pPr>
      <w:ind w:left="960"/>
      <w:jc w:val="left"/>
    </w:pPr>
    <w:rPr>
      <w:rFonts w:ascii="Times New Roman" w:hAnsi="Times New Roman"/>
      <w:sz w:val="24"/>
      <w:szCs w:val="24"/>
    </w:rPr>
  </w:style>
  <w:style w:type="paragraph" w:styleId="Inhopg7">
    <w:name w:val="toc 7"/>
    <w:basedOn w:val="Standaard"/>
    <w:next w:val="Standaard"/>
    <w:autoRedefine/>
    <w:uiPriority w:val="39"/>
    <w:rsid w:val="00295358"/>
    <w:pPr>
      <w:ind w:left="1440"/>
      <w:jc w:val="left"/>
    </w:pPr>
    <w:rPr>
      <w:rFonts w:ascii="Times New Roman" w:hAnsi="Times New Roman"/>
      <w:sz w:val="24"/>
      <w:szCs w:val="24"/>
    </w:rPr>
  </w:style>
  <w:style w:type="paragraph" w:styleId="Inhopg8">
    <w:name w:val="toc 8"/>
    <w:basedOn w:val="Standaard"/>
    <w:next w:val="Standaard"/>
    <w:autoRedefine/>
    <w:uiPriority w:val="39"/>
    <w:rsid w:val="00295358"/>
    <w:pPr>
      <w:ind w:left="1680"/>
      <w:jc w:val="left"/>
    </w:pPr>
    <w:rPr>
      <w:rFonts w:ascii="Times New Roman" w:hAnsi="Times New Roman"/>
      <w:sz w:val="24"/>
      <w:szCs w:val="24"/>
    </w:rPr>
  </w:style>
  <w:style w:type="paragraph" w:styleId="Inhopg9">
    <w:name w:val="toc 9"/>
    <w:basedOn w:val="Standaard"/>
    <w:next w:val="Standaard"/>
    <w:autoRedefine/>
    <w:uiPriority w:val="39"/>
    <w:rsid w:val="00295358"/>
    <w:pPr>
      <w:ind w:left="1920"/>
      <w:jc w:val="left"/>
    </w:pPr>
    <w:rPr>
      <w:rFonts w:ascii="Times New Roman" w:hAnsi="Times New Roman"/>
      <w:sz w:val="24"/>
      <w:szCs w:val="24"/>
    </w:rPr>
  </w:style>
  <w:style w:type="character" w:customStyle="1" w:styleId="E-mailStijl531">
    <w:name w:val="E-mailStijl531"/>
    <w:basedOn w:val="Standaardalinea-lettertype"/>
    <w:semiHidden/>
    <w:rsid w:val="009B389B"/>
    <w:rPr>
      <w:rFonts w:ascii="Arial" w:hAnsi="Arial" w:cs="Arial"/>
      <w:color w:val="auto"/>
      <w:sz w:val="20"/>
      <w:szCs w:val="20"/>
    </w:rPr>
  </w:style>
  <w:style w:type="character" w:customStyle="1" w:styleId="CharChar2">
    <w:name w:val="Char Char2"/>
    <w:basedOn w:val="Standaardalinea-lettertype"/>
    <w:rsid w:val="00442EF6"/>
    <w:rPr>
      <w:rFonts w:ascii="Arial" w:hAnsi="Arial" w:cs="Arial"/>
      <w:b/>
      <w:bCs/>
      <w:sz w:val="28"/>
      <w:szCs w:val="26"/>
      <w:lang w:val="nl-NL" w:eastAsia="nl-NL" w:bidi="ar-SA"/>
    </w:rPr>
  </w:style>
  <w:style w:type="character" w:customStyle="1" w:styleId="CharChar3">
    <w:name w:val="Char Char3"/>
    <w:basedOn w:val="Standaardalinea-lettertype"/>
    <w:rsid w:val="00AA6AF0"/>
    <w:rPr>
      <w:rFonts w:ascii="Arial" w:hAnsi="Arial" w:cs="Arial"/>
      <w:b/>
      <w:bCs/>
      <w:sz w:val="28"/>
      <w:szCs w:val="26"/>
      <w:lang w:val="nl-NL" w:eastAsia="nl-NL" w:bidi="ar-SA"/>
    </w:rPr>
  </w:style>
  <w:style w:type="character" w:styleId="Nadruk">
    <w:name w:val="Emphasis"/>
    <w:basedOn w:val="Standaardalinea-lettertype"/>
    <w:qFormat/>
    <w:rsid w:val="00BD1CA7"/>
    <w:rPr>
      <w:b/>
      <w:bCs/>
      <w:i w:val="0"/>
      <w:iCs w:val="0"/>
    </w:rPr>
  </w:style>
  <w:style w:type="character" w:customStyle="1" w:styleId="Char2">
    <w:name w:val="Char2"/>
    <w:basedOn w:val="Standaardalinea-lettertype"/>
    <w:rsid w:val="00A301BF"/>
    <w:rPr>
      <w:rFonts w:ascii="Arial" w:hAnsi="Arial" w:cs="Arial"/>
      <w:b/>
      <w:bCs/>
      <w:sz w:val="28"/>
      <w:szCs w:val="26"/>
      <w:lang w:val="nl-NL" w:eastAsia="nl-NL" w:bidi="ar-SA"/>
    </w:rPr>
  </w:style>
  <w:style w:type="character" w:customStyle="1" w:styleId="Char1">
    <w:name w:val="Char1"/>
    <w:basedOn w:val="Standaardalinea-lettertype"/>
    <w:rsid w:val="00A301BF"/>
    <w:rPr>
      <w:rFonts w:eastAsia="PMingLiU"/>
      <w:b/>
      <w:bCs/>
      <w:sz w:val="28"/>
      <w:szCs w:val="28"/>
      <w:lang w:val="nl-NL" w:eastAsia="nl-NL" w:bidi="ar-SA"/>
    </w:rPr>
  </w:style>
  <w:style w:type="character" w:customStyle="1" w:styleId="Char">
    <w:name w:val="Char"/>
    <w:basedOn w:val="Standaardalinea-lettertype"/>
    <w:rsid w:val="00A301BF"/>
    <w:rPr>
      <w:rFonts w:ascii="Arial" w:eastAsia="PMingLiU" w:hAnsi="Arial"/>
      <w:b/>
      <w:bCs/>
      <w:i/>
      <w:iCs/>
      <w:sz w:val="26"/>
      <w:szCs w:val="26"/>
      <w:lang w:val="nl-NL" w:eastAsia="nl-NL" w:bidi="ar-SA"/>
    </w:rPr>
  </w:style>
  <w:style w:type="paragraph" w:styleId="Plattetekstinspringen">
    <w:name w:val="Body Text Indent"/>
    <w:basedOn w:val="Standaard"/>
    <w:rsid w:val="00D33F11"/>
    <w:pPr>
      <w:spacing w:after="120"/>
      <w:ind w:left="283"/>
    </w:pPr>
  </w:style>
  <w:style w:type="paragraph" w:styleId="Plattetekstinspringen2">
    <w:name w:val="Body Text Indent 2"/>
    <w:basedOn w:val="Standaard"/>
    <w:rsid w:val="00D33F11"/>
    <w:pPr>
      <w:spacing w:after="120" w:line="480" w:lineRule="auto"/>
      <w:ind w:left="283"/>
    </w:pPr>
  </w:style>
  <w:style w:type="paragraph" w:styleId="Plattetekstinspringen3">
    <w:name w:val="Body Text Indent 3"/>
    <w:basedOn w:val="Standaard"/>
    <w:rsid w:val="00D33F11"/>
    <w:pPr>
      <w:spacing w:after="120"/>
      <w:ind w:left="283"/>
    </w:pPr>
    <w:rPr>
      <w:sz w:val="16"/>
      <w:szCs w:val="16"/>
    </w:rPr>
  </w:style>
  <w:style w:type="character" w:styleId="Verwijzingopmerking">
    <w:name w:val="annotation reference"/>
    <w:basedOn w:val="Standaardalinea-lettertype"/>
    <w:semiHidden/>
    <w:rsid w:val="00A236B4"/>
    <w:rPr>
      <w:sz w:val="16"/>
      <w:szCs w:val="16"/>
    </w:rPr>
  </w:style>
  <w:style w:type="paragraph" w:styleId="Tekstopmerking">
    <w:name w:val="annotation text"/>
    <w:basedOn w:val="Standaard"/>
    <w:link w:val="TekstopmerkingChar"/>
    <w:semiHidden/>
    <w:rsid w:val="00A236B4"/>
    <w:rPr>
      <w:sz w:val="20"/>
      <w:szCs w:val="20"/>
    </w:rPr>
  </w:style>
  <w:style w:type="paragraph" w:styleId="Plattetekst2">
    <w:name w:val="Body Text 2"/>
    <w:basedOn w:val="Standaard"/>
    <w:rsid w:val="008D5E94"/>
    <w:pPr>
      <w:spacing w:after="120" w:line="480" w:lineRule="auto"/>
    </w:pPr>
  </w:style>
  <w:style w:type="character" w:customStyle="1" w:styleId="Kop1Char">
    <w:name w:val="Kop 1 Char"/>
    <w:basedOn w:val="Standaardalinea-lettertype"/>
    <w:link w:val="Kop1"/>
    <w:uiPriority w:val="99"/>
    <w:locked/>
    <w:rsid w:val="002F1015"/>
    <w:rPr>
      <w:rFonts w:ascii="Arial" w:hAnsi="Arial" w:cs="Arial"/>
      <w:b/>
      <w:bCs/>
      <w:kern w:val="32"/>
      <w:sz w:val="36"/>
      <w:szCs w:val="32"/>
    </w:rPr>
  </w:style>
  <w:style w:type="paragraph" w:styleId="Onderwerpvanopmerking">
    <w:name w:val="annotation subject"/>
    <w:basedOn w:val="Tekstopmerking"/>
    <w:next w:val="Tekstopmerking"/>
    <w:link w:val="OnderwerpvanopmerkingChar"/>
    <w:semiHidden/>
    <w:unhideWhenUsed/>
    <w:rsid w:val="006A2024"/>
    <w:rPr>
      <w:b/>
      <w:bCs/>
    </w:rPr>
  </w:style>
  <w:style w:type="character" w:customStyle="1" w:styleId="TekstopmerkingChar">
    <w:name w:val="Tekst opmerking Char"/>
    <w:basedOn w:val="Standaardalinea-lettertype"/>
    <w:link w:val="Tekstopmerking"/>
    <w:semiHidden/>
    <w:rsid w:val="006A2024"/>
    <w:rPr>
      <w:rFonts w:ascii="Arial" w:hAnsi="Arial"/>
    </w:rPr>
  </w:style>
  <w:style w:type="character" w:customStyle="1" w:styleId="OnderwerpvanopmerkingChar">
    <w:name w:val="Onderwerp van opmerking Char"/>
    <w:basedOn w:val="TekstopmerkingChar"/>
    <w:link w:val="Onderwerpvanopmerking"/>
    <w:semiHidden/>
    <w:rsid w:val="006A2024"/>
    <w:rPr>
      <w:rFonts w:ascii="Arial" w:hAnsi="Arial"/>
      <w:b/>
      <w:bCs/>
    </w:rPr>
  </w:style>
  <w:style w:type="character" w:customStyle="1" w:styleId="VoettekstChar">
    <w:name w:val="Voettekst Char"/>
    <w:basedOn w:val="Standaardalinea-lettertype"/>
    <w:link w:val="Voettekst"/>
    <w:uiPriority w:val="99"/>
    <w:rsid w:val="00DD1B71"/>
    <w:rPr>
      <w:rFonts w:ascii="Arial" w:hAnsi="Arial"/>
      <w:sz w:val="28"/>
      <w:szCs w:val="28"/>
    </w:rPr>
  </w:style>
  <w:style w:type="paragraph" w:styleId="Lijstalinea">
    <w:name w:val="List Paragraph"/>
    <w:basedOn w:val="Standaard"/>
    <w:uiPriority w:val="34"/>
    <w:qFormat/>
    <w:rsid w:val="00084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7639">
      <w:bodyDiv w:val="1"/>
      <w:marLeft w:val="0"/>
      <w:marRight w:val="0"/>
      <w:marTop w:val="0"/>
      <w:marBottom w:val="0"/>
      <w:divBdr>
        <w:top w:val="none" w:sz="0" w:space="0" w:color="auto"/>
        <w:left w:val="none" w:sz="0" w:space="0" w:color="auto"/>
        <w:bottom w:val="none" w:sz="0" w:space="0" w:color="auto"/>
        <w:right w:val="none" w:sz="0" w:space="0" w:color="auto"/>
      </w:divBdr>
      <w:divsChild>
        <w:div w:id="23527740">
          <w:marLeft w:val="0"/>
          <w:marRight w:val="0"/>
          <w:marTop w:val="0"/>
          <w:marBottom w:val="0"/>
          <w:divBdr>
            <w:top w:val="none" w:sz="0" w:space="0" w:color="auto"/>
            <w:left w:val="none" w:sz="0" w:space="0" w:color="auto"/>
            <w:bottom w:val="none" w:sz="0" w:space="0" w:color="auto"/>
            <w:right w:val="none" w:sz="0" w:space="0" w:color="auto"/>
          </w:divBdr>
        </w:div>
        <w:div w:id="206989805">
          <w:marLeft w:val="0"/>
          <w:marRight w:val="0"/>
          <w:marTop w:val="0"/>
          <w:marBottom w:val="0"/>
          <w:divBdr>
            <w:top w:val="none" w:sz="0" w:space="0" w:color="auto"/>
            <w:left w:val="none" w:sz="0" w:space="0" w:color="auto"/>
            <w:bottom w:val="none" w:sz="0" w:space="0" w:color="auto"/>
            <w:right w:val="none" w:sz="0" w:space="0" w:color="auto"/>
          </w:divBdr>
        </w:div>
        <w:div w:id="554586957">
          <w:marLeft w:val="0"/>
          <w:marRight w:val="0"/>
          <w:marTop w:val="0"/>
          <w:marBottom w:val="0"/>
          <w:divBdr>
            <w:top w:val="none" w:sz="0" w:space="0" w:color="auto"/>
            <w:left w:val="none" w:sz="0" w:space="0" w:color="auto"/>
            <w:bottom w:val="none" w:sz="0" w:space="0" w:color="auto"/>
            <w:right w:val="none" w:sz="0" w:space="0" w:color="auto"/>
          </w:divBdr>
        </w:div>
        <w:div w:id="1417366003">
          <w:marLeft w:val="0"/>
          <w:marRight w:val="0"/>
          <w:marTop w:val="0"/>
          <w:marBottom w:val="0"/>
          <w:divBdr>
            <w:top w:val="none" w:sz="0" w:space="0" w:color="auto"/>
            <w:left w:val="none" w:sz="0" w:space="0" w:color="auto"/>
            <w:bottom w:val="none" w:sz="0" w:space="0" w:color="auto"/>
            <w:right w:val="none" w:sz="0" w:space="0" w:color="auto"/>
          </w:divBdr>
        </w:div>
        <w:div w:id="1560677131">
          <w:marLeft w:val="0"/>
          <w:marRight w:val="0"/>
          <w:marTop w:val="0"/>
          <w:marBottom w:val="0"/>
          <w:divBdr>
            <w:top w:val="none" w:sz="0" w:space="0" w:color="auto"/>
            <w:left w:val="none" w:sz="0" w:space="0" w:color="auto"/>
            <w:bottom w:val="none" w:sz="0" w:space="0" w:color="auto"/>
            <w:right w:val="none" w:sz="0" w:space="0" w:color="auto"/>
          </w:divBdr>
        </w:div>
        <w:div w:id="1595632394">
          <w:marLeft w:val="0"/>
          <w:marRight w:val="0"/>
          <w:marTop w:val="0"/>
          <w:marBottom w:val="0"/>
          <w:divBdr>
            <w:top w:val="none" w:sz="0" w:space="0" w:color="auto"/>
            <w:left w:val="none" w:sz="0" w:space="0" w:color="auto"/>
            <w:bottom w:val="none" w:sz="0" w:space="0" w:color="auto"/>
            <w:right w:val="none" w:sz="0" w:space="0" w:color="auto"/>
          </w:divBdr>
        </w:div>
      </w:divsChild>
    </w:div>
    <w:div w:id="104161771">
      <w:bodyDiv w:val="1"/>
      <w:marLeft w:val="0"/>
      <w:marRight w:val="0"/>
      <w:marTop w:val="0"/>
      <w:marBottom w:val="0"/>
      <w:divBdr>
        <w:top w:val="none" w:sz="0" w:space="0" w:color="auto"/>
        <w:left w:val="none" w:sz="0" w:space="0" w:color="auto"/>
        <w:bottom w:val="none" w:sz="0" w:space="0" w:color="auto"/>
        <w:right w:val="none" w:sz="0" w:space="0" w:color="auto"/>
      </w:divBdr>
    </w:div>
    <w:div w:id="164588142">
      <w:bodyDiv w:val="1"/>
      <w:marLeft w:val="0"/>
      <w:marRight w:val="0"/>
      <w:marTop w:val="0"/>
      <w:marBottom w:val="0"/>
      <w:divBdr>
        <w:top w:val="none" w:sz="0" w:space="0" w:color="auto"/>
        <w:left w:val="none" w:sz="0" w:space="0" w:color="auto"/>
        <w:bottom w:val="none" w:sz="0" w:space="0" w:color="auto"/>
        <w:right w:val="none" w:sz="0" w:space="0" w:color="auto"/>
      </w:divBdr>
    </w:div>
    <w:div w:id="170532323">
      <w:bodyDiv w:val="1"/>
      <w:marLeft w:val="0"/>
      <w:marRight w:val="0"/>
      <w:marTop w:val="0"/>
      <w:marBottom w:val="0"/>
      <w:divBdr>
        <w:top w:val="none" w:sz="0" w:space="0" w:color="auto"/>
        <w:left w:val="none" w:sz="0" w:space="0" w:color="auto"/>
        <w:bottom w:val="none" w:sz="0" w:space="0" w:color="auto"/>
        <w:right w:val="none" w:sz="0" w:space="0" w:color="auto"/>
      </w:divBdr>
    </w:div>
    <w:div w:id="368919586">
      <w:bodyDiv w:val="1"/>
      <w:marLeft w:val="0"/>
      <w:marRight w:val="0"/>
      <w:marTop w:val="0"/>
      <w:marBottom w:val="0"/>
      <w:divBdr>
        <w:top w:val="none" w:sz="0" w:space="0" w:color="auto"/>
        <w:left w:val="none" w:sz="0" w:space="0" w:color="auto"/>
        <w:bottom w:val="none" w:sz="0" w:space="0" w:color="auto"/>
        <w:right w:val="none" w:sz="0" w:space="0" w:color="auto"/>
      </w:divBdr>
      <w:divsChild>
        <w:div w:id="354039212">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376970229">
      <w:bodyDiv w:val="1"/>
      <w:marLeft w:val="0"/>
      <w:marRight w:val="0"/>
      <w:marTop w:val="0"/>
      <w:marBottom w:val="0"/>
      <w:divBdr>
        <w:top w:val="none" w:sz="0" w:space="0" w:color="auto"/>
        <w:left w:val="none" w:sz="0" w:space="0" w:color="auto"/>
        <w:bottom w:val="none" w:sz="0" w:space="0" w:color="auto"/>
        <w:right w:val="none" w:sz="0" w:space="0" w:color="auto"/>
      </w:divBdr>
    </w:div>
    <w:div w:id="627275188">
      <w:bodyDiv w:val="1"/>
      <w:marLeft w:val="0"/>
      <w:marRight w:val="0"/>
      <w:marTop w:val="0"/>
      <w:marBottom w:val="0"/>
      <w:divBdr>
        <w:top w:val="none" w:sz="0" w:space="0" w:color="auto"/>
        <w:left w:val="none" w:sz="0" w:space="0" w:color="auto"/>
        <w:bottom w:val="none" w:sz="0" w:space="0" w:color="auto"/>
        <w:right w:val="none" w:sz="0" w:space="0" w:color="auto"/>
      </w:divBdr>
    </w:div>
    <w:div w:id="931862774">
      <w:bodyDiv w:val="1"/>
      <w:marLeft w:val="0"/>
      <w:marRight w:val="0"/>
      <w:marTop w:val="0"/>
      <w:marBottom w:val="0"/>
      <w:divBdr>
        <w:top w:val="none" w:sz="0" w:space="0" w:color="auto"/>
        <w:left w:val="none" w:sz="0" w:space="0" w:color="auto"/>
        <w:bottom w:val="none" w:sz="0" w:space="0" w:color="auto"/>
        <w:right w:val="none" w:sz="0" w:space="0" w:color="auto"/>
      </w:divBdr>
    </w:div>
    <w:div w:id="991786429">
      <w:bodyDiv w:val="1"/>
      <w:marLeft w:val="0"/>
      <w:marRight w:val="0"/>
      <w:marTop w:val="0"/>
      <w:marBottom w:val="0"/>
      <w:divBdr>
        <w:top w:val="none" w:sz="0" w:space="0" w:color="auto"/>
        <w:left w:val="none" w:sz="0" w:space="0" w:color="auto"/>
        <w:bottom w:val="none" w:sz="0" w:space="0" w:color="auto"/>
        <w:right w:val="none" w:sz="0" w:space="0" w:color="auto"/>
      </w:divBdr>
    </w:div>
    <w:div w:id="992102958">
      <w:bodyDiv w:val="1"/>
      <w:marLeft w:val="0"/>
      <w:marRight w:val="0"/>
      <w:marTop w:val="0"/>
      <w:marBottom w:val="0"/>
      <w:divBdr>
        <w:top w:val="none" w:sz="0" w:space="0" w:color="auto"/>
        <w:left w:val="none" w:sz="0" w:space="0" w:color="auto"/>
        <w:bottom w:val="none" w:sz="0" w:space="0" w:color="auto"/>
        <w:right w:val="none" w:sz="0" w:space="0" w:color="auto"/>
      </w:divBdr>
      <w:divsChild>
        <w:div w:id="1418019679">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 w:id="1089041487">
      <w:bodyDiv w:val="1"/>
      <w:marLeft w:val="0"/>
      <w:marRight w:val="0"/>
      <w:marTop w:val="0"/>
      <w:marBottom w:val="0"/>
      <w:divBdr>
        <w:top w:val="none" w:sz="0" w:space="0" w:color="auto"/>
        <w:left w:val="none" w:sz="0" w:space="0" w:color="auto"/>
        <w:bottom w:val="none" w:sz="0" w:space="0" w:color="auto"/>
        <w:right w:val="none" w:sz="0" w:space="0" w:color="auto"/>
      </w:divBdr>
    </w:div>
    <w:div w:id="1110858499">
      <w:bodyDiv w:val="1"/>
      <w:marLeft w:val="0"/>
      <w:marRight w:val="0"/>
      <w:marTop w:val="0"/>
      <w:marBottom w:val="0"/>
      <w:divBdr>
        <w:top w:val="none" w:sz="0" w:space="0" w:color="auto"/>
        <w:left w:val="none" w:sz="0" w:space="0" w:color="auto"/>
        <w:bottom w:val="none" w:sz="0" w:space="0" w:color="auto"/>
        <w:right w:val="none" w:sz="0" w:space="0" w:color="auto"/>
      </w:divBdr>
    </w:div>
    <w:div w:id="1326586943">
      <w:bodyDiv w:val="1"/>
      <w:marLeft w:val="0"/>
      <w:marRight w:val="0"/>
      <w:marTop w:val="0"/>
      <w:marBottom w:val="0"/>
      <w:divBdr>
        <w:top w:val="none" w:sz="0" w:space="0" w:color="auto"/>
        <w:left w:val="none" w:sz="0" w:space="0" w:color="auto"/>
        <w:bottom w:val="none" w:sz="0" w:space="0" w:color="auto"/>
        <w:right w:val="none" w:sz="0" w:space="0" w:color="auto"/>
      </w:divBdr>
    </w:div>
    <w:div w:id="1486359593">
      <w:bodyDiv w:val="1"/>
      <w:marLeft w:val="0"/>
      <w:marRight w:val="0"/>
      <w:marTop w:val="0"/>
      <w:marBottom w:val="0"/>
      <w:divBdr>
        <w:top w:val="none" w:sz="0" w:space="0" w:color="auto"/>
        <w:left w:val="none" w:sz="0" w:space="0" w:color="auto"/>
        <w:bottom w:val="none" w:sz="0" w:space="0" w:color="auto"/>
        <w:right w:val="none" w:sz="0" w:space="0" w:color="auto"/>
      </w:divBdr>
    </w:div>
    <w:div w:id="1608077584">
      <w:bodyDiv w:val="1"/>
      <w:marLeft w:val="0"/>
      <w:marRight w:val="0"/>
      <w:marTop w:val="0"/>
      <w:marBottom w:val="0"/>
      <w:divBdr>
        <w:top w:val="none" w:sz="0" w:space="0" w:color="auto"/>
        <w:left w:val="none" w:sz="0" w:space="0" w:color="auto"/>
        <w:bottom w:val="none" w:sz="0" w:space="0" w:color="auto"/>
        <w:right w:val="none" w:sz="0" w:space="0" w:color="auto"/>
      </w:divBdr>
    </w:div>
    <w:div w:id="198076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header" Target="header6.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2.png"/><Relationship Id="rId63" Type="http://schemas.openxmlformats.org/officeDocument/2006/relationships/footer" Target="footer16.xml"/><Relationship Id="rId68" Type="http://schemas.openxmlformats.org/officeDocument/2006/relationships/footer" Target="footer19.xml"/><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www.optelec.be"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www.optelec.eu" TargetMode="External"/><Relationship Id="rId58" Type="http://schemas.openxmlformats.org/officeDocument/2006/relationships/header" Target="header7.xml"/><Relationship Id="rId66" Type="http://schemas.openxmlformats.org/officeDocument/2006/relationships/header" Target="header8.xml"/><Relationship Id="rId74" Type="http://schemas.openxmlformats.org/officeDocument/2006/relationships/hyperlink" Target="http://www.optelec.nl" TargetMode="External"/><Relationship Id="rId79"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image" Target="media/image33.png"/><Relationship Id="rId73" Type="http://schemas.openxmlformats.org/officeDocument/2006/relationships/hyperlink" Target="http://www.optelec.de" TargetMode="External"/><Relationship Id="rId78" Type="http://schemas.openxmlformats.org/officeDocument/2006/relationships/footer" Target="footer2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0.xml"/><Relationship Id="rId64" Type="http://schemas.openxmlformats.org/officeDocument/2006/relationships/footer" Target="footer17.xml"/><Relationship Id="rId69" Type="http://schemas.openxmlformats.org/officeDocument/2006/relationships/hyperlink" Target="http://www.optelec.eu" TargetMode="Externa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hyperlink" Target="http://www.optelec.c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footer" Target="footer12.xml"/><Relationship Id="rId67" Type="http://schemas.openxmlformats.org/officeDocument/2006/relationships/footer" Target="footer18.xml"/><Relationship Id="rId20" Type="http://schemas.openxmlformats.org/officeDocument/2006/relationships/image" Target="media/image3.jpeg"/><Relationship Id="rId41" Type="http://schemas.openxmlformats.org/officeDocument/2006/relationships/image" Target="media/image21.emf"/><Relationship Id="rId54" Type="http://schemas.openxmlformats.org/officeDocument/2006/relationships/image" Target="media/image31.emf"/><Relationship Id="rId62" Type="http://schemas.openxmlformats.org/officeDocument/2006/relationships/footer" Target="footer15.xml"/><Relationship Id="rId70" Type="http://schemas.openxmlformats.org/officeDocument/2006/relationships/hyperlink" Target="http://www.optelec.com" TargetMode="External"/><Relationship Id="rId75" Type="http://schemas.openxmlformats.org/officeDocument/2006/relationships/hyperlink" Target="http://www.optelec.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footer" Target="footer1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5F92-BD39-4849-BEB4-B42D6564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22757</Words>
  <Characters>125169</Characters>
  <Application>Microsoft Office Word</Application>
  <DocSecurity>0</DocSecurity>
  <Lines>1043</Lines>
  <Paragraphs>295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Manuals  verplichtingen en adviezen</vt:lpstr>
      <vt:lpstr>Manuals  verplichtingen en adviezen</vt:lpstr>
    </vt:vector>
  </TitlesOfParts>
  <Company>Tieman Holding B.V</Company>
  <LinksUpToDate>false</LinksUpToDate>
  <CharactersWithSpaces>147631</CharactersWithSpaces>
  <SharedDoc>false</SharedDoc>
  <HLinks>
    <vt:vector size="1938" baseType="variant">
      <vt:variant>
        <vt:i4>3211361</vt:i4>
      </vt:variant>
      <vt:variant>
        <vt:i4>1953</vt:i4>
      </vt:variant>
      <vt:variant>
        <vt:i4>0</vt:i4>
      </vt:variant>
      <vt:variant>
        <vt:i4>5</vt:i4>
      </vt:variant>
      <vt:variant>
        <vt:lpwstr>http://www.optelec.com/</vt:lpwstr>
      </vt:variant>
      <vt:variant>
        <vt:lpwstr/>
      </vt:variant>
      <vt:variant>
        <vt:i4>1638420</vt:i4>
      </vt:variant>
      <vt:variant>
        <vt:i4>1950</vt:i4>
      </vt:variant>
      <vt:variant>
        <vt:i4>0</vt:i4>
      </vt:variant>
      <vt:variant>
        <vt:i4>5</vt:i4>
      </vt:variant>
      <vt:variant>
        <vt:lpwstr>http://www.optelec.co.uk/</vt:lpwstr>
      </vt:variant>
      <vt:variant>
        <vt:lpwstr/>
      </vt:variant>
      <vt:variant>
        <vt:i4>8257634</vt:i4>
      </vt:variant>
      <vt:variant>
        <vt:i4>1947</vt:i4>
      </vt:variant>
      <vt:variant>
        <vt:i4>0</vt:i4>
      </vt:variant>
      <vt:variant>
        <vt:i4>5</vt:i4>
      </vt:variant>
      <vt:variant>
        <vt:lpwstr>http://www.optelec.nl/</vt:lpwstr>
      </vt:variant>
      <vt:variant>
        <vt:lpwstr/>
      </vt:variant>
      <vt:variant>
        <vt:i4>7602283</vt:i4>
      </vt:variant>
      <vt:variant>
        <vt:i4>1944</vt:i4>
      </vt:variant>
      <vt:variant>
        <vt:i4>0</vt:i4>
      </vt:variant>
      <vt:variant>
        <vt:i4>5</vt:i4>
      </vt:variant>
      <vt:variant>
        <vt:lpwstr>http://www.optelec.de/</vt:lpwstr>
      </vt:variant>
      <vt:variant>
        <vt:lpwstr/>
      </vt:variant>
      <vt:variant>
        <vt:i4>7536751</vt:i4>
      </vt:variant>
      <vt:variant>
        <vt:i4>1941</vt:i4>
      </vt:variant>
      <vt:variant>
        <vt:i4>0</vt:i4>
      </vt:variant>
      <vt:variant>
        <vt:i4>5</vt:i4>
      </vt:variant>
      <vt:variant>
        <vt:lpwstr>http://www.optelec.ca/</vt:lpwstr>
      </vt:variant>
      <vt:variant>
        <vt:lpwstr/>
      </vt:variant>
      <vt:variant>
        <vt:i4>7471211</vt:i4>
      </vt:variant>
      <vt:variant>
        <vt:i4>1938</vt:i4>
      </vt:variant>
      <vt:variant>
        <vt:i4>0</vt:i4>
      </vt:variant>
      <vt:variant>
        <vt:i4>5</vt:i4>
      </vt:variant>
      <vt:variant>
        <vt:lpwstr>http://www.optelec.be/</vt:lpwstr>
      </vt:variant>
      <vt:variant>
        <vt:lpwstr/>
      </vt:variant>
      <vt:variant>
        <vt:i4>7667835</vt:i4>
      </vt:variant>
      <vt:variant>
        <vt:i4>1935</vt:i4>
      </vt:variant>
      <vt:variant>
        <vt:i4>0</vt:i4>
      </vt:variant>
      <vt:variant>
        <vt:i4>5</vt:i4>
      </vt:variant>
      <vt:variant>
        <vt:lpwstr>http://www.optelec.eu/</vt:lpwstr>
      </vt:variant>
      <vt:variant>
        <vt:lpwstr/>
      </vt:variant>
      <vt:variant>
        <vt:i4>1769529</vt:i4>
      </vt:variant>
      <vt:variant>
        <vt:i4>1928</vt:i4>
      </vt:variant>
      <vt:variant>
        <vt:i4>0</vt:i4>
      </vt:variant>
      <vt:variant>
        <vt:i4>5</vt:i4>
      </vt:variant>
      <vt:variant>
        <vt:lpwstr/>
      </vt:variant>
      <vt:variant>
        <vt:lpwstr>_Toc247444888</vt:lpwstr>
      </vt:variant>
      <vt:variant>
        <vt:i4>1769529</vt:i4>
      </vt:variant>
      <vt:variant>
        <vt:i4>1922</vt:i4>
      </vt:variant>
      <vt:variant>
        <vt:i4>0</vt:i4>
      </vt:variant>
      <vt:variant>
        <vt:i4>5</vt:i4>
      </vt:variant>
      <vt:variant>
        <vt:lpwstr/>
      </vt:variant>
      <vt:variant>
        <vt:lpwstr>_Toc247444887</vt:lpwstr>
      </vt:variant>
      <vt:variant>
        <vt:i4>1769529</vt:i4>
      </vt:variant>
      <vt:variant>
        <vt:i4>1916</vt:i4>
      </vt:variant>
      <vt:variant>
        <vt:i4>0</vt:i4>
      </vt:variant>
      <vt:variant>
        <vt:i4>5</vt:i4>
      </vt:variant>
      <vt:variant>
        <vt:lpwstr/>
      </vt:variant>
      <vt:variant>
        <vt:lpwstr>_Toc247444886</vt:lpwstr>
      </vt:variant>
      <vt:variant>
        <vt:i4>1769529</vt:i4>
      </vt:variant>
      <vt:variant>
        <vt:i4>1910</vt:i4>
      </vt:variant>
      <vt:variant>
        <vt:i4>0</vt:i4>
      </vt:variant>
      <vt:variant>
        <vt:i4>5</vt:i4>
      </vt:variant>
      <vt:variant>
        <vt:lpwstr/>
      </vt:variant>
      <vt:variant>
        <vt:lpwstr>_Toc247444885</vt:lpwstr>
      </vt:variant>
      <vt:variant>
        <vt:i4>1769529</vt:i4>
      </vt:variant>
      <vt:variant>
        <vt:i4>1904</vt:i4>
      </vt:variant>
      <vt:variant>
        <vt:i4>0</vt:i4>
      </vt:variant>
      <vt:variant>
        <vt:i4>5</vt:i4>
      </vt:variant>
      <vt:variant>
        <vt:lpwstr/>
      </vt:variant>
      <vt:variant>
        <vt:lpwstr>_Toc247444884</vt:lpwstr>
      </vt:variant>
      <vt:variant>
        <vt:i4>1769529</vt:i4>
      </vt:variant>
      <vt:variant>
        <vt:i4>1898</vt:i4>
      </vt:variant>
      <vt:variant>
        <vt:i4>0</vt:i4>
      </vt:variant>
      <vt:variant>
        <vt:i4>5</vt:i4>
      </vt:variant>
      <vt:variant>
        <vt:lpwstr/>
      </vt:variant>
      <vt:variant>
        <vt:lpwstr>_Toc247444883</vt:lpwstr>
      </vt:variant>
      <vt:variant>
        <vt:i4>1769529</vt:i4>
      </vt:variant>
      <vt:variant>
        <vt:i4>1892</vt:i4>
      </vt:variant>
      <vt:variant>
        <vt:i4>0</vt:i4>
      </vt:variant>
      <vt:variant>
        <vt:i4>5</vt:i4>
      </vt:variant>
      <vt:variant>
        <vt:lpwstr/>
      </vt:variant>
      <vt:variant>
        <vt:lpwstr>_Toc247444882</vt:lpwstr>
      </vt:variant>
      <vt:variant>
        <vt:i4>1769529</vt:i4>
      </vt:variant>
      <vt:variant>
        <vt:i4>1886</vt:i4>
      </vt:variant>
      <vt:variant>
        <vt:i4>0</vt:i4>
      </vt:variant>
      <vt:variant>
        <vt:i4>5</vt:i4>
      </vt:variant>
      <vt:variant>
        <vt:lpwstr/>
      </vt:variant>
      <vt:variant>
        <vt:lpwstr>_Toc247444881</vt:lpwstr>
      </vt:variant>
      <vt:variant>
        <vt:i4>1769529</vt:i4>
      </vt:variant>
      <vt:variant>
        <vt:i4>1880</vt:i4>
      </vt:variant>
      <vt:variant>
        <vt:i4>0</vt:i4>
      </vt:variant>
      <vt:variant>
        <vt:i4>5</vt:i4>
      </vt:variant>
      <vt:variant>
        <vt:lpwstr/>
      </vt:variant>
      <vt:variant>
        <vt:lpwstr>_Toc247444880</vt:lpwstr>
      </vt:variant>
      <vt:variant>
        <vt:i4>1310777</vt:i4>
      </vt:variant>
      <vt:variant>
        <vt:i4>1874</vt:i4>
      </vt:variant>
      <vt:variant>
        <vt:i4>0</vt:i4>
      </vt:variant>
      <vt:variant>
        <vt:i4>5</vt:i4>
      </vt:variant>
      <vt:variant>
        <vt:lpwstr/>
      </vt:variant>
      <vt:variant>
        <vt:lpwstr>_Toc247444879</vt:lpwstr>
      </vt:variant>
      <vt:variant>
        <vt:i4>1310777</vt:i4>
      </vt:variant>
      <vt:variant>
        <vt:i4>1868</vt:i4>
      </vt:variant>
      <vt:variant>
        <vt:i4>0</vt:i4>
      </vt:variant>
      <vt:variant>
        <vt:i4>5</vt:i4>
      </vt:variant>
      <vt:variant>
        <vt:lpwstr/>
      </vt:variant>
      <vt:variant>
        <vt:lpwstr>_Toc247444878</vt:lpwstr>
      </vt:variant>
      <vt:variant>
        <vt:i4>1310777</vt:i4>
      </vt:variant>
      <vt:variant>
        <vt:i4>1862</vt:i4>
      </vt:variant>
      <vt:variant>
        <vt:i4>0</vt:i4>
      </vt:variant>
      <vt:variant>
        <vt:i4>5</vt:i4>
      </vt:variant>
      <vt:variant>
        <vt:lpwstr/>
      </vt:variant>
      <vt:variant>
        <vt:lpwstr>_Toc247444876</vt:lpwstr>
      </vt:variant>
      <vt:variant>
        <vt:i4>1310777</vt:i4>
      </vt:variant>
      <vt:variant>
        <vt:i4>1856</vt:i4>
      </vt:variant>
      <vt:variant>
        <vt:i4>0</vt:i4>
      </vt:variant>
      <vt:variant>
        <vt:i4>5</vt:i4>
      </vt:variant>
      <vt:variant>
        <vt:lpwstr/>
      </vt:variant>
      <vt:variant>
        <vt:lpwstr>_Toc247444875</vt:lpwstr>
      </vt:variant>
      <vt:variant>
        <vt:i4>1310777</vt:i4>
      </vt:variant>
      <vt:variant>
        <vt:i4>1850</vt:i4>
      </vt:variant>
      <vt:variant>
        <vt:i4>0</vt:i4>
      </vt:variant>
      <vt:variant>
        <vt:i4>5</vt:i4>
      </vt:variant>
      <vt:variant>
        <vt:lpwstr/>
      </vt:variant>
      <vt:variant>
        <vt:lpwstr>_Toc247444874</vt:lpwstr>
      </vt:variant>
      <vt:variant>
        <vt:i4>1310777</vt:i4>
      </vt:variant>
      <vt:variant>
        <vt:i4>1844</vt:i4>
      </vt:variant>
      <vt:variant>
        <vt:i4>0</vt:i4>
      </vt:variant>
      <vt:variant>
        <vt:i4>5</vt:i4>
      </vt:variant>
      <vt:variant>
        <vt:lpwstr/>
      </vt:variant>
      <vt:variant>
        <vt:lpwstr>_Toc247444873</vt:lpwstr>
      </vt:variant>
      <vt:variant>
        <vt:i4>1310777</vt:i4>
      </vt:variant>
      <vt:variant>
        <vt:i4>1838</vt:i4>
      </vt:variant>
      <vt:variant>
        <vt:i4>0</vt:i4>
      </vt:variant>
      <vt:variant>
        <vt:i4>5</vt:i4>
      </vt:variant>
      <vt:variant>
        <vt:lpwstr/>
      </vt:variant>
      <vt:variant>
        <vt:lpwstr>_Toc247444872</vt:lpwstr>
      </vt:variant>
      <vt:variant>
        <vt:i4>1310777</vt:i4>
      </vt:variant>
      <vt:variant>
        <vt:i4>1832</vt:i4>
      </vt:variant>
      <vt:variant>
        <vt:i4>0</vt:i4>
      </vt:variant>
      <vt:variant>
        <vt:i4>5</vt:i4>
      </vt:variant>
      <vt:variant>
        <vt:lpwstr/>
      </vt:variant>
      <vt:variant>
        <vt:lpwstr>_Toc247444871</vt:lpwstr>
      </vt:variant>
      <vt:variant>
        <vt:i4>1310777</vt:i4>
      </vt:variant>
      <vt:variant>
        <vt:i4>1826</vt:i4>
      </vt:variant>
      <vt:variant>
        <vt:i4>0</vt:i4>
      </vt:variant>
      <vt:variant>
        <vt:i4>5</vt:i4>
      </vt:variant>
      <vt:variant>
        <vt:lpwstr/>
      </vt:variant>
      <vt:variant>
        <vt:lpwstr>_Toc247444870</vt:lpwstr>
      </vt:variant>
      <vt:variant>
        <vt:i4>1376313</vt:i4>
      </vt:variant>
      <vt:variant>
        <vt:i4>1820</vt:i4>
      </vt:variant>
      <vt:variant>
        <vt:i4>0</vt:i4>
      </vt:variant>
      <vt:variant>
        <vt:i4>5</vt:i4>
      </vt:variant>
      <vt:variant>
        <vt:lpwstr/>
      </vt:variant>
      <vt:variant>
        <vt:lpwstr>_Toc247444869</vt:lpwstr>
      </vt:variant>
      <vt:variant>
        <vt:i4>1376313</vt:i4>
      </vt:variant>
      <vt:variant>
        <vt:i4>1814</vt:i4>
      </vt:variant>
      <vt:variant>
        <vt:i4>0</vt:i4>
      </vt:variant>
      <vt:variant>
        <vt:i4>5</vt:i4>
      </vt:variant>
      <vt:variant>
        <vt:lpwstr/>
      </vt:variant>
      <vt:variant>
        <vt:lpwstr>_Toc247444868</vt:lpwstr>
      </vt:variant>
      <vt:variant>
        <vt:i4>1376313</vt:i4>
      </vt:variant>
      <vt:variant>
        <vt:i4>1808</vt:i4>
      </vt:variant>
      <vt:variant>
        <vt:i4>0</vt:i4>
      </vt:variant>
      <vt:variant>
        <vt:i4>5</vt:i4>
      </vt:variant>
      <vt:variant>
        <vt:lpwstr/>
      </vt:variant>
      <vt:variant>
        <vt:lpwstr>_Toc247444867</vt:lpwstr>
      </vt:variant>
      <vt:variant>
        <vt:i4>1376313</vt:i4>
      </vt:variant>
      <vt:variant>
        <vt:i4>1802</vt:i4>
      </vt:variant>
      <vt:variant>
        <vt:i4>0</vt:i4>
      </vt:variant>
      <vt:variant>
        <vt:i4>5</vt:i4>
      </vt:variant>
      <vt:variant>
        <vt:lpwstr/>
      </vt:variant>
      <vt:variant>
        <vt:lpwstr>_Toc247444866</vt:lpwstr>
      </vt:variant>
      <vt:variant>
        <vt:i4>1376313</vt:i4>
      </vt:variant>
      <vt:variant>
        <vt:i4>1796</vt:i4>
      </vt:variant>
      <vt:variant>
        <vt:i4>0</vt:i4>
      </vt:variant>
      <vt:variant>
        <vt:i4>5</vt:i4>
      </vt:variant>
      <vt:variant>
        <vt:lpwstr/>
      </vt:variant>
      <vt:variant>
        <vt:lpwstr>_Toc247444865</vt:lpwstr>
      </vt:variant>
      <vt:variant>
        <vt:i4>1376313</vt:i4>
      </vt:variant>
      <vt:variant>
        <vt:i4>1790</vt:i4>
      </vt:variant>
      <vt:variant>
        <vt:i4>0</vt:i4>
      </vt:variant>
      <vt:variant>
        <vt:i4>5</vt:i4>
      </vt:variant>
      <vt:variant>
        <vt:lpwstr/>
      </vt:variant>
      <vt:variant>
        <vt:lpwstr>_Toc247444864</vt:lpwstr>
      </vt:variant>
      <vt:variant>
        <vt:i4>1376313</vt:i4>
      </vt:variant>
      <vt:variant>
        <vt:i4>1784</vt:i4>
      </vt:variant>
      <vt:variant>
        <vt:i4>0</vt:i4>
      </vt:variant>
      <vt:variant>
        <vt:i4>5</vt:i4>
      </vt:variant>
      <vt:variant>
        <vt:lpwstr/>
      </vt:variant>
      <vt:variant>
        <vt:lpwstr>_Toc247444863</vt:lpwstr>
      </vt:variant>
      <vt:variant>
        <vt:i4>1376313</vt:i4>
      </vt:variant>
      <vt:variant>
        <vt:i4>1778</vt:i4>
      </vt:variant>
      <vt:variant>
        <vt:i4>0</vt:i4>
      </vt:variant>
      <vt:variant>
        <vt:i4>5</vt:i4>
      </vt:variant>
      <vt:variant>
        <vt:lpwstr/>
      </vt:variant>
      <vt:variant>
        <vt:lpwstr>_Toc247444862</vt:lpwstr>
      </vt:variant>
      <vt:variant>
        <vt:i4>1376313</vt:i4>
      </vt:variant>
      <vt:variant>
        <vt:i4>1772</vt:i4>
      </vt:variant>
      <vt:variant>
        <vt:i4>0</vt:i4>
      </vt:variant>
      <vt:variant>
        <vt:i4>5</vt:i4>
      </vt:variant>
      <vt:variant>
        <vt:lpwstr/>
      </vt:variant>
      <vt:variant>
        <vt:lpwstr>_Toc247444860</vt:lpwstr>
      </vt:variant>
      <vt:variant>
        <vt:i4>1441849</vt:i4>
      </vt:variant>
      <vt:variant>
        <vt:i4>1766</vt:i4>
      </vt:variant>
      <vt:variant>
        <vt:i4>0</vt:i4>
      </vt:variant>
      <vt:variant>
        <vt:i4>5</vt:i4>
      </vt:variant>
      <vt:variant>
        <vt:lpwstr/>
      </vt:variant>
      <vt:variant>
        <vt:lpwstr>_Toc247444859</vt:lpwstr>
      </vt:variant>
      <vt:variant>
        <vt:i4>1441849</vt:i4>
      </vt:variant>
      <vt:variant>
        <vt:i4>1760</vt:i4>
      </vt:variant>
      <vt:variant>
        <vt:i4>0</vt:i4>
      </vt:variant>
      <vt:variant>
        <vt:i4>5</vt:i4>
      </vt:variant>
      <vt:variant>
        <vt:lpwstr/>
      </vt:variant>
      <vt:variant>
        <vt:lpwstr>_Toc247444858</vt:lpwstr>
      </vt:variant>
      <vt:variant>
        <vt:i4>1441849</vt:i4>
      </vt:variant>
      <vt:variant>
        <vt:i4>1754</vt:i4>
      </vt:variant>
      <vt:variant>
        <vt:i4>0</vt:i4>
      </vt:variant>
      <vt:variant>
        <vt:i4>5</vt:i4>
      </vt:variant>
      <vt:variant>
        <vt:lpwstr/>
      </vt:variant>
      <vt:variant>
        <vt:lpwstr>_Toc247444857</vt:lpwstr>
      </vt:variant>
      <vt:variant>
        <vt:i4>1441849</vt:i4>
      </vt:variant>
      <vt:variant>
        <vt:i4>1748</vt:i4>
      </vt:variant>
      <vt:variant>
        <vt:i4>0</vt:i4>
      </vt:variant>
      <vt:variant>
        <vt:i4>5</vt:i4>
      </vt:variant>
      <vt:variant>
        <vt:lpwstr/>
      </vt:variant>
      <vt:variant>
        <vt:lpwstr>_Toc247444856</vt:lpwstr>
      </vt:variant>
      <vt:variant>
        <vt:i4>1441849</vt:i4>
      </vt:variant>
      <vt:variant>
        <vt:i4>1742</vt:i4>
      </vt:variant>
      <vt:variant>
        <vt:i4>0</vt:i4>
      </vt:variant>
      <vt:variant>
        <vt:i4>5</vt:i4>
      </vt:variant>
      <vt:variant>
        <vt:lpwstr/>
      </vt:variant>
      <vt:variant>
        <vt:lpwstr>_Toc247444855</vt:lpwstr>
      </vt:variant>
      <vt:variant>
        <vt:i4>1441849</vt:i4>
      </vt:variant>
      <vt:variant>
        <vt:i4>1736</vt:i4>
      </vt:variant>
      <vt:variant>
        <vt:i4>0</vt:i4>
      </vt:variant>
      <vt:variant>
        <vt:i4>5</vt:i4>
      </vt:variant>
      <vt:variant>
        <vt:lpwstr/>
      </vt:variant>
      <vt:variant>
        <vt:lpwstr>_Toc247444854</vt:lpwstr>
      </vt:variant>
      <vt:variant>
        <vt:i4>1441849</vt:i4>
      </vt:variant>
      <vt:variant>
        <vt:i4>1730</vt:i4>
      </vt:variant>
      <vt:variant>
        <vt:i4>0</vt:i4>
      </vt:variant>
      <vt:variant>
        <vt:i4>5</vt:i4>
      </vt:variant>
      <vt:variant>
        <vt:lpwstr/>
      </vt:variant>
      <vt:variant>
        <vt:lpwstr>_Toc247444853</vt:lpwstr>
      </vt:variant>
      <vt:variant>
        <vt:i4>1441849</vt:i4>
      </vt:variant>
      <vt:variant>
        <vt:i4>1724</vt:i4>
      </vt:variant>
      <vt:variant>
        <vt:i4>0</vt:i4>
      </vt:variant>
      <vt:variant>
        <vt:i4>5</vt:i4>
      </vt:variant>
      <vt:variant>
        <vt:lpwstr/>
      </vt:variant>
      <vt:variant>
        <vt:lpwstr>_Toc247444852</vt:lpwstr>
      </vt:variant>
      <vt:variant>
        <vt:i4>1441849</vt:i4>
      </vt:variant>
      <vt:variant>
        <vt:i4>1718</vt:i4>
      </vt:variant>
      <vt:variant>
        <vt:i4>0</vt:i4>
      </vt:variant>
      <vt:variant>
        <vt:i4>5</vt:i4>
      </vt:variant>
      <vt:variant>
        <vt:lpwstr/>
      </vt:variant>
      <vt:variant>
        <vt:lpwstr>_Toc247444851</vt:lpwstr>
      </vt:variant>
      <vt:variant>
        <vt:i4>1441849</vt:i4>
      </vt:variant>
      <vt:variant>
        <vt:i4>1712</vt:i4>
      </vt:variant>
      <vt:variant>
        <vt:i4>0</vt:i4>
      </vt:variant>
      <vt:variant>
        <vt:i4>5</vt:i4>
      </vt:variant>
      <vt:variant>
        <vt:lpwstr/>
      </vt:variant>
      <vt:variant>
        <vt:lpwstr>_Toc247444850</vt:lpwstr>
      </vt:variant>
      <vt:variant>
        <vt:i4>1507385</vt:i4>
      </vt:variant>
      <vt:variant>
        <vt:i4>1706</vt:i4>
      </vt:variant>
      <vt:variant>
        <vt:i4>0</vt:i4>
      </vt:variant>
      <vt:variant>
        <vt:i4>5</vt:i4>
      </vt:variant>
      <vt:variant>
        <vt:lpwstr/>
      </vt:variant>
      <vt:variant>
        <vt:lpwstr>_Toc247444849</vt:lpwstr>
      </vt:variant>
      <vt:variant>
        <vt:i4>1507385</vt:i4>
      </vt:variant>
      <vt:variant>
        <vt:i4>1700</vt:i4>
      </vt:variant>
      <vt:variant>
        <vt:i4>0</vt:i4>
      </vt:variant>
      <vt:variant>
        <vt:i4>5</vt:i4>
      </vt:variant>
      <vt:variant>
        <vt:lpwstr/>
      </vt:variant>
      <vt:variant>
        <vt:lpwstr>_Toc247444848</vt:lpwstr>
      </vt:variant>
      <vt:variant>
        <vt:i4>1507385</vt:i4>
      </vt:variant>
      <vt:variant>
        <vt:i4>1694</vt:i4>
      </vt:variant>
      <vt:variant>
        <vt:i4>0</vt:i4>
      </vt:variant>
      <vt:variant>
        <vt:i4>5</vt:i4>
      </vt:variant>
      <vt:variant>
        <vt:lpwstr/>
      </vt:variant>
      <vt:variant>
        <vt:lpwstr>_Toc247444847</vt:lpwstr>
      </vt:variant>
      <vt:variant>
        <vt:i4>1507385</vt:i4>
      </vt:variant>
      <vt:variant>
        <vt:i4>1688</vt:i4>
      </vt:variant>
      <vt:variant>
        <vt:i4>0</vt:i4>
      </vt:variant>
      <vt:variant>
        <vt:i4>5</vt:i4>
      </vt:variant>
      <vt:variant>
        <vt:lpwstr/>
      </vt:variant>
      <vt:variant>
        <vt:lpwstr>_Toc247444846</vt:lpwstr>
      </vt:variant>
      <vt:variant>
        <vt:i4>1507385</vt:i4>
      </vt:variant>
      <vt:variant>
        <vt:i4>1682</vt:i4>
      </vt:variant>
      <vt:variant>
        <vt:i4>0</vt:i4>
      </vt:variant>
      <vt:variant>
        <vt:i4>5</vt:i4>
      </vt:variant>
      <vt:variant>
        <vt:lpwstr/>
      </vt:variant>
      <vt:variant>
        <vt:lpwstr>_Toc247444845</vt:lpwstr>
      </vt:variant>
      <vt:variant>
        <vt:i4>1507385</vt:i4>
      </vt:variant>
      <vt:variant>
        <vt:i4>1676</vt:i4>
      </vt:variant>
      <vt:variant>
        <vt:i4>0</vt:i4>
      </vt:variant>
      <vt:variant>
        <vt:i4>5</vt:i4>
      </vt:variant>
      <vt:variant>
        <vt:lpwstr/>
      </vt:variant>
      <vt:variant>
        <vt:lpwstr>_Toc247444844</vt:lpwstr>
      </vt:variant>
      <vt:variant>
        <vt:i4>1507385</vt:i4>
      </vt:variant>
      <vt:variant>
        <vt:i4>1670</vt:i4>
      </vt:variant>
      <vt:variant>
        <vt:i4>0</vt:i4>
      </vt:variant>
      <vt:variant>
        <vt:i4>5</vt:i4>
      </vt:variant>
      <vt:variant>
        <vt:lpwstr/>
      </vt:variant>
      <vt:variant>
        <vt:lpwstr>_Toc247444843</vt:lpwstr>
      </vt:variant>
      <vt:variant>
        <vt:i4>1507385</vt:i4>
      </vt:variant>
      <vt:variant>
        <vt:i4>1664</vt:i4>
      </vt:variant>
      <vt:variant>
        <vt:i4>0</vt:i4>
      </vt:variant>
      <vt:variant>
        <vt:i4>5</vt:i4>
      </vt:variant>
      <vt:variant>
        <vt:lpwstr/>
      </vt:variant>
      <vt:variant>
        <vt:lpwstr>_Toc247444842</vt:lpwstr>
      </vt:variant>
      <vt:variant>
        <vt:i4>7667835</vt:i4>
      </vt:variant>
      <vt:variant>
        <vt:i4>1659</vt:i4>
      </vt:variant>
      <vt:variant>
        <vt:i4>0</vt:i4>
      </vt:variant>
      <vt:variant>
        <vt:i4>5</vt:i4>
      </vt:variant>
      <vt:variant>
        <vt:lpwstr>http://www.optelec.eu/</vt:lpwstr>
      </vt:variant>
      <vt:variant>
        <vt:lpwstr/>
      </vt:variant>
      <vt:variant>
        <vt:i4>1966142</vt:i4>
      </vt:variant>
      <vt:variant>
        <vt:i4>1628</vt:i4>
      </vt:variant>
      <vt:variant>
        <vt:i4>0</vt:i4>
      </vt:variant>
      <vt:variant>
        <vt:i4>5</vt:i4>
      </vt:variant>
      <vt:variant>
        <vt:lpwstr/>
      </vt:variant>
      <vt:variant>
        <vt:lpwstr>_Toc335119925</vt:lpwstr>
      </vt:variant>
      <vt:variant>
        <vt:i4>1966142</vt:i4>
      </vt:variant>
      <vt:variant>
        <vt:i4>1622</vt:i4>
      </vt:variant>
      <vt:variant>
        <vt:i4>0</vt:i4>
      </vt:variant>
      <vt:variant>
        <vt:i4>5</vt:i4>
      </vt:variant>
      <vt:variant>
        <vt:lpwstr/>
      </vt:variant>
      <vt:variant>
        <vt:lpwstr>_Toc335119924</vt:lpwstr>
      </vt:variant>
      <vt:variant>
        <vt:i4>1966142</vt:i4>
      </vt:variant>
      <vt:variant>
        <vt:i4>1616</vt:i4>
      </vt:variant>
      <vt:variant>
        <vt:i4>0</vt:i4>
      </vt:variant>
      <vt:variant>
        <vt:i4>5</vt:i4>
      </vt:variant>
      <vt:variant>
        <vt:lpwstr/>
      </vt:variant>
      <vt:variant>
        <vt:lpwstr>_Toc335119923</vt:lpwstr>
      </vt:variant>
      <vt:variant>
        <vt:i4>1966142</vt:i4>
      </vt:variant>
      <vt:variant>
        <vt:i4>1610</vt:i4>
      </vt:variant>
      <vt:variant>
        <vt:i4>0</vt:i4>
      </vt:variant>
      <vt:variant>
        <vt:i4>5</vt:i4>
      </vt:variant>
      <vt:variant>
        <vt:lpwstr/>
      </vt:variant>
      <vt:variant>
        <vt:lpwstr>_Toc335119922</vt:lpwstr>
      </vt:variant>
      <vt:variant>
        <vt:i4>1966142</vt:i4>
      </vt:variant>
      <vt:variant>
        <vt:i4>1604</vt:i4>
      </vt:variant>
      <vt:variant>
        <vt:i4>0</vt:i4>
      </vt:variant>
      <vt:variant>
        <vt:i4>5</vt:i4>
      </vt:variant>
      <vt:variant>
        <vt:lpwstr/>
      </vt:variant>
      <vt:variant>
        <vt:lpwstr>_Toc335119921</vt:lpwstr>
      </vt:variant>
      <vt:variant>
        <vt:i4>1966142</vt:i4>
      </vt:variant>
      <vt:variant>
        <vt:i4>1598</vt:i4>
      </vt:variant>
      <vt:variant>
        <vt:i4>0</vt:i4>
      </vt:variant>
      <vt:variant>
        <vt:i4>5</vt:i4>
      </vt:variant>
      <vt:variant>
        <vt:lpwstr/>
      </vt:variant>
      <vt:variant>
        <vt:lpwstr>_Toc335119920</vt:lpwstr>
      </vt:variant>
      <vt:variant>
        <vt:i4>1900606</vt:i4>
      </vt:variant>
      <vt:variant>
        <vt:i4>1592</vt:i4>
      </vt:variant>
      <vt:variant>
        <vt:i4>0</vt:i4>
      </vt:variant>
      <vt:variant>
        <vt:i4>5</vt:i4>
      </vt:variant>
      <vt:variant>
        <vt:lpwstr/>
      </vt:variant>
      <vt:variant>
        <vt:lpwstr>_Toc335119919</vt:lpwstr>
      </vt:variant>
      <vt:variant>
        <vt:i4>1900606</vt:i4>
      </vt:variant>
      <vt:variant>
        <vt:i4>1586</vt:i4>
      </vt:variant>
      <vt:variant>
        <vt:i4>0</vt:i4>
      </vt:variant>
      <vt:variant>
        <vt:i4>5</vt:i4>
      </vt:variant>
      <vt:variant>
        <vt:lpwstr/>
      </vt:variant>
      <vt:variant>
        <vt:lpwstr>_Toc335119918</vt:lpwstr>
      </vt:variant>
      <vt:variant>
        <vt:i4>1900606</vt:i4>
      </vt:variant>
      <vt:variant>
        <vt:i4>1580</vt:i4>
      </vt:variant>
      <vt:variant>
        <vt:i4>0</vt:i4>
      </vt:variant>
      <vt:variant>
        <vt:i4>5</vt:i4>
      </vt:variant>
      <vt:variant>
        <vt:lpwstr/>
      </vt:variant>
      <vt:variant>
        <vt:lpwstr>_Toc335119917</vt:lpwstr>
      </vt:variant>
      <vt:variant>
        <vt:i4>1900606</vt:i4>
      </vt:variant>
      <vt:variant>
        <vt:i4>1574</vt:i4>
      </vt:variant>
      <vt:variant>
        <vt:i4>0</vt:i4>
      </vt:variant>
      <vt:variant>
        <vt:i4>5</vt:i4>
      </vt:variant>
      <vt:variant>
        <vt:lpwstr/>
      </vt:variant>
      <vt:variant>
        <vt:lpwstr>_Toc335119916</vt:lpwstr>
      </vt:variant>
      <vt:variant>
        <vt:i4>1900606</vt:i4>
      </vt:variant>
      <vt:variant>
        <vt:i4>1568</vt:i4>
      </vt:variant>
      <vt:variant>
        <vt:i4>0</vt:i4>
      </vt:variant>
      <vt:variant>
        <vt:i4>5</vt:i4>
      </vt:variant>
      <vt:variant>
        <vt:lpwstr/>
      </vt:variant>
      <vt:variant>
        <vt:lpwstr>_Toc335119915</vt:lpwstr>
      </vt:variant>
      <vt:variant>
        <vt:i4>1900606</vt:i4>
      </vt:variant>
      <vt:variant>
        <vt:i4>1562</vt:i4>
      </vt:variant>
      <vt:variant>
        <vt:i4>0</vt:i4>
      </vt:variant>
      <vt:variant>
        <vt:i4>5</vt:i4>
      </vt:variant>
      <vt:variant>
        <vt:lpwstr/>
      </vt:variant>
      <vt:variant>
        <vt:lpwstr>_Toc335119914</vt:lpwstr>
      </vt:variant>
      <vt:variant>
        <vt:i4>1900606</vt:i4>
      </vt:variant>
      <vt:variant>
        <vt:i4>1556</vt:i4>
      </vt:variant>
      <vt:variant>
        <vt:i4>0</vt:i4>
      </vt:variant>
      <vt:variant>
        <vt:i4>5</vt:i4>
      </vt:variant>
      <vt:variant>
        <vt:lpwstr/>
      </vt:variant>
      <vt:variant>
        <vt:lpwstr>_Toc335119913</vt:lpwstr>
      </vt:variant>
      <vt:variant>
        <vt:i4>1900606</vt:i4>
      </vt:variant>
      <vt:variant>
        <vt:i4>1550</vt:i4>
      </vt:variant>
      <vt:variant>
        <vt:i4>0</vt:i4>
      </vt:variant>
      <vt:variant>
        <vt:i4>5</vt:i4>
      </vt:variant>
      <vt:variant>
        <vt:lpwstr/>
      </vt:variant>
      <vt:variant>
        <vt:lpwstr>_Toc335119912</vt:lpwstr>
      </vt:variant>
      <vt:variant>
        <vt:i4>1900606</vt:i4>
      </vt:variant>
      <vt:variant>
        <vt:i4>1544</vt:i4>
      </vt:variant>
      <vt:variant>
        <vt:i4>0</vt:i4>
      </vt:variant>
      <vt:variant>
        <vt:i4>5</vt:i4>
      </vt:variant>
      <vt:variant>
        <vt:lpwstr/>
      </vt:variant>
      <vt:variant>
        <vt:lpwstr>_Toc335119911</vt:lpwstr>
      </vt:variant>
      <vt:variant>
        <vt:i4>1900606</vt:i4>
      </vt:variant>
      <vt:variant>
        <vt:i4>1538</vt:i4>
      </vt:variant>
      <vt:variant>
        <vt:i4>0</vt:i4>
      </vt:variant>
      <vt:variant>
        <vt:i4>5</vt:i4>
      </vt:variant>
      <vt:variant>
        <vt:lpwstr/>
      </vt:variant>
      <vt:variant>
        <vt:lpwstr>_Toc335119910</vt:lpwstr>
      </vt:variant>
      <vt:variant>
        <vt:i4>1835070</vt:i4>
      </vt:variant>
      <vt:variant>
        <vt:i4>1532</vt:i4>
      </vt:variant>
      <vt:variant>
        <vt:i4>0</vt:i4>
      </vt:variant>
      <vt:variant>
        <vt:i4>5</vt:i4>
      </vt:variant>
      <vt:variant>
        <vt:lpwstr/>
      </vt:variant>
      <vt:variant>
        <vt:lpwstr>_Toc335119909</vt:lpwstr>
      </vt:variant>
      <vt:variant>
        <vt:i4>1835070</vt:i4>
      </vt:variant>
      <vt:variant>
        <vt:i4>1526</vt:i4>
      </vt:variant>
      <vt:variant>
        <vt:i4>0</vt:i4>
      </vt:variant>
      <vt:variant>
        <vt:i4>5</vt:i4>
      </vt:variant>
      <vt:variant>
        <vt:lpwstr/>
      </vt:variant>
      <vt:variant>
        <vt:lpwstr>_Toc335119908</vt:lpwstr>
      </vt:variant>
      <vt:variant>
        <vt:i4>1835070</vt:i4>
      </vt:variant>
      <vt:variant>
        <vt:i4>1520</vt:i4>
      </vt:variant>
      <vt:variant>
        <vt:i4>0</vt:i4>
      </vt:variant>
      <vt:variant>
        <vt:i4>5</vt:i4>
      </vt:variant>
      <vt:variant>
        <vt:lpwstr/>
      </vt:variant>
      <vt:variant>
        <vt:lpwstr>_Toc335119907</vt:lpwstr>
      </vt:variant>
      <vt:variant>
        <vt:i4>1835070</vt:i4>
      </vt:variant>
      <vt:variant>
        <vt:i4>1514</vt:i4>
      </vt:variant>
      <vt:variant>
        <vt:i4>0</vt:i4>
      </vt:variant>
      <vt:variant>
        <vt:i4>5</vt:i4>
      </vt:variant>
      <vt:variant>
        <vt:lpwstr/>
      </vt:variant>
      <vt:variant>
        <vt:lpwstr>_Toc335119906</vt:lpwstr>
      </vt:variant>
      <vt:variant>
        <vt:i4>1835070</vt:i4>
      </vt:variant>
      <vt:variant>
        <vt:i4>1508</vt:i4>
      </vt:variant>
      <vt:variant>
        <vt:i4>0</vt:i4>
      </vt:variant>
      <vt:variant>
        <vt:i4>5</vt:i4>
      </vt:variant>
      <vt:variant>
        <vt:lpwstr/>
      </vt:variant>
      <vt:variant>
        <vt:lpwstr>_Toc335119905</vt:lpwstr>
      </vt:variant>
      <vt:variant>
        <vt:i4>1835070</vt:i4>
      </vt:variant>
      <vt:variant>
        <vt:i4>1502</vt:i4>
      </vt:variant>
      <vt:variant>
        <vt:i4>0</vt:i4>
      </vt:variant>
      <vt:variant>
        <vt:i4>5</vt:i4>
      </vt:variant>
      <vt:variant>
        <vt:lpwstr/>
      </vt:variant>
      <vt:variant>
        <vt:lpwstr>_Toc335119904</vt:lpwstr>
      </vt:variant>
      <vt:variant>
        <vt:i4>1835070</vt:i4>
      </vt:variant>
      <vt:variant>
        <vt:i4>1496</vt:i4>
      </vt:variant>
      <vt:variant>
        <vt:i4>0</vt:i4>
      </vt:variant>
      <vt:variant>
        <vt:i4>5</vt:i4>
      </vt:variant>
      <vt:variant>
        <vt:lpwstr/>
      </vt:variant>
      <vt:variant>
        <vt:lpwstr>_Toc335119903</vt:lpwstr>
      </vt:variant>
      <vt:variant>
        <vt:i4>1835070</vt:i4>
      </vt:variant>
      <vt:variant>
        <vt:i4>1490</vt:i4>
      </vt:variant>
      <vt:variant>
        <vt:i4>0</vt:i4>
      </vt:variant>
      <vt:variant>
        <vt:i4>5</vt:i4>
      </vt:variant>
      <vt:variant>
        <vt:lpwstr/>
      </vt:variant>
      <vt:variant>
        <vt:lpwstr>_Toc335119902</vt:lpwstr>
      </vt:variant>
      <vt:variant>
        <vt:i4>1835070</vt:i4>
      </vt:variant>
      <vt:variant>
        <vt:i4>1484</vt:i4>
      </vt:variant>
      <vt:variant>
        <vt:i4>0</vt:i4>
      </vt:variant>
      <vt:variant>
        <vt:i4>5</vt:i4>
      </vt:variant>
      <vt:variant>
        <vt:lpwstr/>
      </vt:variant>
      <vt:variant>
        <vt:lpwstr>_Toc335119901</vt:lpwstr>
      </vt:variant>
      <vt:variant>
        <vt:i4>1835070</vt:i4>
      </vt:variant>
      <vt:variant>
        <vt:i4>1478</vt:i4>
      </vt:variant>
      <vt:variant>
        <vt:i4>0</vt:i4>
      </vt:variant>
      <vt:variant>
        <vt:i4>5</vt:i4>
      </vt:variant>
      <vt:variant>
        <vt:lpwstr/>
      </vt:variant>
      <vt:variant>
        <vt:lpwstr>_Toc335119900</vt:lpwstr>
      </vt:variant>
      <vt:variant>
        <vt:i4>1376319</vt:i4>
      </vt:variant>
      <vt:variant>
        <vt:i4>1472</vt:i4>
      </vt:variant>
      <vt:variant>
        <vt:i4>0</vt:i4>
      </vt:variant>
      <vt:variant>
        <vt:i4>5</vt:i4>
      </vt:variant>
      <vt:variant>
        <vt:lpwstr/>
      </vt:variant>
      <vt:variant>
        <vt:lpwstr>_Toc335119899</vt:lpwstr>
      </vt:variant>
      <vt:variant>
        <vt:i4>1376319</vt:i4>
      </vt:variant>
      <vt:variant>
        <vt:i4>1466</vt:i4>
      </vt:variant>
      <vt:variant>
        <vt:i4>0</vt:i4>
      </vt:variant>
      <vt:variant>
        <vt:i4>5</vt:i4>
      </vt:variant>
      <vt:variant>
        <vt:lpwstr/>
      </vt:variant>
      <vt:variant>
        <vt:lpwstr>_Toc335119898</vt:lpwstr>
      </vt:variant>
      <vt:variant>
        <vt:i4>1376319</vt:i4>
      </vt:variant>
      <vt:variant>
        <vt:i4>1460</vt:i4>
      </vt:variant>
      <vt:variant>
        <vt:i4>0</vt:i4>
      </vt:variant>
      <vt:variant>
        <vt:i4>5</vt:i4>
      </vt:variant>
      <vt:variant>
        <vt:lpwstr/>
      </vt:variant>
      <vt:variant>
        <vt:lpwstr>_Toc335119897</vt:lpwstr>
      </vt:variant>
      <vt:variant>
        <vt:i4>1376319</vt:i4>
      </vt:variant>
      <vt:variant>
        <vt:i4>1454</vt:i4>
      </vt:variant>
      <vt:variant>
        <vt:i4>0</vt:i4>
      </vt:variant>
      <vt:variant>
        <vt:i4>5</vt:i4>
      </vt:variant>
      <vt:variant>
        <vt:lpwstr/>
      </vt:variant>
      <vt:variant>
        <vt:lpwstr>_Toc335119896</vt:lpwstr>
      </vt:variant>
      <vt:variant>
        <vt:i4>1376319</vt:i4>
      </vt:variant>
      <vt:variant>
        <vt:i4>1448</vt:i4>
      </vt:variant>
      <vt:variant>
        <vt:i4>0</vt:i4>
      </vt:variant>
      <vt:variant>
        <vt:i4>5</vt:i4>
      </vt:variant>
      <vt:variant>
        <vt:lpwstr/>
      </vt:variant>
      <vt:variant>
        <vt:lpwstr>_Toc335119895</vt:lpwstr>
      </vt:variant>
      <vt:variant>
        <vt:i4>1376319</vt:i4>
      </vt:variant>
      <vt:variant>
        <vt:i4>1442</vt:i4>
      </vt:variant>
      <vt:variant>
        <vt:i4>0</vt:i4>
      </vt:variant>
      <vt:variant>
        <vt:i4>5</vt:i4>
      </vt:variant>
      <vt:variant>
        <vt:lpwstr/>
      </vt:variant>
      <vt:variant>
        <vt:lpwstr>_Toc335119894</vt:lpwstr>
      </vt:variant>
      <vt:variant>
        <vt:i4>1376319</vt:i4>
      </vt:variant>
      <vt:variant>
        <vt:i4>1436</vt:i4>
      </vt:variant>
      <vt:variant>
        <vt:i4>0</vt:i4>
      </vt:variant>
      <vt:variant>
        <vt:i4>5</vt:i4>
      </vt:variant>
      <vt:variant>
        <vt:lpwstr/>
      </vt:variant>
      <vt:variant>
        <vt:lpwstr>_Toc335119893</vt:lpwstr>
      </vt:variant>
      <vt:variant>
        <vt:i4>1376319</vt:i4>
      </vt:variant>
      <vt:variant>
        <vt:i4>1430</vt:i4>
      </vt:variant>
      <vt:variant>
        <vt:i4>0</vt:i4>
      </vt:variant>
      <vt:variant>
        <vt:i4>5</vt:i4>
      </vt:variant>
      <vt:variant>
        <vt:lpwstr/>
      </vt:variant>
      <vt:variant>
        <vt:lpwstr>_Toc335119892</vt:lpwstr>
      </vt:variant>
      <vt:variant>
        <vt:i4>1376319</vt:i4>
      </vt:variant>
      <vt:variant>
        <vt:i4>1424</vt:i4>
      </vt:variant>
      <vt:variant>
        <vt:i4>0</vt:i4>
      </vt:variant>
      <vt:variant>
        <vt:i4>5</vt:i4>
      </vt:variant>
      <vt:variant>
        <vt:lpwstr/>
      </vt:variant>
      <vt:variant>
        <vt:lpwstr>_Toc335119891</vt:lpwstr>
      </vt:variant>
      <vt:variant>
        <vt:i4>1376319</vt:i4>
      </vt:variant>
      <vt:variant>
        <vt:i4>1418</vt:i4>
      </vt:variant>
      <vt:variant>
        <vt:i4>0</vt:i4>
      </vt:variant>
      <vt:variant>
        <vt:i4>5</vt:i4>
      </vt:variant>
      <vt:variant>
        <vt:lpwstr/>
      </vt:variant>
      <vt:variant>
        <vt:lpwstr>_Toc335119890</vt:lpwstr>
      </vt:variant>
      <vt:variant>
        <vt:i4>1310783</vt:i4>
      </vt:variant>
      <vt:variant>
        <vt:i4>1412</vt:i4>
      </vt:variant>
      <vt:variant>
        <vt:i4>0</vt:i4>
      </vt:variant>
      <vt:variant>
        <vt:i4>5</vt:i4>
      </vt:variant>
      <vt:variant>
        <vt:lpwstr/>
      </vt:variant>
      <vt:variant>
        <vt:lpwstr>_Toc335119889</vt:lpwstr>
      </vt:variant>
      <vt:variant>
        <vt:i4>1310783</vt:i4>
      </vt:variant>
      <vt:variant>
        <vt:i4>1406</vt:i4>
      </vt:variant>
      <vt:variant>
        <vt:i4>0</vt:i4>
      </vt:variant>
      <vt:variant>
        <vt:i4>5</vt:i4>
      </vt:variant>
      <vt:variant>
        <vt:lpwstr/>
      </vt:variant>
      <vt:variant>
        <vt:lpwstr>_Toc335119888</vt:lpwstr>
      </vt:variant>
      <vt:variant>
        <vt:i4>1310783</vt:i4>
      </vt:variant>
      <vt:variant>
        <vt:i4>1400</vt:i4>
      </vt:variant>
      <vt:variant>
        <vt:i4>0</vt:i4>
      </vt:variant>
      <vt:variant>
        <vt:i4>5</vt:i4>
      </vt:variant>
      <vt:variant>
        <vt:lpwstr/>
      </vt:variant>
      <vt:variant>
        <vt:lpwstr>_Toc335119887</vt:lpwstr>
      </vt:variant>
      <vt:variant>
        <vt:i4>1310783</vt:i4>
      </vt:variant>
      <vt:variant>
        <vt:i4>1394</vt:i4>
      </vt:variant>
      <vt:variant>
        <vt:i4>0</vt:i4>
      </vt:variant>
      <vt:variant>
        <vt:i4>5</vt:i4>
      </vt:variant>
      <vt:variant>
        <vt:lpwstr/>
      </vt:variant>
      <vt:variant>
        <vt:lpwstr>_Toc335119886</vt:lpwstr>
      </vt:variant>
      <vt:variant>
        <vt:i4>1310783</vt:i4>
      </vt:variant>
      <vt:variant>
        <vt:i4>1388</vt:i4>
      </vt:variant>
      <vt:variant>
        <vt:i4>0</vt:i4>
      </vt:variant>
      <vt:variant>
        <vt:i4>5</vt:i4>
      </vt:variant>
      <vt:variant>
        <vt:lpwstr/>
      </vt:variant>
      <vt:variant>
        <vt:lpwstr>_Toc335119885</vt:lpwstr>
      </vt:variant>
      <vt:variant>
        <vt:i4>1310783</vt:i4>
      </vt:variant>
      <vt:variant>
        <vt:i4>1382</vt:i4>
      </vt:variant>
      <vt:variant>
        <vt:i4>0</vt:i4>
      </vt:variant>
      <vt:variant>
        <vt:i4>5</vt:i4>
      </vt:variant>
      <vt:variant>
        <vt:lpwstr/>
      </vt:variant>
      <vt:variant>
        <vt:lpwstr>_Toc335119884</vt:lpwstr>
      </vt:variant>
      <vt:variant>
        <vt:i4>1310783</vt:i4>
      </vt:variant>
      <vt:variant>
        <vt:i4>1376</vt:i4>
      </vt:variant>
      <vt:variant>
        <vt:i4>0</vt:i4>
      </vt:variant>
      <vt:variant>
        <vt:i4>5</vt:i4>
      </vt:variant>
      <vt:variant>
        <vt:lpwstr/>
      </vt:variant>
      <vt:variant>
        <vt:lpwstr>_Toc335119883</vt:lpwstr>
      </vt:variant>
      <vt:variant>
        <vt:i4>1310783</vt:i4>
      </vt:variant>
      <vt:variant>
        <vt:i4>1370</vt:i4>
      </vt:variant>
      <vt:variant>
        <vt:i4>0</vt:i4>
      </vt:variant>
      <vt:variant>
        <vt:i4>5</vt:i4>
      </vt:variant>
      <vt:variant>
        <vt:lpwstr/>
      </vt:variant>
      <vt:variant>
        <vt:lpwstr>_Toc335119882</vt:lpwstr>
      </vt:variant>
      <vt:variant>
        <vt:i4>1310783</vt:i4>
      </vt:variant>
      <vt:variant>
        <vt:i4>1364</vt:i4>
      </vt:variant>
      <vt:variant>
        <vt:i4>0</vt:i4>
      </vt:variant>
      <vt:variant>
        <vt:i4>5</vt:i4>
      </vt:variant>
      <vt:variant>
        <vt:lpwstr/>
      </vt:variant>
      <vt:variant>
        <vt:lpwstr>_Toc335119881</vt:lpwstr>
      </vt:variant>
      <vt:variant>
        <vt:i4>1703984</vt:i4>
      </vt:variant>
      <vt:variant>
        <vt:i4>1355</vt:i4>
      </vt:variant>
      <vt:variant>
        <vt:i4>0</vt:i4>
      </vt:variant>
      <vt:variant>
        <vt:i4>5</vt:i4>
      </vt:variant>
      <vt:variant>
        <vt:lpwstr/>
      </vt:variant>
      <vt:variant>
        <vt:lpwstr>_Toc322432292</vt:lpwstr>
      </vt:variant>
      <vt:variant>
        <vt:i4>1703984</vt:i4>
      </vt:variant>
      <vt:variant>
        <vt:i4>1349</vt:i4>
      </vt:variant>
      <vt:variant>
        <vt:i4>0</vt:i4>
      </vt:variant>
      <vt:variant>
        <vt:i4>5</vt:i4>
      </vt:variant>
      <vt:variant>
        <vt:lpwstr/>
      </vt:variant>
      <vt:variant>
        <vt:lpwstr>_Toc322432291</vt:lpwstr>
      </vt:variant>
      <vt:variant>
        <vt:i4>1703984</vt:i4>
      </vt:variant>
      <vt:variant>
        <vt:i4>1343</vt:i4>
      </vt:variant>
      <vt:variant>
        <vt:i4>0</vt:i4>
      </vt:variant>
      <vt:variant>
        <vt:i4>5</vt:i4>
      </vt:variant>
      <vt:variant>
        <vt:lpwstr/>
      </vt:variant>
      <vt:variant>
        <vt:lpwstr>_Toc322432290</vt:lpwstr>
      </vt:variant>
      <vt:variant>
        <vt:i4>1769520</vt:i4>
      </vt:variant>
      <vt:variant>
        <vt:i4>1337</vt:i4>
      </vt:variant>
      <vt:variant>
        <vt:i4>0</vt:i4>
      </vt:variant>
      <vt:variant>
        <vt:i4>5</vt:i4>
      </vt:variant>
      <vt:variant>
        <vt:lpwstr/>
      </vt:variant>
      <vt:variant>
        <vt:lpwstr>_Toc322432289</vt:lpwstr>
      </vt:variant>
      <vt:variant>
        <vt:i4>1769520</vt:i4>
      </vt:variant>
      <vt:variant>
        <vt:i4>1331</vt:i4>
      </vt:variant>
      <vt:variant>
        <vt:i4>0</vt:i4>
      </vt:variant>
      <vt:variant>
        <vt:i4>5</vt:i4>
      </vt:variant>
      <vt:variant>
        <vt:lpwstr/>
      </vt:variant>
      <vt:variant>
        <vt:lpwstr>_Toc322432288</vt:lpwstr>
      </vt:variant>
      <vt:variant>
        <vt:i4>1769520</vt:i4>
      </vt:variant>
      <vt:variant>
        <vt:i4>1325</vt:i4>
      </vt:variant>
      <vt:variant>
        <vt:i4>0</vt:i4>
      </vt:variant>
      <vt:variant>
        <vt:i4>5</vt:i4>
      </vt:variant>
      <vt:variant>
        <vt:lpwstr/>
      </vt:variant>
      <vt:variant>
        <vt:lpwstr>_Toc322432287</vt:lpwstr>
      </vt:variant>
      <vt:variant>
        <vt:i4>1769520</vt:i4>
      </vt:variant>
      <vt:variant>
        <vt:i4>1319</vt:i4>
      </vt:variant>
      <vt:variant>
        <vt:i4>0</vt:i4>
      </vt:variant>
      <vt:variant>
        <vt:i4>5</vt:i4>
      </vt:variant>
      <vt:variant>
        <vt:lpwstr/>
      </vt:variant>
      <vt:variant>
        <vt:lpwstr>_Toc322432286</vt:lpwstr>
      </vt:variant>
      <vt:variant>
        <vt:i4>1769520</vt:i4>
      </vt:variant>
      <vt:variant>
        <vt:i4>1313</vt:i4>
      </vt:variant>
      <vt:variant>
        <vt:i4>0</vt:i4>
      </vt:variant>
      <vt:variant>
        <vt:i4>5</vt:i4>
      </vt:variant>
      <vt:variant>
        <vt:lpwstr/>
      </vt:variant>
      <vt:variant>
        <vt:lpwstr>_Toc322432285</vt:lpwstr>
      </vt:variant>
      <vt:variant>
        <vt:i4>1769520</vt:i4>
      </vt:variant>
      <vt:variant>
        <vt:i4>1307</vt:i4>
      </vt:variant>
      <vt:variant>
        <vt:i4>0</vt:i4>
      </vt:variant>
      <vt:variant>
        <vt:i4>5</vt:i4>
      </vt:variant>
      <vt:variant>
        <vt:lpwstr/>
      </vt:variant>
      <vt:variant>
        <vt:lpwstr>_Toc322432284</vt:lpwstr>
      </vt:variant>
      <vt:variant>
        <vt:i4>1769520</vt:i4>
      </vt:variant>
      <vt:variant>
        <vt:i4>1301</vt:i4>
      </vt:variant>
      <vt:variant>
        <vt:i4>0</vt:i4>
      </vt:variant>
      <vt:variant>
        <vt:i4>5</vt:i4>
      </vt:variant>
      <vt:variant>
        <vt:lpwstr/>
      </vt:variant>
      <vt:variant>
        <vt:lpwstr>_Toc322432283</vt:lpwstr>
      </vt:variant>
      <vt:variant>
        <vt:i4>1769520</vt:i4>
      </vt:variant>
      <vt:variant>
        <vt:i4>1295</vt:i4>
      </vt:variant>
      <vt:variant>
        <vt:i4>0</vt:i4>
      </vt:variant>
      <vt:variant>
        <vt:i4>5</vt:i4>
      </vt:variant>
      <vt:variant>
        <vt:lpwstr/>
      </vt:variant>
      <vt:variant>
        <vt:lpwstr>_Toc322432282</vt:lpwstr>
      </vt:variant>
      <vt:variant>
        <vt:i4>1769520</vt:i4>
      </vt:variant>
      <vt:variant>
        <vt:i4>1289</vt:i4>
      </vt:variant>
      <vt:variant>
        <vt:i4>0</vt:i4>
      </vt:variant>
      <vt:variant>
        <vt:i4>5</vt:i4>
      </vt:variant>
      <vt:variant>
        <vt:lpwstr/>
      </vt:variant>
      <vt:variant>
        <vt:lpwstr>_Toc322432281</vt:lpwstr>
      </vt:variant>
      <vt:variant>
        <vt:i4>1769520</vt:i4>
      </vt:variant>
      <vt:variant>
        <vt:i4>1283</vt:i4>
      </vt:variant>
      <vt:variant>
        <vt:i4>0</vt:i4>
      </vt:variant>
      <vt:variant>
        <vt:i4>5</vt:i4>
      </vt:variant>
      <vt:variant>
        <vt:lpwstr/>
      </vt:variant>
      <vt:variant>
        <vt:lpwstr>_Toc322432280</vt:lpwstr>
      </vt:variant>
      <vt:variant>
        <vt:i4>1310768</vt:i4>
      </vt:variant>
      <vt:variant>
        <vt:i4>1277</vt:i4>
      </vt:variant>
      <vt:variant>
        <vt:i4>0</vt:i4>
      </vt:variant>
      <vt:variant>
        <vt:i4>5</vt:i4>
      </vt:variant>
      <vt:variant>
        <vt:lpwstr/>
      </vt:variant>
      <vt:variant>
        <vt:lpwstr>_Toc322432279</vt:lpwstr>
      </vt:variant>
      <vt:variant>
        <vt:i4>1310768</vt:i4>
      </vt:variant>
      <vt:variant>
        <vt:i4>1271</vt:i4>
      </vt:variant>
      <vt:variant>
        <vt:i4>0</vt:i4>
      </vt:variant>
      <vt:variant>
        <vt:i4>5</vt:i4>
      </vt:variant>
      <vt:variant>
        <vt:lpwstr/>
      </vt:variant>
      <vt:variant>
        <vt:lpwstr>_Toc322432278</vt:lpwstr>
      </vt:variant>
      <vt:variant>
        <vt:i4>1310768</vt:i4>
      </vt:variant>
      <vt:variant>
        <vt:i4>1265</vt:i4>
      </vt:variant>
      <vt:variant>
        <vt:i4>0</vt:i4>
      </vt:variant>
      <vt:variant>
        <vt:i4>5</vt:i4>
      </vt:variant>
      <vt:variant>
        <vt:lpwstr/>
      </vt:variant>
      <vt:variant>
        <vt:lpwstr>_Toc322432277</vt:lpwstr>
      </vt:variant>
      <vt:variant>
        <vt:i4>1310768</vt:i4>
      </vt:variant>
      <vt:variant>
        <vt:i4>1259</vt:i4>
      </vt:variant>
      <vt:variant>
        <vt:i4>0</vt:i4>
      </vt:variant>
      <vt:variant>
        <vt:i4>5</vt:i4>
      </vt:variant>
      <vt:variant>
        <vt:lpwstr/>
      </vt:variant>
      <vt:variant>
        <vt:lpwstr>_Toc322432276</vt:lpwstr>
      </vt:variant>
      <vt:variant>
        <vt:i4>1310768</vt:i4>
      </vt:variant>
      <vt:variant>
        <vt:i4>1253</vt:i4>
      </vt:variant>
      <vt:variant>
        <vt:i4>0</vt:i4>
      </vt:variant>
      <vt:variant>
        <vt:i4>5</vt:i4>
      </vt:variant>
      <vt:variant>
        <vt:lpwstr/>
      </vt:variant>
      <vt:variant>
        <vt:lpwstr>_Toc322432275</vt:lpwstr>
      </vt:variant>
      <vt:variant>
        <vt:i4>1310768</vt:i4>
      </vt:variant>
      <vt:variant>
        <vt:i4>1247</vt:i4>
      </vt:variant>
      <vt:variant>
        <vt:i4>0</vt:i4>
      </vt:variant>
      <vt:variant>
        <vt:i4>5</vt:i4>
      </vt:variant>
      <vt:variant>
        <vt:lpwstr/>
      </vt:variant>
      <vt:variant>
        <vt:lpwstr>_Toc322432274</vt:lpwstr>
      </vt:variant>
      <vt:variant>
        <vt:i4>1310768</vt:i4>
      </vt:variant>
      <vt:variant>
        <vt:i4>1241</vt:i4>
      </vt:variant>
      <vt:variant>
        <vt:i4>0</vt:i4>
      </vt:variant>
      <vt:variant>
        <vt:i4>5</vt:i4>
      </vt:variant>
      <vt:variant>
        <vt:lpwstr/>
      </vt:variant>
      <vt:variant>
        <vt:lpwstr>_Toc322432273</vt:lpwstr>
      </vt:variant>
      <vt:variant>
        <vt:i4>1310768</vt:i4>
      </vt:variant>
      <vt:variant>
        <vt:i4>1235</vt:i4>
      </vt:variant>
      <vt:variant>
        <vt:i4>0</vt:i4>
      </vt:variant>
      <vt:variant>
        <vt:i4>5</vt:i4>
      </vt:variant>
      <vt:variant>
        <vt:lpwstr/>
      </vt:variant>
      <vt:variant>
        <vt:lpwstr>_Toc322432272</vt:lpwstr>
      </vt:variant>
      <vt:variant>
        <vt:i4>1310768</vt:i4>
      </vt:variant>
      <vt:variant>
        <vt:i4>1229</vt:i4>
      </vt:variant>
      <vt:variant>
        <vt:i4>0</vt:i4>
      </vt:variant>
      <vt:variant>
        <vt:i4>5</vt:i4>
      </vt:variant>
      <vt:variant>
        <vt:lpwstr/>
      </vt:variant>
      <vt:variant>
        <vt:lpwstr>_Toc322432271</vt:lpwstr>
      </vt:variant>
      <vt:variant>
        <vt:i4>1310768</vt:i4>
      </vt:variant>
      <vt:variant>
        <vt:i4>1223</vt:i4>
      </vt:variant>
      <vt:variant>
        <vt:i4>0</vt:i4>
      </vt:variant>
      <vt:variant>
        <vt:i4>5</vt:i4>
      </vt:variant>
      <vt:variant>
        <vt:lpwstr/>
      </vt:variant>
      <vt:variant>
        <vt:lpwstr>_Toc322432270</vt:lpwstr>
      </vt:variant>
      <vt:variant>
        <vt:i4>1376304</vt:i4>
      </vt:variant>
      <vt:variant>
        <vt:i4>1217</vt:i4>
      </vt:variant>
      <vt:variant>
        <vt:i4>0</vt:i4>
      </vt:variant>
      <vt:variant>
        <vt:i4>5</vt:i4>
      </vt:variant>
      <vt:variant>
        <vt:lpwstr/>
      </vt:variant>
      <vt:variant>
        <vt:lpwstr>_Toc322432269</vt:lpwstr>
      </vt:variant>
      <vt:variant>
        <vt:i4>1376304</vt:i4>
      </vt:variant>
      <vt:variant>
        <vt:i4>1211</vt:i4>
      </vt:variant>
      <vt:variant>
        <vt:i4>0</vt:i4>
      </vt:variant>
      <vt:variant>
        <vt:i4>5</vt:i4>
      </vt:variant>
      <vt:variant>
        <vt:lpwstr/>
      </vt:variant>
      <vt:variant>
        <vt:lpwstr>_Toc322432268</vt:lpwstr>
      </vt:variant>
      <vt:variant>
        <vt:i4>1376304</vt:i4>
      </vt:variant>
      <vt:variant>
        <vt:i4>1205</vt:i4>
      </vt:variant>
      <vt:variant>
        <vt:i4>0</vt:i4>
      </vt:variant>
      <vt:variant>
        <vt:i4>5</vt:i4>
      </vt:variant>
      <vt:variant>
        <vt:lpwstr/>
      </vt:variant>
      <vt:variant>
        <vt:lpwstr>_Toc322432267</vt:lpwstr>
      </vt:variant>
      <vt:variant>
        <vt:i4>1376304</vt:i4>
      </vt:variant>
      <vt:variant>
        <vt:i4>1199</vt:i4>
      </vt:variant>
      <vt:variant>
        <vt:i4>0</vt:i4>
      </vt:variant>
      <vt:variant>
        <vt:i4>5</vt:i4>
      </vt:variant>
      <vt:variant>
        <vt:lpwstr/>
      </vt:variant>
      <vt:variant>
        <vt:lpwstr>_Toc322432266</vt:lpwstr>
      </vt:variant>
      <vt:variant>
        <vt:i4>1376304</vt:i4>
      </vt:variant>
      <vt:variant>
        <vt:i4>1193</vt:i4>
      </vt:variant>
      <vt:variant>
        <vt:i4>0</vt:i4>
      </vt:variant>
      <vt:variant>
        <vt:i4>5</vt:i4>
      </vt:variant>
      <vt:variant>
        <vt:lpwstr/>
      </vt:variant>
      <vt:variant>
        <vt:lpwstr>_Toc322432265</vt:lpwstr>
      </vt:variant>
      <vt:variant>
        <vt:i4>1376304</vt:i4>
      </vt:variant>
      <vt:variant>
        <vt:i4>1187</vt:i4>
      </vt:variant>
      <vt:variant>
        <vt:i4>0</vt:i4>
      </vt:variant>
      <vt:variant>
        <vt:i4>5</vt:i4>
      </vt:variant>
      <vt:variant>
        <vt:lpwstr/>
      </vt:variant>
      <vt:variant>
        <vt:lpwstr>_Toc322432264</vt:lpwstr>
      </vt:variant>
      <vt:variant>
        <vt:i4>1376304</vt:i4>
      </vt:variant>
      <vt:variant>
        <vt:i4>1181</vt:i4>
      </vt:variant>
      <vt:variant>
        <vt:i4>0</vt:i4>
      </vt:variant>
      <vt:variant>
        <vt:i4>5</vt:i4>
      </vt:variant>
      <vt:variant>
        <vt:lpwstr/>
      </vt:variant>
      <vt:variant>
        <vt:lpwstr>_Toc322432263</vt:lpwstr>
      </vt:variant>
      <vt:variant>
        <vt:i4>1376304</vt:i4>
      </vt:variant>
      <vt:variant>
        <vt:i4>1175</vt:i4>
      </vt:variant>
      <vt:variant>
        <vt:i4>0</vt:i4>
      </vt:variant>
      <vt:variant>
        <vt:i4>5</vt:i4>
      </vt:variant>
      <vt:variant>
        <vt:lpwstr/>
      </vt:variant>
      <vt:variant>
        <vt:lpwstr>_Toc322432262</vt:lpwstr>
      </vt:variant>
      <vt:variant>
        <vt:i4>1376304</vt:i4>
      </vt:variant>
      <vt:variant>
        <vt:i4>1169</vt:i4>
      </vt:variant>
      <vt:variant>
        <vt:i4>0</vt:i4>
      </vt:variant>
      <vt:variant>
        <vt:i4>5</vt:i4>
      </vt:variant>
      <vt:variant>
        <vt:lpwstr/>
      </vt:variant>
      <vt:variant>
        <vt:lpwstr>_Toc322432261</vt:lpwstr>
      </vt:variant>
      <vt:variant>
        <vt:i4>1376304</vt:i4>
      </vt:variant>
      <vt:variant>
        <vt:i4>1163</vt:i4>
      </vt:variant>
      <vt:variant>
        <vt:i4>0</vt:i4>
      </vt:variant>
      <vt:variant>
        <vt:i4>5</vt:i4>
      </vt:variant>
      <vt:variant>
        <vt:lpwstr/>
      </vt:variant>
      <vt:variant>
        <vt:lpwstr>_Toc322432260</vt:lpwstr>
      </vt:variant>
      <vt:variant>
        <vt:i4>1441840</vt:i4>
      </vt:variant>
      <vt:variant>
        <vt:i4>1157</vt:i4>
      </vt:variant>
      <vt:variant>
        <vt:i4>0</vt:i4>
      </vt:variant>
      <vt:variant>
        <vt:i4>5</vt:i4>
      </vt:variant>
      <vt:variant>
        <vt:lpwstr/>
      </vt:variant>
      <vt:variant>
        <vt:lpwstr>_Toc322432259</vt:lpwstr>
      </vt:variant>
      <vt:variant>
        <vt:i4>1441840</vt:i4>
      </vt:variant>
      <vt:variant>
        <vt:i4>1151</vt:i4>
      </vt:variant>
      <vt:variant>
        <vt:i4>0</vt:i4>
      </vt:variant>
      <vt:variant>
        <vt:i4>5</vt:i4>
      </vt:variant>
      <vt:variant>
        <vt:lpwstr/>
      </vt:variant>
      <vt:variant>
        <vt:lpwstr>_Toc322432258</vt:lpwstr>
      </vt:variant>
      <vt:variant>
        <vt:i4>1441840</vt:i4>
      </vt:variant>
      <vt:variant>
        <vt:i4>1145</vt:i4>
      </vt:variant>
      <vt:variant>
        <vt:i4>0</vt:i4>
      </vt:variant>
      <vt:variant>
        <vt:i4>5</vt:i4>
      </vt:variant>
      <vt:variant>
        <vt:lpwstr/>
      </vt:variant>
      <vt:variant>
        <vt:lpwstr>_Toc322432257</vt:lpwstr>
      </vt:variant>
      <vt:variant>
        <vt:i4>1441840</vt:i4>
      </vt:variant>
      <vt:variant>
        <vt:i4>1139</vt:i4>
      </vt:variant>
      <vt:variant>
        <vt:i4>0</vt:i4>
      </vt:variant>
      <vt:variant>
        <vt:i4>5</vt:i4>
      </vt:variant>
      <vt:variant>
        <vt:lpwstr/>
      </vt:variant>
      <vt:variant>
        <vt:lpwstr>_Toc322432256</vt:lpwstr>
      </vt:variant>
      <vt:variant>
        <vt:i4>1441840</vt:i4>
      </vt:variant>
      <vt:variant>
        <vt:i4>1133</vt:i4>
      </vt:variant>
      <vt:variant>
        <vt:i4>0</vt:i4>
      </vt:variant>
      <vt:variant>
        <vt:i4>5</vt:i4>
      </vt:variant>
      <vt:variant>
        <vt:lpwstr/>
      </vt:variant>
      <vt:variant>
        <vt:lpwstr>_Toc322432255</vt:lpwstr>
      </vt:variant>
      <vt:variant>
        <vt:i4>1441840</vt:i4>
      </vt:variant>
      <vt:variant>
        <vt:i4>1127</vt:i4>
      </vt:variant>
      <vt:variant>
        <vt:i4>0</vt:i4>
      </vt:variant>
      <vt:variant>
        <vt:i4>5</vt:i4>
      </vt:variant>
      <vt:variant>
        <vt:lpwstr/>
      </vt:variant>
      <vt:variant>
        <vt:lpwstr>_Toc322432254</vt:lpwstr>
      </vt:variant>
      <vt:variant>
        <vt:i4>1441840</vt:i4>
      </vt:variant>
      <vt:variant>
        <vt:i4>1121</vt:i4>
      </vt:variant>
      <vt:variant>
        <vt:i4>0</vt:i4>
      </vt:variant>
      <vt:variant>
        <vt:i4>5</vt:i4>
      </vt:variant>
      <vt:variant>
        <vt:lpwstr/>
      </vt:variant>
      <vt:variant>
        <vt:lpwstr>_Toc322432253</vt:lpwstr>
      </vt:variant>
      <vt:variant>
        <vt:i4>1441840</vt:i4>
      </vt:variant>
      <vt:variant>
        <vt:i4>1115</vt:i4>
      </vt:variant>
      <vt:variant>
        <vt:i4>0</vt:i4>
      </vt:variant>
      <vt:variant>
        <vt:i4>5</vt:i4>
      </vt:variant>
      <vt:variant>
        <vt:lpwstr/>
      </vt:variant>
      <vt:variant>
        <vt:lpwstr>_Toc322432252</vt:lpwstr>
      </vt:variant>
      <vt:variant>
        <vt:i4>1441840</vt:i4>
      </vt:variant>
      <vt:variant>
        <vt:i4>1109</vt:i4>
      </vt:variant>
      <vt:variant>
        <vt:i4>0</vt:i4>
      </vt:variant>
      <vt:variant>
        <vt:i4>5</vt:i4>
      </vt:variant>
      <vt:variant>
        <vt:lpwstr/>
      </vt:variant>
      <vt:variant>
        <vt:lpwstr>_Toc322432251</vt:lpwstr>
      </vt:variant>
      <vt:variant>
        <vt:i4>1441840</vt:i4>
      </vt:variant>
      <vt:variant>
        <vt:i4>1103</vt:i4>
      </vt:variant>
      <vt:variant>
        <vt:i4>0</vt:i4>
      </vt:variant>
      <vt:variant>
        <vt:i4>5</vt:i4>
      </vt:variant>
      <vt:variant>
        <vt:lpwstr/>
      </vt:variant>
      <vt:variant>
        <vt:lpwstr>_Toc322432250</vt:lpwstr>
      </vt:variant>
      <vt:variant>
        <vt:i4>1507376</vt:i4>
      </vt:variant>
      <vt:variant>
        <vt:i4>1097</vt:i4>
      </vt:variant>
      <vt:variant>
        <vt:i4>0</vt:i4>
      </vt:variant>
      <vt:variant>
        <vt:i4>5</vt:i4>
      </vt:variant>
      <vt:variant>
        <vt:lpwstr/>
      </vt:variant>
      <vt:variant>
        <vt:lpwstr>_Toc322432249</vt:lpwstr>
      </vt:variant>
      <vt:variant>
        <vt:i4>1507376</vt:i4>
      </vt:variant>
      <vt:variant>
        <vt:i4>1091</vt:i4>
      </vt:variant>
      <vt:variant>
        <vt:i4>0</vt:i4>
      </vt:variant>
      <vt:variant>
        <vt:i4>5</vt:i4>
      </vt:variant>
      <vt:variant>
        <vt:lpwstr/>
      </vt:variant>
      <vt:variant>
        <vt:lpwstr>_Toc322432248</vt:lpwstr>
      </vt:variant>
      <vt:variant>
        <vt:i4>1507376</vt:i4>
      </vt:variant>
      <vt:variant>
        <vt:i4>1085</vt:i4>
      </vt:variant>
      <vt:variant>
        <vt:i4>0</vt:i4>
      </vt:variant>
      <vt:variant>
        <vt:i4>5</vt:i4>
      </vt:variant>
      <vt:variant>
        <vt:lpwstr/>
      </vt:variant>
      <vt:variant>
        <vt:lpwstr>_Toc322432247</vt:lpwstr>
      </vt:variant>
      <vt:variant>
        <vt:i4>1507376</vt:i4>
      </vt:variant>
      <vt:variant>
        <vt:i4>1079</vt:i4>
      </vt:variant>
      <vt:variant>
        <vt:i4>0</vt:i4>
      </vt:variant>
      <vt:variant>
        <vt:i4>5</vt:i4>
      </vt:variant>
      <vt:variant>
        <vt:lpwstr/>
      </vt:variant>
      <vt:variant>
        <vt:lpwstr>_Toc322432246</vt:lpwstr>
      </vt:variant>
      <vt:variant>
        <vt:i4>1703987</vt:i4>
      </vt:variant>
      <vt:variant>
        <vt:i4>1070</vt:i4>
      </vt:variant>
      <vt:variant>
        <vt:i4>0</vt:i4>
      </vt:variant>
      <vt:variant>
        <vt:i4>5</vt:i4>
      </vt:variant>
      <vt:variant>
        <vt:lpwstr/>
      </vt:variant>
      <vt:variant>
        <vt:lpwstr>_Toc247617786</vt:lpwstr>
      </vt:variant>
      <vt:variant>
        <vt:i4>1703987</vt:i4>
      </vt:variant>
      <vt:variant>
        <vt:i4>1064</vt:i4>
      </vt:variant>
      <vt:variant>
        <vt:i4>0</vt:i4>
      </vt:variant>
      <vt:variant>
        <vt:i4>5</vt:i4>
      </vt:variant>
      <vt:variant>
        <vt:lpwstr/>
      </vt:variant>
      <vt:variant>
        <vt:lpwstr>_Toc247617785</vt:lpwstr>
      </vt:variant>
      <vt:variant>
        <vt:i4>1703987</vt:i4>
      </vt:variant>
      <vt:variant>
        <vt:i4>1058</vt:i4>
      </vt:variant>
      <vt:variant>
        <vt:i4>0</vt:i4>
      </vt:variant>
      <vt:variant>
        <vt:i4>5</vt:i4>
      </vt:variant>
      <vt:variant>
        <vt:lpwstr/>
      </vt:variant>
      <vt:variant>
        <vt:lpwstr>_Toc247617784</vt:lpwstr>
      </vt:variant>
      <vt:variant>
        <vt:i4>1703987</vt:i4>
      </vt:variant>
      <vt:variant>
        <vt:i4>1052</vt:i4>
      </vt:variant>
      <vt:variant>
        <vt:i4>0</vt:i4>
      </vt:variant>
      <vt:variant>
        <vt:i4>5</vt:i4>
      </vt:variant>
      <vt:variant>
        <vt:lpwstr/>
      </vt:variant>
      <vt:variant>
        <vt:lpwstr>_Toc247617783</vt:lpwstr>
      </vt:variant>
      <vt:variant>
        <vt:i4>1703987</vt:i4>
      </vt:variant>
      <vt:variant>
        <vt:i4>1046</vt:i4>
      </vt:variant>
      <vt:variant>
        <vt:i4>0</vt:i4>
      </vt:variant>
      <vt:variant>
        <vt:i4>5</vt:i4>
      </vt:variant>
      <vt:variant>
        <vt:lpwstr/>
      </vt:variant>
      <vt:variant>
        <vt:lpwstr>_Toc247617782</vt:lpwstr>
      </vt:variant>
      <vt:variant>
        <vt:i4>1703987</vt:i4>
      </vt:variant>
      <vt:variant>
        <vt:i4>1040</vt:i4>
      </vt:variant>
      <vt:variant>
        <vt:i4>0</vt:i4>
      </vt:variant>
      <vt:variant>
        <vt:i4>5</vt:i4>
      </vt:variant>
      <vt:variant>
        <vt:lpwstr/>
      </vt:variant>
      <vt:variant>
        <vt:lpwstr>_Toc247617781</vt:lpwstr>
      </vt:variant>
      <vt:variant>
        <vt:i4>1703987</vt:i4>
      </vt:variant>
      <vt:variant>
        <vt:i4>1034</vt:i4>
      </vt:variant>
      <vt:variant>
        <vt:i4>0</vt:i4>
      </vt:variant>
      <vt:variant>
        <vt:i4>5</vt:i4>
      </vt:variant>
      <vt:variant>
        <vt:lpwstr/>
      </vt:variant>
      <vt:variant>
        <vt:lpwstr>_Toc247617780</vt:lpwstr>
      </vt:variant>
      <vt:variant>
        <vt:i4>1376307</vt:i4>
      </vt:variant>
      <vt:variant>
        <vt:i4>1028</vt:i4>
      </vt:variant>
      <vt:variant>
        <vt:i4>0</vt:i4>
      </vt:variant>
      <vt:variant>
        <vt:i4>5</vt:i4>
      </vt:variant>
      <vt:variant>
        <vt:lpwstr/>
      </vt:variant>
      <vt:variant>
        <vt:lpwstr>_Toc247617779</vt:lpwstr>
      </vt:variant>
      <vt:variant>
        <vt:i4>1376307</vt:i4>
      </vt:variant>
      <vt:variant>
        <vt:i4>1022</vt:i4>
      </vt:variant>
      <vt:variant>
        <vt:i4>0</vt:i4>
      </vt:variant>
      <vt:variant>
        <vt:i4>5</vt:i4>
      </vt:variant>
      <vt:variant>
        <vt:lpwstr/>
      </vt:variant>
      <vt:variant>
        <vt:lpwstr>_Toc247617778</vt:lpwstr>
      </vt:variant>
      <vt:variant>
        <vt:i4>1376307</vt:i4>
      </vt:variant>
      <vt:variant>
        <vt:i4>1016</vt:i4>
      </vt:variant>
      <vt:variant>
        <vt:i4>0</vt:i4>
      </vt:variant>
      <vt:variant>
        <vt:i4>5</vt:i4>
      </vt:variant>
      <vt:variant>
        <vt:lpwstr/>
      </vt:variant>
      <vt:variant>
        <vt:lpwstr>_Toc247617777</vt:lpwstr>
      </vt:variant>
      <vt:variant>
        <vt:i4>1376307</vt:i4>
      </vt:variant>
      <vt:variant>
        <vt:i4>1010</vt:i4>
      </vt:variant>
      <vt:variant>
        <vt:i4>0</vt:i4>
      </vt:variant>
      <vt:variant>
        <vt:i4>5</vt:i4>
      </vt:variant>
      <vt:variant>
        <vt:lpwstr/>
      </vt:variant>
      <vt:variant>
        <vt:lpwstr>_Toc247617776</vt:lpwstr>
      </vt:variant>
      <vt:variant>
        <vt:i4>1376307</vt:i4>
      </vt:variant>
      <vt:variant>
        <vt:i4>1004</vt:i4>
      </vt:variant>
      <vt:variant>
        <vt:i4>0</vt:i4>
      </vt:variant>
      <vt:variant>
        <vt:i4>5</vt:i4>
      </vt:variant>
      <vt:variant>
        <vt:lpwstr/>
      </vt:variant>
      <vt:variant>
        <vt:lpwstr>_Toc247617775</vt:lpwstr>
      </vt:variant>
      <vt:variant>
        <vt:i4>1376307</vt:i4>
      </vt:variant>
      <vt:variant>
        <vt:i4>998</vt:i4>
      </vt:variant>
      <vt:variant>
        <vt:i4>0</vt:i4>
      </vt:variant>
      <vt:variant>
        <vt:i4>5</vt:i4>
      </vt:variant>
      <vt:variant>
        <vt:lpwstr/>
      </vt:variant>
      <vt:variant>
        <vt:lpwstr>_Toc247617774</vt:lpwstr>
      </vt:variant>
      <vt:variant>
        <vt:i4>1376307</vt:i4>
      </vt:variant>
      <vt:variant>
        <vt:i4>992</vt:i4>
      </vt:variant>
      <vt:variant>
        <vt:i4>0</vt:i4>
      </vt:variant>
      <vt:variant>
        <vt:i4>5</vt:i4>
      </vt:variant>
      <vt:variant>
        <vt:lpwstr/>
      </vt:variant>
      <vt:variant>
        <vt:lpwstr>_Toc247617773</vt:lpwstr>
      </vt:variant>
      <vt:variant>
        <vt:i4>1376307</vt:i4>
      </vt:variant>
      <vt:variant>
        <vt:i4>986</vt:i4>
      </vt:variant>
      <vt:variant>
        <vt:i4>0</vt:i4>
      </vt:variant>
      <vt:variant>
        <vt:i4>5</vt:i4>
      </vt:variant>
      <vt:variant>
        <vt:lpwstr/>
      </vt:variant>
      <vt:variant>
        <vt:lpwstr>_Toc247617772</vt:lpwstr>
      </vt:variant>
      <vt:variant>
        <vt:i4>1376307</vt:i4>
      </vt:variant>
      <vt:variant>
        <vt:i4>980</vt:i4>
      </vt:variant>
      <vt:variant>
        <vt:i4>0</vt:i4>
      </vt:variant>
      <vt:variant>
        <vt:i4>5</vt:i4>
      </vt:variant>
      <vt:variant>
        <vt:lpwstr/>
      </vt:variant>
      <vt:variant>
        <vt:lpwstr>_Toc247617771</vt:lpwstr>
      </vt:variant>
      <vt:variant>
        <vt:i4>1376307</vt:i4>
      </vt:variant>
      <vt:variant>
        <vt:i4>974</vt:i4>
      </vt:variant>
      <vt:variant>
        <vt:i4>0</vt:i4>
      </vt:variant>
      <vt:variant>
        <vt:i4>5</vt:i4>
      </vt:variant>
      <vt:variant>
        <vt:lpwstr/>
      </vt:variant>
      <vt:variant>
        <vt:lpwstr>_Toc247617770</vt:lpwstr>
      </vt:variant>
      <vt:variant>
        <vt:i4>1310771</vt:i4>
      </vt:variant>
      <vt:variant>
        <vt:i4>968</vt:i4>
      </vt:variant>
      <vt:variant>
        <vt:i4>0</vt:i4>
      </vt:variant>
      <vt:variant>
        <vt:i4>5</vt:i4>
      </vt:variant>
      <vt:variant>
        <vt:lpwstr/>
      </vt:variant>
      <vt:variant>
        <vt:lpwstr>_Toc247617769</vt:lpwstr>
      </vt:variant>
      <vt:variant>
        <vt:i4>1310771</vt:i4>
      </vt:variant>
      <vt:variant>
        <vt:i4>962</vt:i4>
      </vt:variant>
      <vt:variant>
        <vt:i4>0</vt:i4>
      </vt:variant>
      <vt:variant>
        <vt:i4>5</vt:i4>
      </vt:variant>
      <vt:variant>
        <vt:lpwstr/>
      </vt:variant>
      <vt:variant>
        <vt:lpwstr>_Toc247617768</vt:lpwstr>
      </vt:variant>
      <vt:variant>
        <vt:i4>1310771</vt:i4>
      </vt:variant>
      <vt:variant>
        <vt:i4>956</vt:i4>
      </vt:variant>
      <vt:variant>
        <vt:i4>0</vt:i4>
      </vt:variant>
      <vt:variant>
        <vt:i4>5</vt:i4>
      </vt:variant>
      <vt:variant>
        <vt:lpwstr/>
      </vt:variant>
      <vt:variant>
        <vt:lpwstr>_Toc247617767</vt:lpwstr>
      </vt:variant>
      <vt:variant>
        <vt:i4>1310771</vt:i4>
      </vt:variant>
      <vt:variant>
        <vt:i4>950</vt:i4>
      </vt:variant>
      <vt:variant>
        <vt:i4>0</vt:i4>
      </vt:variant>
      <vt:variant>
        <vt:i4>5</vt:i4>
      </vt:variant>
      <vt:variant>
        <vt:lpwstr/>
      </vt:variant>
      <vt:variant>
        <vt:lpwstr>_Toc247617766</vt:lpwstr>
      </vt:variant>
      <vt:variant>
        <vt:i4>1310771</vt:i4>
      </vt:variant>
      <vt:variant>
        <vt:i4>944</vt:i4>
      </vt:variant>
      <vt:variant>
        <vt:i4>0</vt:i4>
      </vt:variant>
      <vt:variant>
        <vt:i4>5</vt:i4>
      </vt:variant>
      <vt:variant>
        <vt:lpwstr/>
      </vt:variant>
      <vt:variant>
        <vt:lpwstr>_Toc247617765</vt:lpwstr>
      </vt:variant>
      <vt:variant>
        <vt:i4>1310771</vt:i4>
      </vt:variant>
      <vt:variant>
        <vt:i4>938</vt:i4>
      </vt:variant>
      <vt:variant>
        <vt:i4>0</vt:i4>
      </vt:variant>
      <vt:variant>
        <vt:i4>5</vt:i4>
      </vt:variant>
      <vt:variant>
        <vt:lpwstr/>
      </vt:variant>
      <vt:variant>
        <vt:lpwstr>_Toc247617764</vt:lpwstr>
      </vt:variant>
      <vt:variant>
        <vt:i4>1310771</vt:i4>
      </vt:variant>
      <vt:variant>
        <vt:i4>932</vt:i4>
      </vt:variant>
      <vt:variant>
        <vt:i4>0</vt:i4>
      </vt:variant>
      <vt:variant>
        <vt:i4>5</vt:i4>
      </vt:variant>
      <vt:variant>
        <vt:lpwstr/>
      </vt:variant>
      <vt:variant>
        <vt:lpwstr>_Toc247617763</vt:lpwstr>
      </vt:variant>
      <vt:variant>
        <vt:i4>1310771</vt:i4>
      </vt:variant>
      <vt:variant>
        <vt:i4>926</vt:i4>
      </vt:variant>
      <vt:variant>
        <vt:i4>0</vt:i4>
      </vt:variant>
      <vt:variant>
        <vt:i4>5</vt:i4>
      </vt:variant>
      <vt:variant>
        <vt:lpwstr/>
      </vt:variant>
      <vt:variant>
        <vt:lpwstr>_Toc247617762</vt:lpwstr>
      </vt:variant>
      <vt:variant>
        <vt:i4>1310771</vt:i4>
      </vt:variant>
      <vt:variant>
        <vt:i4>920</vt:i4>
      </vt:variant>
      <vt:variant>
        <vt:i4>0</vt:i4>
      </vt:variant>
      <vt:variant>
        <vt:i4>5</vt:i4>
      </vt:variant>
      <vt:variant>
        <vt:lpwstr/>
      </vt:variant>
      <vt:variant>
        <vt:lpwstr>_Toc247617761</vt:lpwstr>
      </vt:variant>
      <vt:variant>
        <vt:i4>1310771</vt:i4>
      </vt:variant>
      <vt:variant>
        <vt:i4>914</vt:i4>
      </vt:variant>
      <vt:variant>
        <vt:i4>0</vt:i4>
      </vt:variant>
      <vt:variant>
        <vt:i4>5</vt:i4>
      </vt:variant>
      <vt:variant>
        <vt:lpwstr/>
      </vt:variant>
      <vt:variant>
        <vt:lpwstr>_Toc247617760</vt:lpwstr>
      </vt:variant>
      <vt:variant>
        <vt:i4>1507379</vt:i4>
      </vt:variant>
      <vt:variant>
        <vt:i4>908</vt:i4>
      </vt:variant>
      <vt:variant>
        <vt:i4>0</vt:i4>
      </vt:variant>
      <vt:variant>
        <vt:i4>5</vt:i4>
      </vt:variant>
      <vt:variant>
        <vt:lpwstr/>
      </vt:variant>
      <vt:variant>
        <vt:lpwstr>_Toc247617759</vt:lpwstr>
      </vt:variant>
      <vt:variant>
        <vt:i4>1507379</vt:i4>
      </vt:variant>
      <vt:variant>
        <vt:i4>902</vt:i4>
      </vt:variant>
      <vt:variant>
        <vt:i4>0</vt:i4>
      </vt:variant>
      <vt:variant>
        <vt:i4>5</vt:i4>
      </vt:variant>
      <vt:variant>
        <vt:lpwstr/>
      </vt:variant>
      <vt:variant>
        <vt:lpwstr>_Toc247617758</vt:lpwstr>
      </vt:variant>
      <vt:variant>
        <vt:i4>1507379</vt:i4>
      </vt:variant>
      <vt:variant>
        <vt:i4>896</vt:i4>
      </vt:variant>
      <vt:variant>
        <vt:i4>0</vt:i4>
      </vt:variant>
      <vt:variant>
        <vt:i4>5</vt:i4>
      </vt:variant>
      <vt:variant>
        <vt:lpwstr/>
      </vt:variant>
      <vt:variant>
        <vt:lpwstr>_Toc247617757</vt:lpwstr>
      </vt:variant>
      <vt:variant>
        <vt:i4>1507379</vt:i4>
      </vt:variant>
      <vt:variant>
        <vt:i4>890</vt:i4>
      </vt:variant>
      <vt:variant>
        <vt:i4>0</vt:i4>
      </vt:variant>
      <vt:variant>
        <vt:i4>5</vt:i4>
      </vt:variant>
      <vt:variant>
        <vt:lpwstr/>
      </vt:variant>
      <vt:variant>
        <vt:lpwstr>_Toc247617756</vt:lpwstr>
      </vt:variant>
      <vt:variant>
        <vt:i4>1507379</vt:i4>
      </vt:variant>
      <vt:variant>
        <vt:i4>884</vt:i4>
      </vt:variant>
      <vt:variant>
        <vt:i4>0</vt:i4>
      </vt:variant>
      <vt:variant>
        <vt:i4>5</vt:i4>
      </vt:variant>
      <vt:variant>
        <vt:lpwstr/>
      </vt:variant>
      <vt:variant>
        <vt:lpwstr>_Toc247617755</vt:lpwstr>
      </vt:variant>
      <vt:variant>
        <vt:i4>1507379</vt:i4>
      </vt:variant>
      <vt:variant>
        <vt:i4>878</vt:i4>
      </vt:variant>
      <vt:variant>
        <vt:i4>0</vt:i4>
      </vt:variant>
      <vt:variant>
        <vt:i4>5</vt:i4>
      </vt:variant>
      <vt:variant>
        <vt:lpwstr/>
      </vt:variant>
      <vt:variant>
        <vt:lpwstr>_Toc247617754</vt:lpwstr>
      </vt:variant>
      <vt:variant>
        <vt:i4>1507379</vt:i4>
      </vt:variant>
      <vt:variant>
        <vt:i4>872</vt:i4>
      </vt:variant>
      <vt:variant>
        <vt:i4>0</vt:i4>
      </vt:variant>
      <vt:variant>
        <vt:i4>5</vt:i4>
      </vt:variant>
      <vt:variant>
        <vt:lpwstr/>
      </vt:variant>
      <vt:variant>
        <vt:lpwstr>_Toc247617753</vt:lpwstr>
      </vt:variant>
      <vt:variant>
        <vt:i4>1507379</vt:i4>
      </vt:variant>
      <vt:variant>
        <vt:i4>866</vt:i4>
      </vt:variant>
      <vt:variant>
        <vt:i4>0</vt:i4>
      </vt:variant>
      <vt:variant>
        <vt:i4>5</vt:i4>
      </vt:variant>
      <vt:variant>
        <vt:lpwstr/>
      </vt:variant>
      <vt:variant>
        <vt:lpwstr>_Toc247617752</vt:lpwstr>
      </vt:variant>
      <vt:variant>
        <vt:i4>1507379</vt:i4>
      </vt:variant>
      <vt:variant>
        <vt:i4>860</vt:i4>
      </vt:variant>
      <vt:variant>
        <vt:i4>0</vt:i4>
      </vt:variant>
      <vt:variant>
        <vt:i4>5</vt:i4>
      </vt:variant>
      <vt:variant>
        <vt:lpwstr/>
      </vt:variant>
      <vt:variant>
        <vt:lpwstr>_Toc247617751</vt:lpwstr>
      </vt:variant>
      <vt:variant>
        <vt:i4>1507379</vt:i4>
      </vt:variant>
      <vt:variant>
        <vt:i4>854</vt:i4>
      </vt:variant>
      <vt:variant>
        <vt:i4>0</vt:i4>
      </vt:variant>
      <vt:variant>
        <vt:i4>5</vt:i4>
      </vt:variant>
      <vt:variant>
        <vt:lpwstr/>
      </vt:variant>
      <vt:variant>
        <vt:lpwstr>_Toc247617750</vt:lpwstr>
      </vt:variant>
      <vt:variant>
        <vt:i4>1441843</vt:i4>
      </vt:variant>
      <vt:variant>
        <vt:i4>848</vt:i4>
      </vt:variant>
      <vt:variant>
        <vt:i4>0</vt:i4>
      </vt:variant>
      <vt:variant>
        <vt:i4>5</vt:i4>
      </vt:variant>
      <vt:variant>
        <vt:lpwstr/>
      </vt:variant>
      <vt:variant>
        <vt:lpwstr>_Toc247617749</vt:lpwstr>
      </vt:variant>
      <vt:variant>
        <vt:i4>1441843</vt:i4>
      </vt:variant>
      <vt:variant>
        <vt:i4>842</vt:i4>
      </vt:variant>
      <vt:variant>
        <vt:i4>0</vt:i4>
      </vt:variant>
      <vt:variant>
        <vt:i4>5</vt:i4>
      </vt:variant>
      <vt:variant>
        <vt:lpwstr/>
      </vt:variant>
      <vt:variant>
        <vt:lpwstr>_Toc247617748</vt:lpwstr>
      </vt:variant>
      <vt:variant>
        <vt:i4>1441843</vt:i4>
      </vt:variant>
      <vt:variant>
        <vt:i4>836</vt:i4>
      </vt:variant>
      <vt:variant>
        <vt:i4>0</vt:i4>
      </vt:variant>
      <vt:variant>
        <vt:i4>5</vt:i4>
      </vt:variant>
      <vt:variant>
        <vt:lpwstr/>
      </vt:variant>
      <vt:variant>
        <vt:lpwstr>_Toc247617747</vt:lpwstr>
      </vt:variant>
      <vt:variant>
        <vt:i4>1441843</vt:i4>
      </vt:variant>
      <vt:variant>
        <vt:i4>830</vt:i4>
      </vt:variant>
      <vt:variant>
        <vt:i4>0</vt:i4>
      </vt:variant>
      <vt:variant>
        <vt:i4>5</vt:i4>
      </vt:variant>
      <vt:variant>
        <vt:lpwstr/>
      </vt:variant>
      <vt:variant>
        <vt:lpwstr>_Toc247617746</vt:lpwstr>
      </vt:variant>
      <vt:variant>
        <vt:i4>1441843</vt:i4>
      </vt:variant>
      <vt:variant>
        <vt:i4>824</vt:i4>
      </vt:variant>
      <vt:variant>
        <vt:i4>0</vt:i4>
      </vt:variant>
      <vt:variant>
        <vt:i4>5</vt:i4>
      </vt:variant>
      <vt:variant>
        <vt:lpwstr/>
      </vt:variant>
      <vt:variant>
        <vt:lpwstr>_Toc247617745</vt:lpwstr>
      </vt:variant>
      <vt:variant>
        <vt:i4>1441843</vt:i4>
      </vt:variant>
      <vt:variant>
        <vt:i4>818</vt:i4>
      </vt:variant>
      <vt:variant>
        <vt:i4>0</vt:i4>
      </vt:variant>
      <vt:variant>
        <vt:i4>5</vt:i4>
      </vt:variant>
      <vt:variant>
        <vt:lpwstr/>
      </vt:variant>
      <vt:variant>
        <vt:lpwstr>_Toc247617744</vt:lpwstr>
      </vt:variant>
      <vt:variant>
        <vt:i4>1441843</vt:i4>
      </vt:variant>
      <vt:variant>
        <vt:i4>812</vt:i4>
      </vt:variant>
      <vt:variant>
        <vt:i4>0</vt:i4>
      </vt:variant>
      <vt:variant>
        <vt:i4>5</vt:i4>
      </vt:variant>
      <vt:variant>
        <vt:lpwstr/>
      </vt:variant>
      <vt:variant>
        <vt:lpwstr>_Toc247617743</vt:lpwstr>
      </vt:variant>
      <vt:variant>
        <vt:i4>1638453</vt:i4>
      </vt:variant>
      <vt:variant>
        <vt:i4>803</vt:i4>
      </vt:variant>
      <vt:variant>
        <vt:i4>0</vt:i4>
      </vt:variant>
      <vt:variant>
        <vt:i4>5</vt:i4>
      </vt:variant>
      <vt:variant>
        <vt:lpwstr/>
      </vt:variant>
      <vt:variant>
        <vt:lpwstr>_Toc247341483</vt:lpwstr>
      </vt:variant>
      <vt:variant>
        <vt:i4>1638453</vt:i4>
      </vt:variant>
      <vt:variant>
        <vt:i4>797</vt:i4>
      </vt:variant>
      <vt:variant>
        <vt:i4>0</vt:i4>
      </vt:variant>
      <vt:variant>
        <vt:i4>5</vt:i4>
      </vt:variant>
      <vt:variant>
        <vt:lpwstr/>
      </vt:variant>
      <vt:variant>
        <vt:lpwstr>_Toc247341482</vt:lpwstr>
      </vt:variant>
      <vt:variant>
        <vt:i4>1638453</vt:i4>
      </vt:variant>
      <vt:variant>
        <vt:i4>791</vt:i4>
      </vt:variant>
      <vt:variant>
        <vt:i4>0</vt:i4>
      </vt:variant>
      <vt:variant>
        <vt:i4>5</vt:i4>
      </vt:variant>
      <vt:variant>
        <vt:lpwstr/>
      </vt:variant>
      <vt:variant>
        <vt:lpwstr>_Toc247341481</vt:lpwstr>
      </vt:variant>
      <vt:variant>
        <vt:i4>1638453</vt:i4>
      </vt:variant>
      <vt:variant>
        <vt:i4>785</vt:i4>
      </vt:variant>
      <vt:variant>
        <vt:i4>0</vt:i4>
      </vt:variant>
      <vt:variant>
        <vt:i4>5</vt:i4>
      </vt:variant>
      <vt:variant>
        <vt:lpwstr/>
      </vt:variant>
      <vt:variant>
        <vt:lpwstr>_Toc247341480</vt:lpwstr>
      </vt:variant>
      <vt:variant>
        <vt:i4>1441845</vt:i4>
      </vt:variant>
      <vt:variant>
        <vt:i4>779</vt:i4>
      </vt:variant>
      <vt:variant>
        <vt:i4>0</vt:i4>
      </vt:variant>
      <vt:variant>
        <vt:i4>5</vt:i4>
      </vt:variant>
      <vt:variant>
        <vt:lpwstr/>
      </vt:variant>
      <vt:variant>
        <vt:lpwstr>_Toc247341479</vt:lpwstr>
      </vt:variant>
      <vt:variant>
        <vt:i4>1441845</vt:i4>
      </vt:variant>
      <vt:variant>
        <vt:i4>773</vt:i4>
      </vt:variant>
      <vt:variant>
        <vt:i4>0</vt:i4>
      </vt:variant>
      <vt:variant>
        <vt:i4>5</vt:i4>
      </vt:variant>
      <vt:variant>
        <vt:lpwstr/>
      </vt:variant>
      <vt:variant>
        <vt:lpwstr>_Toc247341478</vt:lpwstr>
      </vt:variant>
      <vt:variant>
        <vt:i4>1441845</vt:i4>
      </vt:variant>
      <vt:variant>
        <vt:i4>767</vt:i4>
      </vt:variant>
      <vt:variant>
        <vt:i4>0</vt:i4>
      </vt:variant>
      <vt:variant>
        <vt:i4>5</vt:i4>
      </vt:variant>
      <vt:variant>
        <vt:lpwstr/>
      </vt:variant>
      <vt:variant>
        <vt:lpwstr>_Toc247341477</vt:lpwstr>
      </vt:variant>
      <vt:variant>
        <vt:i4>1441845</vt:i4>
      </vt:variant>
      <vt:variant>
        <vt:i4>761</vt:i4>
      </vt:variant>
      <vt:variant>
        <vt:i4>0</vt:i4>
      </vt:variant>
      <vt:variant>
        <vt:i4>5</vt:i4>
      </vt:variant>
      <vt:variant>
        <vt:lpwstr/>
      </vt:variant>
      <vt:variant>
        <vt:lpwstr>_Toc247341476</vt:lpwstr>
      </vt:variant>
      <vt:variant>
        <vt:i4>1441845</vt:i4>
      </vt:variant>
      <vt:variant>
        <vt:i4>755</vt:i4>
      </vt:variant>
      <vt:variant>
        <vt:i4>0</vt:i4>
      </vt:variant>
      <vt:variant>
        <vt:i4>5</vt:i4>
      </vt:variant>
      <vt:variant>
        <vt:lpwstr/>
      </vt:variant>
      <vt:variant>
        <vt:lpwstr>_Toc247341475</vt:lpwstr>
      </vt:variant>
      <vt:variant>
        <vt:i4>1441845</vt:i4>
      </vt:variant>
      <vt:variant>
        <vt:i4>749</vt:i4>
      </vt:variant>
      <vt:variant>
        <vt:i4>0</vt:i4>
      </vt:variant>
      <vt:variant>
        <vt:i4>5</vt:i4>
      </vt:variant>
      <vt:variant>
        <vt:lpwstr/>
      </vt:variant>
      <vt:variant>
        <vt:lpwstr>_Toc247341474</vt:lpwstr>
      </vt:variant>
      <vt:variant>
        <vt:i4>1441845</vt:i4>
      </vt:variant>
      <vt:variant>
        <vt:i4>743</vt:i4>
      </vt:variant>
      <vt:variant>
        <vt:i4>0</vt:i4>
      </vt:variant>
      <vt:variant>
        <vt:i4>5</vt:i4>
      </vt:variant>
      <vt:variant>
        <vt:lpwstr/>
      </vt:variant>
      <vt:variant>
        <vt:lpwstr>_Toc247341473</vt:lpwstr>
      </vt:variant>
      <vt:variant>
        <vt:i4>1441845</vt:i4>
      </vt:variant>
      <vt:variant>
        <vt:i4>737</vt:i4>
      </vt:variant>
      <vt:variant>
        <vt:i4>0</vt:i4>
      </vt:variant>
      <vt:variant>
        <vt:i4>5</vt:i4>
      </vt:variant>
      <vt:variant>
        <vt:lpwstr/>
      </vt:variant>
      <vt:variant>
        <vt:lpwstr>_Toc247341472</vt:lpwstr>
      </vt:variant>
      <vt:variant>
        <vt:i4>1441845</vt:i4>
      </vt:variant>
      <vt:variant>
        <vt:i4>731</vt:i4>
      </vt:variant>
      <vt:variant>
        <vt:i4>0</vt:i4>
      </vt:variant>
      <vt:variant>
        <vt:i4>5</vt:i4>
      </vt:variant>
      <vt:variant>
        <vt:lpwstr/>
      </vt:variant>
      <vt:variant>
        <vt:lpwstr>_Toc247341471</vt:lpwstr>
      </vt:variant>
      <vt:variant>
        <vt:i4>1441845</vt:i4>
      </vt:variant>
      <vt:variant>
        <vt:i4>725</vt:i4>
      </vt:variant>
      <vt:variant>
        <vt:i4>0</vt:i4>
      </vt:variant>
      <vt:variant>
        <vt:i4>5</vt:i4>
      </vt:variant>
      <vt:variant>
        <vt:lpwstr/>
      </vt:variant>
      <vt:variant>
        <vt:lpwstr>_Toc247341470</vt:lpwstr>
      </vt:variant>
      <vt:variant>
        <vt:i4>1507381</vt:i4>
      </vt:variant>
      <vt:variant>
        <vt:i4>719</vt:i4>
      </vt:variant>
      <vt:variant>
        <vt:i4>0</vt:i4>
      </vt:variant>
      <vt:variant>
        <vt:i4>5</vt:i4>
      </vt:variant>
      <vt:variant>
        <vt:lpwstr/>
      </vt:variant>
      <vt:variant>
        <vt:lpwstr>_Toc247341469</vt:lpwstr>
      </vt:variant>
      <vt:variant>
        <vt:i4>1507381</vt:i4>
      </vt:variant>
      <vt:variant>
        <vt:i4>713</vt:i4>
      </vt:variant>
      <vt:variant>
        <vt:i4>0</vt:i4>
      </vt:variant>
      <vt:variant>
        <vt:i4>5</vt:i4>
      </vt:variant>
      <vt:variant>
        <vt:lpwstr/>
      </vt:variant>
      <vt:variant>
        <vt:lpwstr>_Toc247341468</vt:lpwstr>
      </vt:variant>
      <vt:variant>
        <vt:i4>1507381</vt:i4>
      </vt:variant>
      <vt:variant>
        <vt:i4>707</vt:i4>
      </vt:variant>
      <vt:variant>
        <vt:i4>0</vt:i4>
      </vt:variant>
      <vt:variant>
        <vt:i4>5</vt:i4>
      </vt:variant>
      <vt:variant>
        <vt:lpwstr/>
      </vt:variant>
      <vt:variant>
        <vt:lpwstr>_Toc247341467</vt:lpwstr>
      </vt:variant>
      <vt:variant>
        <vt:i4>1507381</vt:i4>
      </vt:variant>
      <vt:variant>
        <vt:i4>701</vt:i4>
      </vt:variant>
      <vt:variant>
        <vt:i4>0</vt:i4>
      </vt:variant>
      <vt:variant>
        <vt:i4>5</vt:i4>
      </vt:variant>
      <vt:variant>
        <vt:lpwstr/>
      </vt:variant>
      <vt:variant>
        <vt:lpwstr>_Toc247341466</vt:lpwstr>
      </vt:variant>
      <vt:variant>
        <vt:i4>1507381</vt:i4>
      </vt:variant>
      <vt:variant>
        <vt:i4>695</vt:i4>
      </vt:variant>
      <vt:variant>
        <vt:i4>0</vt:i4>
      </vt:variant>
      <vt:variant>
        <vt:i4>5</vt:i4>
      </vt:variant>
      <vt:variant>
        <vt:lpwstr/>
      </vt:variant>
      <vt:variant>
        <vt:lpwstr>_Toc247341465</vt:lpwstr>
      </vt:variant>
      <vt:variant>
        <vt:i4>1507381</vt:i4>
      </vt:variant>
      <vt:variant>
        <vt:i4>689</vt:i4>
      </vt:variant>
      <vt:variant>
        <vt:i4>0</vt:i4>
      </vt:variant>
      <vt:variant>
        <vt:i4>5</vt:i4>
      </vt:variant>
      <vt:variant>
        <vt:lpwstr/>
      </vt:variant>
      <vt:variant>
        <vt:lpwstr>_Toc247341464</vt:lpwstr>
      </vt:variant>
      <vt:variant>
        <vt:i4>1507381</vt:i4>
      </vt:variant>
      <vt:variant>
        <vt:i4>683</vt:i4>
      </vt:variant>
      <vt:variant>
        <vt:i4>0</vt:i4>
      </vt:variant>
      <vt:variant>
        <vt:i4>5</vt:i4>
      </vt:variant>
      <vt:variant>
        <vt:lpwstr/>
      </vt:variant>
      <vt:variant>
        <vt:lpwstr>_Toc247341463</vt:lpwstr>
      </vt:variant>
      <vt:variant>
        <vt:i4>1507381</vt:i4>
      </vt:variant>
      <vt:variant>
        <vt:i4>677</vt:i4>
      </vt:variant>
      <vt:variant>
        <vt:i4>0</vt:i4>
      </vt:variant>
      <vt:variant>
        <vt:i4>5</vt:i4>
      </vt:variant>
      <vt:variant>
        <vt:lpwstr/>
      </vt:variant>
      <vt:variant>
        <vt:lpwstr>_Toc247341462</vt:lpwstr>
      </vt:variant>
      <vt:variant>
        <vt:i4>1507381</vt:i4>
      </vt:variant>
      <vt:variant>
        <vt:i4>671</vt:i4>
      </vt:variant>
      <vt:variant>
        <vt:i4>0</vt:i4>
      </vt:variant>
      <vt:variant>
        <vt:i4>5</vt:i4>
      </vt:variant>
      <vt:variant>
        <vt:lpwstr/>
      </vt:variant>
      <vt:variant>
        <vt:lpwstr>_Toc247341461</vt:lpwstr>
      </vt:variant>
      <vt:variant>
        <vt:i4>1507381</vt:i4>
      </vt:variant>
      <vt:variant>
        <vt:i4>665</vt:i4>
      </vt:variant>
      <vt:variant>
        <vt:i4>0</vt:i4>
      </vt:variant>
      <vt:variant>
        <vt:i4>5</vt:i4>
      </vt:variant>
      <vt:variant>
        <vt:lpwstr/>
      </vt:variant>
      <vt:variant>
        <vt:lpwstr>_Toc247341460</vt:lpwstr>
      </vt:variant>
      <vt:variant>
        <vt:i4>1310773</vt:i4>
      </vt:variant>
      <vt:variant>
        <vt:i4>659</vt:i4>
      </vt:variant>
      <vt:variant>
        <vt:i4>0</vt:i4>
      </vt:variant>
      <vt:variant>
        <vt:i4>5</vt:i4>
      </vt:variant>
      <vt:variant>
        <vt:lpwstr/>
      </vt:variant>
      <vt:variant>
        <vt:lpwstr>_Toc247341459</vt:lpwstr>
      </vt:variant>
      <vt:variant>
        <vt:i4>1310773</vt:i4>
      </vt:variant>
      <vt:variant>
        <vt:i4>653</vt:i4>
      </vt:variant>
      <vt:variant>
        <vt:i4>0</vt:i4>
      </vt:variant>
      <vt:variant>
        <vt:i4>5</vt:i4>
      </vt:variant>
      <vt:variant>
        <vt:lpwstr/>
      </vt:variant>
      <vt:variant>
        <vt:lpwstr>_Toc247341458</vt:lpwstr>
      </vt:variant>
      <vt:variant>
        <vt:i4>1310773</vt:i4>
      </vt:variant>
      <vt:variant>
        <vt:i4>647</vt:i4>
      </vt:variant>
      <vt:variant>
        <vt:i4>0</vt:i4>
      </vt:variant>
      <vt:variant>
        <vt:i4>5</vt:i4>
      </vt:variant>
      <vt:variant>
        <vt:lpwstr/>
      </vt:variant>
      <vt:variant>
        <vt:lpwstr>_Toc247341457</vt:lpwstr>
      </vt:variant>
      <vt:variant>
        <vt:i4>1310773</vt:i4>
      </vt:variant>
      <vt:variant>
        <vt:i4>641</vt:i4>
      </vt:variant>
      <vt:variant>
        <vt:i4>0</vt:i4>
      </vt:variant>
      <vt:variant>
        <vt:i4>5</vt:i4>
      </vt:variant>
      <vt:variant>
        <vt:lpwstr/>
      </vt:variant>
      <vt:variant>
        <vt:lpwstr>_Toc247341456</vt:lpwstr>
      </vt:variant>
      <vt:variant>
        <vt:i4>1310773</vt:i4>
      </vt:variant>
      <vt:variant>
        <vt:i4>635</vt:i4>
      </vt:variant>
      <vt:variant>
        <vt:i4>0</vt:i4>
      </vt:variant>
      <vt:variant>
        <vt:i4>5</vt:i4>
      </vt:variant>
      <vt:variant>
        <vt:lpwstr/>
      </vt:variant>
      <vt:variant>
        <vt:lpwstr>_Toc247341455</vt:lpwstr>
      </vt:variant>
      <vt:variant>
        <vt:i4>1310773</vt:i4>
      </vt:variant>
      <vt:variant>
        <vt:i4>629</vt:i4>
      </vt:variant>
      <vt:variant>
        <vt:i4>0</vt:i4>
      </vt:variant>
      <vt:variant>
        <vt:i4>5</vt:i4>
      </vt:variant>
      <vt:variant>
        <vt:lpwstr/>
      </vt:variant>
      <vt:variant>
        <vt:lpwstr>_Toc247341454</vt:lpwstr>
      </vt:variant>
      <vt:variant>
        <vt:i4>1310773</vt:i4>
      </vt:variant>
      <vt:variant>
        <vt:i4>623</vt:i4>
      </vt:variant>
      <vt:variant>
        <vt:i4>0</vt:i4>
      </vt:variant>
      <vt:variant>
        <vt:i4>5</vt:i4>
      </vt:variant>
      <vt:variant>
        <vt:lpwstr/>
      </vt:variant>
      <vt:variant>
        <vt:lpwstr>_Toc247341453</vt:lpwstr>
      </vt:variant>
      <vt:variant>
        <vt:i4>1310773</vt:i4>
      </vt:variant>
      <vt:variant>
        <vt:i4>617</vt:i4>
      </vt:variant>
      <vt:variant>
        <vt:i4>0</vt:i4>
      </vt:variant>
      <vt:variant>
        <vt:i4>5</vt:i4>
      </vt:variant>
      <vt:variant>
        <vt:lpwstr/>
      </vt:variant>
      <vt:variant>
        <vt:lpwstr>_Toc247341452</vt:lpwstr>
      </vt:variant>
      <vt:variant>
        <vt:i4>1310773</vt:i4>
      </vt:variant>
      <vt:variant>
        <vt:i4>611</vt:i4>
      </vt:variant>
      <vt:variant>
        <vt:i4>0</vt:i4>
      </vt:variant>
      <vt:variant>
        <vt:i4>5</vt:i4>
      </vt:variant>
      <vt:variant>
        <vt:lpwstr/>
      </vt:variant>
      <vt:variant>
        <vt:lpwstr>_Toc247341451</vt:lpwstr>
      </vt:variant>
      <vt:variant>
        <vt:i4>1310773</vt:i4>
      </vt:variant>
      <vt:variant>
        <vt:i4>605</vt:i4>
      </vt:variant>
      <vt:variant>
        <vt:i4>0</vt:i4>
      </vt:variant>
      <vt:variant>
        <vt:i4>5</vt:i4>
      </vt:variant>
      <vt:variant>
        <vt:lpwstr/>
      </vt:variant>
      <vt:variant>
        <vt:lpwstr>_Toc247341450</vt:lpwstr>
      </vt:variant>
      <vt:variant>
        <vt:i4>1376309</vt:i4>
      </vt:variant>
      <vt:variant>
        <vt:i4>599</vt:i4>
      </vt:variant>
      <vt:variant>
        <vt:i4>0</vt:i4>
      </vt:variant>
      <vt:variant>
        <vt:i4>5</vt:i4>
      </vt:variant>
      <vt:variant>
        <vt:lpwstr/>
      </vt:variant>
      <vt:variant>
        <vt:lpwstr>_Toc247341449</vt:lpwstr>
      </vt:variant>
      <vt:variant>
        <vt:i4>1376309</vt:i4>
      </vt:variant>
      <vt:variant>
        <vt:i4>593</vt:i4>
      </vt:variant>
      <vt:variant>
        <vt:i4>0</vt:i4>
      </vt:variant>
      <vt:variant>
        <vt:i4>5</vt:i4>
      </vt:variant>
      <vt:variant>
        <vt:lpwstr/>
      </vt:variant>
      <vt:variant>
        <vt:lpwstr>_Toc247341448</vt:lpwstr>
      </vt:variant>
      <vt:variant>
        <vt:i4>1376309</vt:i4>
      </vt:variant>
      <vt:variant>
        <vt:i4>587</vt:i4>
      </vt:variant>
      <vt:variant>
        <vt:i4>0</vt:i4>
      </vt:variant>
      <vt:variant>
        <vt:i4>5</vt:i4>
      </vt:variant>
      <vt:variant>
        <vt:lpwstr/>
      </vt:variant>
      <vt:variant>
        <vt:lpwstr>_Toc247341447</vt:lpwstr>
      </vt:variant>
      <vt:variant>
        <vt:i4>1376309</vt:i4>
      </vt:variant>
      <vt:variant>
        <vt:i4>581</vt:i4>
      </vt:variant>
      <vt:variant>
        <vt:i4>0</vt:i4>
      </vt:variant>
      <vt:variant>
        <vt:i4>5</vt:i4>
      </vt:variant>
      <vt:variant>
        <vt:lpwstr/>
      </vt:variant>
      <vt:variant>
        <vt:lpwstr>_Toc247341446</vt:lpwstr>
      </vt:variant>
      <vt:variant>
        <vt:i4>1376309</vt:i4>
      </vt:variant>
      <vt:variant>
        <vt:i4>575</vt:i4>
      </vt:variant>
      <vt:variant>
        <vt:i4>0</vt:i4>
      </vt:variant>
      <vt:variant>
        <vt:i4>5</vt:i4>
      </vt:variant>
      <vt:variant>
        <vt:lpwstr/>
      </vt:variant>
      <vt:variant>
        <vt:lpwstr>_Toc247341445</vt:lpwstr>
      </vt:variant>
      <vt:variant>
        <vt:i4>1376309</vt:i4>
      </vt:variant>
      <vt:variant>
        <vt:i4>569</vt:i4>
      </vt:variant>
      <vt:variant>
        <vt:i4>0</vt:i4>
      </vt:variant>
      <vt:variant>
        <vt:i4>5</vt:i4>
      </vt:variant>
      <vt:variant>
        <vt:lpwstr/>
      </vt:variant>
      <vt:variant>
        <vt:lpwstr>_Toc247341444</vt:lpwstr>
      </vt:variant>
      <vt:variant>
        <vt:i4>1376309</vt:i4>
      </vt:variant>
      <vt:variant>
        <vt:i4>563</vt:i4>
      </vt:variant>
      <vt:variant>
        <vt:i4>0</vt:i4>
      </vt:variant>
      <vt:variant>
        <vt:i4>5</vt:i4>
      </vt:variant>
      <vt:variant>
        <vt:lpwstr/>
      </vt:variant>
      <vt:variant>
        <vt:lpwstr>_Toc247341443</vt:lpwstr>
      </vt:variant>
      <vt:variant>
        <vt:i4>1376309</vt:i4>
      </vt:variant>
      <vt:variant>
        <vt:i4>557</vt:i4>
      </vt:variant>
      <vt:variant>
        <vt:i4>0</vt:i4>
      </vt:variant>
      <vt:variant>
        <vt:i4>5</vt:i4>
      </vt:variant>
      <vt:variant>
        <vt:lpwstr/>
      </vt:variant>
      <vt:variant>
        <vt:lpwstr>_Toc247341442</vt:lpwstr>
      </vt:variant>
      <vt:variant>
        <vt:i4>1376309</vt:i4>
      </vt:variant>
      <vt:variant>
        <vt:i4>551</vt:i4>
      </vt:variant>
      <vt:variant>
        <vt:i4>0</vt:i4>
      </vt:variant>
      <vt:variant>
        <vt:i4>5</vt:i4>
      </vt:variant>
      <vt:variant>
        <vt:lpwstr/>
      </vt:variant>
      <vt:variant>
        <vt:lpwstr>_Toc247341441</vt:lpwstr>
      </vt:variant>
      <vt:variant>
        <vt:i4>1572912</vt:i4>
      </vt:variant>
      <vt:variant>
        <vt:i4>542</vt:i4>
      </vt:variant>
      <vt:variant>
        <vt:i4>0</vt:i4>
      </vt:variant>
      <vt:variant>
        <vt:i4>5</vt:i4>
      </vt:variant>
      <vt:variant>
        <vt:lpwstr/>
      </vt:variant>
      <vt:variant>
        <vt:lpwstr>_Toc247426795</vt:lpwstr>
      </vt:variant>
      <vt:variant>
        <vt:i4>1572912</vt:i4>
      </vt:variant>
      <vt:variant>
        <vt:i4>536</vt:i4>
      </vt:variant>
      <vt:variant>
        <vt:i4>0</vt:i4>
      </vt:variant>
      <vt:variant>
        <vt:i4>5</vt:i4>
      </vt:variant>
      <vt:variant>
        <vt:lpwstr/>
      </vt:variant>
      <vt:variant>
        <vt:lpwstr>_Toc247426794</vt:lpwstr>
      </vt:variant>
      <vt:variant>
        <vt:i4>1572912</vt:i4>
      </vt:variant>
      <vt:variant>
        <vt:i4>530</vt:i4>
      </vt:variant>
      <vt:variant>
        <vt:i4>0</vt:i4>
      </vt:variant>
      <vt:variant>
        <vt:i4>5</vt:i4>
      </vt:variant>
      <vt:variant>
        <vt:lpwstr/>
      </vt:variant>
      <vt:variant>
        <vt:lpwstr>_Toc247426793</vt:lpwstr>
      </vt:variant>
      <vt:variant>
        <vt:i4>1572912</vt:i4>
      </vt:variant>
      <vt:variant>
        <vt:i4>524</vt:i4>
      </vt:variant>
      <vt:variant>
        <vt:i4>0</vt:i4>
      </vt:variant>
      <vt:variant>
        <vt:i4>5</vt:i4>
      </vt:variant>
      <vt:variant>
        <vt:lpwstr/>
      </vt:variant>
      <vt:variant>
        <vt:lpwstr>_Toc247426792</vt:lpwstr>
      </vt:variant>
      <vt:variant>
        <vt:i4>1572912</vt:i4>
      </vt:variant>
      <vt:variant>
        <vt:i4>518</vt:i4>
      </vt:variant>
      <vt:variant>
        <vt:i4>0</vt:i4>
      </vt:variant>
      <vt:variant>
        <vt:i4>5</vt:i4>
      </vt:variant>
      <vt:variant>
        <vt:lpwstr/>
      </vt:variant>
      <vt:variant>
        <vt:lpwstr>_Toc247426791</vt:lpwstr>
      </vt:variant>
      <vt:variant>
        <vt:i4>1572912</vt:i4>
      </vt:variant>
      <vt:variant>
        <vt:i4>512</vt:i4>
      </vt:variant>
      <vt:variant>
        <vt:i4>0</vt:i4>
      </vt:variant>
      <vt:variant>
        <vt:i4>5</vt:i4>
      </vt:variant>
      <vt:variant>
        <vt:lpwstr/>
      </vt:variant>
      <vt:variant>
        <vt:lpwstr>_Toc247426790</vt:lpwstr>
      </vt:variant>
      <vt:variant>
        <vt:i4>1638448</vt:i4>
      </vt:variant>
      <vt:variant>
        <vt:i4>506</vt:i4>
      </vt:variant>
      <vt:variant>
        <vt:i4>0</vt:i4>
      </vt:variant>
      <vt:variant>
        <vt:i4>5</vt:i4>
      </vt:variant>
      <vt:variant>
        <vt:lpwstr/>
      </vt:variant>
      <vt:variant>
        <vt:lpwstr>_Toc247426789</vt:lpwstr>
      </vt:variant>
      <vt:variant>
        <vt:i4>1638448</vt:i4>
      </vt:variant>
      <vt:variant>
        <vt:i4>500</vt:i4>
      </vt:variant>
      <vt:variant>
        <vt:i4>0</vt:i4>
      </vt:variant>
      <vt:variant>
        <vt:i4>5</vt:i4>
      </vt:variant>
      <vt:variant>
        <vt:lpwstr/>
      </vt:variant>
      <vt:variant>
        <vt:lpwstr>_Toc247426788</vt:lpwstr>
      </vt:variant>
      <vt:variant>
        <vt:i4>1638448</vt:i4>
      </vt:variant>
      <vt:variant>
        <vt:i4>494</vt:i4>
      </vt:variant>
      <vt:variant>
        <vt:i4>0</vt:i4>
      </vt:variant>
      <vt:variant>
        <vt:i4>5</vt:i4>
      </vt:variant>
      <vt:variant>
        <vt:lpwstr/>
      </vt:variant>
      <vt:variant>
        <vt:lpwstr>_Toc247426787</vt:lpwstr>
      </vt:variant>
      <vt:variant>
        <vt:i4>1638448</vt:i4>
      </vt:variant>
      <vt:variant>
        <vt:i4>488</vt:i4>
      </vt:variant>
      <vt:variant>
        <vt:i4>0</vt:i4>
      </vt:variant>
      <vt:variant>
        <vt:i4>5</vt:i4>
      </vt:variant>
      <vt:variant>
        <vt:lpwstr/>
      </vt:variant>
      <vt:variant>
        <vt:lpwstr>_Toc247426786</vt:lpwstr>
      </vt:variant>
      <vt:variant>
        <vt:i4>1638448</vt:i4>
      </vt:variant>
      <vt:variant>
        <vt:i4>482</vt:i4>
      </vt:variant>
      <vt:variant>
        <vt:i4>0</vt:i4>
      </vt:variant>
      <vt:variant>
        <vt:i4>5</vt:i4>
      </vt:variant>
      <vt:variant>
        <vt:lpwstr/>
      </vt:variant>
      <vt:variant>
        <vt:lpwstr>_Toc247426785</vt:lpwstr>
      </vt:variant>
      <vt:variant>
        <vt:i4>1638448</vt:i4>
      </vt:variant>
      <vt:variant>
        <vt:i4>476</vt:i4>
      </vt:variant>
      <vt:variant>
        <vt:i4>0</vt:i4>
      </vt:variant>
      <vt:variant>
        <vt:i4>5</vt:i4>
      </vt:variant>
      <vt:variant>
        <vt:lpwstr/>
      </vt:variant>
      <vt:variant>
        <vt:lpwstr>_Toc247426784</vt:lpwstr>
      </vt:variant>
      <vt:variant>
        <vt:i4>1638448</vt:i4>
      </vt:variant>
      <vt:variant>
        <vt:i4>470</vt:i4>
      </vt:variant>
      <vt:variant>
        <vt:i4>0</vt:i4>
      </vt:variant>
      <vt:variant>
        <vt:i4>5</vt:i4>
      </vt:variant>
      <vt:variant>
        <vt:lpwstr/>
      </vt:variant>
      <vt:variant>
        <vt:lpwstr>_Toc247426783</vt:lpwstr>
      </vt:variant>
      <vt:variant>
        <vt:i4>1638448</vt:i4>
      </vt:variant>
      <vt:variant>
        <vt:i4>464</vt:i4>
      </vt:variant>
      <vt:variant>
        <vt:i4>0</vt:i4>
      </vt:variant>
      <vt:variant>
        <vt:i4>5</vt:i4>
      </vt:variant>
      <vt:variant>
        <vt:lpwstr/>
      </vt:variant>
      <vt:variant>
        <vt:lpwstr>_Toc247426782</vt:lpwstr>
      </vt:variant>
      <vt:variant>
        <vt:i4>1638448</vt:i4>
      </vt:variant>
      <vt:variant>
        <vt:i4>458</vt:i4>
      </vt:variant>
      <vt:variant>
        <vt:i4>0</vt:i4>
      </vt:variant>
      <vt:variant>
        <vt:i4>5</vt:i4>
      </vt:variant>
      <vt:variant>
        <vt:lpwstr/>
      </vt:variant>
      <vt:variant>
        <vt:lpwstr>_Toc247426781</vt:lpwstr>
      </vt:variant>
      <vt:variant>
        <vt:i4>1638448</vt:i4>
      </vt:variant>
      <vt:variant>
        <vt:i4>452</vt:i4>
      </vt:variant>
      <vt:variant>
        <vt:i4>0</vt:i4>
      </vt:variant>
      <vt:variant>
        <vt:i4>5</vt:i4>
      </vt:variant>
      <vt:variant>
        <vt:lpwstr/>
      </vt:variant>
      <vt:variant>
        <vt:lpwstr>_Toc247426780</vt:lpwstr>
      </vt:variant>
      <vt:variant>
        <vt:i4>1441840</vt:i4>
      </vt:variant>
      <vt:variant>
        <vt:i4>446</vt:i4>
      </vt:variant>
      <vt:variant>
        <vt:i4>0</vt:i4>
      </vt:variant>
      <vt:variant>
        <vt:i4>5</vt:i4>
      </vt:variant>
      <vt:variant>
        <vt:lpwstr/>
      </vt:variant>
      <vt:variant>
        <vt:lpwstr>_Toc247426779</vt:lpwstr>
      </vt:variant>
      <vt:variant>
        <vt:i4>1441840</vt:i4>
      </vt:variant>
      <vt:variant>
        <vt:i4>440</vt:i4>
      </vt:variant>
      <vt:variant>
        <vt:i4>0</vt:i4>
      </vt:variant>
      <vt:variant>
        <vt:i4>5</vt:i4>
      </vt:variant>
      <vt:variant>
        <vt:lpwstr/>
      </vt:variant>
      <vt:variant>
        <vt:lpwstr>_Toc247426778</vt:lpwstr>
      </vt:variant>
      <vt:variant>
        <vt:i4>1441840</vt:i4>
      </vt:variant>
      <vt:variant>
        <vt:i4>434</vt:i4>
      </vt:variant>
      <vt:variant>
        <vt:i4>0</vt:i4>
      </vt:variant>
      <vt:variant>
        <vt:i4>5</vt:i4>
      </vt:variant>
      <vt:variant>
        <vt:lpwstr/>
      </vt:variant>
      <vt:variant>
        <vt:lpwstr>_Toc247426777</vt:lpwstr>
      </vt:variant>
      <vt:variant>
        <vt:i4>1441840</vt:i4>
      </vt:variant>
      <vt:variant>
        <vt:i4>428</vt:i4>
      </vt:variant>
      <vt:variant>
        <vt:i4>0</vt:i4>
      </vt:variant>
      <vt:variant>
        <vt:i4>5</vt:i4>
      </vt:variant>
      <vt:variant>
        <vt:lpwstr/>
      </vt:variant>
      <vt:variant>
        <vt:lpwstr>_Toc247426776</vt:lpwstr>
      </vt:variant>
      <vt:variant>
        <vt:i4>1441840</vt:i4>
      </vt:variant>
      <vt:variant>
        <vt:i4>422</vt:i4>
      </vt:variant>
      <vt:variant>
        <vt:i4>0</vt:i4>
      </vt:variant>
      <vt:variant>
        <vt:i4>5</vt:i4>
      </vt:variant>
      <vt:variant>
        <vt:lpwstr/>
      </vt:variant>
      <vt:variant>
        <vt:lpwstr>_Toc247426775</vt:lpwstr>
      </vt:variant>
      <vt:variant>
        <vt:i4>1441840</vt:i4>
      </vt:variant>
      <vt:variant>
        <vt:i4>416</vt:i4>
      </vt:variant>
      <vt:variant>
        <vt:i4>0</vt:i4>
      </vt:variant>
      <vt:variant>
        <vt:i4>5</vt:i4>
      </vt:variant>
      <vt:variant>
        <vt:lpwstr/>
      </vt:variant>
      <vt:variant>
        <vt:lpwstr>_Toc247426774</vt:lpwstr>
      </vt:variant>
      <vt:variant>
        <vt:i4>1441840</vt:i4>
      </vt:variant>
      <vt:variant>
        <vt:i4>410</vt:i4>
      </vt:variant>
      <vt:variant>
        <vt:i4>0</vt:i4>
      </vt:variant>
      <vt:variant>
        <vt:i4>5</vt:i4>
      </vt:variant>
      <vt:variant>
        <vt:lpwstr/>
      </vt:variant>
      <vt:variant>
        <vt:lpwstr>_Toc247426773</vt:lpwstr>
      </vt:variant>
      <vt:variant>
        <vt:i4>1441840</vt:i4>
      </vt:variant>
      <vt:variant>
        <vt:i4>404</vt:i4>
      </vt:variant>
      <vt:variant>
        <vt:i4>0</vt:i4>
      </vt:variant>
      <vt:variant>
        <vt:i4>5</vt:i4>
      </vt:variant>
      <vt:variant>
        <vt:lpwstr/>
      </vt:variant>
      <vt:variant>
        <vt:lpwstr>_Toc247426772</vt:lpwstr>
      </vt:variant>
      <vt:variant>
        <vt:i4>1441840</vt:i4>
      </vt:variant>
      <vt:variant>
        <vt:i4>398</vt:i4>
      </vt:variant>
      <vt:variant>
        <vt:i4>0</vt:i4>
      </vt:variant>
      <vt:variant>
        <vt:i4>5</vt:i4>
      </vt:variant>
      <vt:variant>
        <vt:lpwstr/>
      </vt:variant>
      <vt:variant>
        <vt:lpwstr>_Toc247426771</vt:lpwstr>
      </vt:variant>
      <vt:variant>
        <vt:i4>1441840</vt:i4>
      </vt:variant>
      <vt:variant>
        <vt:i4>392</vt:i4>
      </vt:variant>
      <vt:variant>
        <vt:i4>0</vt:i4>
      </vt:variant>
      <vt:variant>
        <vt:i4>5</vt:i4>
      </vt:variant>
      <vt:variant>
        <vt:lpwstr/>
      </vt:variant>
      <vt:variant>
        <vt:lpwstr>_Toc247426770</vt:lpwstr>
      </vt:variant>
      <vt:variant>
        <vt:i4>1507376</vt:i4>
      </vt:variant>
      <vt:variant>
        <vt:i4>386</vt:i4>
      </vt:variant>
      <vt:variant>
        <vt:i4>0</vt:i4>
      </vt:variant>
      <vt:variant>
        <vt:i4>5</vt:i4>
      </vt:variant>
      <vt:variant>
        <vt:lpwstr/>
      </vt:variant>
      <vt:variant>
        <vt:lpwstr>_Toc247426769</vt:lpwstr>
      </vt:variant>
      <vt:variant>
        <vt:i4>1507376</vt:i4>
      </vt:variant>
      <vt:variant>
        <vt:i4>380</vt:i4>
      </vt:variant>
      <vt:variant>
        <vt:i4>0</vt:i4>
      </vt:variant>
      <vt:variant>
        <vt:i4>5</vt:i4>
      </vt:variant>
      <vt:variant>
        <vt:lpwstr/>
      </vt:variant>
      <vt:variant>
        <vt:lpwstr>_Toc247426768</vt:lpwstr>
      </vt:variant>
      <vt:variant>
        <vt:i4>1507376</vt:i4>
      </vt:variant>
      <vt:variant>
        <vt:i4>374</vt:i4>
      </vt:variant>
      <vt:variant>
        <vt:i4>0</vt:i4>
      </vt:variant>
      <vt:variant>
        <vt:i4>5</vt:i4>
      </vt:variant>
      <vt:variant>
        <vt:lpwstr/>
      </vt:variant>
      <vt:variant>
        <vt:lpwstr>_Toc247426767</vt:lpwstr>
      </vt:variant>
      <vt:variant>
        <vt:i4>1507376</vt:i4>
      </vt:variant>
      <vt:variant>
        <vt:i4>368</vt:i4>
      </vt:variant>
      <vt:variant>
        <vt:i4>0</vt:i4>
      </vt:variant>
      <vt:variant>
        <vt:i4>5</vt:i4>
      </vt:variant>
      <vt:variant>
        <vt:lpwstr/>
      </vt:variant>
      <vt:variant>
        <vt:lpwstr>_Toc247426766</vt:lpwstr>
      </vt:variant>
      <vt:variant>
        <vt:i4>1507376</vt:i4>
      </vt:variant>
      <vt:variant>
        <vt:i4>362</vt:i4>
      </vt:variant>
      <vt:variant>
        <vt:i4>0</vt:i4>
      </vt:variant>
      <vt:variant>
        <vt:i4>5</vt:i4>
      </vt:variant>
      <vt:variant>
        <vt:lpwstr/>
      </vt:variant>
      <vt:variant>
        <vt:lpwstr>_Toc247426765</vt:lpwstr>
      </vt:variant>
      <vt:variant>
        <vt:i4>1507376</vt:i4>
      </vt:variant>
      <vt:variant>
        <vt:i4>356</vt:i4>
      </vt:variant>
      <vt:variant>
        <vt:i4>0</vt:i4>
      </vt:variant>
      <vt:variant>
        <vt:i4>5</vt:i4>
      </vt:variant>
      <vt:variant>
        <vt:lpwstr/>
      </vt:variant>
      <vt:variant>
        <vt:lpwstr>_Toc247426764</vt:lpwstr>
      </vt:variant>
      <vt:variant>
        <vt:i4>1507376</vt:i4>
      </vt:variant>
      <vt:variant>
        <vt:i4>350</vt:i4>
      </vt:variant>
      <vt:variant>
        <vt:i4>0</vt:i4>
      </vt:variant>
      <vt:variant>
        <vt:i4>5</vt:i4>
      </vt:variant>
      <vt:variant>
        <vt:lpwstr/>
      </vt:variant>
      <vt:variant>
        <vt:lpwstr>_Toc247426763</vt:lpwstr>
      </vt:variant>
      <vt:variant>
        <vt:i4>1507376</vt:i4>
      </vt:variant>
      <vt:variant>
        <vt:i4>344</vt:i4>
      </vt:variant>
      <vt:variant>
        <vt:i4>0</vt:i4>
      </vt:variant>
      <vt:variant>
        <vt:i4>5</vt:i4>
      </vt:variant>
      <vt:variant>
        <vt:lpwstr/>
      </vt:variant>
      <vt:variant>
        <vt:lpwstr>_Toc247426761</vt:lpwstr>
      </vt:variant>
      <vt:variant>
        <vt:i4>1507376</vt:i4>
      </vt:variant>
      <vt:variant>
        <vt:i4>338</vt:i4>
      </vt:variant>
      <vt:variant>
        <vt:i4>0</vt:i4>
      </vt:variant>
      <vt:variant>
        <vt:i4>5</vt:i4>
      </vt:variant>
      <vt:variant>
        <vt:lpwstr/>
      </vt:variant>
      <vt:variant>
        <vt:lpwstr>_Toc247426760</vt:lpwstr>
      </vt:variant>
      <vt:variant>
        <vt:i4>1310768</vt:i4>
      </vt:variant>
      <vt:variant>
        <vt:i4>332</vt:i4>
      </vt:variant>
      <vt:variant>
        <vt:i4>0</vt:i4>
      </vt:variant>
      <vt:variant>
        <vt:i4>5</vt:i4>
      </vt:variant>
      <vt:variant>
        <vt:lpwstr/>
      </vt:variant>
      <vt:variant>
        <vt:lpwstr>_Toc247426759</vt:lpwstr>
      </vt:variant>
      <vt:variant>
        <vt:i4>1310768</vt:i4>
      </vt:variant>
      <vt:variant>
        <vt:i4>326</vt:i4>
      </vt:variant>
      <vt:variant>
        <vt:i4>0</vt:i4>
      </vt:variant>
      <vt:variant>
        <vt:i4>5</vt:i4>
      </vt:variant>
      <vt:variant>
        <vt:lpwstr/>
      </vt:variant>
      <vt:variant>
        <vt:lpwstr>_Toc247426758</vt:lpwstr>
      </vt:variant>
      <vt:variant>
        <vt:i4>1310768</vt:i4>
      </vt:variant>
      <vt:variant>
        <vt:i4>320</vt:i4>
      </vt:variant>
      <vt:variant>
        <vt:i4>0</vt:i4>
      </vt:variant>
      <vt:variant>
        <vt:i4>5</vt:i4>
      </vt:variant>
      <vt:variant>
        <vt:lpwstr/>
      </vt:variant>
      <vt:variant>
        <vt:lpwstr>_Toc247426757</vt:lpwstr>
      </vt:variant>
      <vt:variant>
        <vt:i4>1310768</vt:i4>
      </vt:variant>
      <vt:variant>
        <vt:i4>314</vt:i4>
      </vt:variant>
      <vt:variant>
        <vt:i4>0</vt:i4>
      </vt:variant>
      <vt:variant>
        <vt:i4>5</vt:i4>
      </vt:variant>
      <vt:variant>
        <vt:lpwstr/>
      </vt:variant>
      <vt:variant>
        <vt:lpwstr>_Toc247426756</vt:lpwstr>
      </vt:variant>
      <vt:variant>
        <vt:i4>1310768</vt:i4>
      </vt:variant>
      <vt:variant>
        <vt:i4>308</vt:i4>
      </vt:variant>
      <vt:variant>
        <vt:i4>0</vt:i4>
      </vt:variant>
      <vt:variant>
        <vt:i4>5</vt:i4>
      </vt:variant>
      <vt:variant>
        <vt:lpwstr/>
      </vt:variant>
      <vt:variant>
        <vt:lpwstr>_Toc247426755</vt:lpwstr>
      </vt:variant>
      <vt:variant>
        <vt:i4>1310768</vt:i4>
      </vt:variant>
      <vt:variant>
        <vt:i4>302</vt:i4>
      </vt:variant>
      <vt:variant>
        <vt:i4>0</vt:i4>
      </vt:variant>
      <vt:variant>
        <vt:i4>5</vt:i4>
      </vt:variant>
      <vt:variant>
        <vt:lpwstr/>
      </vt:variant>
      <vt:variant>
        <vt:lpwstr>_Toc247426754</vt:lpwstr>
      </vt:variant>
      <vt:variant>
        <vt:i4>1310768</vt:i4>
      </vt:variant>
      <vt:variant>
        <vt:i4>296</vt:i4>
      </vt:variant>
      <vt:variant>
        <vt:i4>0</vt:i4>
      </vt:variant>
      <vt:variant>
        <vt:i4>5</vt:i4>
      </vt:variant>
      <vt:variant>
        <vt:lpwstr/>
      </vt:variant>
      <vt:variant>
        <vt:lpwstr>_Toc247426753</vt:lpwstr>
      </vt:variant>
      <vt:variant>
        <vt:i4>1310768</vt:i4>
      </vt:variant>
      <vt:variant>
        <vt:i4>290</vt:i4>
      </vt:variant>
      <vt:variant>
        <vt:i4>0</vt:i4>
      </vt:variant>
      <vt:variant>
        <vt:i4>5</vt:i4>
      </vt:variant>
      <vt:variant>
        <vt:lpwstr/>
      </vt:variant>
      <vt:variant>
        <vt:lpwstr>_Toc247426752</vt:lpwstr>
      </vt:variant>
      <vt:variant>
        <vt:i4>1310768</vt:i4>
      </vt:variant>
      <vt:variant>
        <vt:i4>284</vt:i4>
      </vt:variant>
      <vt:variant>
        <vt:i4>0</vt:i4>
      </vt:variant>
      <vt:variant>
        <vt:i4>5</vt:i4>
      </vt:variant>
      <vt:variant>
        <vt:lpwstr/>
      </vt:variant>
      <vt:variant>
        <vt:lpwstr>_Toc247426751</vt:lpwstr>
      </vt:variant>
      <vt:variant>
        <vt:i4>1310768</vt:i4>
      </vt:variant>
      <vt:variant>
        <vt:i4>278</vt:i4>
      </vt:variant>
      <vt:variant>
        <vt:i4>0</vt:i4>
      </vt:variant>
      <vt:variant>
        <vt:i4>5</vt:i4>
      </vt:variant>
      <vt:variant>
        <vt:lpwstr/>
      </vt:variant>
      <vt:variant>
        <vt:lpwstr>_Toc247426750</vt:lpwstr>
      </vt:variant>
      <vt:variant>
        <vt:i4>7667835</vt:i4>
      </vt:variant>
      <vt:variant>
        <vt:i4>273</vt:i4>
      </vt:variant>
      <vt:variant>
        <vt:i4>0</vt:i4>
      </vt:variant>
      <vt:variant>
        <vt:i4>5</vt:i4>
      </vt:variant>
      <vt:variant>
        <vt:lpwstr>http://www.optelec.eu/</vt:lpwstr>
      </vt:variant>
      <vt:variant>
        <vt:lpwstr/>
      </vt:variant>
      <vt:variant>
        <vt:i4>1507390</vt:i4>
      </vt:variant>
      <vt:variant>
        <vt:i4>266</vt:i4>
      </vt:variant>
      <vt:variant>
        <vt:i4>0</vt:i4>
      </vt:variant>
      <vt:variant>
        <vt:i4>5</vt:i4>
      </vt:variant>
      <vt:variant>
        <vt:lpwstr/>
      </vt:variant>
      <vt:variant>
        <vt:lpwstr>_Toc248143069</vt:lpwstr>
      </vt:variant>
      <vt:variant>
        <vt:i4>1507390</vt:i4>
      </vt:variant>
      <vt:variant>
        <vt:i4>260</vt:i4>
      </vt:variant>
      <vt:variant>
        <vt:i4>0</vt:i4>
      </vt:variant>
      <vt:variant>
        <vt:i4>5</vt:i4>
      </vt:variant>
      <vt:variant>
        <vt:lpwstr/>
      </vt:variant>
      <vt:variant>
        <vt:lpwstr>_Toc248143068</vt:lpwstr>
      </vt:variant>
      <vt:variant>
        <vt:i4>1507390</vt:i4>
      </vt:variant>
      <vt:variant>
        <vt:i4>254</vt:i4>
      </vt:variant>
      <vt:variant>
        <vt:i4>0</vt:i4>
      </vt:variant>
      <vt:variant>
        <vt:i4>5</vt:i4>
      </vt:variant>
      <vt:variant>
        <vt:lpwstr/>
      </vt:variant>
      <vt:variant>
        <vt:lpwstr>_Toc248143067</vt:lpwstr>
      </vt:variant>
      <vt:variant>
        <vt:i4>1507390</vt:i4>
      </vt:variant>
      <vt:variant>
        <vt:i4>248</vt:i4>
      </vt:variant>
      <vt:variant>
        <vt:i4>0</vt:i4>
      </vt:variant>
      <vt:variant>
        <vt:i4>5</vt:i4>
      </vt:variant>
      <vt:variant>
        <vt:lpwstr/>
      </vt:variant>
      <vt:variant>
        <vt:lpwstr>_Toc248143066</vt:lpwstr>
      </vt:variant>
      <vt:variant>
        <vt:i4>1507390</vt:i4>
      </vt:variant>
      <vt:variant>
        <vt:i4>242</vt:i4>
      </vt:variant>
      <vt:variant>
        <vt:i4>0</vt:i4>
      </vt:variant>
      <vt:variant>
        <vt:i4>5</vt:i4>
      </vt:variant>
      <vt:variant>
        <vt:lpwstr/>
      </vt:variant>
      <vt:variant>
        <vt:lpwstr>_Toc248143065</vt:lpwstr>
      </vt:variant>
      <vt:variant>
        <vt:i4>1507390</vt:i4>
      </vt:variant>
      <vt:variant>
        <vt:i4>236</vt:i4>
      </vt:variant>
      <vt:variant>
        <vt:i4>0</vt:i4>
      </vt:variant>
      <vt:variant>
        <vt:i4>5</vt:i4>
      </vt:variant>
      <vt:variant>
        <vt:lpwstr/>
      </vt:variant>
      <vt:variant>
        <vt:lpwstr>_Toc248143064</vt:lpwstr>
      </vt:variant>
      <vt:variant>
        <vt:i4>1507390</vt:i4>
      </vt:variant>
      <vt:variant>
        <vt:i4>230</vt:i4>
      </vt:variant>
      <vt:variant>
        <vt:i4>0</vt:i4>
      </vt:variant>
      <vt:variant>
        <vt:i4>5</vt:i4>
      </vt:variant>
      <vt:variant>
        <vt:lpwstr/>
      </vt:variant>
      <vt:variant>
        <vt:lpwstr>_Toc248143063</vt:lpwstr>
      </vt:variant>
      <vt:variant>
        <vt:i4>1507390</vt:i4>
      </vt:variant>
      <vt:variant>
        <vt:i4>224</vt:i4>
      </vt:variant>
      <vt:variant>
        <vt:i4>0</vt:i4>
      </vt:variant>
      <vt:variant>
        <vt:i4>5</vt:i4>
      </vt:variant>
      <vt:variant>
        <vt:lpwstr/>
      </vt:variant>
      <vt:variant>
        <vt:lpwstr>_Toc248143062</vt:lpwstr>
      </vt:variant>
      <vt:variant>
        <vt:i4>1507390</vt:i4>
      </vt:variant>
      <vt:variant>
        <vt:i4>218</vt:i4>
      </vt:variant>
      <vt:variant>
        <vt:i4>0</vt:i4>
      </vt:variant>
      <vt:variant>
        <vt:i4>5</vt:i4>
      </vt:variant>
      <vt:variant>
        <vt:lpwstr/>
      </vt:variant>
      <vt:variant>
        <vt:lpwstr>_Toc248143061</vt:lpwstr>
      </vt:variant>
      <vt:variant>
        <vt:i4>1507390</vt:i4>
      </vt:variant>
      <vt:variant>
        <vt:i4>212</vt:i4>
      </vt:variant>
      <vt:variant>
        <vt:i4>0</vt:i4>
      </vt:variant>
      <vt:variant>
        <vt:i4>5</vt:i4>
      </vt:variant>
      <vt:variant>
        <vt:lpwstr/>
      </vt:variant>
      <vt:variant>
        <vt:lpwstr>_Toc248143060</vt:lpwstr>
      </vt:variant>
      <vt:variant>
        <vt:i4>1310782</vt:i4>
      </vt:variant>
      <vt:variant>
        <vt:i4>206</vt:i4>
      </vt:variant>
      <vt:variant>
        <vt:i4>0</vt:i4>
      </vt:variant>
      <vt:variant>
        <vt:i4>5</vt:i4>
      </vt:variant>
      <vt:variant>
        <vt:lpwstr/>
      </vt:variant>
      <vt:variant>
        <vt:lpwstr>_Toc248143059</vt:lpwstr>
      </vt:variant>
      <vt:variant>
        <vt:i4>1310782</vt:i4>
      </vt:variant>
      <vt:variant>
        <vt:i4>200</vt:i4>
      </vt:variant>
      <vt:variant>
        <vt:i4>0</vt:i4>
      </vt:variant>
      <vt:variant>
        <vt:i4>5</vt:i4>
      </vt:variant>
      <vt:variant>
        <vt:lpwstr/>
      </vt:variant>
      <vt:variant>
        <vt:lpwstr>_Toc248143058</vt:lpwstr>
      </vt:variant>
      <vt:variant>
        <vt:i4>1310782</vt:i4>
      </vt:variant>
      <vt:variant>
        <vt:i4>194</vt:i4>
      </vt:variant>
      <vt:variant>
        <vt:i4>0</vt:i4>
      </vt:variant>
      <vt:variant>
        <vt:i4>5</vt:i4>
      </vt:variant>
      <vt:variant>
        <vt:lpwstr/>
      </vt:variant>
      <vt:variant>
        <vt:lpwstr>_Toc248143057</vt:lpwstr>
      </vt:variant>
      <vt:variant>
        <vt:i4>1310782</vt:i4>
      </vt:variant>
      <vt:variant>
        <vt:i4>188</vt:i4>
      </vt:variant>
      <vt:variant>
        <vt:i4>0</vt:i4>
      </vt:variant>
      <vt:variant>
        <vt:i4>5</vt:i4>
      </vt:variant>
      <vt:variant>
        <vt:lpwstr/>
      </vt:variant>
      <vt:variant>
        <vt:lpwstr>_Toc248143056</vt:lpwstr>
      </vt:variant>
      <vt:variant>
        <vt:i4>1310782</vt:i4>
      </vt:variant>
      <vt:variant>
        <vt:i4>182</vt:i4>
      </vt:variant>
      <vt:variant>
        <vt:i4>0</vt:i4>
      </vt:variant>
      <vt:variant>
        <vt:i4>5</vt:i4>
      </vt:variant>
      <vt:variant>
        <vt:lpwstr/>
      </vt:variant>
      <vt:variant>
        <vt:lpwstr>_Toc248143055</vt:lpwstr>
      </vt:variant>
      <vt:variant>
        <vt:i4>1310782</vt:i4>
      </vt:variant>
      <vt:variant>
        <vt:i4>176</vt:i4>
      </vt:variant>
      <vt:variant>
        <vt:i4>0</vt:i4>
      </vt:variant>
      <vt:variant>
        <vt:i4>5</vt:i4>
      </vt:variant>
      <vt:variant>
        <vt:lpwstr/>
      </vt:variant>
      <vt:variant>
        <vt:lpwstr>_Toc248143054</vt:lpwstr>
      </vt:variant>
      <vt:variant>
        <vt:i4>1310782</vt:i4>
      </vt:variant>
      <vt:variant>
        <vt:i4>170</vt:i4>
      </vt:variant>
      <vt:variant>
        <vt:i4>0</vt:i4>
      </vt:variant>
      <vt:variant>
        <vt:i4>5</vt:i4>
      </vt:variant>
      <vt:variant>
        <vt:lpwstr/>
      </vt:variant>
      <vt:variant>
        <vt:lpwstr>_Toc248143053</vt:lpwstr>
      </vt:variant>
      <vt:variant>
        <vt:i4>1310782</vt:i4>
      </vt:variant>
      <vt:variant>
        <vt:i4>164</vt:i4>
      </vt:variant>
      <vt:variant>
        <vt:i4>0</vt:i4>
      </vt:variant>
      <vt:variant>
        <vt:i4>5</vt:i4>
      </vt:variant>
      <vt:variant>
        <vt:lpwstr/>
      </vt:variant>
      <vt:variant>
        <vt:lpwstr>_Toc248143052</vt:lpwstr>
      </vt:variant>
      <vt:variant>
        <vt:i4>1310782</vt:i4>
      </vt:variant>
      <vt:variant>
        <vt:i4>158</vt:i4>
      </vt:variant>
      <vt:variant>
        <vt:i4>0</vt:i4>
      </vt:variant>
      <vt:variant>
        <vt:i4>5</vt:i4>
      </vt:variant>
      <vt:variant>
        <vt:lpwstr/>
      </vt:variant>
      <vt:variant>
        <vt:lpwstr>_Toc248143051</vt:lpwstr>
      </vt:variant>
      <vt:variant>
        <vt:i4>1310782</vt:i4>
      </vt:variant>
      <vt:variant>
        <vt:i4>152</vt:i4>
      </vt:variant>
      <vt:variant>
        <vt:i4>0</vt:i4>
      </vt:variant>
      <vt:variant>
        <vt:i4>5</vt:i4>
      </vt:variant>
      <vt:variant>
        <vt:lpwstr/>
      </vt:variant>
      <vt:variant>
        <vt:lpwstr>_Toc248143050</vt:lpwstr>
      </vt:variant>
      <vt:variant>
        <vt:i4>1376318</vt:i4>
      </vt:variant>
      <vt:variant>
        <vt:i4>146</vt:i4>
      </vt:variant>
      <vt:variant>
        <vt:i4>0</vt:i4>
      </vt:variant>
      <vt:variant>
        <vt:i4>5</vt:i4>
      </vt:variant>
      <vt:variant>
        <vt:lpwstr/>
      </vt:variant>
      <vt:variant>
        <vt:lpwstr>_Toc248143049</vt:lpwstr>
      </vt:variant>
      <vt:variant>
        <vt:i4>1376318</vt:i4>
      </vt:variant>
      <vt:variant>
        <vt:i4>140</vt:i4>
      </vt:variant>
      <vt:variant>
        <vt:i4>0</vt:i4>
      </vt:variant>
      <vt:variant>
        <vt:i4>5</vt:i4>
      </vt:variant>
      <vt:variant>
        <vt:lpwstr/>
      </vt:variant>
      <vt:variant>
        <vt:lpwstr>_Toc248143048</vt:lpwstr>
      </vt:variant>
      <vt:variant>
        <vt:i4>1376318</vt:i4>
      </vt:variant>
      <vt:variant>
        <vt:i4>134</vt:i4>
      </vt:variant>
      <vt:variant>
        <vt:i4>0</vt:i4>
      </vt:variant>
      <vt:variant>
        <vt:i4>5</vt:i4>
      </vt:variant>
      <vt:variant>
        <vt:lpwstr/>
      </vt:variant>
      <vt:variant>
        <vt:lpwstr>_Toc248143047</vt:lpwstr>
      </vt:variant>
      <vt:variant>
        <vt:i4>1376318</vt:i4>
      </vt:variant>
      <vt:variant>
        <vt:i4>128</vt:i4>
      </vt:variant>
      <vt:variant>
        <vt:i4>0</vt:i4>
      </vt:variant>
      <vt:variant>
        <vt:i4>5</vt:i4>
      </vt:variant>
      <vt:variant>
        <vt:lpwstr/>
      </vt:variant>
      <vt:variant>
        <vt:lpwstr>_Toc248143046</vt:lpwstr>
      </vt:variant>
      <vt:variant>
        <vt:i4>1376318</vt:i4>
      </vt:variant>
      <vt:variant>
        <vt:i4>122</vt:i4>
      </vt:variant>
      <vt:variant>
        <vt:i4>0</vt:i4>
      </vt:variant>
      <vt:variant>
        <vt:i4>5</vt:i4>
      </vt:variant>
      <vt:variant>
        <vt:lpwstr/>
      </vt:variant>
      <vt:variant>
        <vt:lpwstr>_Toc248143045</vt:lpwstr>
      </vt:variant>
      <vt:variant>
        <vt:i4>1376318</vt:i4>
      </vt:variant>
      <vt:variant>
        <vt:i4>116</vt:i4>
      </vt:variant>
      <vt:variant>
        <vt:i4>0</vt:i4>
      </vt:variant>
      <vt:variant>
        <vt:i4>5</vt:i4>
      </vt:variant>
      <vt:variant>
        <vt:lpwstr/>
      </vt:variant>
      <vt:variant>
        <vt:lpwstr>_Toc248143044</vt:lpwstr>
      </vt:variant>
      <vt:variant>
        <vt:i4>1376318</vt:i4>
      </vt:variant>
      <vt:variant>
        <vt:i4>110</vt:i4>
      </vt:variant>
      <vt:variant>
        <vt:i4>0</vt:i4>
      </vt:variant>
      <vt:variant>
        <vt:i4>5</vt:i4>
      </vt:variant>
      <vt:variant>
        <vt:lpwstr/>
      </vt:variant>
      <vt:variant>
        <vt:lpwstr>_Toc248143043</vt:lpwstr>
      </vt:variant>
      <vt:variant>
        <vt:i4>1376318</vt:i4>
      </vt:variant>
      <vt:variant>
        <vt:i4>104</vt:i4>
      </vt:variant>
      <vt:variant>
        <vt:i4>0</vt:i4>
      </vt:variant>
      <vt:variant>
        <vt:i4>5</vt:i4>
      </vt:variant>
      <vt:variant>
        <vt:lpwstr/>
      </vt:variant>
      <vt:variant>
        <vt:lpwstr>_Toc248143042</vt:lpwstr>
      </vt:variant>
      <vt:variant>
        <vt:i4>1376318</vt:i4>
      </vt:variant>
      <vt:variant>
        <vt:i4>98</vt:i4>
      </vt:variant>
      <vt:variant>
        <vt:i4>0</vt:i4>
      </vt:variant>
      <vt:variant>
        <vt:i4>5</vt:i4>
      </vt:variant>
      <vt:variant>
        <vt:lpwstr/>
      </vt:variant>
      <vt:variant>
        <vt:lpwstr>_Toc248143041</vt:lpwstr>
      </vt:variant>
      <vt:variant>
        <vt:i4>1376318</vt:i4>
      </vt:variant>
      <vt:variant>
        <vt:i4>92</vt:i4>
      </vt:variant>
      <vt:variant>
        <vt:i4>0</vt:i4>
      </vt:variant>
      <vt:variant>
        <vt:i4>5</vt:i4>
      </vt:variant>
      <vt:variant>
        <vt:lpwstr/>
      </vt:variant>
      <vt:variant>
        <vt:lpwstr>_Toc248143040</vt:lpwstr>
      </vt:variant>
      <vt:variant>
        <vt:i4>1179710</vt:i4>
      </vt:variant>
      <vt:variant>
        <vt:i4>86</vt:i4>
      </vt:variant>
      <vt:variant>
        <vt:i4>0</vt:i4>
      </vt:variant>
      <vt:variant>
        <vt:i4>5</vt:i4>
      </vt:variant>
      <vt:variant>
        <vt:lpwstr/>
      </vt:variant>
      <vt:variant>
        <vt:lpwstr>_Toc248143039</vt:lpwstr>
      </vt:variant>
      <vt:variant>
        <vt:i4>1179710</vt:i4>
      </vt:variant>
      <vt:variant>
        <vt:i4>80</vt:i4>
      </vt:variant>
      <vt:variant>
        <vt:i4>0</vt:i4>
      </vt:variant>
      <vt:variant>
        <vt:i4>5</vt:i4>
      </vt:variant>
      <vt:variant>
        <vt:lpwstr/>
      </vt:variant>
      <vt:variant>
        <vt:lpwstr>_Toc248143038</vt:lpwstr>
      </vt:variant>
      <vt:variant>
        <vt:i4>1179710</vt:i4>
      </vt:variant>
      <vt:variant>
        <vt:i4>74</vt:i4>
      </vt:variant>
      <vt:variant>
        <vt:i4>0</vt:i4>
      </vt:variant>
      <vt:variant>
        <vt:i4>5</vt:i4>
      </vt:variant>
      <vt:variant>
        <vt:lpwstr/>
      </vt:variant>
      <vt:variant>
        <vt:lpwstr>_Toc248143037</vt:lpwstr>
      </vt:variant>
      <vt:variant>
        <vt:i4>1179710</vt:i4>
      </vt:variant>
      <vt:variant>
        <vt:i4>68</vt:i4>
      </vt:variant>
      <vt:variant>
        <vt:i4>0</vt:i4>
      </vt:variant>
      <vt:variant>
        <vt:i4>5</vt:i4>
      </vt:variant>
      <vt:variant>
        <vt:lpwstr/>
      </vt:variant>
      <vt:variant>
        <vt:lpwstr>_Toc248143036</vt:lpwstr>
      </vt:variant>
      <vt:variant>
        <vt:i4>1179710</vt:i4>
      </vt:variant>
      <vt:variant>
        <vt:i4>62</vt:i4>
      </vt:variant>
      <vt:variant>
        <vt:i4>0</vt:i4>
      </vt:variant>
      <vt:variant>
        <vt:i4>5</vt:i4>
      </vt:variant>
      <vt:variant>
        <vt:lpwstr/>
      </vt:variant>
      <vt:variant>
        <vt:lpwstr>_Toc248143035</vt:lpwstr>
      </vt:variant>
      <vt:variant>
        <vt:i4>1179710</vt:i4>
      </vt:variant>
      <vt:variant>
        <vt:i4>56</vt:i4>
      </vt:variant>
      <vt:variant>
        <vt:i4>0</vt:i4>
      </vt:variant>
      <vt:variant>
        <vt:i4>5</vt:i4>
      </vt:variant>
      <vt:variant>
        <vt:lpwstr/>
      </vt:variant>
      <vt:variant>
        <vt:lpwstr>_Toc248143034</vt:lpwstr>
      </vt:variant>
      <vt:variant>
        <vt:i4>1179710</vt:i4>
      </vt:variant>
      <vt:variant>
        <vt:i4>50</vt:i4>
      </vt:variant>
      <vt:variant>
        <vt:i4>0</vt:i4>
      </vt:variant>
      <vt:variant>
        <vt:i4>5</vt:i4>
      </vt:variant>
      <vt:variant>
        <vt:lpwstr/>
      </vt:variant>
      <vt:variant>
        <vt:lpwstr>_Toc248143033</vt:lpwstr>
      </vt:variant>
      <vt:variant>
        <vt:i4>1179710</vt:i4>
      </vt:variant>
      <vt:variant>
        <vt:i4>44</vt:i4>
      </vt:variant>
      <vt:variant>
        <vt:i4>0</vt:i4>
      </vt:variant>
      <vt:variant>
        <vt:i4>5</vt:i4>
      </vt:variant>
      <vt:variant>
        <vt:lpwstr/>
      </vt:variant>
      <vt:variant>
        <vt:lpwstr>_Toc248143032</vt:lpwstr>
      </vt:variant>
      <vt:variant>
        <vt:i4>1179710</vt:i4>
      </vt:variant>
      <vt:variant>
        <vt:i4>38</vt:i4>
      </vt:variant>
      <vt:variant>
        <vt:i4>0</vt:i4>
      </vt:variant>
      <vt:variant>
        <vt:i4>5</vt:i4>
      </vt:variant>
      <vt:variant>
        <vt:lpwstr/>
      </vt:variant>
      <vt:variant>
        <vt:lpwstr>_Toc248143031</vt:lpwstr>
      </vt:variant>
      <vt:variant>
        <vt:i4>1179710</vt:i4>
      </vt:variant>
      <vt:variant>
        <vt:i4>32</vt:i4>
      </vt:variant>
      <vt:variant>
        <vt:i4>0</vt:i4>
      </vt:variant>
      <vt:variant>
        <vt:i4>5</vt:i4>
      </vt:variant>
      <vt:variant>
        <vt:lpwstr/>
      </vt:variant>
      <vt:variant>
        <vt:lpwstr>_Toc248143030</vt:lpwstr>
      </vt:variant>
      <vt:variant>
        <vt:i4>1245246</vt:i4>
      </vt:variant>
      <vt:variant>
        <vt:i4>26</vt:i4>
      </vt:variant>
      <vt:variant>
        <vt:i4>0</vt:i4>
      </vt:variant>
      <vt:variant>
        <vt:i4>5</vt:i4>
      </vt:variant>
      <vt:variant>
        <vt:lpwstr/>
      </vt:variant>
      <vt:variant>
        <vt:lpwstr>_Toc248143029</vt:lpwstr>
      </vt:variant>
      <vt:variant>
        <vt:i4>1245246</vt:i4>
      </vt:variant>
      <vt:variant>
        <vt:i4>20</vt:i4>
      </vt:variant>
      <vt:variant>
        <vt:i4>0</vt:i4>
      </vt:variant>
      <vt:variant>
        <vt:i4>5</vt:i4>
      </vt:variant>
      <vt:variant>
        <vt:lpwstr/>
      </vt:variant>
      <vt:variant>
        <vt:lpwstr>_Toc248143028</vt:lpwstr>
      </vt:variant>
      <vt:variant>
        <vt:i4>1245246</vt:i4>
      </vt:variant>
      <vt:variant>
        <vt:i4>14</vt:i4>
      </vt:variant>
      <vt:variant>
        <vt:i4>0</vt:i4>
      </vt:variant>
      <vt:variant>
        <vt:i4>5</vt:i4>
      </vt:variant>
      <vt:variant>
        <vt:lpwstr/>
      </vt:variant>
      <vt:variant>
        <vt:lpwstr>_Toc248143027</vt:lpwstr>
      </vt:variant>
      <vt:variant>
        <vt:i4>1245246</vt:i4>
      </vt:variant>
      <vt:variant>
        <vt:i4>8</vt:i4>
      </vt:variant>
      <vt:variant>
        <vt:i4>0</vt:i4>
      </vt:variant>
      <vt:variant>
        <vt:i4>5</vt:i4>
      </vt:variant>
      <vt:variant>
        <vt:lpwstr/>
      </vt:variant>
      <vt:variant>
        <vt:lpwstr>_Toc248143026</vt:lpwstr>
      </vt:variant>
      <vt:variant>
        <vt:i4>1245246</vt:i4>
      </vt:variant>
      <vt:variant>
        <vt:i4>2</vt:i4>
      </vt:variant>
      <vt:variant>
        <vt:i4>0</vt:i4>
      </vt:variant>
      <vt:variant>
        <vt:i4>5</vt:i4>
      </vt:variant>
      <vt:variant>
        <vt:lpwstr/>
      </vt:variant>
      <vt:variant>
        <vt:lpwstr>_Toc248143025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Manuals  verplichtingen en adviezen</dc:title>
  <dc:subject/>
  <dc:creator>Optelec</dc:creator>
  <cp:keywords/>
  <dc:description/>
  <cp:lastModifiedBy>Nina Kloeg</cp:lastModifiedBy>
  <cp:revision>6</cp:revision>
  <cp:lastPrinted>2018-01-23T14:13:00Z</cp:lastPrinted>
  <dcterms:created xsi:type="dcterms:W3CDTF">2018-01-23T14:09:00Z</dcterms:created>
  <dcterms:modified xsi:type="dcterms:W3CDTF">2018-01-23T14:14:00Z</dcterms:modified>
</cp:coreProperties>
</file>