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header8.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9.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header10.xml" ContentType="application/vnd.openxmlformats-officedocument.wordprocessingml.header+xml"/>
  <Override PartName="/word/footer28.xml" ContentType="application/vnd.openxmlformats-officedocument.wordprocessingml.footer+xml"/>
  <Override PartName="/word/header11.xml" ContentType="application/vnd.openxmlformats-officedocument.wordprocessingml.header+xml"/>
  <Override PartName="/word/footer29.xml" ContentType="application/vnd.openxmlformats-officedocument.wordprocessingml.footer+xml"/>
  <Override PartName="/word/header12.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1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14.xml" ContentType="application/vnd.openxmlformats-officedocument.wordprocessingml.header+xml"/>
  <Override PartName="/word/footer37.xml" ContentType="application/vnd.openxmlformats-officedocument.wordprocessingml.footer+xml"/>
  <Override PartName="/word/header15.xml" ContentType="application/vnd.openxmlformats-officedocument.wordprocessingml.header+xml"/>
  <Override PartName="/word/footer3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4440" w:rsidRPr="001D25E4" w:rsidRDefault="006639A4" w:rsidP="006A4E68">
      <w:pPr>
        <w:jc w:val="center"/>
        <w:rPr>
          <w:b/>
          <w:bCs/>
          <w:lang w:val="en-US"/>
        </w:rPr>
      </w:pPr>
      <w:r>
        <w:rPr>
          <w:b/>
          <w:bCs/>
          <w:noProof/>
        </w:rPr>
        <w:drawing>
          <wp:anchor distT="0" distB="0" distL="114300" distR="114300" simplePos="0" relativeHeight="251990016" behindDoc="0" locked="0" layoutInCell="1" allowOverlap="1">
            <wp:simplePos x="0" y="0"/>
            <wp:positionH relativeFrom="page">
              <wp:align>left</wp:align>
            </wp:positionH>
            <wp:positionV relativeFrom="page">
              <wp:align>top</wp:align>
            </wp:positionV>
            <wp:extent cx="7556400" cy="10598400"/>
            <wp:effectExtent l="0" t="0" r="6985" b="0"/>
            <wp:wrapSquare wrapText="bothSides"/>
            <wp:docPr id="47" name="Afbeelding 46" descr="UDC-02169B_Optelec ClearView Speech User Manual Front Cov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DC-02169B_Optelec ClearView Speech User Manual Front Cover-01.jpg"/>
                    <pic:cNvPicPr/>
                  </pic:nvPicPr>
                  <pic:blipFill>
                    <a:blip r:embed="rId8" cstate="print"/>
                    <a:stretch>
                      <a:fillRect/>
                    </a:stretch>
                  </pic:blipFill>
                  <pic:spPr>
                    <a:xfrm>
                      <a:off x="0" y="0"/>
                      <a:ext cx="7556400" cy="10598400"/>
                    </a:xfrm>
                    <a:prstGeom prst="rect">
                      <a:avLst/>
                    </a:prstGeom>
                  </pic:spPr>
                </pic:pic>
              </a:graphicData>
            </a:graphic>
            <wp14:sizeRelH relativeFrom="margin">
              <wp14:pctWidth>0</wp14:pctWidth>
            </wp14:sizeRelH>
            <wp14:sizeRelV relativeFrom="margin">
              <wp14:pctHeight>0</wp14:pctHeight>
            </wp14:sizeRelV>
          </wp:anchor>
        </w:drawing>
      </w:r>
    </w:p>
    <w:p w:rsidR="00334440" w:rsidRPr="001D25E4" w:rsidRDefault="00334440" w:rsidP="006A4E68">
      <w:pPr>
        <w:jc w:val="center"/>
        <w:rPr>
          <w:b/>
          <w:bCs/>
          <w:lang w:val="en-US"/>
        </w:rPr>
      </w:pPr>
    </w:p>
    <w:p w:rsidR="00334440" w:rsidRPr="001D25E4" w:rsidRDefault="00334440" w:rsidP="006A4E68">
      <w:pPr>
        <w:jc w:val="center"/>
        <w:rPr>
          <w:b/>
          <w:bCs/>
          <w:lang w:val="en-US"/>
        </w:rPr>
      </w:pPr>
    </w:p>
    <w:p w:rsidR="00334440" w:rsidRPr="001D25E4" w:rsidRDefault="00334440" w:rsidP="006A4E68">
      <w:pPr>
        <w:jc w:val="center"/>
        <w:rPr>
          <w:b/>
          <w:bCs/>
          <w:lang w:val="en-US"/>
        </w:rPr>
      </w:pPr>
    </w:p>
    <w:p w:rsidR="00334440" w:rsidRPr="001D25E4" w:rsidRDefault="00334440" w:rsidP="006A4E68">
      <w:pPr>
        <w:jc w:val="center"/>
        <w:rPr>
          <w:b/>
          <w:bCs/>
          <w:lang w:val="en-US"/>
        </w:rPr>
      </w:pPr>
    </w:p>
    <w:p w:rsidR="00F4542D" w:rsidRDefault="00F4542D" w:rsidP="006A4E68">
      <w:pPr>
        <w:jc w:val="center"/>
        <w:rPr>
          <w:b/>
          <w:bCs/>
          <w:lang w:val="en-US"/>
        </w:rPr>
        <w:sectPr w:rsidR="00F4542D" w:rsidSect="00F27A1D">
          <w:pgSz w:w="11907" w:h="16839" w:code="9"/>
          <w:pgMar w:top="720" w:right="720" w:bottom="720" w:left="720" w:header="567" w:footer="567" w:gutter="0"/>
          <w:cols w:space="708"/>
          <w:titlePg/>
          <w:docGrid w:linePitch="381"/>
        </w:sectPr>
      </w:pPr>
    </w:p>
    <w:p w:rsidR="002E4043" w:rsidRPr="001D25E4" w:rsidRDefault="002E4043" w:rsidP="006A4E68">
      <w:pPr>
        <w:jc w:val="center"/>
        <w:rPr>
          <w:b/>
          <w:bCs/>
          <w:lang w:val="en-US"/>
        </w:rPr>
      </w:pPr>
    </w:p>
    <w:p w:rsidR="003439FE" w:rsidRPr="008158A5" w:rsidRDefault="00A31AEB" w:rsidP="009015D4">
      <w:pPr>
        <w:pStyle w:val="Inhopg1"/>
      </w:pPr>
      <w:r w:rsidRPr="008158A5">
        <w:t>Contents</w:t>
      </w:r>
    </w:p>
    <w:p w:rsidR="004810D5" w:rsidRDefault="00837A1C" w:rsidP="009015D4">
      <w:pPr>
        <w:pStyle w:val="Inhopg1"/>
        <w:rPr>
          <w:rFonts w:asciiTheme="minorHAnsi" w:eastAsiaTheme="minorEastAsia" w:hAnsiTheme="minorHAnsi" w:cstheme="minorBidi"/>
          <w:sz w:val="22"/>
          <w:szCs w:val="22"/>
          <w:lang w:val="nl-NL"/>
        </w:rPr>
      </w:pPr>
      <w:r w:rsidRPr="001D25E4">
        <w:fldChar w:fldCharType="begin"/>
      </w:r>
      <w:r w:rsidR="006D4783" w:rsidRPr="001D25E4">
        <w:instrText xml:space="preserve"> TOC \o "1-3" \h \z \u </w:instrText>
      </w:r>
      <w:r w:rsidRPr="001D25E4">
        <w:fldChar w:fldCharType="separate"/>
      </w:r>
      <w:hyperlink w:anchor="_Toc462304008" w:history="1">
        <w:r w:rsidR="004810D5" w:rsidRPr="000A3DC3">
          <w:rPr>
            <w:rStyle w:val="Hyperlink"/>
            <w:lang w:val="en-US"/>
          </w:rPr>
          <w:t>1.</w:t>
        </w:r>
        <w:r w:rsidR="004810D5">
          <w:rPr>
            <w:rFonts w:asciiTheme="minorHAnsi" w:eastAsiaTheme="minorEastAsia" w:hAnsiTheme="minorHAnsi" w:cstheme="minorBidi"/>
            <w:sz w:val="22"/>
            <w:szCs w:val="22"/>
            <w:lang w:val="nl-NL"/>
          </w:rPr>
          <w:tab/>
        </w:r>
        <w:r w:rsidR="004810D5" w:rsidRPr="000A3DC3">
          <w:rPr>
            <w:rStyle w:val="Hyperlink"/>
            <w:lang w:val="en-US"/>
          </w:rPr>
          <w:t>Introdu</w:t>
        </w:r>
        <w:r w:rsidR="004810D5" w:rsidRPr="000A3DC3">
          <w:rPr>
            <w:rStyle w:val="Hyperlink"/>
            <w:lang w:val="en-US"/>
          </w:rPr>
          <w:t>c</w:t>
        </w:r>
        <w:r w:rsidR="004810D5" w:rsidRPr="000A3DC3">
          <w:rPr>
            <w:rStyle w:val="Hyperlink"/>
            <w:lang w:val="en-US"/>
          </w:rPr>
          <w:t>tion</w:t>
        </w:r>
        <w:r w:rsidR="004810D5">
          <w:rPr>
            <w:webHidden/>
          </w:rPr>
          <w:tab/>
        </w:r>
        <w:r>
          <w:rPr>
            <w:webHidden/>
          </w:rPr>
          <w:fldChar w:fldCharType="begin"/>
        </w:r>
        <w:r w:rsidR="004810D5">
          <w:rPr>
            <w:webHidden/>
          </w:rPr>
          <w:instrText xml:space="preserve"> PAGEREF _Toc462304008 \h </w:instrText>
        </w:r>
        <w:r>
          <w:rPr>
            <w:webHidden/>
          </w:rPr>
        </w:r>
        <w:r>
          <w:rPr>
            <w:webHidden/>
          </w:rPr>
          <w:fldChar w:fldCharType="separate"/>
        </w:r>
        <w:r w:rsidR="00601E37">
          <w:rPr>
            <w:webHidden/>
          </w:rPr>
          <w:t>7</w:t>
        </w:r>
        <w:r>
          <w:rPr>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09" w:history="1">
        <w:r w:rsidR="004810D5" w:rsidRPr="000A3DC3">
          <w:rPr>
            <w:rStyle w:val="Hyperlink"/>
            <w:noProof/>
            <w:lang w:val="en-US"/>
          </w:rPr>
          <w:t>1.1</w:t>
        </w:r>
        <w:r w:rsidR="004810D5">
          <w:rPr>
            <w:rFonts w:asciiTheme="minorHAnsi" w:eastAsiaTheme="minorEastAsia" w:hAnsiTheme="minorHAnsi" w:cstheme="minorBidi"/>
            <w:noProof/>
            <w:sz w:val="22"/>
            <w:szCs w:val="22"/>
          </w:rPr>
          <w:tab/>
        </w:r>
        <w:r w:rsidR="004810D5" w:rsidRPr="000A3DC3">
          <w:rPr>
            <w:rStyle w:val="Hyperlink"/>
            <w:noProof/>
            <w:lang w:val="en-US"/>
          </w:rPr>
          <w:t>About this manual</w:t>
        </w:r>
        <w:r w:rsidR="004810D5">
          <w:rPr>
            <w:noProof/>
            <w:webHidden/>
          </w:rPr>
          <w:tab/>
        </w:r>
        <w:r w:rsidR="00837A1C">
          <w:rPr>
            <w:noProof/>
            <w:webHidden/>
          </w:rPr>
          <w:fldChar w:fldCharType="begin"/>
        </w:r>
        <w:r w:rsidR="004810D5">
          <w:rPr>
            <w:noProof/>
            <w:webHidden/>
          </w:rPr>
          <w:instrText xml:space="preserve"> PAGEREF _Toc462304009 \h </w:instrText>
        </w:r>
        <w:r w:rsidR="00837A1C">
          <w:rPr>
            <w:noProof/>
            <w:webHidden/>
          </w:rPr>
        </w:r>
        <w:r w:rsidR="00837A1C">
          <w:rPr>
            <w:noProof/>
            <w:webHidden/>
          </w:rPr>
          <w:fldChar w:fldCharType="separate"/>
        </w:r>
        <w:r w:rsidR="00601E37">
          <w:rPr>
            <w:noProof/>
            <w:webHidden/>
          </w:rPr>
          <w:t>7</w:t>
        </w:r>
        <w:r w:rsidR="00837A1C">
          <w:rPr>
            <w:noProof/>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010" w:history="1">
        <w:r w:rsidR="004810D5" w:rsidRPr="000A3DC3">
          <w:rPr>
            <w:rStyle w:val="Hyperlink"/>
            <w:lang w:val="en-US"/>
          </w:rPr>
          <w:t>2.</w:t>
        </w:r>
        <w:r w:rsidR="004810D5">
          <w:rPr>
            <w:rFonts w:asciiTheme="minorHAnsi" w:eastAsiaTheme="minorEastAsia" w:hAnsiTheme="minorHAnsi" w:cstheme="minorBidi"/>
            <w:sz w:val="22"/>
            <w:szCs w:val="22"/>
            <w:lang w:val="nl-NL"/>
          </w:rPr>
          <w:tab/>
        </w:r>
        <w:r w:rsidR="004810D5" w:rsidRPr="000A3DC3">
          <w:rPr>
            <w:rStyle w:val="Hyperlink"/>
            <w:lang w:val="en-US"/>
          </w:rPr>
          <w:t>Getting to know your ClearView Speech</w:t>
        </w:r>
        <w:r w:rsidR="004810D5">
          <w:rPr>
            <w:webHidden/>
          </w:rPr>
          <w:tab/>
        </w:r>
        <w:r w:rsidR="00837A1C">
          <w:rPr>
            <w:webHidden/>
          </w:rPr>
          <w:fldChar w:fldCharType="begin"/>
        </w:r>
        <w:r w:rsidR="004810D5">
          <w:rPr>
            <w:webHidden/>
          </w:rPr>
          <w:instrText xml:space="preserve"> PAGEREF _Toc462304010 \h </w:instrText>
        </w:r>
        <w:r w:rsidR="00837A1C">
          <w:rPr>
            <w:webHidden/>
          </w:rPr>
        </w:r>
        <w:r w:rsidR="00837A1C">
          <w:rPr>
            <w:webHidden/>
          </w:rPr>
          <w:fldChar w:fldCharType="separate"/>
        </w:r>
        <w:r w:rsidR="00601E37">
          <w:rPr>
            <w:webHidden/>
          </w:rPr>
          <w:t>7</w:t>
        </w:r>
        <w:r w:rsidR="00837A1C">
          <w:rPr>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11" w:history="1">
        <w:r w:rsidR="004810D5" w:rsidRPr="000A3DC3">
          <w:rPr>
            <w:rStyle w:val="Hyperlink"/>
            <w:noProof/>
            <w:lang w:val="en-US"/>
          </w:rPr>
          <w:t>2.1</w:t>
        </w:r>
        <w:r w:rsidR="004810D5">
          <w:rPr>
            <w:rFonts w:asciiTheme="minorHAnsi" w:eastAsiaTheme="minorEastAsia" w:hAnsiTheme="minorHAnsi" w:cstheme="minorBidi"/>
            <w:noProof/>
            <w:sz w:val="22"/>
            <w:szCs w:val="22"/>
          </w:rPr>
          <w:tab/>
        </w:r>
        <w:r w:rsidR="004810D5" w:rsidRPr="000A3DC3">
          <w:rPr>
            <w:rStyle w:val="Hyperlink"/>
            <w:noProof/>
            <w:lang w:val="en-US"/>
          </w:rPr>
          <w:t>Switching the ClearView Speech on and off</w:t>
        </w:r>
        <w:r w:rsidR="004810D5">
          <w:rPr>
            <w:noProof/>
            <w:webHidden/>
          </w:rPr>
          <w:tab/>
        </w:r>
        <w:r w:rsidR="00837A1C">
          <w:rPr>
            <w:noProof/>
            <w:webHidden/>
          </w:rPr>
          <w:fldChar w:fldCharType="begin"/>
        </w:r>
        <w:r w:rsidR="004810D5">
          <w:rPr>
            <w:noProof/>
            <w:webHidden/>
          </w:rPr>
          <w:instrText xml:space="preserve"> PAGEREF _Toc462304011 \h </w:instrText>
        </w:r>
        <w:r w:rsidR="00837A1C">
          <w:rPr>
            <w:noProof/>
            <w:webHidden/>
          </w:rPr>
        </w:r>
        <w:r w:rsidR="00837A1C">
          <w:rPr>
            <w:noProof/>
            <w:webHidden/>
          </w:rPr>
          <w:fldChar w:fldCharType="separate"/>
        </w:r>
        <w:r w:rsidR="00601E37">
          <w:rPr>
            <w:noProof/>
            <w:webHidden/>
          </w:rPr>
          <w:t>7</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12" w:history="1">
        <w:r w:rsidR="004810D5" w:rsidRPr="000A3DC3">
          <w:rPr>
            <w:rStyle w:val="Hyperlink"/>
            <w:noProof/>
            <w:lang w:val="en-US"/>
          </w:rPr>
          <w:t>2.2</w:t>
        </w:r>
        <w:r w:rsidR="004810D5">
          <w:rPr>
            <w:rFonts w:asciiTheme="minorHAnsi" w:eastAsiaTheme="minorEastAsia" w:hAnsiTheme="minorHAnsi" w:cstheme="minorBidi"/>
            <w:noProof/>
            <w:sz w:val="22"/>
            <w:szCs w:val="22"/>
          </w:rPr>
          <w:tab/>
        </w:r>
        <w:r w:rsidR="004810D5" w:rsidRPr="000A3DC3">
          <w:rPr>
            <w:rStyle w:val="Hyperlink"/>
            <w:noProof/>
            <w:lang w:val="en-US"/>
          </w:rPr>
          <w:t>Resetting the ClearView Speech</w:t>
        </w:r>
        <w:r w:rsidR="004810D5">
          <w:rPr>
            <w:noProof/>
            <w:webHidden/>
          </w:rPr>
          <w:tab/>
        </w:r>
        <w:r w:rsidR="00837A1C">
          <w:rPr>
            <w:noProof/>
            <w:webHidden/>
          </w:rPr>
          <w:fldChar w:fldCharType="begin"/>
        </w:r>
        <w:r w:rsidR="004810D5">
          <w:rPr>
            <w:noProof/>
            <w:webHidden/>
          </w:rPr>
          <w:instrText xml:space="preserve"> PAGEREF _Toc462304012 \h </w:instrText>
        </w:r>
        <w:r w:rsidR="00837A1C">
          <w:rPr>
            <w:noProof/>
            <w:webHidden/>
          </w:rPr>
        </w:r>
        <w:r w:rsidR="00837A1C">
          <w:rPr>
            <w:noProof/>
            <w:webHidden/>
          </w:rPr>
          <w:fldChar w:fldCharType="separate"/>
        </w:r>
        <w:r w:rsidR="00601E37">
          <w:rPr>
            <w:noProof/>
            <w:webHidden/>
          </w:rPr>
          <w:t>7</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13" w:history="1">
        <w:r w:rsidR="004810D5" w:rsidRPr="000A3DC3">
          <w:rPr>
            <w:rStyle w:val="Hyperlink"/>
            <w:noProof/>
            <w:lang w:val="en-US"/>
          </w:rPr>
          <w:t>2.3</w:t>
        </w:r>
        <w:r w:rsidR="004810D5">
          <w:rPr>
            <w:rFonts w:asciiTheme="minorHAnsi" w:eastAsiaTheme="minorEastAsia" w:hAnsiTheme="minorHAnsi" w:cstheme="minorBidi"/>
            <w:noProof/>
            <w:sz w:val="22"/>
            <w:szCs w:val="22"/>
          </w:rPr>
          <w:tab/>
        </w:r>
        <w:r w:rsidR="004810D5" w:rsidRPr="000A3DC3">
          <w:rPr>
            <w:rStyle w:val="Hyperlink"/>
            <w:noProof/>
            <w:lang w:val="en-US"/>
          </w:rPr>
          <w:t>Getting started</w:t>
        </w:r>
        <w:r w:rsidR="004810D5">
          <w:rPr>
            <w:noProof/>
            <w:webHidden/>
          </w:rPr>
          <w:tab/>
        </w:r>
        <w:r w:rsidR="00837A1C">
          <w:rPr>
            <w:noProof/>
            <w:webHidden/>
          </w:rPr>
          <w:fldChar w:fldCharType="begin"/>
        </w:r>
        <w:r w:rsidR="004810D5">
          <w:rPr>
            <w:noProof/>
            <w:webHidden/>
          </w:rPr>
          <w:instrText xml:space="preserve"> PAGEREF _Toc462304013 \h </w:instrText>
        </w:r>
        <w:r w:rsidR="00837A1C">
          <w:rPr>
            <w:noProof/>
            <w:webHidden/>
          </w:rPr>
        </w:r>
        <w:r w:rsidR="00837A1C">
          <w:rPr>
            <w:noProof/>
            <w:webHidden/>
          </w:rPr>
          <w:fldChar w:fldCharType="separate"/>
        </w:r>
        <w:r w:rsidR="00601E37">
          <w:rPr>
            <w:noProof/>
            <w:webHidden/>
          </w:rPr>
          <w:t>7</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14" w:history="1">
        <w:r w:rsidR="004810D5" w:rsidRPr="000A3DC3">
          <w:rPr>
            <w:rStyle w:val="Hyperlink"/>
            <w:noProof/>
            <w:lang w:val="en-US"/>
          </w:rPr>
          <w:t>2.4</w:t>
        </w:r>
        <w:r w:rsidR="004810D5">
          <w:rPr>
            <w:rFonts w:asciiTheme="minorHAnsi" w:eastAsiaTheme="minorEastAsia" w:hAnsiTheme="minorHAnsi" w:cstheme="minorBidi"/>
            <w:noProof/>
            <w:sz w:val="22"/>
            <w:szCs w:val="22"/>
          </w:rPr>
          <w:tab/>
        </w:r>
        <w:r w:rsidR="004810D5" w:rsidRPr="000A3DC3">
          <w:rPr>
            <w:rStyle w:val="Hyperlink"/>
            <w:noProof/>
            <w:lang w:val="en-US"/>
          </w:rPr>
          <w:t>The Button Bar</w:t>
        </w:r>
        <w:r w:rsidR="004810D5">
          <w:rPr>
            <w:noProof/>
            <w:webHidden/>
          </w:rPr>
          <w:tab/>
        </w:r>
        <w:r w:rsidR="00837A1C">
          <w:rPr>
            <w:noProof/>
            <w:webHidden/>
          </w:rPr>
          <w:fldChar w:fldCharType="begin"/>
        </w:r>
        <w:r w:rsidR="004810D5">
          <w:rPr>
            <w:noProof/>
            <w:webHidden/>
          </w:rPr>
          <w:instrText xml:space="preserve"> PAGEREF _Toc462304014 \h </w:instrText>
        </w:r>
        <w:r w:rsidR="00837A1C">
          <w:rPr>
            <w:noProof/>
            <w:webHidden/>
          </w:rPr>
        </w:r>
        <w:r w:rsidR="00837A1C">
          <w:rPr>
            <w:noProof/>
            <w:webHidden/>
          </w:rPr>
          <w:fldChar w:fldCharType="separate"/>
        </w:r>
        <w:r w:rsidR="00601E37">
          <w:rPr>
            <w:noProof/>
            <w:webHidden/>
          </w:rPr>
          <w:t>9</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15" w:history="1">
        <w:r w:rsidR="004810D5" w:rsidRPr="000A3DC3">
          <w:rPr>
            <w:rStyle w:val="Hyperlink"/>
            <w:noProof/>
            <w:lang w:val="en-US"/>
          </w:rPr>
          <w:t>2.5</w:t>
        </w:r>
        <w:r w:rsidR="004810D5">
          <w:rPr>
            <w:rFonts w:asciiTheme="minorHAnsi" w:eastAsiaTheme="minorEastAsia" w:hAnsiTheme="minorHAnsi" w:cstheme="minorBidi"/>
            <w:noProof/>
            <w:sz w:val="22"/>
            <w:szCs w:val="22"/>
          </w:rPr>
          <w:tab/>
        </w:r>
        <w:r w:rsidR="004810D5" w:rsidRPr="000A3DC3">
          <w:rPr>
            <w:rStyle w:val="Hyperlink"/>
            <w:noProof/>
            <w:lang w:val="en-US"/>
          </w:rPr>
          <w:t>Reading modes</w:t>
        </w:r>
        <w:r w:rsidR="004810D5">
          <w:rPr>
            <w:noProof/>
            <w:webHidden/>
          </w:rPr>
          <w:tab/>
        </w:r>
        <w:r w:rsidR="00837A1C">
          <w:rPr>
            <w:noProof/>
            <w:webHidden/>
          </w:rPr>
          <w:fldChar w:fldCharType="begin"/>
        </w:r>
        <w:r w:rsidR="004810D5">
          <w:rPr>
            <w:noProof/>
            <w:webHidden/>
          </w:rPr>
          <w:instrText xml:space="preserve"> PAGEREF _Toc462304015 \h </w:instrText>
        </w:r>
        <w:r w:rsidR="00837A1C">
          <w:rPr>
            <w:noProof/>
            <w:webHidden/>
          </w:rPr>
        </w:r>
        <w:r w:rsidR="00837A1C">
          <w:rPr>
            <w:noProof/>
            <w:webHidden/>
          </w:rPr>
          <w:fldChar w:fldCharType="separate"/>
        </w:r>
        <w:r w:rsidR="00601E37">
          <w:rPr>
            <w:noProof/>
            <w:webHidden/>
          </w:rPr>
          <w:t>10</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16" w:history="1">
        <w:r w:rsidR="004810D5" w:rsidRPr="000A3DC3">
          <w:rPr>
            <w:rStyle w:val="Hyperlink"/>
            <w:noProof/>
            <w:lang w:val="en-US"/>
          </w:rPr>
          <w:t>2.6</w:t>
        </w:r>
        <w:r w:rsidR="004810D5">
          <w:rPr>
            <w:rFonts w:asciiTheme="minorHAnsi" w:eastAsiaTheme="minorEastAsia" w:hAnsiTheme="minorHAnsi" w:cstheme="minorBidi"/>
            <w:noProof/>
            <w:sz w:val="22"/>
            <w:szCs w:val="22"/>
          </w:rPr>
          <w:tab/>
        </w:r>
        <w:r w:rsidR="004810D5" w:rsidRPr="000A3DC3">
          <w:rPr>
            <w:rStyle w:val="Hyperlink"/>
            <w:noProof/>
            <w:lang w:val="en-US"/>
          </w:rPr>
          <w:t>Overview and reading zones</w:t>
        </w:r>
        <w:r w:rsidR="004810D5">
          <w:rPr>
            <w:noProof/>
            <w:webHidden/>
          </w:rPr>
          <w:tab/>
        </w:r>
        <w:r w:rsidR="00837A1C">
          <w:rPr>
            <w:noProof/>
            <w:webHidden/>
          </w:rPr>
          <w:fldChar w:fldCharType="begin"/>
        </w:r>
        <w:r w:rsidR="004810D5">
          <w:rPr>
            <w:noProof/>
            <w:webHidden/>
          </w:rPr>
          <w:instrText xml:space="preserve"> PAGEREF _Toc462304016 \h </w:instrText>
        </w:r>
        <w:r w:rsidR="00837A1C">
          <w:rPr>
            <w:noProof/>
            <w:webHidden/>
          </w:rPr>
        </w:r>
        <w:r w:rsidR="00837A1C">
          <w:rPr>
            <w:noProof/>
            <w:webHidden/>
          </w:rPr>
          <w:fldChar w:fldCharType="separate"/>
        </w:r>
        <w:r w:rsidR="00601E37">
          <w:rPr>
            <w:noProof/>
            <w:webHidden/>
          </w:rPr>
          <w:t>11</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17" w:history="1">
        <w:r w:rsidR="004810D5" w:rsidRPr="000A3DC3">
          <w:rPr>
            <w:rStyle w:val="Hyperlink"/>
            <w:noProof/>
            <w:lang w:val="en-US"/>
          </w:rPr>
          <w:t>2.7</w:t>
        </w:r>
        <w:r w:rsidR="004810D5">
          <w:rPr>
            <w:rFonts w:asciiTheme="minorHAnsi" w:eastAsiaTheme="minorEastAsia" w:hAnsiTheme="minorHAnsi" w:cstheme="minorBidi"/>
            <w:noProof/>
            <w:sz w:val="22"/>
            <w:szCs w:val="22"/>
          </w:rPr>
          <w:tab/>
        </w:r>
        <w:r w:rsidR="004810D5" w:rsidRPr="000A3DC3">
          <w:rPr>
            <w:rStyle w:val="Hyperlink"/>
            <w:noProof/>
            <w:lang w:val="en-US"/>
          </w:rPr>
          <w:t>Magnifying a document</w:t>
        </w:r>
        <w:r w:rsidR="004810D5">
          <w:rPr>
            <w:noProof/>
            <w:webHidden/>
          </w:rPr>
          <w:tab/>
        </w:r>
        <w:r w:rsidR="00837A1C">
          <w:rPr>
            <w:noProof/>
            <w:webHidden/>
          </w:rPr>
          <w:fldChar w:fldCharType="begin"/>
        </w:r>
        <w:r w:rsidR="004810D5">
          <w:rPr>
            <w:noProof/>
            <w:webHidden/>
          </w:rPr>
          <w:instrText xml:space="preserve"> PAGEREF _Toc462304017 \h </w:instrText>
        </w:r>
        <w:r w:rsidR="00837A1C">
          <w:rPr>
            <w:noProof/>
            <w:webHidden/>
          </w:rPr>
        </w:r>
        <w:r w:rsidR="00837A1C">
          <w:rPr>
            <w:noProof/>
            <w:webHidden/>
          </w:rPr>
          <w:fldChar w:fldCharType="separate"/>
        </w:r>
        <w:r w:rsidR="00601E37">
          <w:rPr>
            <w:noProof/>
            <w:webHidden/>
          </w:rPr>
          <w:t>11</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18" w:history="1">
        <w:r w:rsidR="004810D5" w:rsidRPr="000A3DC3">
          <w:rPr>
            <w:rStyle w:val="Hyperlink"/>
            <w:noProof/>
            <w:lang w:val="en-US"/>
          </w:rPr>
          <w:t>2.8</w:t>
        </w:r>
        <w:r w:rsidR="004810D5">
          <w:rPr>
            <w:rFonts w:asciiTheme="minorHAnsi" w:eastAsiaTheme="minorEastAsia" w:hAnsiTheme="minorHAnsi" w:cstheme="minorBidi"/>
            <w:noProof/>
            <w:sz w:val="22"/>
            <w:szCs w:val="22"/>
          </w:rPr>
          <w:tab/>
        </w:r>
        <w:r w:rsidR="004810D5" w:rsidRPr="000A3DC3">
          <w:rPr>
            <w:rStyle w:val="Hyperlink"/>
            <w:noProof/>
            <w:lang w:val="en-US"/>
          </w:rPr>
          <w:t>Reading a document</w:t>
        </w:r>
        <w:r w:rsidR="004810D5">
          <w:rPr>
            <w:noProof/>
            <w:webHidden/>
          </w:rPr>
          <w:tab/>
        </w:r>
        <w:r w:rsidR="00837A1C">
          <w:rPr>
            <w:noProof/>
            <w:webHidden/>
          </w:rPr>
          <w:fldChar w:fldCharType="begin"/>
        </w:r>
        <w:r w:rsidR="004810D5">
          <w:rPr>
            <w:noProof/>
            <w:webHidden/>
          </w:rPr>
          <w:instrText xml:space="preserve"> PAGEREF _Toc462304018 \h </w:instrText>
        </w:r>
        <w:r w:rsidR="00837A1C">
          <w:rPr>
            <w:noProof/>
            <w:webHidden/>
          </w:rPr>
        </w:r>
        <w:r w:rsidR="00837A1C">
          <w:rPr>
            <w:noProof/>
            <w:webHidden/>
          </w:rPr>
          <w:fldChar w:fldCharType="separate"/>
        </w:r>
        <w:r w:rsidR="00601E37">
          <w:rPr>
            <w:noProof/>
            <w:webHidden/>
          </w:rPr>
          <w:t>11</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19" w:history="1">
        <w:r w:rsidR="004810D5" w:rsidRPr="000A3DC3">
          <w:rPr>
            <w:rStyle w:val="Hyperlink"/>
            <w:noProof/>
            <w:lang w:val="en-US"/>
          </w:rPr>
          <w:t>2.9</w:t>
        </w:r>
        <w:r w:rsidR="004810D5">
          <w:rPr>
            <w:rFonts w:asciiTheme="minorHAnsi" w:eastAsiaTheme="minorEastAsia" w:hAnsiTheme="minorHAnsi" w:cstheme="minorBidi"/>
            <w:noProof/>
            <w:sz w:val="22"/>
            <w:szCs w:val="22"/>
          </w:rPr>
          <w:tab/>
        </w:r>
        <w:r w:rsidR="004810D5" w:rsidRPr="000A3DC3">
          <w:rPr>
            <w:rStyle w:val="Hyperlink"/>
            <w:noProof/>
            <w:lang w:val="en-US"/>
          </w:rPr>
          <w:t>Scrolling the document</w:t>
        </w:r>
        <w:r w:rsidR="004810D5">
          <w:rPr>
            <w:noProof/>
            <w:webHidden/>
          </w:rPr>
          <w:tab/>
        </w:r>
        <w:r w:rsidR="00837A1C">
          <w:rPr>
            <w:noProof/>
            <w:webHidden/>
          </w:rPr>
          <w:fldChar w:fldCharType="begin"/>
        </w:r>
        <w:r w:rsidR="004810D5">
          <w:rPr>
            <w:noProof/>
            <w:webHidden/>
          </w:rPr>
          <w:instrText xml:space="preserve"> PAGEREF _Toc462304019 \h </w:instrText>
        </w:r>
        <w:r w:rsidR="00837A1C">
          <w:rPr>
            <w:noProof/>
            <w:webHidden/>
          </w:rPr>
        </w:r>
        <w:r w:rsidR="00837A1C">
          <w:rPr>
            <w:noProof/>
            <w:webHidden/>
          </w:rPr>
          <w:fldChar w:fldCharType="separate"/>
        </w:r>
        <w:r w:rsidR="00601E37">
          <w:rPr>
            <w:noProof/>
            <w:webHidden/>
          </w:rPr>
          <w:t>11</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20" w:history="1">
        <w:r w:rsidR="004810D5" w:rsidRPr="000A3DC3">
          <w:rPr>
            <w:rStyle w:val="Hyperlink"/>
            <w:noProof/>
            <w:lang w:val="en-US"/>
          </w:rPr>
          <w:t>2.10</w:t>
        </w:r>
        <w:r w:rsidR="004810D5">
          <w:rPr>
            <w:rFonts w:asciiTheme="minorHAnsi" w:eastAsiaTheme="minorEastAsia" w:hAnsiTheme="minorHAnsi" w:cstheme="minorBidi"/>
            <w:noProof/>
            <w:sz w:val="22"/>
            <w:szCs w:val="22"/>
          </w:rPr>
          <w:tab/>
        </w:r>
        <w:r w:rsidR="004810D5" w:rsidRPr="000A3DC3">
          <w:rPr>
            <w:rStyle w:val="Hyperlink"/>
            <w:noProof/>
            <w:lang w:val="en-US"/>
          </w:rPr>
          <w:t>Text color</w:t>
        </w:r>
        <w:r w:rsidR="004810D5">
          <w:rPr>
            <w:noProof/>
            <w:webHidden/>
          </w:rPr>
          <w:tab/>
        </w:r>
        <w:r w:rsidR="00837A1C">
          <w:rPr>
            <w:noProof/>
            <w:webHidden/>
          </w:rPr>
          <w:fldChar w:fldCharType="begin"/>
        </w:r>
        <w:r w:rsidR="004810D5">
          <w:rPr>
            <w:noProof/>
            <w:webHidden/>
          </w:rPr>
          <w:instrText xml:space="preserve"> PAGEREF _Toc462304020 \h </w:instrText>
        </w:r>
        <w:r w:rsidR="00837A1C">
          <w:rPr>
            <w:noProof/>
            <w:webHidden/>
          </w:rPr>
        </w:r>
        <w:r w:rsidR="00837A1C">
          <w:rPr>
            <w:noProof/>
            <w:webHidden/>
          </w:rPr>
          <w:fldChar w:fldCharType="separate"/>
        </w:r>
        <w:r w:rsidR="00601E37">
          <w:rPr>
            <w:noProof/>
            <w:webHidden/>
          </w:rPr>
          <w:t>11</w:t>
        </w:r>
        <w:r w:rsidR="00837A1C">
          <w:rPr>
            <w:noProof/>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021" w:history="1">
        <w:r w:rsidR="004810D5" w:rsidRPr="000A3DC3">
          <w:rPr>
            <w:rStyle w:val="Hyperlink"/>
            <w:lang w:val="en-US"/>
          </w:rPr>
          <w:t>3.</w:t>
        </w:r>
        <w:r w:rsidR="004810D5">
          <w:rPr>
            <w:rFonts w:asciiTheme="minorHAnsi" w:eastAsiaTheme="minorEastAsia" w:hAnsiTheme="minorHAnsi" w:cstheme="minorBidi"/>
            <w:sz w:val="22"/>
            <w:szCs w:val="22"/>
            <w:lang w:val="nl-NL"/>
          </w:rPr>
          <w:tab/>
        </w:r>
        <w:r w:rsidR="004810D5" w:rsidRPr="000A3DC3">
          <w:rPr>
            <w:rStyle w:val="Hyperlink"/>
            <w:lang w:val="en-US"/>
          </w:rPr>
          <w:t>The ClearView Speech Menu</w:t>
        </w:r>
        <w:r w:rsidR="004810D5">
          <w:rPr>
            <w:webHidden/>
          </w:rPr>
          <w:tab/>
        </w:r>
        <w:r w:rsidR="00837A1C">
          <w:rPr>
            <w:webHidden/>
          </w:rPr>
          <w:fldChar w:fldCharType="begin"/>
        </w:r>
        <w:r w:rsidR="004810D5">
          <w:rPr>
            <w:webHidden/>
          </w:rPr>
          <w:instrText xml:space="preserve"> PAGEREF _Toc462304021 \h </w:instrText>
        </w:r>
        <w:r w:rsidR="00837A1C">
          <w:rPr>
            <w:webHidden/>
          </w:rPr>
        </w:r>
        <w:r w:rsidR="00837A1C">
          <w:rPr>
            <w:webHidden/>
          </w:rPr>
          <w:fldChar w:fldCharType="separate"/>
        </w:r>
        <w:r w:rsidR="00601E37">
          <w:rPr>
            <w:webHidden/>
          </w:rPr>
          <w:t>12</w:t>
        </w:r>
        <w:r w:rsidR="00837A1C">
          <w:rPr>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22" w:history="1">
        <w:r w:rsidR="004810D5" w:rsidRPr="000A3DC3">
          <w:rPr>
            <w:rStyle w:val="Hyperlink"/>
            <w:noProof/>
            <w:lang w:val="en-US"/>
          </w:rPr>
          <w:t>3.1</w:t>
        </w:r>
        <w:r w:rsidR="004810D5">
          <w:rPr>
            <w:rFonts w:asciiTheme="minorHAnsi" w:eastAsiaTheme="minorEastAsia" w:hAnsiTheme="minorHAnsi" w:cstheme="minorBidi"/>
            <w:noProof/>
            <w:sz w:val="22"/>
            <w:szCs w:val="22"/>
          </w:rPr>
          <w:tab/>
        </w:r>
        <w:r w:rsidR="004810D5" w:rsidRPr="000A3DC3">
          <w:rPr>
            <w:rStyle w:val="Hyperlink"/>
            <w:noProof/>
            <w:lang w:val="en-US"/>
          </w:rPr>
          <w:t>Activating and closing the menu</w:t>
        </w:r>
        <w:r w:rsidR="004810D5">
          <w:rPr>
            <w:noProof/>
            <w:webHidden/>
          </w:rPr>
          <w:tab/>
        </w:r>
        <w:r w:rsidR="00837A1C">
          <w:rPr>
            <w:noProof/>
            <w:webHidden/>
          </w:rPr>
          <w:fldChar w:fldCharType="begin"/>
        </w:r>
        <w:r w:rsidR="004810D5">
          <w:rPr>
            <w:noProof/>
            <w:webHidden/>
          </w:rPr>
          <w:instrText xml:space="preserve"> PAGEREF _Toc462304022 \h </w:instrText>
        </w:r>
        <w:r w:rsidR="00837A1C">
          <w:rPr>
            <w:noProof/>
            <w:webHidden/>
          </w:rPr>
        </w:r>
        <w:r w:rsidR="00837A1C">
          <w:rPr>
            <w:noProof/>
            <w:webHidden/>
          </w:rPr>
          <w:fldChar w:fldCharType="separate"/>
        </w:r>
        <w:r w:rsidR="00601E37">
          <w:rPr>
            <w:noProof/>
            <w:webHidden/>
          </w:rPr>
          <w:t>12</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23" w:history="1">
        <w:r w:rsidR="004810D5" w:rsidRPr="000A3DC3">
          <w:rPr>
            <w:rStyle w:val="Hyperlink"/>
            <w:noProof/>
            <w:lang w:val="en-US"/>
          </w:rPr>
          <w:t>3.2</w:t>
        </w:r>
        <w:r w:rsidR="004810D5">
          <w:rPr>
            <w:rFonts w:asciiTheme="minorHAnsi" w:eastAsiaTheme="minorEastAsia" w:hAnsiTheme="minorHAnsi" w:cstheme="minorBidi"/>
            <w:noProof/>
            <w:sz w:val="22"/>
            <w:szCs w:val="22"/>
          </w:rPr>
          <w:tab/>
        </w:r>
        <w:r w:rsidR="004810D5" w:rsidRPr="000A3DC3">
          <w:rPr>
            <w:rStyle w:val="Hyperlink"/>
            <w:noProof/>
            <w:lang w:val="en-US"/>
          </w:rPr>
          <w:t>Using the menu</w:t>
        </w:r>
        <w:r w:rsidR="004810D5">
          <w:rPr>
            <w:noProof/>
            <w:webHidden/>
          </w:rPr>
          <w:tab/>
        </w:r>
        <w:r w:rsidR="00837A1C">
          <w:rPr>
            <w:noProof/>
            <w:webHidden/>
          </w:rPr>
          <w:fldChar w:fldCharType="begin"/>
        </w:r>
        <w:r w:rsidR="004810D5">
          <w:rPr>
            <w:noProof/>
            <w:webHidden/>
          </w:rPr>
          <w:instrText xml:space="preserve"> PAGEREF _Toc462304023 \h </w:instrText>
        </w:r>
        <w:r w:rsidR="00837A1C">
          <w:rPr>
            <w:noProof/>
            <w:webHidden/>
          </w:rPr>
        </w:r>
        <w:r w:rsidR="00837A1C">
          <w:rPr>
            <w:noProof/>
            <w:webHidden/>
          </w:rPr>
          <w:fldChar w:fldCharType="separate"/>
        </w:r>
        <w:r w:rsidR="00601E37">
          <w:rPr>
            <w:noProof/>
            <w:webHidden/>
          </w:rPr>
          <w:t>12</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24" w:history="1">
        <w:r w:rsidR="004810D5" w:rsidRPr="000A3DC3">
          <w:rPr>
            <w:rStyle w:val="Hyperlink"/>
            <w:noProof/>
            <w:lang w:val="en-US"/>
          </w:rPr>
          <w:t>3.3</w:t>
        </w:r>
        <w:r w:rsidR="004810D5">
          <w:rPr>
            <w:rFonts w:asciiTheme="minorHAnsi" w:eastAsiaTheme="minorEastAsia" w:hAnsiTheme="minorHAnsi" w:cstheme="minorBidi"/>
            <w:noProof/>
            <w:sz w:val="22"/>
            <w:szCs w:val="22"/>
          </w:rPr>
          <w:tab/>
        </w:r>
        <w:r w:rsidR="004810D5" w:rsidRPr="000A3DC3">
          <w:rPr>
            <w:rStyle w:val="Hyperlink"/>
            <w:noProof/>
            <w:lang w:val="en-US"/>
          </w:rPr>
          <w:t>Save</w:t>
        </w:r>
        <w:r w:rsidR="004810D5">
          <w:rPr>
            <w:noProof/>
            <w:webHidden/>
          </w:rPr>
          <w:tab/>
        </w:r>
        <w:r w:rsidR="00837A1C">
          <w:rPr>
            <w:noProof/>
            <w:webHidden/>
          </w:rPr>
          <w:fldChar w:fldCharType="begin"/>
        </w:r>
        <w:r w:rsidR="004810D5">
          <w:rPr>
            <w:noProof/>
            <w:webHidden/>
          </w:rPr>
          <w:instrText xml:space="preserve"> PAGEREF _Toc462304024 \h </w:instrText>
        </w:r>
        <w:r w:rsidR="00837A1C">
          <w:rPr>
            <w:noProof/>
            <w:webHidden/>
          </w:rPr>
        </w:r>
        <w:r w:rsidR="00837A1C">
          <w:rPr>
            <w:noProof/>
            <w:webHidden/>
          </w:rPr>
          <w:fldChar w:fldCharType="separate"/>
        </w:r>
        <w:r w:rsidR="00601E37">
          <w:rPr>
            <w:noProof/>
            <w:webHidden/>
          </w:rPr>
          <w:t>12</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25" w:history="1">
        <w:r w:rsidR="004810D5" w:rsidRPr="000A3DC3">
          <w:rPr>
            <w:rStyle w:val="Hyperlink"/>
            <w:noProof/>
            <w:lang w:val="en-US"/>
          </w:rPr>
          <w:t>3.4</w:t>
        </w:r>
        <w:r w:rsidR="004810D5">
          <w:rPr>
            <w:rFonts w:asciiTheme="minorHAnsi" w:eastAsiaTheme="minorEastAsia" w:hAnsiTheme="minorHAnsi" w:cstheme="minorBidi"/>
            <w:noProof/>
            <w:sz w:val="22"/>
            <w:szCs w:val="22"/>
          </w:rPr>
          <w:tab/>
        </w:r>
        <w:r w:rsidR="004810D5" w:rsidRPr="000A3DC3">
          <w:rPr>
            <w:rStyle w:val="Hyperlink"/>
            <w:noProof/>
            <w:lang w:val="en-US"/>
          </w:rPr>
          <w:t>Open</w:t>
        </w:r>
        <w:r w:rsidR="004810D5">
          <w:rPr>
            <w:noProof/>
            <w:webHidden/>
          </w:rPr>
          <w:tab/>
        </w:r>
        <w:r w:rsidR="00837A1C">
          <w:rPr>
            <w:noProof/>
            <w:webHidden/>
          </w:rPr>
          <w:fldChar w:fldCharType="begin"/>
        </w:r>
        <w:r w:rsidR="004810D5">
          <w:rPr>
            <w:noProof/>
            <w:webHidden/>
          </w:rPr>
          <w:instrText xml:space="preserve"> PAGEREF _Toc462304025 \h </w:instrText>
        </w:r>
        <w:r w:rsidR="00837A1C">
          <w:rPr>
            <w:noProof/>
            <w:webHidden/>
          </w:rPr>
        </w:r>
        <w:r w:rsidR="00837A1C">
          <w:rPr>
            <w:noProof/>
            <w:webHidden/>
          </w:rPr>
          <w:fldChar w:fldCharType="separate"/>
        </w:r>
        <w:r w:rsidR="00601E37">
          <w:rPr>
            <w:noProof/>
            <w:webHidden/>
          </w:rPr>
          <w:t>14</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26" w:history="1">
        <w:r w:rsidR="004810D5" w:rsidRPr="000A3DC3">
          <w:rPr>
            <w:rStyle w:val="Hyperlink"/>
            <w:noProof/>
            <w:lang w:val="en-US"/>
          </w:rPr>
          <w:t>3.5</w:t>
        </w:r>
        <w:r w:rsidR="004810D5">
          <w:rPr>
            <w:rFonts w:asciiTheme="minorHAnsi" w:eastAsiaTheme="minorEastAsia" w:hAnsiTheme="minorHAnsi" w:cstheme="minorBidi"/>
            <w:noProof/>
            <w:sz w:val="22"/>
            <w:szCs w:val="22"/>
          </w:rPr>
          <w:tab/>
        </w:r>
        <w:r w:rsidR="004810D5" w:rsidRPr="000A3DC3">
          <w:rPr>
            <w:rStyle w:val="Hyperlink"/>
            <w:noProof/>
            <w:lang w:val="en-US"/>
          </w:rPr>
          <w:t>Delete</w:t>
        </w:r>
        <w:r w:rsidR="004810D5">
          <w:rPr>
            <w:noProof/>
            <w:webHidden/>
          </w:rPr>
          <w:tab/>
        </w:r>
        <w:r w:rsidR="00837A1C">
          <w:rPr>
            <w:noProof/>
            <w:webHidden/>
          </w:rPr>
          <w:fldChar w:fldCharType="begin"/>
        </w:r>
        <w:r w:rsidR="004810D5">
          <w:rPr>
            <w:noProof/>
            <w:webHidden/>
          </w:rPr>
          <w:instrText xml:space="preserve"> PAGEREF _Toc462304026 \h </w:instrText>
        </w:r>
        <w:r w:rsidR="00837A1C">
          <w:rPr>
            <w:noProof/>
            <w:webHidden/>
          </w:rPr>
        </w:r>
        <w:r w:rsidR="00837A1C">
          <w:rPr>
            <w:noProof/>
            <w:webHidden/>
          </w:rPr>
          <w:fldChar w:fldCharType="separate"/>
        </w:r>
        <w:r w:rsidR="00601E37">
          <w:rPr>
            <w:noProof/>
            <w:webHidden/>
          </w:rPr>
          <w:t>14</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27" w:history="1">
        <w:r w:rsidR="004810D5" w:rsidRPr="000A3DC3">
          <w:rPr>
            <w:rStyle w:val="Hyperlink"/>
            <w:noProof/>
            <w:lang w:val="en-US"/>
          </w:rPr>
          <w:t>3.6</w:t>
        </w:r>
        <w:r w:rsidR="004810D5">
          <w:rPr>
            <w:rFonts w:asciiTheme="minorHAnsi" w:eastAsiaTheme="minorEastAsia" w:hAnsiTheme="minorHAnsi" w:cstheme="minorBidi"/>
            <w:noProof/>
            <w:sz w:val="22"/>
            <w:szCs w:val="22"/>
          </w:rPr>
          <w:tab/>
        </w:r>
        <w:r w:rsidR="004810D5" w:rsidRPr="000A3DC3">
          <w:rPr>
            <w:rStyle w:val="Hyperlink"/>
            <w:noProof/>
            <w:lang w:val="en-US"/>
          </w:rPr>
          <w:t>Voice</w:t>
        </w:r>
        <w:r w:rsidR="004810D5">
          <w:rPr>
            <w:noProof/>
            <w:webHidden/>
          </w:rPr>
          <w:tab/>
        </w:r>
        <w:r w:rsidR="00837A1C">
          <w:rPr>
            <w:noProof/>
            <w:webHidden/>
          </w:rPr>
          <w:fldChar w:fldCharType="begin"/>
        </w:r>
        <w:r w:rsidR="004810D5">
          <w:rPr>
            <w:noProof/>
            <w:webHidden/>
          </w:rPr>
          <w:instrText xml:space="preserve"> PAGEREF _Toc462304027 \h </w:instrText>
        </w:r>
        <w:r w:rsidR="00837A1C">
          <w:rPr>
            <w:noProof/>
            <w:webHidden/>
          </w:rPr>
        </w:r>
        <w:r w:rsidR="00837A1C">
          <w:rPr>
            <w:noProof/>
            <w:webHidden/>
          </w:rPr>
          <w:fldChar w:fldCharType="separate"/>
        </w:r>
        <w:r w:rsidR="00601E37">
          <w:rPr>
            <w:noProof/>
            <w:webHidden/>
          </w:rPr>
          <w:t>14</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28" w:history="1">
        <w:r w:rsidR="004810D5" w:rsidRPr="000A3DC3">
          <w:rPr>
            <w:rStyle w:val="Hyperlink"/>
            <w:noProof/>
            <w:lang w:val="en-US"/>
          </w:rPr>
          <w:t>3.7</w:t>
        </w:r>
        <w:r w:rsidR="004810D5">
          <w:rPr>
            <w:rFonts w:asciiTheme="minorHAnsi" w:eastAsiaTheme="minorEastAsia" w:hAnsiTheme="minorHAnsi" w:cstheme="minorBidi"/>
            <w:noProof/>
            <w:sz w:val="22"/>
            <w:szCs w:val="22"/>
          </w:rPr>
          <w:tab/>
        </w:r>
        <w:r w:rsidR="004810D5" w:rsidRPr="000A3DC3">
          <w:rPr>
            <w:rStyle w:val="Hyperlink"/>
            <w:noProof/>
            <w:lang w:val="en-US"/>
          </w:rPr>
          <w:t>View</w:t>
        </w:r>
        <w:r w:rsidR="004810D5">
          <w:rPr>
            <w:noProof/>
            <w:webHidden/>
          </w:rPr>
          <w:tab/>
        </w:r>
        <w:r w:rsidR="00837A1C">
          <w:rPr>
            <w:noProof/>
            <w:webHidden/>
          </w:rPr>
          <w:fldChar w:fldCharType="begin"/>
        </w:r>
        <w:r w:rsidR="004810D5">
          <w:rPr>
            <w:noProof/>
            <w:webHidden/>
          </w:rPr>
          <w:instrText xml:space="preserve"> PAGEREF _Toc462304028 \h </w:instrText>
        </w:r>
        <w:r w:rsidR="00837A1C">
          <w:rPr>
            <w:noProof/>
            <w:webHidden/>
          </w:rPr>
        </w:r>
        <w:r w:rsidR="00837A1C">
          <w:rPr>
            <w:noProof/>
            <w:webHidden/>
          </w:rPr>
          <w:fldChar w:fldCharType="separate"/>
        </w:r>
        <w:r w:rsidR="00601E37">
          <w:rPr>
            <w:noProof/>
            <w:webHidden/>
          </w:rPr>
          <w:t>15</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29" w:history="1">
        <w:r w:rsidR="004810D5" w:rsidRPr="000A3DC3">
          <w:rPr>
            <w:rStyle w:val="Hyperlink"/>
            <w:noProof/>
          </w:rPr>
          <w:t>3.7.1</w:t>
        </w:r>
        <w:r w:rsidR="004810D5">
          <w:rPr>
            <w:rFonts w:asciiTheme="minorHAnsi" w:eastAsiaTheme="minorEastAsia" w:hAnsiTheme="minorHAnsi" w:cstheme="minorBidi"/>
            <w:noProof/>
            <w:sz w:val="22"/>
            <w:szCs w:val="22"/>
          </w:rPr>
          <w:tab/>
        </w:r>
        <w:r w:rsidR="004810D5" w:rsidRPr="000A3DC3">
          <w:rPr>
            <w:rStyle w:val="Hyperlink"/>
            <w:noProof/>
          </w:rPr>
          <w:t>Color</w:t>
        </w:r>
        <w:r w:rsidR="004810D5">
          <w:rPr>
            <w:noProof/>
            <w:webHidden/>
          </w:rPr>
          <w:tab/>
        </w:r>
        <w:r w:rsidR="00837A1C">
          <w:rPr>
            <w:noProof/>
            <w:webHidden/>
          </w:rPr>
          <w:fldChar w:fldCharType="begin"/>
        </w:r>
        <w:r w:rsidR="004810D5">
          <w:rPr>
            <w:noProof/>
            <w:webHidden/>
          </w:rPr>
          <w:instrText xml:space="preserve"> PAGEREF _Toc462304029 \h </w:instrText>
        </w:r>
        <w:r w:rsidR="00837A1C">
          <w:rPr>
            <w:noProof/>
            <w:webHidden/>
          </w:rPr>
        </w:r>
        <w:r w:rsidR="00837A1C">
          <w:rPr>
            <w:noProof/>
            <w:webHidden/>
          </w:rPr>
          <w:fldChar w:fldCharType="separate"/>
        </w:r>
        <w:r w:rsidR="00601E37">
          <w:rPr>
            <w:noProof/>
            <w:webHidden/>
          </w:rPr>
          <w:t>15</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30" w:history="1">
        <w:r w:rsidR="004810D5" w:rsidRPr="000A3DC3">
          <w:rPr>
            <w:rStyle w:val="Hyperlink"/>
            <w:noProof/>
          </w:rPr>
          <w:t>3.7.2</w:t>
        </w:r>
        <w:r w:rsidR="004810D5">
          <w:rPr>
            <w:rFonts w:asciiTheme="minorHAnsi" w:eastAsiaTheme="minorEastAsia" w:hAnsiTheme="minorHAnsi" w:cstheme="minorBidi"/>
            <w:noProof/>
            <w:sz w:val="22"/>
            <w:szCs w:val="22"/>
          </w:rPr>
          <w:tab/>
        </w:r>
        <w:r w:rsidR="004810D5" w:rsidRPr="000A3DC3">
          <w:rPr>
            <w:rStyle w:val="Hyperlink"/>
            <w:noProof/>
          </w:rPr>
          <w:t>Mode</w:t>
        </w:r>
        <w:r w:rsidR="004810D5">
          <w:rPr>
            <w:noProof/>
            <w:webHidden/>
          </w:rPr>
          <w:tab/>
        </w:r>
        <w:r w:rsidR="00837A1C">
          <w:rPr>
            <w:noProof/>
            <w:webHidden/>
          </w:rPr>
          <w:fldChar w:fldCharType="begin"/>
        </w:r>
        <w:r w:rsidR="004810D5">
          <w:rPr>
            <w:noProof/>
            <w:webHidden/>
          </w:rPr>
          <w:instrText xml:space="preserve"> PAGEREF _Toc462304030 \h </w:instrText>
        </w:r>
        <w:r w:rsidR="00837A1C">
          <w:rPr>
            <w:noProof/>
            <w:webHidden/>
          </w:rPr>
        </w:r>
        <w:r w:rsidR="00837A1C">
          <w:rPr>
            <w:noProof/>
            <w:webHidden/>
          </w:rPr>
          <w:fldChar w:fldCharType="separate"/>
        </w:r>
        <w:r w:rsidR="00601E37">
          <w:rPr>
            <w:noProof/>
            <w:webHidden/>
          </w:rPr>
          <w:t>15</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31" w:history="1">
        <w:r w:rsidR="004810D5" w:rsidRPr="000A3DC3">
          <w:rPr>
            <w:rStyle w:val="Hyperlink"/>
            <w:noProof/>
          </w:rPr>
          <w:t>3.7.3.</w:t>
        </w:r>
        <w:r w:rsidR="004810D5">
          <w:rPr>
            <w:rFonts w:asciiTheme="minorHAnsi" w:eastAsiaTheme="minorEastAsia" w:hAnsiTheme="minorHAnsi" w:cstheme="minorBidi"/>
            <w:noProof/>
            <w:sz w:val="22"/>
            <w:szCs w:val="22"/>
          </w:rPr>
          <w:tab/>
        </w:r>
        <w:r w:rsidR="004810D5" w:rsidRPr="000A3DC3">
          <w:rPr>
            <w:rStyle w:val="Hyperlink"/>
            <w:noProof/>
          </w:rPr>
          <w:t>Highlight</w:t>
        </w:r>
        <w:r w:rsidR="004810D5">
          <w:rPr>
            <w:noProof/>
            <w:webHidden/>
          </w:rPr>
          <w:tab/>
        </w:r>
        <w:r w:rsidR="00837A1C">
          <w:rPr>
            <w:noProof/>
            <w:webHidden/>
          </w:rPr>
          <w:fldChar w:fldCharType="begin"/>
        </w:r>
        <w:r w:rsidR="004810D5">
          <w:rPr>
            <w:noProof/>
            <w:webHidden/>
          </w:rPr>
          <w:instrText xml:space="preserve"> PAGEREF _Toc462304031 \h </w:instrText>
        </w:r>
        <w:r w:rsidR="00837A1C">
          <w:rPr>
            <w:noProof/>
            <w:webHidden/>
          </w:rPr>
        </w:r>
        <w:r w:rsidR="00837A1C">
          <w:rPr>
            <w:noProof/>
            <w:webHidden/>
          </w:rPr>
          <w:fldChar w:fldCharType="separate"/>
        </w:r>
        <w:r w:rsidR="00601E37">
          <w:rPr>
            <w:noProof/>
            <w:webHidden/>
          </w:rPr>
          <w:t>15</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32" w:history="1">
        <w:r w:rsidR="004810D5" w:rsidRPr="000A3DC3">
          <w:rPr>
            <w:rStyle w:val="Hyperlink"/>
            <w:noProof/>
            <w:lang w:val="en-US"/>
          </w:rPr>
          <w:t>3.8.     Settings</w:t>
        </w:r>
        <w:r w:rsidR="004810D5">
          <w:rPr>
            <w:noProof/>
            <w:webHidden/>
          </w:rPr>
          <w:tab/>
        </w:r>
        <w:r w:rsidR="00837A1C">
          <w:rPr>
            <w:noProof/>
            <w:webHidden/>
          </w:rPr>
          <w:fldChar w:fldCharType="begin"/>
        </w:r>
        <w:r w:rsidR="004810D5">
          <w:rPr>
            <w:noProof/>
            <w:webHidden/>
          </w:rPr>
          <w:instrText xml:space="preserve"> PAGEREF _Toc462304032 \h </w:instrText>
        </w:r>
        <w:r w:rsidR="00837A1C">
          <w:rPr>
            <w:noProof/>
            <w:webHidden/>
          </w:rPr>
        </w:r>
        <w:r w:rsidR="00837A1C">
          <w:rPr>
            <w:noProof/>
            <w:webHidden/>
          </w:rPr>
          <w:fldChar w:fldCharType="separate"/>
        </w:r>
        <w:r w:rsidR="00601E37">
          <w:rPr>
            <w:noProof/>
            <w:webHidden/>
          </w:rPr>
          <w:t>15</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33" w:history="1">
        <w:r w:rsidR="004810D5" w:rsidRPr="000A3DC3">
          <w:rPr>
            <w:rStyle w:val="Hyperlink"/>
            <w:noProof/>
          </w:rPr>
          <w:t>3.8.1.</w:t>
        </w:r>
        <w:r w:rsidR="004810D5">
          <w:rPr>
            <w:rFonts w:asciiTheme="minorHAnsi" w:eastAsiaTheme="minorEastAsia" w:hAnsiTheme="minorHAnsi" w:cstheme="minorBidi"/>
            <w:noProof/>
            <w:sz w:val="22"/>
            <w:szCs w:val="22"/>
          </w:rPr>
          <w:tab/>
        </w:r>
        <w:r w:rsidR="004810D5" w:rsidRPr="000A3DC3">
          <w:rPr>
            <w:rStyle w:val="Hyperlink"/>
            <w:noProof/>
          </w:rPr>
          <w:t>Voice</w:t>
        </w:r>
        <w:r w:rsidR="004810D5">
          <w:rPr>
            <w:noProof/>
            <w:webHidden/>
          </w:rPr>
          <w:tab/>
        </w:r>
        <w:r w:rsidR="00837A1C">
          <w:rPr>
            <w:noProof/>
            <w:webHidden/>
          </w:rPr>
          <w:fldChar w:fldCharType="begin"/>
        </w:r>
        <w:r w:rsidR="004810D5">
          <w:rPr>
            <w:noProof/>
            <w:webHidden/>
          </w:rPr>
          <w:instrText xml:space="preserve"> PAGEREF _Toc462304033 \h </w:instrText>
        </w:r>
        <w:r w:rsidR="00837A1C">
          <w:rPr>
            <w:noProof/>
            <w:webHidden/>
          </w:rPr>
        </w:r>
        <w:r w:rsidR="00837A1C">
          <w:rPr>
            <w:noProof/>
            <w:webHidden/>
          </w:rPr>
          <w:fldChar w:fldCharType="separate"/>
        </w:r>
        <w:r w:rsidR="00601E37">
          <w:rPr>
            <w:noProof/>
            <w:webHidden/>
          </w:rPr>
          <w:t>16</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34" w:history="1">
        <w:r w:rsidR="004810D5" w:rsidRPr="000A3DC3">
          <w:rPr>
            <w:rStyle w:val="Hyperlink"/>
            <w:noProof/>
          </w:rPr>
          <w:t xml:space="preserve">3.8.2 </w:t>
        </w:r>
        <w:r w:rsidR="004810D5">
          <w:rPr>
            <w:rFonts w:asciiTheme="minorHAnsi" w:eastAsiaTheme="minorEastAsia" w:hAnsiTheme="minorHAnsi" w:cstheme="minorBidi"/>
            <w:noProof/>
            <w:sz w:val="22"/>
            <w:szCs w:val="22"/>
          </w:rPr>
          <w:tab/>
        </w:r>
        <w:r w:rsidR="004810D5" w:rsidRPr="000A3DC3">
          <w:rPr>
            <w:rStyle w:val="Hyperlink"/>
            <w:noProof/>
          </w:rPr>
          <w:t>Options</w:t>
        </w:r>
        <w:r w:rsidR="004810D5">
          <w:rPr>
            <w:noProof/>
            <w:webHidden/>
          </w:rPr>
          <w:tab/>
        </w:r>
        <w:r w:rsidR="00837A1C">
          <w:rPr>
            <w:noProof/>
            <w:webHidden/>
          </w:rPr>
          <w:fldChar w:fldCharType="begin"/>
        </w:r>
        <w:r w:rsidR="004810D5">
          <w:rPr>
            <w:noProof/>
            <w:webHidden/>
          </w:rPr>
          <w:instrText xml:space="preserve"> PAGEREF _Toc462304034 \h </w:instrText>
        </w:r>
        <w:r w:rsidR="00837A1C">
          <w:rPr>
            <w:noProof/>
            <w:webHidden/>
          </w:rPr>
        </w:r>
        <w:r w:rsidR="00837A1C">
          <w:rPr>
            <w:noProof/>
            <w:webHidden/>
          </w:rPr>
          <w:fldChar w:fldCharType="separate"/>
        </w:r>
        <w:r w:rsidR="00601E37">
          <w:rPr>
            <w:noProof/>
            <w:webHidden/>
          </w:rPr>
          <w:t>16</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35" w:history="1">
        <w:r w:rsidR="004810D5" w:rsidRPr="000A3DC3">
          <w:rPr>
            <w:rStyle w:val="Hyperlink"/>
            <w:noProof/>
          </w:rPr>
          <w:t>3.8.2.1</w:t>
        </w:r>
        <w:r w:rsidR="004810D5">
          <w:rPr>
            <w:rFonts w:asciiTheme="minorHAnsi" w:eastAsiaTheme="minorEastAsia" w:hAnsiTheme="minorHAnsi" w:cstheme="minorBidi"/>
            <w:noProof/>
            <w:sz w:val="22"/>
            <w:szCs w:val="22"/>
          </w:rPr>
          <w:tab/>
        </w:r>
        <w:r w:rsidR="004810D5" w:rsidRPr="000A3DC3">
          <w:rPr>
            <w:rStyle w:val="Hyperlink"/>
            <w:noProof/>
          </w:rPr>
          <w:t>Text recognition quality</w:t>
        </w:r>
        <w:r w:rsidR="004810D5">
          <w:rPr>
            <w:noProof/>
            <w:webHidden/>
          </w:rPr>
          <w:tab/>
        </w:r>
        <w:r w:rsidR="00837A1C">
          <w:rPr>
            <w:noProof/>
            <w:webHidden/>
          </w:rPr>
          <w:fldChar w:fldCharType="begin"/>
        </w:r>
        <w:r w:rsidR="004810D5">
          <w:rPr>
            <w:noProof/>
            <w:webHidden/>
          </w:rPr>
          <w:instrText xml:space="preserve"> PAGEREF _Toc462304035 \h </w:instrText>
        </w:r>
        <w:r w:rsidR="00837A1C">
          <w:rPr>
            <w:noProof/>
            <w:webHidden/>
          </w:rPr>
        </w:r>
        <w:r w:rsidR="00837A1C">
          <w:rPr>
            <w:noProof/>
            <w:webHidden/>
          </w:rPr>
          <w:fldChar w:fldCharType="separate"/>
        </w:r>
        <w:r w:rsidR="00601E37">
          <w:rPr>
            <w:noProof/>
            <w:webHidden/>
          </w:rPr>
          <w:t>16</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36" w:history="1">
        <w:r w:rsidR="004810D5" w:rsidRPr="000A3DC3">
          <w:rPr>
            <w:rStyle w:val="Hyperlink"/>
            <w:noProof/>
          </w:rPr>
          <w:t>3.8.2.2</w:t>
        </w:r>
        <w:r w:rsidR="004810D5">
          <w:rPr>
            <w:rFonts w:asciiTheme="minorHAnsi" w:eastAsiaTheme="minorEastAsia" w:hAnsiTheme="minorHAnsi" w:cstheme="minorBidi"/>
            <w:noProof/>
            <w:sz w:val="22"/>
            <w:szCs w:val="22"/>
          </w:rPr>
          <w:tab/>
        </w:r>
        <w:r w:rsidR="004810D5" w:rsidRPr="000A3DC3">
          <w:rPr>
            <w:rStyle w:val="Hyperlink"/>
            <w:noProof/>
          </w:rPr>
          <w:t>Activate Speech</w:t>
        </w:r>
        <w:r w:rsidR="004810D5">
          <w:rPr>
            <w:noProof/>
            <w:webHidden/>
          </w:rPr>
          <w:tab/>
        </w:r>
        <w:r w:rsidR="00837A1C">
          <w:rPr>
            <w:noProof/>
            <w:webHidden/>
          </w:rPr>
          <w:fldChar w:fldCharType="begin"/>
        </w:r>
        <w:r w:rsidR="004810D5">
          <w:rPr>
            <w:noProof/>
            <w:webHidden/>
          </w:rPr>
          <w:instrText xml:space="preserve"> PAGEREF _Toc462304036 \h </w:instrText>
        </w:r>
        <w:r w:rsidR="00837A1C">
          <w:rPr>
            <w:noProof/>
            <w:webHidden/>
          </w:rPr>
        </w:r>
        <w:r w:rsidR="00837A1C">
          <w:rPr>
            <w:noProof/>
            <w:webHidden/>
          </w:rPr>
          <w:fldChar w:fldCharType="separate"/>
        </w:r>
        <w:r w:rsidR="00601E37">
          <w:rPr>
            <w:noProof/>
            <w:webHidden/>
          </w:rPr>
          <w:t>16</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37" w:history="1">
        <w:r w:rsidR="004810D5" w:rsidRPr="000A3DC3">
          <w:rPr>
            <w:rStyle w:val="Hyperlink"/>
            <w:noProof/>
          </w:rPr>
          <w:t xml:space="preserve">3.8.2.3  </w:t>
        </w:r>
        <w:r w:rsidR="004810D5">
          <w:rPr>
            <w:rFonts w:asciiTheme="minorHAnsi" w:eastAsiaTheme="minorEastAsia" w:hAnsiTheme="minorHAnsi" w:cstheme="minorBidi"/>
            <w:noProof/>
            <w:sz w:val="22"/>
            <w:szCs w:val="22"/>
          </w:rPr>
          <w:tab/>
        </w:r>
        <w:r w:rsidR="004810D5" w:rsidRPr="000A3DC3">
          <w:rPr>
            <w:rStyle w:val="Hyperlink"/>
            <w:noProof/>
          </w:rPr>
          <w:t>Automatic language detection</w:t>
        </w:r>
        <w:r w:rsidR="004810D5">
          <w:rPr>
            <w:noProof/>
            <w:webHidden/>
          </w:rPr>
          <w:tab/>
        </w:r>
        <w:r w:rsidR="00837A1C">
          <w:rPr>
            <w:noProof/>
            <w:webHidden/>
          </w:rPr>
          <w:fldChar w:fldCharType="begin"/>
        </w:r>
        <w:r w:rsidR="004810D5">
          <w:rPr>
            <w:noProof/>
            <w:webHidden/>
          </w:rPr>
          <w:instrText xml:space="preserve"> PAGEREF _Toc462304037 \h </w:instrText>
        </w:r>
        <w:r w:rsidR="00837A1C">
          <w:rPr>
            <w:noProof/>
            <w:webHidden/>
          </w:rPr>
        </w:r>
        <w:r w:rsidR="00837A1C">
          <w:rPr>
            <w:noProof/>
            <w:webHidden/>
          </w:rPr>
          <w:fldChar w:fldCharType="separate"/>
        </w:r>
        <w:r w:rsidR="00601E37">
          <w:rPr>
            <w:noProof/>
            <w:webHidden/>
          </w:rPr>
          <w:t>17</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38" w:history="1">
        <w:r w:rsidR="004810D5" w:rsidRPr="000A3DC3">
          <w:rPr>
            <w:rStyle w:val="Hyperlink"/>
            <w:noProof/>
          </w:rPr>
          <w:t>3.8.2.4</w:t>
        </w:r>
        <w:r w:rsidR="004810D5">
          <w:rPr>
            <w:rFonts w:asciiTheme="minorHAnsi" w:eastAsiaTheme="minorEastAsia" w:hAnsiTheme="minorHAnsi" w:cstheme="minorBidi"/>
            <w:noProof/>
            <w:sz w:val="22"/>
            <w:szCs w:val="22"/>
          </w:rPr>
          <w:tab/>
        </w:r>
        <w:r w:rsidR="004810D5" w:rsidRPr="000A3DC3">
          <w:rPr>
            <w:rStyle w:val="Hyperlink"/>
            <w:noProof/>
          </w:rPr>
          <w:t>Column Filter</w:t>
        </w:r>
        <w:r w:rsidR="004810D5">
          <w:rPr>
            <w:noProof/>
            <w:webHidden/>
          </w:rPr>
          <w:tab/>
        </w:r>
        <w:r w:rsidR="00837A1C">
          <w:rPr>
            <w:noProof/>
            <w:webHidden/>
          </w:rPr>
          <w:fldChar w:fldCharType="begin"/>
        </w:r>
        <w:r w:rsidR="004810D5">
          <w:rPr>
            <w:noProof/>
            <w:webHidden/>
          </w:rPr>
          <w:instrText xml:space="preserve"> PAGEREF _Toc462304038 \h </w:instrText>
        </w:r>
        <w:r w:rsidR="00837A1C">
          <w:rPr>
            <w:noProof/>
            <w:webHidden/>
          </w:rPr>
        </w:r>
        <w:r w:rsidR="00837A1C">
          <w:rPr>
            <w:noProof/>
            <w:webHidden/>
          </w:rPr>
          <w:fldChar w:fldCharType="separate"/>
        </w:r>
        <w:r w:rsidR="00601E37">
          <w:rPr>
            <w:noProof/>
            <w:webHidden/>
          </w:rPr>
          <w:t>17</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39" w:history="1">
        <w:r w:rsidR="004810D5" w:rsidRPr="000A3DC3">
          <w:rPr>
            <w:rStyle w:val="Hyperlink"/>
            <w:noProof/>
          </w:rPr>
          <w:t>3.8.3</w:t>
        </w:r>
        <w:r w:rsidR="004810D5">
          <w:rPr>
            <w:rFonts w:asciiTheme="minorHAnsi" w:eastAsiaTheme="minorEastAsia" w:hAnsiTheme="minorHAnsi" w:cstheme="minorBidi"/>
            <w:noProof/>
            <w:sz w:val="22"/>
            <w:szCs w:val="22"/>
          </w:rPr>
          <w:tab/>
        </w:r>
        <w:r w:rsidR="004810D5" w:rsidRPr="000A3DC3">
          <w:rPr>
            <w:rStyle w:val="Hyperlink"/>
            <w:noProof/>
          </w:rPr>
          <w:t>Restore defaults</w:t>
        </w:r>
        <w:r w:rsidR="004810D5">
          <w:rPr>
            <w:noProof/>
            <w:webHidden/>
          </w:rPr>
          <w:tab/>
        </w:r>
        <w:r w:rsidR="00837A1C">
          <w:rPr>
            <w:noProof/>
            <w:webHidden/>
          </w:rPr>
          <w:fldChar w:fldCharType="begin"/>
        </w:r>
        <w:r w:rsidR="004810D5">
          <w:rPr>
            <w:noProof/>
            <w:webHidden/>
          </w:rPr>
          <w:instrText xml:space="preserve"> PAGEREF _Toc462304039 \h </w:instrText>
        </w:r>
        <w:r w:rsidR="00837A1C">
          <w:rPr>
            <w:noProof/>
            <w:webHidden/>
          </w:rPr>
        </w:r>
        <w:r w:rsidR="00837A1C">
          <w:rPr>
            <w:noProof/>
            <w:webHidden/>
          </w:rPr>
          <w:fldChar w:fldCharType="separate"/>
        </w:r>
        <w:r w:rsidR="00601E37">
          <w:rPr>
            <w:noProof/>
            <w:webHidden/>
          </w:rPr>
          <w:t>17</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40" w:history="1">
        <w:r w:rsidR="004810D5" w:rsidRPr="000A3DC3">
          <w:rPr>
            <w:rStyle w:val="Hyperlink"/>
            <w:noProof/>
          </w:rPr>
          <w:t>3.8.4</w:t>
        </w:r>
        <w:r w:rsidR="004810D5">
          <w:rPr>
            <w:rFonts w:asciiTheme="minorHAnsi" w:eastAsiaTheme="minorEastAsia" w:hAnsiTheme="minorHAnsi" w:cstheme="minorBidi"/>
            <w:noProof/>
            <w:sz w:val="22"/>
            <w:szCs w:val="22"/>
          </w:rPr>
          <w:tab/>
        </w:r>
        <w:r w:rsidR="004810D5" w:rsidRPr="000A3DC3">
          <w:rPr>
            <w:rStyle w:val="Hyperlink"/>
            <w:noProof/>
          </w:rPr>
          <w:t>About</w:t>
        </w:r>
        <w:r w:rsidR="004810D5">
          <w:rPr>
            <w:noProof/>
            <w:webHidden/>
          </w:rPr>
          <w:tab/>
        </w:r>
        <w:r w:rsidR="00837A1C">
          <w:rPr>
            <w:noProof/>
            <w:webHidden/>
          </w:rPr>
          <w:fldChar w:fldCharType="begin"/>
        </w:r>
        <w:r w:rsidR="004810D5">
          <w:rPr>
            <w:noProof/>
            <w:webHidden/>
          </w:rPr>
          <w:instrText xml:space="preserve"> PAGEREF _Toc462304040 \h </w:instrText>
        </w:r>
        <w:r w:rsidR="00837A1C">
          <w:rPr>
            <w:noProof/>
            <w:webHidden/>
          </w:rPr>
        </w:r>
        <w:r w:rsidR="00837A1C">
          <w:rPr>
            <w:noProof/>
            <w:webHidden/>
          </w:rPr>
          <w:fldChar w:fldCharType="separate"/>
        </w:r>
        <w:r w:rsidR="00601E37">
          <w:rPr>
            <w:noProof/>
            <w:webHidden/>
          </w:rPr>
          <w:t>17</w:t>
        </w:r>
        <w:r w:rsidR="00837A1C">
          <w:rPr>
            <w:noProof/>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041" w:history="1">
        <w:r w:rsidR="004810D5" w:rsidRPr="000A3DC3">
          <w:rPr>
            <w:rStyle w:val="Hyperlink"/>
            <w:lang w:val="en-US"/>
          </w:rPr>
          <w:t>Appendix A: Safety</w:t>
        </w:r>
        <w:r w:rsidR="004810D5">
          <w:rPr>
            <w:webHidden/>
          </w:rPr>
          <w:tab/>
        </w:r>
        <w:r w:rsidR="00837A1C">
          <w:rPr>
            <w:webHidden/>
          </w:rPr>
          <w:fldChar w:fldCharType="begin"/>
        </w:r>
        <w:r w:rsidR="004810D5">
          <w:rPr>
            <w:webHidden/>
          </w:rPr>
          <w:instrText xml:space="preserve"> PAGEREF _Toc462304041 \h </w:instrText>
        </w:r>
        <w:r w:rsidR="00837A1C">
          <w:rPr>
            <w:webHidden/>
          </w:rPr>
        </w:r>
        <w:r w:rsidR="00837A1C">
          <w:rPr>
            <w:webHidden/>
          </w:rPr>
          <w:fldChar w:fldCharType="separate"/>
        </w:r>
        <w:r w:rsidR="00601E37">
          <w:rPr>
            <w:webHidden/>
          </w:rPr>
          <w:t>18</w:t>
        </w:r>
        <w:r w:rsidR="00837A1C">
          <w:rPr>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042" w:history="1">
        <w:r w:rsidR="004810D5" w:rsidRPr="000A3DC3">
          <w:rPr>
            <w:rStyle w:val="Hyperlink"/>
            <w:lang w:val="en-US"/>
          </w:rPr>
          <w:t>Appendix B: Operating, Storage &amp; transportation conditions</w:t>
        </w:r>
        <w:r w:rsidR="004810D5">
          <w:rPr>
            <w:webHidden/>
          </w:rPr>
          <w:tab/>
        </w:r>
        <w:r w:rsidR="00837A1C">
          <w:rPr>
            <w:webHidden/>
          </w:rPr>
          <w:fldChar w:fldCharType="begin"/>
        </w:r>
        <w:r w:rsidR="004810D5">
          <w:rPr>
            <w:webHidden/>
          </w:rPr>
          <w:instrText xml:space="preserve"> PAGEREF _Toc462304042 \h </w:instrText>
        </w:r>
        <w:r w:rsidR="00837A1C">
          <w:rPr>
            <w:webHidden/>
          </w:rPr>
        </w:r>
        <w:r w:rsidR="00837A1C">
          <w:rPr>
            <w:webHidden/>
          </w:rPr>
          <w:fldChar w:fldCharType="separate"/>
        </w:r>
        <w:r w:rsidR="00601E37">
          <w:rPr>
            <w:webHidden/>
          </w:rPr>
          <w:t>20</w:t>
        </w:r>
        <w:r w:rsidR="00837A1C">
          <w:rPr>
            <w:webHidden/>
          </w:rPr>
          <w:fldChar w:fldCharType="end"/>
        </w:r>
      </w:hyperlink>
    </w:p>
    <w:p w:rsidR="004810D5" w:rsidRDefault="00F916B2" w:rsidP="009015D4">
      <w:pPr>
        <w:pStyle w:val="Inhopg1"/>
        <w:rPr>
          <w:rStyle w:val="Hyperlink"/>
        </w:rPr>
      </w:pPr>
      <w:hyperlink w:anchor="_Toc462304043" w:history="1">
        <w:r w:rsidR="004810D5" w:rsidRPr="000A3DC3">
          <w:rPr>
            <w:rStyle w:val="Hyperlink"/>
            <w:lang w:val="en-US"/>
          </w:rPr>
          <w:t>Appendix C: Warranty Conditions</w:t>
        </w:r>
        <w:r w:rsidR="004810D5">
          <w:rPr>
            <w:webHidden/>
          </w:rPr>
          <w:tab/>
        </w:r>
        <w:r w:rsidR="00837A1C">
          <w:rPr>
            <w:webHidden/>
          </w:rPr>
          <w:fldChar w:fldCharType="begin"/>
        </w:r>
        <w:r w:rsidR="004810D5">
          <w:rPr>
            <w:webHidden/>
          </w:rPr>
          <w:instrText xml:space="preserve"> PAGEREF _Toc462304043 \h </w:instrText>
        </w:r>
        <w:r w:rsidR="00837A1C">
          <w:rPr>
            <w:webHidden/>
          </w:rPr>
        </w:r>
        <w:r w:rsidR="00837A1C">
          <w:rPr>
            <w:webHidden/>
          </w:rPr>
          <w:fldChar w:fldCharType="separate"/>
        </w:r>
        <w:r w:rsidR="00601E37">
          <w:rPr>
            <w:webHidden/>
          </w:rPr>
          <w:t>20</w:t>
        </w:r>
        <w:r w:rsidR="00837A1C">
          <w:rPr>
            <w:webHidden/>
          </w:rPr>
          <w:fldChar w:fldCharType="end"/>
        </w:r>
      </w:hyperlink>
    </w:p>
    <w:p w:rsidR="004810D5" w:rsidRDefault="004810D5" w:rsidP="004810D5">
      <w:pPr>
        <w:rPr>
          <w:rFonts w:eastAsiaTheme="minorEastAsia"/>
          <w:noProof/>
          <w:lang w:val="fr-CA"/>
        </w:rPr>
      </w:pPr>
    </w:p>
    <w:p w:rsidR="004810D5" w:rsidRPr="004810D5" w:rsidRDefault="004810D5" w:rsidP="004810D5">
      <w:pPr>
        <w:jc w:val="center"/>
        <w:rPr>
          <w:rFonts w:eastAsiaTheme="minorEastAsia"/>
          <w:b/>
          <w:noProof/>
          <w:sz w:val="28"/>
          <w:lang w:val="fr-CA"/>
        </w:rPr>
      </w:pPr>
      <w:r w:rsidRPr="004810D5">
        <w:rPr>
          <w:rFonts w:eastAsiaTheme="minorEastAsia"/>
          <w:b/>
          <w:noProof/>
          <w:sz w:val="28"/>
          <w:lang w:val="fr-CA"/>
        </w:rPr>
        <w:t>Inhoudsopgave</w:t>
      </w:r>
    </w:p>
    <w:p w:rsidR="004810D5" w:rsidRDefault="00F916B2" w:rsidP="009015D4">
      <w:pPr>
        <w:pStyle w:val="Inhopg1"/>
        <w:rPr>
          <w:rFonts w:asciiTheme="minorHAnsi" w:eastAsiaTheme="minorEastAsia" w:hAnsiTheme="minorHAnsi" w:cstheme="minorBidi"/>
          <w:sz w:val="22"/>
          <w:szCs w:val="22"/>
          <w:lang w:val="nl-NL"/>
        </w:rPr>
      </w:pPr>
      <w:hyperlink w:anchor="_Toc462304044" w:history="1">
        <w:r w:rsidR="004810D5" w:rsidRPr="000A3DC3">
          <w:rPr>
            <w:rStyle w:val="Hyperlink"/>
          </w:rPr>
          <w:t>1. Inleiding</w:t>
        </w:r>
        <w:r w:rsidR="004810D5">
          <w:rPr>
            <w:webHidden/>
          </w:rPr>
          <w:tab/>
        </w:r>
        <w:r w:rsidR="00837A1C">
          <w:rPr>
            <w:webHidden/>
          </w:rPr>
          <w:fldChar w:fldCharType="begin"/>
        </w:r>
        <w:r w:rsidR="004810D5">
          <w:rPr>
            <w:webHidden/>
          </w:rPr>
          <w:instrText xml:space="preserve"> PAGEREF _Toc462304044 \h </w:instrText>
        </w:r>
        <w:r w:rsidR="00837A1C">
          <w:rPr>
            <w:webHidden/>
          </w:rPr>
        </w:r>
        <w:r w:rsidR="00837A1C">
          <w:rPr>
            <w:webHidden/>
          </w:rPr>
          <w:fldChar w:fldCharType="separate"/>
        </w:r>
        <w:r w:rsidR="00601E37">
          <w:rPr>
            <w:webHidden/>
          </w:rPr>
          <w:t>22</w:t>
        </w:r>
        <w:r w:rsidR="00837A1C">
          <w:rPr>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45" w:history="1">
        <w:r w:rsidR="004810D5" w:rsidRPr="000A3DC3">
          <w:rPr>
            <w:rStyle w:val="Hyperlink"/>
            <w:noProof/>
          </w:rPr>
          <w:t>1.1.</w:t>
        </w:r>
        <w:r w:rsidR="004810D5">
          <w:rPr>
            <w:rFonts w:asciiTheme="minorHAnsi" w:eastAsiaTheme="minorEastAsia" w:hAnsiTheme="minorHAnsi" w:cstheme="minorBidi"/>
            <w:noProof/>
            <w:sz w:val="22"/>
            <w:szCs w:val="22"/>
          </w:rPr>
          <w:tab/>
        </w:r>
        <w:r w:rsidR="004810D5" w:rsidRPr="000A3DC3">
          <w:rPr>
            <w:rStyle w:val="Hyperlink"/>
            <w:noProof/>
          </w:rPr>
          <w:t>Over deze handleiding</w:t>
        </w:r>
        <w:r w:rsidR="004810D5">
          <w:rPr>
            <w:noProof/>
            <w:webHidden/>
          </w:rPr>
          <w:tab/>
        </w:r>
        <w:r w:rsidR="00837A1C">
          <w:rPr>
            <w:noProof/>
            <w:webHidden/>
          </w:rPr>
          <w:fldChar w:fldCharType="begin"/>
        </w:r>
        <w:r w:rsidR="004810D5">
          <w:rPr>
            <w:noProof/>
            <w:webHidden/>
          </w:rPr>
          <w:instrText xml:space="preserve"> PAGEREF _Toc462304045 \h </w:instrText>
        </w:r>
        <w:r w:rsidR="00837A1C">
          <w:rPr>
            <w:noProof/>
            <w:webHidden/>
          </w:rPr>
        </w:r>
        <w:r w:rsidR="00837A1C">
          <w:rPr>
            <w:noProof/>
            <w:webHidden/>
          </w:rPr>
          <w:fldChar w:fldCharType="separate"/>
        </w:r>
        <w:r w:rsidR="00601E37">
          <w:rPr>
            <w:noProof/>
            <w:webHidden/>
          </w:rPr>
          <w:t>22</w:t>
        </w:r>
        <w:r w:rsidR="00837A1C">
          <w:rPr>
            <w:noProof/>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046" w:history="1">
        <w:r w:rsidR="004810D5" w:rsidRPr="000A3DC3">
          <w:rPr>
            <w:rStyle w:val="Hyperlink"/>
          </w:rPr>
          <w:t>2.</w:t>
        </w:r>
        <w:r w:rsidR="004810D5">
          <w:rPr>
            <w:rFonts w:asciiTheme="minorHAnsi" w:eastAsiaTheme="minorEastAsia" w:hAnsiTheme="minorHAnsi" w:cstheme="minorBidi"/>
            <w:sz w:val="22"/>
            <w:szCs w:val="22"/>
            <w:lang w:val="nl-NL"/>
          </w:rPr>
          <w:tab/>
        </w:r>
        <w:r w:rsidR="004810D5" w:rsidRPr="000A3DC3">
          <w:rPr>
            <w:rStyle w:val="Hyperlink"/>
          </w:rPr>
          <w:t>Kennismaking met de ClearView Speech</w:t>
        </w:r>
        <w:r w:rsidR="004810D5">
          <w:rPr>
            <w:webHidden/>
          </w:rPr>
          <w:tab/>
        </w:r>
        <w:r w:rsidR="00837A1C">
          <w:rPr>
            <w:webHidden/>
          </w:rPr>
          <w:fldChar w:fldCharType="begin"/>
        </w:r>
        <w:r w:rsidR="004810D5">
          <w:rPr>
            <w:webHidden/>
          </w:rPr>
          <w:instrText xml:space="preserve"> PAGEREF _Toc462304046 \h </w:instrText>
        </w:r>
        <w:r w:rsidR="00837A1C">
          <w:rPr>
            <w:webHidden/>
          </w:rPr>
        </w:r>
        <w:r w:rsidR="00837A1C">
          <w:rPr>
            <w:webHidden/>
          </w:rPr>
          <w:fldChar w:fldCharType="separate"/>
        </w:r>
        <w:r w:rsidR="00601E37">
          <w:rPr>
            <w:webHidden/>
          </w:rPr>
          <w:t>22</w:t>
        </w:r>
        <w:r w:rsidR="00837A1C">
          <w:rPr>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47" w:history="1">
        <w:r w:rsidR="004810D5" w:rsidRPr="000A3DC3">
          <w:rPr>
            <w:rStyle w:val="Hyperlink"/>
            <w:noProof/>
          </w:rPr>
          <w:t>2.1.</w:t>
        </w:r>
        <w:r w:rsidR="004810D5">
          <w:rPr>
            <w:rFonts w:asciiTheme="minorHAnsi" w:eastAsiaTheme="minorEastAsia" w:hAnsiTheme="minorHAnsi" w:cstheme="minorBidi"/>
            <w:noProof/>
            <w:sz w:val="22"/>
            <w:szCs w:val="22"/>
          </w:rPr>
          <w:tab/>
        </w:r>
        <w:r w:rsidR="004810D5" w:rsidRPr="000A3DC3">
          <w:rPr>
            <w:rStyle w:val="Hyperlink"/>
            <w:noProof/>
          </w:rPr>
          <w:t>De ClearView Speech aan- en uitzetten</w:t>
        </w:r>
        <w:r w:rsidR="004810D5">
          <w:rPr>
            <w:noProof/>
            <w:webHidden/>
          </w:rPr>
          <w:tab/>
        </w:r>
        <w:r w:rsidR="00837A1C">
          <w:rPr>
            <w:noProof/>
            <w:webHidden/>
          </w:rPr>
          <w:fldChar w:fldCharType="begin"/>
        </w:r>
        <w:r w:rsidR="004810D5">
          <w:rPr>
            <w:noProof/>
            <w:webHidden/>
          </w:rPr>
          <w:instrText xml:space="preserve"> PAGEREF _Toc462304047 \h </w:instrText>
        </w:r>
        <w:r w:rsidR="00837A1C">
          <w:rPr>
            <w:noProof/>
            <w:webHidden/>
          </w:rPr>
        </w:r>
        <w:r w:rsidR="00837A1C">
          <w:rPr>
            <w:noProof/>
            <w:webHidden/>
          </w:rPr>
          <w:fldChar w:fldCharType="separate"/>
        </w:r>
        <w:r w:rsidR="00601E37">
          <w:rPr>
            <w:noProof/>
            <w:webHidden/>
          </w:rPr>
          <w:t>22</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48" w:history="1">
        <w:r w:rsidR="004810D5" w:rsidRPr="000A3DC3">
          <w:rPr>
            <w:rStyle w:val="Hyperlink"/>
            <w:noProof/>
          </w:rPr>
          <w:t>2.2.</w:t>
        </w:r>
        <w:r w:rsidR="004810D5">
          <w:rPr>
            <w:rFonts w:asciiTheme="minorHAnsi" w:eastAsiaTheme="minorEastAsia" w:hAnsiTheme="minorHAnsi" w:cstheme="minorBidi"/>
            <w:noProof/>
            <w:sz w:val="22"/>
            <w:szCs w:val="22"/>
          </w:rPr>
          <w:tab/>
        </w:r>
        <w:r w:rsidR="004810D5" w:rsidRPr="000A3DC3">
          <w:rPr>
            <w:rStyle w:val="Hyperlink"/>
            <w:noProof/>
          </w:rPr>
          <w:t>ClearView Speech reset</w:t>
        </w:r>
        <w:r w:rsidR="004810D5">
          <w:rPr>
            <w:noProof/>
            <w:webHidden/>
          </w:rPr>
          <w:tab/>
        </w:r>
        <w:r w:rsidR="00837A1C">
          <w:rPr>
            <w:noProof/>
            <w:webHidden/>
          </w:rPr>
          <w:fldChar w:fldCharType="begin"/>
        </w:r>
        <w:r w:rsidR="004810D5">
          <w:rPr>
            <w:noProof/>
            <w:webHidden/>
          </w:rPr>
          <w:instrText xml:space="preserve"> PAGEREF _Toc462304048 \h </w:instrText>
        </w:r>
        <w:r w:rsidR="00837A1C">
          <w:rPr>
            <w:noProof/>
            <w:webHidden/>
          </w:rPr>
        </w:r>
        <w:r w:rsidR="00837A1C">
          <w:rPr>
            <w:noProof/>
            <w:webHidden/>
          </w:rPr>
          <w:fldChar w:fldCharType="separate"/>
        </w:r>
        <w:r w:rsidR="00601E37">
          <w:rPr>
            <w:noProof/>
            <w:webHidden/>
          </w:rPr>
          <w:t>22</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49" w:history="1">
        <w:r w:rsidR="004810D5" w:rsidRPr="000A3DC3">
          <w:rPr>
            <w:rStyle w:val="Hyperlink"/>
            <w:noProof/>
            <w:lang w:val="en-US"/>
          </w:rPr>
          <w:t>2.3.</w:t>
        </w:r>
        <w:r w:rsidR="004810D5">
          <w:rPr>
            <w:rFonts w:asciiTheme="minorHAnsi" w:eastAsiaTheme="minorEastAsia" w:hAnsiTheme="minorHAnsi" w:cstheme="minorBidi"/>
            <w:noProof/>
            <w:sz w:val="22"/>
            <w:szCs w:val="22"/>
          </w:rPr>
          <w:tab/>
        </w:r>
        <w:r w:rsidR="004810D5" w:rsidRPr="000A3DC3">
          <w:rPr>
            <w:rStyle w:val="Hyperlink"/>
            <w:noProof/>
            <w:lang w:val="en-US"/>
          </w:rPr>
          <w:t>Aan de slag</w:t>
        </w:r>
        <w:r w:rsidR="004810D5">
          <w:rPr>
            <w:noProof/>
            <w:webHidden/>
          </w:rPr>
          <w:tab/>
        </w:r>
        <w:r w:rsidR="00837A1C">
          <w:rPr>
            <w:noProof/>
            <w:webHidden/>
          </w:rPr>
          <w:fldChar w:fldCharType="begin"/>
        </w:r>
        <w:r w:rsidR="004810D5">
          <w:rPr>
            <w:noProof/>
            <w:webHidden/>
          </w:rPr>
          <w:instrText xml:space="preserve"> PAGEREF _Toc462304049 \h </w:instrText>
        </w:r>
        <w:r w:rsidR="00837A1C">
          <w:rPr>
            <w:noProof/>
            <w:webHidden/>
          </w:rPr>
        </w:r>
        <w:r w:rsidR="00837A1C">
          <w:rPr>
            <w:noProof/>
            <w:webHidden/>
          </w:rPr>
          <w:fldChar w:fldCharType="separate"/>
        </w:r>
        <w:r w:rsidR="00601E37">
          <w:rPr>
            <w:noProof/>
            <w:webHidden/>
          </w:rPr>
          <w:t>22</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50" w:history="1">
        <w:r w:rsidR="004810D5" w:rsidRPr="000A3DC3">
          <w:rPr>
            <w:rStyle w:val="Hyperlink"/>
            <w:noProof/>
          </w:rPr>
          <w:t>2.4.</w:t>
        </w:r>
        <w:r w:rsidR="004810D5">
          <w:rPr>
            <w:rFonts w:asciiTheme="minorHAnsi" w:eastAsiaTheme="minorEastAsia" w:hAnsiTheme="minorHAnsi" w:cstheme="minorBidi"/>
            <w:noProof/>
            <w:sz w:val="22"/>
            <w:szCs w:val="22"/>
          </w:rPr>
          <w:tab/>
        </w:r>
        <w:r w:rsidR="004810D5" w:rsidRPr="000A3DC3">
          <w:rPr>
            <w:rStyle w:val="Hyperlink"/>
            <w:noProof/>
          </w:rPr>
          <w:t>De knoppenbalk</w:t>
        </w:r>
        <w:r w:rsidR="004810D5">
          <w:rPr>
            <w:noProof/>
            <w:webHidden/>
          </w:rPr>
          <w:tab/>
        </w:r>
        <w:r w:rsidR="00837A1C">
          <w:rPr>
            <w:noProof/>
            <w:webHidden/>
          </w:rPr>
          <w:fldChar w:fldCharType="begin"/>
        </w:r>
        <w:r w:rsidR="004810D5">
          <w:rPr>
            <w:noProof/>
            <w:webHidden/>
          </w:rPr>
          <w:instrText xml:space="preserve"> PAGEREF _Toc462304050 \h </w:instrText>
        </w:r>
        <w:r w:rsidR="00837A1C">
          <w:rPr>
            <w:noProof/>
            <w:webHidden/>
          </w:rPr>
        </w:r>
        <w:r w:rsidR="00837A1C">
          <w:rPr>
            <w:noProof/>
            <w:webHidden/>
          </w:rPr>
          <w:fldChar w:fldCharType="separate"/>
        </w:r>
        <w:r w:rsidR="00601E37">
          <w:rPr>
            <w:noProof/>
            <w:webHidden/>
          </w:rPr>
          <w:t>24</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51" w:history="1">
        <w:r w:rsidR="004810D5" w:rsidRPr="000A3DC3">
          <w:rPr>
            <w:rStyle w:val="Hyperlink"/>
            <w:noProof/>
          </w:rPr>
          <w:t>2.5.</w:t>
        </w:r>
        <w:r w:rsidR="004810D5">
          <w:rPr>
            <w:rFonts w:asciiTheme="minorHAnsi" w:eastAsiaTheme="minorEastAsia" w:hAnsiTheme="minorHAnsi" w:cstheme="minorBidi"/>
            <w:noProof/>
            <w:sz w:val="22"/>
            <w:szCs w:val="22"/>
          </w:rPr>
          <w:tab/>
        </w:r>
        <w:r w:rsidR="004810D5" w:rsidRPr="000A3DC3">
          <w:rPr>
            <w:rStyle w:val="Hyperlink"/>
            <w:noProof/>
          </w:rPr>
          <w:t>Leesopties</w:t>
        </w:r>
        <w:r w:rsidR="004810D5">
          <w:rPr>
            <w:noProof/>
            <w:webHidden/>
          </w:rPr>
          <w:tab/>
        </w:r>
        <w:r w:rsidR="00837A1C">
          <w:rPr>
            <w:noProof/>
            <w:webHidden/>
          </w:rPr>
          <w:fldChar w:fldCharType="begin"/>
        </w:r>
        <w:r w:rsidR="004810D5">
          <w:rPr>
            <w:noProof/>
            <w:webHidden/>
          </w:rPr>
          <w:instrText xml:space="preserve"> PAGEREF _Toc462304051 \h </w:instrText>
        </w:r>
        <w:r w:rsidR="00837A1C">
          <w:rPr>
            <w:noProof/>
            <w:webHidden/>
          </w:rPr>
        </w:r>
        <w:r w:rsidR="00837A1C">
          <w:rPr>
            <w:noProof/>
            <w:webHidden/>
          </w:rPr>
          <w:fldChar w:fldCharType="separate"/>
        </w:r>
        <w:r w:rsidR="00601E37">
          <w:rPr>
            <w:noProof/>
            <w:webHidden/>
          </w:rPr>
          <w:t>25</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52" w:history="1">
        <w:r w:rsidR="004810D5" w:rsidRPr="000A3DC3">
          <w:rPr>
            <w:rStyle w:val="Hyperlink"/>
            <w:noProof/>
          </w:rPr>
          <w:t>2.6.</w:t>
        </w:r>
        <w:r w:rsidR="004810D5">
          <w:rPr>
            <w:rFonts w:asciiTheme="minorHAnsi" w:eastAsiaTheme="minorEastAsia" w:hAnsiTheme="minorHAnsi" w:cstheme="minorBidi"/>
            <w:noProof/>
            <w:sz w:val="22"/>
            <w:szCs w:val="22"/>
          </w:rPr>
          <w:tab/>
        </w:r>
        <w:r w:rsidR="004810D5" w:rsidRPr="000A3DC3">
          <w:rPr>
            <w:rStyle w:val="Hyperlink"/>
            <w:noProof/>
          </w:rPr>
          <w:t>De hele pagina bekijken en leesvelden gebruiken</w:t>
        </w:r>
        <w:r w:rsidR="004810D5">
          <w:rPr>
            <w:noProof/>
            <w:webHidden/>
          </w:rPr>
          <w:tab/>
        </w:r>
        <w:r w:rsidR="00837A1C">
          <w:rPr>
            <w:noProof/>
            <w:webHidden/>
          </w:rPr>
          <w:fldChar w:fldCharType="begin"/>
        </w:r>
        <w:r w:rsidR="004810D5">
          <w:rPr>
            <w:noProof/>
            <w:webHidden/>
          </w:rPr>
          <w:instrText xml:space="preserve"> PAGEREF _Toc462304052 \h </w:instrText>
        </w:r>
        <w:r w:rsidR="00837A1C">
          <w:rPr>
            <w:noProof/>
            <w:webHidden/>
          </w:rPr>
        </w:r>
        <w:r w:rsidR="00837A1C">
          <w:rPr>
            <w:noProof/>
            <w:webHidden/>
          </w:rPr>
          <w:fldChar w:fldCharType="separate"/>
        </w:r>
        <w:r w:rsidR="00601E37">
          <w:rPr>
            <w:noProof/>
            <w:webHidden/>
          </w:rPr>
          <w:t>26</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53" w:history="1">
        <w:r w:rsidR="004810D5" w:rsidRPr="000A3DC3">
          <w:rPr>
            <w:rStyle w:val="Hyperlink"/>
            <w:noProof/>
          </w:rPr>
          <w:t>2.7.</w:t>
        </w:r>
        <w:r w:rsidR="004810D5">
          <w:rPr>
            <w:rFonts w:asciiTheme="minorHAnsi" w:eastAsiaTheme="minorEastAsia" w:hAnsiTheme="minorHAnsi" w:cstheme="minorBidi"/>
            <w:noProof/>
            <w:sz w:val="22"/>
            <w:szCs w:val="22"/>
          </w:rPr>
          <w:tab/>
        </w:r>
        <w:r w:rsidR="004810D5" w:rsidRPr="000A3DC3">
          <w:rPr>
            <w:rStyle w:val="Hyperlink"/>
            <w:noProof/>
          </w:rPr>
          <w:t>Een document vergroten en verkleinen</w:t>
        </w:r>
        <w:r w:rsidR="004810D5">
          <w:rPr>
            <w:noProof/>
            <w:webHidden/>
          </w:rPr>
          <w:tab/>
        </w:r>
        <w:r w:rsidR="00837A1C">
          <w:rPr>
            <w:noProof/>
            <w:webHidden/>
          </w:rPr>
          <w:fldChar w:fldCharType="begin"/>
        </w:r>
        <w:r w:rsidR="004810D5">
          <w:rPr>
            <w:noProof/>
            <w:webHidden/>
          </w:rPr>
          <w:instrText xml:space="preserve"> PAGEREF _Toc462304053 \h </w:instrText>
        </w:r>
        <w:r w:rsidR="00837A1C">
          <w:rPr>
            <w:noProof/>
            <w:webHidden/>
          </w:rPr>
        </w:r>
        <w:r w:rsidR="00837A1C">
          <w:rPr>
            <w:noProof/>
            <w:webHidden/>
          </w:rPr>
          <w:fldChar w:fldCharType="separate"/>
        </w:r>
        <w:r w:rsidR="00601E37">
          <w:rPr>
            <w:noProof/>
            <w:webHidden/>
          </w:rPr>
          <w:t>26</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54" w:history="1">
        <w:r w:rsidR="004810D5" w:rsidRPr="000A3DC3">
          <w:rPr>
            <w:rStyle w:val="Hyperlink"/>
            <w:noProof/>
          </w:rPr>
          <w:t>2.8.</w:t>
        </w:r>
        <w:r w:rsidR="004810D5">
          <w:rPr>
            <w:rFonts w:asciiTheme="minorHAnsi" w:eastAsiaTheme="minorEastAsia" w:hAnsiTheme="minorHAnsi" w:cstheme="minorBidi"/>
            <w:noProof/>
            <w:sz w:val="22"/>
            <w:szCs w:val="22"/>
          </w:rPr>
          <w:tab/>
        </w:r>
        <w:r w:rsidR="004810D5" w:rsidRPr="000A3DC3">
          <w:rPr>
            <w:rStyle w:val="Hyperlink"/>
            <w:noProof/>
          </w:rPr>
          <w:t>Een document lezen</w:t>
        </w:r>
        <w:r w:rsidR="004810D5">
          <w:rPr>
            <w:noProof/>
            <w:webHidden/>
          </w:rPr>
          <w:tab/>
        </w:r>
        <w:r w:rsidR="00837A1C">
          <w:rPr>
            <w:noProof/>
            <w:webHidden/>
          </w:rPr>
          <w:fldChar w:fldCharType="begin"/>
        </w:r>
        <w:r w:rsidR="004810D5">
          <w:rPr>
            <w:noProof/>
            <w:webHidden/>
          </w:rPr>
          <w:instrText xml:space="preserve"> PAGEREF _Toc462304054 \h </w:instrText>
        </w:r>
        <w:r w:rsidR="00837A1C">
          <w:rPr>
            <w:noProof/>
            <w:webHidden/>
          </w:rPr>
        </w:r>
        <w:r w:rsidR="00837A1C">
          <w:rPr>
            <w:noProof/>
            <w:webHidden/>
          </w:rPr>
          <w:fldChar w:fldCharType="separate"/>
        </w:r>
        <w:r w:rsidR="00601E37">
          <w:rPr>
            <w:noProof/>
            <w:webHidden/>
          </w:rPr>
          <w:t>26</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55" w:history="1">
        <w:r w:rsidR="004810D5" w:rsidRPr="000A3DC3">
          <w:rPr>
            <w:rStyle w:val="Hyperlink"/>
            <w:noProof/>
          </w:rPr>
          <w:t>2.9.</w:t>
        </w:r>
        <w:r w:rsidR="004810D5">
          <w:rPr>
            <w:rFonts w:asciiTheme="minorHAnsi" w:eastAsiaTheme="minorEastAsia" w:hAnsiTheme="minorHAnsi" w:cstheme="minorBidi"/>
            <w:noProof/>
            <w:sz w:val="22"/>
            <w:szCs w:val="22"/>
          </w:rPr>
          <w:tab/>
        </w:r>
        <w:r w:rsidR="004810D5" w:rsidRPr="000A3DC3">
          <w:rPr>
            <w:rStyle w:val="Hyperlink"/>
            <w:noProof/>
          </w:rPr>
          <w:t>Scrollen in het document</w:t>
        </w:r>
        <w:r w:rsidR="004810D5">
          <w:rPr>
            <w:noProof/>
            <w:webHidden/>
          </w:rPr>
          <w:tab/>
        </w:r>
        <w:r w:rsidR="00837A1C">
          <w:rPr>
            <w:noProof/>
            <w:webHidden/>
          </w:rPr>
          <w:fldChar w:fldCharType="begin"/>
        </w:r>
        <w:r w:rsidR="004810D5">
          <w:rPr>
            <w:noProof/>
            <w:webHidden/>
          </w:rPr>
          <w:instrText xml:space="preserve"> PAGEREF _Toc462304055 \h </w:instrText>
        </w:r>
        <w:r w:rsidR="00837A1C">
          <w:rPr>
            <w:noProof/>
            <w:webHidden/>
          </w:rPr>
        </w:r>
        <w:r w:rsidR="00837A1C">
          <w:rPr>
            <w:noProof/>
            <w:webHidden/>
          </w:rPr>
          <w:fldChar w:fldCharType="separate"/>
        </w:r>
        <w:r w:rsidR="00601E37">
          <w:rPr>
            <w:noProof/>
            <w:webHidden/>
          </w:rPr>
          <w:t>26</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56" w:history="1">
        <w:r w:rsidR="004810D5" w:rsidRPr="000A3DC3">
          <w:rPr>
            <w:rStyle w:val="Hyperlink"/>
            <w:noProof/>
          </w:rPr>
          <w:t>2.10.</w:t>
        </w:r>
        <w:r w:rsidR="004810D5">
          <w:rPr>
            <w:rFonts w:asciiTheme="minorHAnsi" w:eastAsiaTheme="minorEastAsia" w:hAnsiTheme="minorHAnsi" w:cstheme="minorBidi"/>
            <w:noProof/>
            <w:sz w:val="22"/>
            <w:szCs w:val="22"/>
          </w:rPr>
          <w:tab/>
        </w:r>
        <w:r w:rsidR="004810D5" w:rsidRPr="000A3DC3">
          <w:rPr>
            <w:rStyle w:val="Hyperlink"/>
            <w:noProof/>
          </w:rPr>
          <w:t>Contrastkleur van tekst en achtergrond</w:t>
        </w:r>
        <w:r w:rsidR="004810D5">
          <w:rPr>
            <w:noProof/>
            <w:webHidden/>
          </w:rPr>
          <w:tab/>
        </w:r>
        <w:r w:rsidR="00837A1C">
          <w:rPr>
            <w:noProof/>
            <w:webHidden/>
          </w:rPr>
          <w:fldChar w:fldCharType="begin"/>
        </w:r>
        <w:r w:rsidR="004810D5">
          <w:rPr>
            <w:noProof/>
            <w:webHidden/>
          </w:rPr>
          <w:instrText xml:space="preserve"> PAGEREF _Toc462304056 \h </w:instrText>
        </w:r>
        <w:r w:rsidR="00837A1C">
          <w:rPr>
            <w:noProof/>
            <w:webHidden/>
          </w:rPr>
        </w:r>
        <w:r w:rsidR="00837A1C">
          <w:rPr>
            <w:noProof/>
            <w:webHidden/>
          </w:rPr>
          <w:fldChar w:fldCharType="separate"/>
        </w:r>
        <w:r w:rsidR="00601E37">
          <w:rPr>
            <w:noProof/>
            <w:webHidden/>
          </w:rPr>
          <w:t>26</w:t>
        </w:r>
        <w:r w:rsidR="00837A1C">
          <w:rPr>
            <w:noProof/>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057" w:history="1">
        <w:r w:rsidR="004810D5" w:rsidRPr="000A3DC3">
          <w:rPr>
            <w:rStyle w:val="Hyperlink"/>
          </w:rPr>
          <w:t>3.</w:t>
        </w:r>
        <w:r w:rsidR="004810D5">
          <w:rPr>
            <w:rFonts w:asciiTheme="minorHAnsi" w:eastAsiaTheme="minorEastAsia" w:hAnsiTheme="minorHAnsi" w:cstheme="minorBidi"/>
            <w:sz w:val="22"/>
            <w:szCs w:val="22"/>
            <w:lang w:val="nl-NL"/>
          </w:rPr>
          <w:tab/>
        </w:r>
        <w:r w:rsidR="004810D5" w:rsidRPr="000A3DC3">
          <w:rPr>
            <w:rStyle w:val="Hyperlink"/>
          </w:rPr>
          <w:t>Het ClearView Speech Menu</w:t>
        </w:r>
        <w:r w:rsidR="004810D5">
          <w:rPr>
            <w:webHidden/>
          </w:rPr>
          <w:tab/>
        </w:r>
        <w:r w:rsidR="00837A1C">
          <w:rPr>
            <w:webHidden/>
          </w:rPr>
          <w:fldChar w:fldCharType="begin"/>
        </w:r>
        <w:r w:rsidR="004810D5">
          <w:rPr>
            <w:webHidden/>
          </w:rPr>
          <w:instrText xml:space="preserve"> PAGEREF _Toc462304057 \h </w:instrText>
        </w:r>
        <w:r w:rsidR="00837A1C">
          <w:rPr>
            <w:webHidden/>
          </w:rPr>
        </w:r>
        <w:r w:rsidR="00837A1C">
          <w:rPr>
            <w:webHidden/>
          </w:rPr>
          <w:fldChar w:fldCharType="separate"/>
        </w:r>
        <w:r w:rsidR="00601E37">
          <w:rPr>
            <w:webHidden/>
          </w:rPr>
          <w:t>27</w:t>
        </w:r>
        <w:r w:rsidR="00837A1C">
          <w:rPr>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58" w:history="1">
        <w:r w:rsidR="004810D5" w:rsidRPr="000A3DC3">
          <w:rPr>
            <w:rStyle w:val="Hyperlink"/>
            <w:noProof/>
          </w:rPr>
          <w:t>3.1.</w:t>
        </w:r>
        <w:r w:rsidR="004810D5">
          <w:rPr>
            <w:rFonts w:asciiTheme="minorHAnsi" w:eastAsiaTheme="minorEastAsia" w:hAnsiTheme="minorHAnsi" w:cstheme="minorBidi"/>
            <w:noProof/>
            <w:sz w:val="22"/>
            <w:szCs w:val="22"/>
          </w:rPr>
          <w:tab/>
        </w:r>
        <w:r w:rsidR="004810D5" w:rsidRPr="000A3DC3">
          <w:rPr>
            <w:rStyle w:val="Hyperlink"/>
            <w:noProof/>
          </w:rPr>
          <w:t>Het menu openen en sluiten</w:t>
        </w:r>
        <w:r w:rsidR="004810D5">
          <w:rPr>
            <w:noProof/>
            <w:webHidden/>
          </w:rPr>
          <w:tab/>
        </w:r>
        <w:r w:rsidR="00837A1C">
          <w:rPr>
            <w:noProof/>
            <w:webHidden/>
          </w:rPr>
          <w:fldChar w:fldCharType="begin"/>
        </w:r>
        <w:r w:rsidR="004810D5">
          <w:rPr>
            <w:noProof/>
            <w:webHidden/>
          </w:rPr>
          <w:instrText xml:space="preserve"> PAGEREF _Toc462304058 \h </w:instrText>
        </w:r>
        <w:r w:rsidR="00837A1C">
          <w:rPr>
            <w:noProof/>
            <w:webHidden/>
          </w:rPr>
        </w:r>
        <w:r w:rsidR="00837A1C">
          <w:rPr>
            <w:noProof/>
            <w:webHidden/>
          </w:rPr>
          <w:fldChar w:fldCharType="separate"/>
        </w:r>
        <w:r w:rsidR="00601E37">
          <w:rPr>
            <w:noProof/>
            <w:webHidden/>
          </w:rPr>
          <w:t>27</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59" w:history="1">
        <w:r w:rsidR="004810D5" w:rsidRPr="000A3DC3">
          <w:rPr>
            <w:rStyle w:val="Hyperlink"/>
            <w:noProof/>
          </w:rPr>
          <w:t>3.2.</w:t>
        </w:r>
        <w:r w:rsidR="004810D5">
          <w:rPr>
            <w:rFonts w:asciiTheme="minorHAnsi" w:eastAsiaTheme="minorEastAsia" w:hAnsiTheme="minorHAnsi" w:cstheme="minorBidi"/>
            <w:noProof/>
            <w:sz w:val="22"/>
            <w:szCs w:val="22"/>
          </w:rPr>
          <w:tab/>
        </w:r>
        <w:r w:rsidR="004810D5" w:rsidRPr="000A3DC3">
          <w:rPr>
            <w:rStyle w:val="Hyperlink"/>
            <w:noProof/>
          </w:rPr>
          <w:t>Het menu gebruiken</w:t>
        </w:r>
        <w:r w:rsidR="004810D5">
          <w:rPr>
            <w:noProof/>
            <w:webHidden/>
          </w:rPr>
          <w:tab/>
        </w:r>
        <w:r w:rsidR="00837A1C">
          <w:rPr>
            <w:noProof/>
            <w:webHidden/>
          </w:rPr>
          <w:fldChar w:fldCharType="begin"/>
        </w:r>
        <w:r w:rsidR="004810D5">
          <w:rPr>
            <w:noProof/>
            <w:webHidden/>
          </w:rPr>
          <w:instrText xml:space="preserve"> PAGEREF _Toc462304059 \h </w:instrText>
        </w:r>
        <w:r w:rsidR="00837A1C">
          <w:rPr>
            <w:noProof/>
            <w:webHidden/>
          </w:rPr>
        </w:r>
        <w:r w:rsidR="00837A1C">
          <w:rPr>
            <w:noProof/>
            <w:webHidden/>
          </w:rPr>
          <w:fldChar w:fldCharType="separate"/>
        </w:r>
        <w:r w:rsidR="00601E37">
          <w:rPr>
            <w:noProof/>
            <w:webHidden/>
          </w:rPr>
          <w:t>27</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60" w:history="1">
        <w:r w:rsidR="004810D5" w:rsidRPr="000A3DC3">
          <w:rPr>
            <w:rStyle w:val="Hyperlink"/>
            <w:noProof/>
          </w:rPr>
          <w:t>3.3.</w:t>
        </w:r>
        <w:r w:rsidR="004810D5">
          <w:rPr>
            <w:rFonts w:asciiTheme="minorHAnsi" w:eastAsiaTheme="minorEastAsia" w:hAnsiTheme="minorHAnsi" w:cstheme="minorBidi"/>
            <w:noProof/>
            <w:sz w:val="22"/>
            <w:szCs w:val="22"/>
          </w:rPr>
          <w:tab/>
        </w:r>
        <w:r w:rsidR="004810D5" w:rsidRPr="000A3DC3">
          <w:rPr>
            <w:rStyle w:val="Hyperlink"/>
            <w:noProof/>
          </w:rPr>
          <w:t>Opslaan</w:t>
        </w:r>
        <w:r w:rsidR="004810D5">
          <w:rPr>
            <w:noProof/>
            <w:webHidden/>
          </w:rPr>
          <w:tab/>
        </w:r>
        <w:r w:rsidR="00837A1C">
          <w:rPr>
            <w:noProof/>
            <w:webHidden/>
          </w:rPr>
          <w:fldChar w:fldCharType="begin"/>
        </w:r>
        <w:r w:rsidR="004810D5">
          <w:rPr>
            <w:noProof/>
            <w:webHidden/>
          </w:rPr>
          <w:instrText xml:space="preserve"> PAGEREF _Toc462304060 \h </w:instrText>
        </w:r>
        <w:r w:rsidR="00837A1C">
          <w:rPr>
            <w:noProof/>
            <w:webHidden/>
          </w:rPr>
        </w:r>
        <w:r w:rsidR="00837A1C">
          <w:rPr>
            <w:noProof/>
            <w:webHidden/>
          </w:rPr>
          <w:fldChar w:fldCharType="separate"/>
        </w:r>
        <w:r w:rsidR="00601E37">
          <w:rPr>
            <w:noProof/>
            <w:webHidden/>
          </w:rPr>
          <w:t>27</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61" w:history="1">
        <w:r w:rsidR="004810D5" w:rsidRPr="000A3DC3">
          <w:rPr>
            <w:rStyle w:val="Hyperlink"/>
            <w:noProof/>
          </w:rPr>
          <w:t>3.4.</w:t>
        </w:r>
        <w:r w:rsidR="004810D5">
          <w:rPr>
            <w:rFonts w:asciiTheme="minorHAnsi" w:eastAsiaTheme="minorEastAsia" w:hAnsiTheme="minorHAnsi" w:cstheme="minorBidi"/>
            <w:noProof/>
            <w:sz w:val="22"/>
            <w:szCs w:val="22"/>
          </w:rPr>
          <w:tab/>
        </w:r>
        <w:r w:rsidR="004810D5" w:rsidRPr="000A3DC3">
          <w:rPr>
            <w:rStyle w:val="Hyperlink"/>
            <w:noProof/>
          </w:rPr>
          <w:t>Open</w:t>
        </w:r>
        <w:r w:rsidR="004810D5">
          <w:rPr>
            <w:noProof/>
            <w:webHidden/>
          </w:rPr>
          <w:tab/>
        </w:r>
        <w:r w:rsidR="00837A1C">
          <w:rPr>
            <w:noProof/>
            <w:webHidden/>
          </w:rPr>
          <w:fldChar w:fldCharType="begin"/>
        </w:r>
        <w:r w:rsidR="004810D5">
          <w:rPr>
            <w:noProof/>
            <w:webHidden/>
          </w:rPr>
          <w:instrText xml:space="preserve"> PAGEREF _Toc462304061 \h </w:instrText>
        </w:r>
        <w:r w:rsidR="00837A1C">
          <w:rPr>
            <w:noProof/>
            <w:webHidden/>
          </w:rPr>
        </w:r>
        <w:r w:rsidR="00837A1C">
          <w:rPr>
            <w:noProof/>
            <w:webHidden/>
          </w:rPr>
          <w:fldChar w:fldCharType="separate"/>
        </w:r>
        <w:r w:rsidR="00601E37">
          <w:rPr>
            <w:noProof/>
            <w:webHidden/>
          </w:rPr>
          <w:t>29</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62" w:history="1">
        <w:r w:rsidR="004810D5" w:rsidRPr="000A3DC3">
          <w:rPr>
            <w:rStyle w:val="Hyperlink"/>
            <w:noProof/>
          </w:rPr>
          <w:t>3.5.</w:t>
        </w:r>
        <w:r w:rsidR="004810D5">
          <w:rPr>
            <w:rFonts w:asciiTheme="minorHAnsi" w:eastAsiaTheme="minorEastAsia" w:hAnsiTheme="minorHAnsi" w:cstheme="minorBidi"/>
            <w:noProof/>
            <w:sz w:val="22"/>
            <w:szCs w:val="22"/>
          </w:rPr>
          <w:tab/>
        </w:r>
        <w:r w:rsidR="004810D5" w:rsidRPr="000A3DC3">
          <w:rPr>
            <w:rStyle w:val="Hyperlink"/>
            <w:noProof/>
          </w:rPr>
          <w:t>Verwijderen</w:t>
        </w:r>
        <w:r w:rsidR="004810D5">
          <w:rPr>
            <w:noProof/>
            <w:webHidden/>
          </w:rPr>
          <w:tab/>
        </w:r>
        <w:r w:rsidR="00837A1C">
          <w:rPr>
            <w:noProof/>
            <w:webHidden/>
          </w:rPr>
          <w:fldChar w:fldCharType="begin"/>
        </w:r>
        <w:r w:rsidR="004810D5">
          <w:rPr>
            <w:noProof/>
            <w:webHidden/>
          </w:rPr>
          <w:instrText xml:space="preserve"> PAGEREF _Toc462304062 \h </w:instrText>
        </w:r>
        <w:r w:rsidR="00837A1C">
          <w:rPr>
            <w:noProof/>
            <w:webHidden/>
          </w:rPr>
        </w:r>
        <w:r w:rsidR="00837A1C">
          <w:rPr>
            <w:noProof/>
            <w:webHidden/>
          </w:rPr>
          <w:fldChar w:fldCharType="separate"/>
        </w:r>
        <w:r w:rsidR="00601E37">
          <w:rPr>
            <w:noProof/>
            <w:webHidden/>
          </w:rPr>
          <w:t>29</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63" w:history="1">
        <w:r w:rsidR="004810D5" w:rsidRPr="000A3DC3">
          <w:rPr>
            <w:rStyle w:val="Hyperlink"/>
            <w:noProof/>
          </w:rPr>
          <w:t>3.6.</w:t>
        </w:r>
        <w:r w:rsidR="004810D5">
          <w:rPr>
            <w:rFonts w:asciiTheme="minorHAnsi" w:eastAsiaTheme="minorEastAsia" w:hAnsiTheme="minorHAnsi" w:cstheme="minorBidi"/>
            <w:noProof/>
            <w:sz w:val="22"/>
            <w:szCs w:val="22"/>
          </w:rPr>
          <w:tab/>
        </w:r>
        <w:r w:rsidR="004810D5" w:rsidRPr="000A3DC3">
          <w:rPr>
            <w:rStyle w:val="Hyperlink"/>
            <w:noProof/>
          </w:rPr>
          <w:t>Stem</w:t>
        </w:r>
        <w:r w:rsidR="004810D5">
          <w:rPr>
            <w:noProof/>
            <w:webHidden/>
          </w:rPr>
          <w:tab/>
        </w:r>
        <w:r w:rsidR="00837A1C">
          <w:rPr>
            <w:noProof/>
            <w:webHidden/>
          </w:rPr>
          <w:fldChar w:fldCharType="begin"/>
        </w:r>
        <w:r w:rsidR="004810D5">
          <w:rPr>
            <w:noProof/>
            <w:webHidden/>
          </w:rPr>
          <w:instrText xml:space="preserve"> PAGEREF _Toc462304063 \h </w:instrText>
        </w:r>
        <w:r w:rsidR="00837A1C">
          <w:rPr>
            <w:noProof/>
            <w:webHidden/>
          </w:rPr>
        </w:r>
        <w:r w:rsidR="00837A1C">
          <w:rPr>
            <w:noProof/>
            <w:webHidden/>
          </w:rPr>
          <w:fldChar w:fldCharType="separate"/>
        </w:r>
        <w:r w:rsidR="00601E37">
          <w:rPr>
            <w:noProof/>
            <w:webHidden/>
          </w:rPr>
          <w:t>29</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64" w:history="1">
        <w:r w:rsidR="004810D5" w:rsidRPr="000A3DC3">
          <w:rPr>
            <w:rStyle w:val="Hyperlink"/>
            <w:noProof/>
          </w:rPr>
          <w:t>3.7.</w:t>
        </w:r>
        <w:r w:rsidR="004810D5">
          <w:rPr>
            <w:rFonts w:asciiTheme="minorHAnsi" w:eastAsiaTheme="minorEastAsia" w:hAnsiTheme="minorHAnsi" w:cstheme="minorBidi"/>
            <w:noProof/>
            <w:sz w:val="22"/>
            <w:szCs w:val="22"/>
          </w:rPr>
          <w:tab/>
        </w:r>
        <w:r w:rsidR="004810D5" w:rsidRPr="000A3DC3">
          <w:rPr>
            <w:rStyle w:val="Hyperlink"/>
            <w:noProof/>
          </w:rPr>
          <w:t>Weergave</w:t>
        </w:r>
        <w:r w:rsidR="004810D5">
          <w:rPr>
            <w:noProof/>
            <w:webHidden/>
          </w:rPr>
          <w:tab/>
        </w:r>
        <w:r w:rsidR="00837A1C">
          <w:rPr>
            <w:noProof/>
            <w:webHidden/>
          </w:rPr>
          <w:fldChar w:fldCharType="begin"/>
        </w:r>
        <w:r w:rsidR="004810D5">
          <w:rPr>
            <w:noProof/>
            <w:webHidden/>
          </w:rPr>
          <w:instrText xml:space="preserve"> PAGEREF _Toc462304064 \h </w:instrText>
        </w:r>
        <w:r w:rsidR="00837A1C">
          <w:rPr>
            <w:noProof/>
            <w:webHidden/>
          </w:rPr>
        </w:r>
        <w:r w:rsidR="00837A1C">
          <w:rPr>
            <w:noProof/>
            <w:webHidden/>
          </w:rPr>
          <w:fldChar w:fldCharType="separate"/>
        </w:r>
        <w:r w:rsidR="00601E37">
          <w:rPr>
            <w:noProof/>
            <w:webHidden/>
          </w:rPr>
          <w:t>30</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65" w:history="1">
        <w:r w:rsidR="004810D5" w:rsidRPr="000A3DC3">
          <w:rPr>
            <w:rStyle w:val="Hyperlink"/>
            <w:noProof/>
          </w:rPr>
          <w:t>3.7.1.</w:t>
        </w:r>
        <w:r w:rsidR="004810D5">
          <w:rPr>
            <w:rFonts w:asciiTheme="minorHAnsi" w:eastAsiaTheme="minorEastAsia" w:hAnsiTheme="minorHAnsi" w:cstheme="minorBidi"/>
            <w:noProof/>
            <w:sz w:val="22"/>
            <w:szCs w:val="22"/>
          </w:rPr>
          <w:tab/>
        </w:r>
        <w:r w:rsidR="004810D5" w:rsidRPr="000A3DC3">
          <w:rPr>
            <w:rStyle w:val="Hyperlink"/>
            <w:noProof/>
          </w:rPr>
          <w:t>Kleur</w:t>
        </w:r>
        <w:r w:rsidR="004810D5">
          <w:rPr>
            <w:noProof/>
            <w:webHidden/>
          </w:rPr>
          <w:tab/>
        </w:r>
        <w:r w:rsidR="00837A1C">
          <w:rPr>
            <w:noProof/>
            <w:webHidden/>
          </w:rPr>
          <w:fldChar w:fldCharType="begin"/>
        </w:r>
        <w:r w:rsidR="004810D5">
          <w:rPr>
            <w:noProof/>
            <w:webHidden/>
          </w:rPr>
          <w:instrText xml:space="preserve"> PAGEREF _Toc462304065 \h </w:instrText>
        </w:r>
        <w:r w:rsidR="00837A1C">
          <w:rPr>
            <w:noProof/>
            <w:webHidden/>
          </w:rPr>
        </w:r>
        <w:r w:rsidR="00837A1C">
          <w:rPr>
            <w:noProof/>
            <w:webHidden/>
          </w:rPr>
          <w:fldChar w:fldCharType="separate"/>
        </w:r>
        <w:r w:rsidR="00601E37">
          <w:rPr>
            <w:noProof/>
            <w:webHidden/>
          </w:rPr>
          <w:t>30</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66" w:history="1">
        <w:r w:rsidR="004810D5" w:rsidRPr="000A3DC3">
          <w:rPr>
            <w:rStyle w:val="Hyperlink"/>
            <w:noProof/>
          </w:rPr>
          <w:t>3.7.2.</w:t>
        </w:r>
        <w:r w:rsidR="004810D5">
          <w:rPr>
            <w:rFonts w:asciiTheme="minorHAnsi" w:eastAsiaTheme="minorEastAsia" w:hAnsiTheme="minorHAnsi" w:cstheme="minorBidi"/>
            <w:noProof/>
            <w:sz w:val="22"/>
            <w:szCs w:val="22"/>
          </w:rPr>
          <w:tab/>
        </w:r>
        <w:r w:rsidR="004810D5" w:rsidRPr="000A3DC3">
          <w:rPr>
            <w:rStyle w:val="Hyperlink"/>
            <w:noProof/>
          </w:rPr>
          <w:t>Modus</w:t>
        </w:r>
        <w:r w:rsidR="004810D5">
          <w:rPr>
            <w:noProof/>
            <w:webHidden/>
          </w:rPr>
          <w:tab/>
        </w:r>
        <w:r w:rsidR="00837A1C">
          <w:rPr>
            <w:noProof/>
            <w:webHidden/>
          </w:rPr>
          <w:fldChar w:fldCharType="begin"/>
        </w:r>
        <w:r w:rsidR="004810D5">
          <w:rPr>
            <w:noProof/>
            <w:webHidden/>
          </w:rPr>
          <w:instrText xml:space="preserve"> PAGEREF _Toc462304066 \h </w:instrText>
        </w:r>
        <w:r w:rsidR="00837A1C">
          <w:rPr>
            <w:noProof/>
            <w:webHidden/>
          </w:rPr>
        </w:r>
        <w:r w:rsidR="00837A1C">
          <w:rPr>
            <w:noProof/>
            <w:webHidden/>
          </w:rPr>
          <w:fldChar w:fldCharType="separate"/>
        </w:r>
        <w:r w:rsidR="00601E37">
          <w:rPr>
            <w:noProof/>
            <w:webHidden/>
          </w:rPr>
          <w:t>30</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67" w:history="1">
        <w:r w:rsidR="004810D5" w:rsidRPr="000A3DC3">
          <w:rPr>
            <w:rStyle w:val="Hyperlink"/>
            <w:noProof/>
          </w:rPr>
          <w:t>3.7.3.</w:t>
        </w:r>
        <w:r w:rsidR="004810D5">
          <w:rPr>
            <w:rFonts w:asciiTheme="minorHAnsi" w:eastAsiaTheme="minorEastAsia" w:hAnsiTheme="minorHAnsi" w:cstheme="minorBidi"/>
            <w:noProof/>
            <w:sz w:val="22"/>
            <w:szCs w:val="22"/>
          </w:rPr>
          <w:tab/>
        </w:r>
        <w:r w:rsidR="004810D5" w:rsidRPr="000A3DC3">
          <w:rPr>
            <w:rStyle w:val="Hyperlink"/>
            <w:noProof/>
          </w:rPr>
          <w:t>Markering</w:t>
        </w:r>
        <w:r w:rsidR="004810D5">
          <w:rPr>
            <w:noProof/>
            <w:webHidden/>
          </w:rPr>
          <w:tab/>
        </w:r>
        <w:r w:rsidR="00837A1C">
          <w:rPr>
            <w:noProof/>
            <w:webHidden/>
          </w:rPr>
          <w:fldChar w:fldCharType="begin"/>
        </w:r>
        <w:r w:rsidR="004810D5">
          <w:rPr>
            <w:noProof/>
            <w:webHidden/>
          </w:rPr>
          <w:instrText xml:space="preserve"> PAGEREF _Toc462304067 \h </w:instrText>
        </w:r>
        <w:r w:rsidR="00837A1C">
          <w:rPr>
            <w:noProof/>
            <w:webHidden/>
          </w:rPr>
        </w:r>
        <w:r w:rsidR="00837A1C">
          <w:rPr>
            <w:noProof/>
            <w:webHidden/>
          </w:rPr>
          <w:fldChar w:fldCharType="separate"/>
        </w:r>
        <w:r w:rsidR="00601E37">
          <w:rPr>
            <w:noProof/>
            <w:webHidden/>
          </w:rPr>
          <w:t>30</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68" w:history="1">
        <w:r w:rsidR="004810D5" w:rsidRPr="000A3DC3">
          <w:rPr>
            <w:rStyle w:val="Hyperlink"/>
            <w:noProof/>
          </w:rPr>
          <w:t>3.8.</w:t>
        </w:r>
        <w:r w:rsidR="004810D5">
          <w:rPr>
            <w:rFonts w:asciiTheme="minorHAnsi" w:eastAsiaTheme="minorEastAsia" w:hAnsiTheme="minorHAnsi" w:cstheme="minorBidi"/>
            <w:noProof/>
            <w:sz w:val="22"/>
            <w:szCs w:val="22"/>
          </w:rPr>
          <w:tab/>
        </w:r>
        <w:r w:rsidR="004810D5" w:rsidRPr="000A3DC3">
          <w:rPr>
            <w:rStyle w:val="Hyperlink"/>
            <w:noProof/>
          </w:rPr>
          <w:t>Instellingen</w:t>
        </w:r>
        <w:r w:rsidR="004810D5">
          <w:rPr>
            <w:noProof/>
            <w:webHidden/>
          </w:rPr>
          <w:tab/>
        </w:r>
        <w:r w:rsidR="00837A1C">
          <w:rPr>
            <w:noProof/>
            <w:webHidden/>
          </w:rPr>
          <w:fldChar w:fldCharType="begin"/>
        </w:r>
        <w:r w:rsidR="004810D5">
          <w:rPr>
            <w:noProof/>
            <w:webHidden/>
          </w:rPr>
          <w:instrText xml:space="preserve"> PAGEREF _Toc462304068 \h </w:instrText>
        </w:r>
        <w:r w:rsidR="00837A1C">
          <w:rPr>
            <w:noProof/>
            <w:webHidden/>
          </w:rPr>
        </w:r>
        <w:r w:rsidR="00837A1C">
          <w:rPr>
            <w:noProof/>
            <w:webHidden/>
          </w:rPr>
          <w:fldChar w:fldCharType="separate"/>
        </w:r>
        <w:r w:rsidR="00601E37">
          <w:rPr>
            <w:noProof/>
            <w:webHidden/>
          </w:rPr>
          <w:t>30</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69" w:history="1">
        <w:r w:rsidR="004810D5" w:rsidRPr="000A3DC3">
          <w:rPr>
            <w:rStyle w:val="Hyperlink"/>
            <w:noProof/>
          </w:rPr>
          <w:t>3.8.1.</w:t>
        </w:r>
        <w:r w:rsidR="004810D5">
          <w:rPr>
            <w:rFonts w:asciiTheme="minorHAnsi" w:eastAsiaTheme="minorEastAsia" w:hAnsiTheme="minorHAnsi" w:cstheme="minorBidi"/>
            <w:noProof/>
            <w:sz w:val="22"/>
            <w:szCs w:val="22"/>
          </w:rPr>
          <w:tab/>
        </w:r>
        <w:r w:rsidR="004810D5" w:rsidRPr="000A3DC3">
          <w:rPr>
            <w:rStyle w:val="Hyperlink"/>
            <w:noProof/>
          </w:rPr>
          <w:t>Stem</w:t>
        </w:r>
        <w:r w:rsidR="004810D5">
          <w:rPr>
            <w:noProof/>
            <w:webHidden/>
          </w:rPr>
          <w:tab/>
        </w:r>
        <w:r w:rsidR="00837A1C">
          <w:rPr>
            <w:noProof/>
            <w:webHidden/>
          </w:rPr>
          <w:fldChar w:fldCharType="begin"/>
        </w:r>
        <w:r w:rsidR="004810D5">
          <w:rPr>
            <w:noProof/>
            <w:webHidden/>
          </w:rPr>
          <w:instrText xml:space="preserve"> PAGEREF _Toc462304069 \h </w:instrText>
        </w:r>
        <w:r w:rsidR="00837A1C">
          <w:rPr>
            <w:noProof/>
            <w:webHidden/>
          </w:rPr>
        </w:r>
        <w:r w:rsidR="00837A1C">
          <w:rPr>
            <w:noProof/>
            <w:webHidden/>
          </w:rPr>
          <w:fldChar w:fldCharType="separate"/>
        </w:r>
        <w:r w:rsidR="00601E37">
          <w:rPr>
            <w:noProof/>
            <w:webHidden/>
          </w:rPr>
          <w:t>31</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70" w:history="1">
        <w:r w:rsidR="004810D5" w:rsidRPr="000A3DC3">
          <w:rPr>
            <w:rStyle w:val="Hyperlink"/>
            <w:noProof/>
          </w:rPr>
          <w:t>3.8.2.</w:t>
        </w:r>
        <w:r w:rsidR="004810D5">
          <w:rPr>
            <w:rFonts w:asciiTheme="minorHAnsi" w:eastAsiaTheme="minorEastAsia" w:hAnsiTheme="minorHAnsi" w:cstheme="minorBidi"/>
            <w:noProof/>
            <w:sz w:val="22"/>
            <w:szCs w:val="22"/>
          </w:rPr>
          <w:tab/>
        </w:r>
        <w:r w:rsidR="004810D5" w:rsidRPr="000A3DC3">
          <w:rPr>
            <w:rStyle w:val="Hyperlink"/>
            <w:noProof/>
          </w:rPr>
          <w:t>Opties</w:t>
        </w:r>
        <w:r w:rsidR="004810D5">
          <w:rPr>
            <w:noProof/>
            <w:webHidden/>
          </w:rPr>
          <w:tab/>
        </w:r>
        <w:r w:rsidR="00837A1C">
          <w:rPr>
            <w:noProof/>
            <w:webHidden/>
          </w:rPr>
          <w:fldChar w:fldCharType="begin"/>
        </w:r>
        <w:r w:rsidR="004810D5">
          <w:rPr>
            <w:noProof/>
            <w:webHidden/>
          </w:rPr>
          <w:instrText xml:space="preserve"> PAGEREF _Toc462304070 \h </w:instrText>
        </w:r>
        <w:r w:rsidR="00837A1C">
          <w:rPr>
            <w:noProof/>
            <w:webHidden/>
          </w:rPr>
        </w:r>
        <w:r w:rsidR="00837A1C">
          <w:rPr>
            <w:noProof/>
            <w:webHidden/>
          </w:rPr>
          <w:fldChar w:fldCharType="separate"/>
        </w:r>
        <w:r w:rsidR="00601E37">
          <w:rPr>
            <w:noProof/>
            <w:webHidden/>
          </w:rPr>
          <w:t>31</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71" w:history="1">
        <w:r w:rsidR="004810D5" w:rsidRPr="000A3DC3">
          <w:rPr>
            <w:rStyle w:val="Hyperlink"/>
            <w:noProof/>
          </w:rPr>
          <w:t>3.8.2.1.</w:t>
        </w:r>
        <w:r w:rsidR="004810D5">
          <w:rPr>
            <w:rFonts w:asciiTheme="minorHAnsi" w:eastAsiaTheme="minorEastAsia" w:hAnsiTheme="minorHAnsi" w:cstheme="minorBidi"/>
            <w:noProof/>
            <w:sz w:val="22"/>
            <w:szCs w:val="22"/>
          </w:rPr>
          <w:tab/>
        </w:r>
        <w:r w:rsidR="004810D5" w:rsidRPr="000A3DC3">
          <w:rPr>
            <w:rStyle w:val="Hyperlink"/>
            <w:noProof/>
          </w:rPr>
          <w:t>Tekstherkennings kwaliteit</w:t>
        </w:r>
        <w:r w:rsidR="004810D5">
          <w:rPr>
            <w:noProof/>
            <w:webHidden/>
          </w:rPr>
          <w:tab/>
        </w:r>
        <w:r w:rsidR="00837A1C">
          <w:rPr>
            <w:noProof/>
            <w:webHidden/>
          </w:rPr>
          <w:fldChar w:fldCharType="begin"/>
        </w:r>
        <w:r w:rsidR="004810D5">
          <w:rPr>
            <w:noProof/>
            <w:webHidden/>
          </w:rPr>
          <w:instrText xml:space="preserve"> PAGEREF _Toc462304071 \h </w:instrText>
        </w:r>
        <w:r w:rsidR="00837A1C">
          <w:rPr>
            <w:noProof/>
            <w:webHidden/>
          </w:rPr>
        </w:r>
        <w:r w:rsidR="00837A1C">
          <w:rPr>
            <w:noProof/>
            <w:webHidden/>
          </w:rPr>
          <w:fldChar w:fldCharType="separate"/>
        </w:r>
        <w:r w:rsidR="00601E37">
          <w:rPr>
            <w:noProof/>
            <w:webHidden/>
          </w:rPr>
          <w:t>31</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72" w:history="1">
        <w:r w:rsidR="004810D5" w:rsidRPr="000A3DC3">
          <w:rPr>
            <w:rStyle w:val="Hyperlink"/>
            <w:noProof/>
          </w:rPr>
          <w:t>3.8.2.2.</w:t>
        </w:r>
        <w:r w:rsidR="004810D5">
          <w:rPr>
            <w:rFonts w:asciiTheme="minorHAnsi" w:eastAsiaTheme="minorEastAsia" w:hAnsiTheme="minorHAnsi" w:cstheme="minorBidi"/>
            <w:noProof/>
            <w:sz w:val="22"/>
            <w:szCs w:val="22"/>
          </w:rPr>
          <w:tab/>
        </w:r>
        <w:r w:rsidR="004810D5" w:rsidRPr="000A3DC3">
          <w:rPr>
            <w:rStyle w:val="Hyperlink"/>
            <w:noProof/>
          </w:rPr>
          <w:t>Spraak activeren</w:t>
        </w:r>
        <w:r w:rsidR="004810D5">
          <w:rPr>
            <w:noProof/>
            <w:webHidden/>
          </w:rPr>
          <w:tab/>
        </w:r>
        <w:r w:rsidR="00837A1C">
          <w:rPr>
            <w:noProof/>
            <w:webHidden/>
          </w:rPr>
          <w:fldChar w:fldCharType="begin"/>
        </w:r>
        <w:r w:rsidR="004810D5">
          <w:rPr>
            <w:noProof/>
            <w:webHidden/>
          </w:rPr>
          <w:instrText xml:space="preserve"> PAGEREF _Toc462304072 \h </w:instrText>
        </w:r>
        <w:r w:rsidR="00837A1C">
          <w:rPr>
            <w:noProof/>
            <w:webHidden/>
          </w:rPr>
        </w:r>
        <w:r w:rsidR="00837A1C">
          <w:rPr>
            <w:noProof/>
            <w:webHidden/>
          </w:rPr>
          <w:fldChar w:fldCharType="separate"/>
        </w:r>
        <w:r w:rsidR="00601E37">
          <w:rPr>
            <w:noProof/>
            <w:webHidden/>
          </w:rPr>
          <w:t>31</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73" w:history="1">
        <w:r w:rsidR="004810D5" w:rsidRPr="000A3DC3">
          <w:rPr>
            <w:rStyle w:val="Hyperlink"/>
            <w:noProof/>
          </w:rPr>
          <w:t>3.8.2.3.</w:t>
        </w:r>
        <w:r w:rsidR="004810D5">
          <w:rPr>
            <w:rFonts w:asciiTheme="minorHAnsi" w:eastAsiaTheme="minorEastAsia" w:hAnsiTheme="minorHAnsi" w:cstheme="minorBidi"/>
            <w:noProof/>
            <w:sz w:val="22"/>
            <w:szCs w:val="22"/>
          </w:rPr>
          <w:tab/>
        </w:r>
        <w:r w:rsidR="004810D5" w:rsidRPr="000A3DC3">
          <w:rPr>
            <w:rStyle w:val="Hyperlink"/>
            <w:noProof/>
          </w:rPr>
          <w:t>Automatische taaldetectie</w:t>
        </w:r>
        <w:r w:rsidR="004810D5">
          <w:rPr>
            <w:noProof/>
            <w:webHidden/>
          </w:rPr>
          <w:tab/>
        </w:r>
        <w:r w:rsidR="00837A1C">
          <w:rPr>
            <w:noProof/>
            <w:webHidden/>
          </w:rPr>
          <w:fldChar w:fldCharType="begin"/>
        </w:r>
        <w:r w:rsidR="004810D5">
          <w:rPr>
            <w:noProof/>
            <w:webHidden/>
          </w:rPr>
          <w:instrText xml:space="preserve"> PAGEREF _Toc462304073 \h </w:instrText>
        </w:r>
        <w:r w:rsidR="00837A1C">
          <w:rPr>
            <w:noProof/>
            <w:webHidden/>
          </w:rPr>
        </w:r>
        <w:r w:rsidR="00837A1C">
          <w:rPr>
            <w:noProof/>
            <w:webHidden/>
          </w:rPr>
          <w:fldChar w:fldCharType="separate"/>
        </w:r>
        <w:r w:rsidR="00601E37">
          <w:rPr>
            <w:noProof/>
            <w:webHidden/>
          </w:rPr>
          <w:t>32</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74" w:history="1">
        <w:r w:rsidR="004810D5" w:rsidRPr="000A3DC3">
          <w:rPr>
            <w:rStyle w:val="Hyperlink"/>
            <w:noProof/>
          </w:rPr>
          <w:t>3.8.2.4.</w:t>
        </w:r>
        <w:r w:rsidR="004810D5">
          <w:rPr>
            <w:rFonts w:asciiTheme="minorHAnsi" w:eastAsiaTheme="minorEastAsia" w:hAnsiTheme="minorHAnsi" w:cstheme="minorBidi"/>
            <w:noProof/>
            <w:sz w:val="22"/>
            <w:szCs w:val="22"/>
          </w:rPr>
          <w:tab/>
        </w:r>
        <w:r w:rsidR="004810D5" w:rsidRPr="000A3DC3">
          <w:rPr>
            <w:rStyle w:val="Hyperlink"/>
            <w:noProof/>
          </w:rPr>
          <w:t>Kolom filter</w:t>
        </w:r>
        <w:r w:rsidR="004810D5">
          <w:rPr>
            <w:noProof/>
            <w:webHidden/>
          </w:rPr>
          <w:tab/>
        </w:r>
        <w:r w:rsidR="00837A1C">
          <w:rPr>
            <w:noProof/>
            <w:webHidden/>
          </w:rPr>
          <w:fldChar w:fldCharType="begin"/>
        </w:r>
        <w:r w:rsidR="004810D5">
          <w:rPr>
            <w:noProof/>
            <w:webHidden/>
          </w:rPr>
          <w:instrText xml:space="preserve"> PAGEREF _Toc462304074 \h </w:instrText>
        </w:r>
        <w:r w:rsidR="00837A1C">
          <w:rPr>
            <w:noProof/>
            <w:webHidden/>
          </w:rPr>
        </w:r>
        <w:r w:rsidR="00837A1C">
          <w:rPr>
            <w:noProof/>
            <w:webHidden/>
          </w:rPr>
          <w:fldChar w:fldCharType="separate"/>
        </w:r>
        <w:r w:rsidR="00601E37">
          <w:rPr>
            <w:noProof/>
            <w:webHidden/>
          </w:rPr>
          <w:t>32</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75" w:history="1">
        <w:r w:rsidR="004810D5" w:rsidRPr="000A3DC3">
          <w:rPr>
            <w:rStyle w:val="Hyperlink"/>
            <w:noProof/>
          </w:rPr>
          <w:t>3.8.3.</w:t>
        </w:r>
        <w:r w:rsidR="004810D5">
          <w:rPr>
            <w:rFonts w:asciiTheme="minorHAnsi" w:eastAsiaTheme="minorEastAsia" w:hAnsiTheme="minorHAnsi" w:cstheme="minorBidi"/>
            <w:noProof/>
            <w:sz w:val="22"/>
            <w:szCs w:val="22"/>
          </w:rPr>
          <w:tab/>
        </w:r>
        <w:r w:rsidR="004810D5" w:rsidRPr="000A3DC3">
          <w:rPr>
            <w:rStyle w:val="Hyperlink"/>
            <w:noProof/>
          </w:rPr>
          <w:t>Instellingen herstellen</w:t>
        </w:r>
        <w:r w:rsidR="004810D5">
          <w:rPr>
            <w:noProof/>
            <w:webHidden/>
          </w:rPr>
          <w:tab/>
        </w:r>
        <w:r w:rsidR="00837A1C">
          <w:rPr>
            <w:noProof/>
            <w:webHidden/>
          </w:rPr>
          <w:fldChar w:fldCharType="begin"/>
        </w:r>
        <w:r w:rsidR="004810D5">
          <w:rPr>
            <w:noProof/>
            <w:webHidden/>
          </w:rPr>
          <w:instrText xml:space="preserve"> PAGEREF _Toc462304075 \h </w:instrText>
        </w:r>
        <w:r w:rsidR="00837A1C">
          <w:rPr>
            <w:noProof/>
            <w:webHidden/>
          </w:rPr>
        </w:r>
        <w:r w:rsidR="00837A1C">
          <w:rPr>
            <w:noProof/>
            <w:webHidden/>
          </w:rPr>
          <w:fldChar w:fldCharType="separate"/>
        </w:r>
        <w:r w:rsidR="00601E37">
          <w:rPr>
            <w:noProof/>
            <w:webHidden/>
          </w:rPr>
          <w:t>32</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076" w:history="1">
        <w:r w:rsidR="004810D5" w:rsidRPr="000A3DC3">
          <w:rPr>
            <w:rStyle w:val="Hyperlink"/>
            <w:noProof/>
          </w:rPr>
          <w:t>3.8.4.</w:t>
        </w:r>
        <w:r w:rsidR="004810D5">
          <w:rPr>
            <w:rFonts w:asciiTheme="minorHAnsi" w:eastAsiaTheme="minorEastAsia" w:hAnsiTheme="minorHAnsi" w:cstheme="minorBidi"/>
            <w:noProof/>
            <w:sz w:val="22"/>
            <w:szCs w:val="22"/>
          </w:rPr>
          <w:tab/>
        </w:r>
        <w:r w:rsidR="004810D5" w:rsidRPr="000A3DC3">
          <w:rPr>
            <w:rStyle w:val="Hyperlink"/>
            <w:noProof/>
          </w:rPr>
          <w:t>Over</w:t>
        </w:r>
        <w:r w:rsidR="004810D5">
          <w:rPr>
            <w:noProof/>
            <w:webHidden/>
          </w:rPr>
          <w:tab/>
        </w:r>
        <w:r w:rsidR="00837A1C">
          <w:rPr>
            <w:noProof/>
            <w:webHidden/>
          </w:rPr>
          <w:fldChar w:fldCharType="begin"/>
        </w:r>
        <w:r w:rsidR="004810D5">
          <w:rPr>
            <w:noProof/>
            <w:webHidden/>
          </w:rPr>
          <w:instrText xml:space="preserve"> PAGEREF _Toc462304076 \h </w:instrText>
        </w:r>
        <w:r w:rsidR="00837A1C">
          <w:rPr>
            <w:noProof/>
            <w:webHidden/>
          </w:rPr>
        </w:r>
        <w:r w:rsidR="00837A1C">
          <w:rPr>
            <w:noProof/>
            <w:webHidden/>
          </w:rPr>
          <w:fldChar w:fldCharType="separate"/>
        </w:r>
        <w:r w:rsidR="00601E37">
          <w:rPr>
            <w:noProof/>
            <w:webHidden/>
          </w:rPr>
          <w:t>32</w:t>
        </w:r>
        <w:r w:rsidR="00837A1C">
          <w:rPr>
            <w:noProof/>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077" w:history="1">
        <w:r w:rsidR="004810D5" w:rsidRPr="000A3DC3">
          <w:rPr>
            <w:rStyle w:val="Hyperlink"/>
          </w:rPr>
          <w:t>Bijlage A: Veiligheid</w:t>
        </w:r>
        <w:r w:rsidR="004810D5">
          <w:rPr>
            <w:webHidden/>
          </w:rPr>
          <w:tab/>
        </w:r>
        <w:r w:rsidR="00837A1C">
          <w:rPr>
            <w:webHidden/>
          </w:rPr>
          <w:fldChar w:fldCharType="begin"/>
        </w:r>
        <w:r w:rsidR="004810D5">
          <w:rPr>
            <w:webHidden/>
          </w:rPr>
          <w:instrText xml:space="preserve"> PAGEREF _Toc462304077 \h </w:instrText>
        </w:r>
        <w:r w:rsidR="00837A1C">
          <w:rPr>
            <w:webHidden/>
          </w:rPr>
        </w:r>
        <w:r w:rsidR="00837A1C">
          <w:rPr>
            <w:webHidden/>
          </w:rPr>
          <w:fldChar w:fldCharType="separate"/>
        </w:r>
        <w:r w:rsidR="00601E37">
          <w:rPr>
            <w:webHidden/>
          </w:rPr>
          <w:t>33</w:t>
        </w:r>
        <w:r w:rsidR="00837A1C">
          <w:rPr>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078" w:history="1">
        <w:r w:rsidR="004810D5" w:rsidRPr="000A3DC3">
          <w:rPr>
            <w:rStyle w:val="Hyperlink"/>
          </w:rPr>
          <w:t>Bijlage B: Gebruiks, opslag &amp; transport omstandigheden</w:t>
        </w:r>
        <w:r w:rsidR="004810D5">
          <w:rPr>
            <w:webHidden/>
          </w:rPr>
          <w:tab/>
        </w:r>
        <w:r w:rsidR="00837A1C">
          <w:rPr>
            <w:webHidden/>
          </w:rPr>
          <w:fldChar w:fldCharType="begin"/>
        </w:r>
        <w:r w:rsidR="004810D5">
          <w:rPr>
            <w:webHidden/>
          </w:rPr>
          <w:instrText xml:space="preserve"> PAGEREF _Toc462304078 \h </w:instrText>
        </w:r>
        <w:r w:rsidR="00837A1C">
          <w:rPr>
            <w:webHidden/>
          </w:rPr>
        </w:r>
        <w:r w:rsidR="00837A1C">
          <w:rPr>
            <w:webHidden/>
          </w:rPr>
          <w:fldChar w:fldCharType="separate"/>
        </w:r>
        <w:r w:rsidR="00601E37">
          <w:rPr>
            <w:webHidden/>
          </w:rPr>
          <w:t>33</w:t>
        </w:r>
        <w:r w:rsidR="00837A1C">
          <w:rPr>
            <w:webHidden/>
          </w:rPr>
          <w:fldChar w:fldCharType="end"/>
        </w:r>
      </w:hyperlink>
    </w:p>
    <w:p w:rsidR="004810D5" w:rsidRDefault="00F916B2" w:rsidP="009015D4">
      <w:pPr>
        <w:pStyle w:val="Inhopg1"/>
        <w:rPr>
          <w:rStyle w:val="Hyperlink"/>
        </w:rPr>
      </w:pPr>
      <w:hyperlink w:anchor="_Toc462304079" w:history="1">
        <w:r w:rsidR="004810D5" w:rsidRPr="000A3DC3">
          <w:rPr>
            <w:rStyle w:val="Hyperlink"/>
          </w:rPr>
          <w:t>Bijlage C: Garantie voorwaarden</w:t>
        </w:r>
        <w:r w:rsidR="004810D5">
          <w:rPr>
            <w:webHidden/>
          </w:rPr>
          <w:tab/>
        </w:r>
        <w:r w:rsidR="00837A1C">
          <w:rPr>
            <w:webHidden/>
          </w:rPr>
          <w:fldChar w:fldCharType="begin"/>
        </w:r>
        <w:r w:rsidR="004810D5">
          <w:rPr>
            <w:webHidden/>
          </w:rPr>
          <w:instrText xml:space="preserve"> PAGEREF _Toc462304079 \h </w:instrText>
        </w:r>
        <w:r w:rsidR="00837A1C">
          <w:rPr>
            <w:webHidden/>
          </w:rPr>
        </w:r>
        <w:r w:rsidR="00837A1C">
          <w:rPr>
            <w:webHidden/>
          </w:rPr>
          <w:fldChar w:fldCharType="separate"/>
        </w:r>
        <w:r w:rsidR="00601E37">
          <w:rPr>
            <w:webHidden/>
          </w:rPr>
          <w:t>33</w:t>
        </w:r>
        <w:r w:rsidR="00837A1C">
          <w:rPr>
            <w:webHidden/>
          </w:rPr>
          <w:fldChar w:fldCharType="end"/>
        </w:r>
      </w:hyperlink>
    </w:p>
    <w:p w:rsidR="004810D5" w:rsidRDefault="004810D5" w:rsidP="004810D5">
      <w:pPr>
        <w:rPr>
          <w:rFonts w:eastAsiaTheme="minorEastAsia"/>
          <w:noProof/>
          <w:lang w:val="fr-CA"/>
        </w:rPr>
      </w:pPr>
    </w:p>
    <w:p w:rsidR="004810D5" w:rsidRPr="004810D5" w:rsidRDefault="004810D5" w:rsidP="004810D5">
      <w:pPr>
        <w:jc w:val="center"/>
        <w:rPr>
          <w:rFonts w:eastAsiaTheme="minorEastAsia"/>
          <w:b/>
          <w:noProof/>
          <w:sz w:val="28"/>
          <w:lang w:val="fr-CA"/>
        </w:rPr>
      </w:pPr>
      <w:r w:rsidRPr="004810D5">
        <w:rPr>
          <w:rFonts w:eastAsiaTheme="minorEastAsia"/>
          <w:b/>
          <w:noProof/>
          <w:sz w:val="28"/>
          <w:lang w:val="fr-CA"/>
        </w:rPr>
        <w:t>Table des matières</w:t>
      </w:r>
    </w:p>
    <w:p w:rsidR="004810D5" w:rsidRDefault="00F916B2" w:rsidP="009015D4">
      <w:pPr>
        <w:pStyle w:val="Inhopg1"/>
        <w:rPr>
          <w:rFonts w:asciiTheme="minorHAnsi" w:eastAsiaTheme="minorEastAsia" w:hAnsiTheme="minorHAnsi" w:cstheme="minorBidi"/>
          <w:sz w:val="22"/>
          <w:szCs w:val="22"/>
          <w:lang w:val="nl-NL"/>
        </w:rPr>
      </w:pPr>
      <w:hyperlink w:anchor="_Toc462304080" w:history="1">
        <w:r w:rsidR="004810D5" w:rsidRPr="000A3DC3">
          <w:rPr>
            <w:rStyle w:val="Hyperlink"/>
          </w:rPr>
          <w:t>1. Introduction</w:t>
        </w:r>
        <w:r w:rsidR="004810D5">
          <w:rPr>
            <w:webHidden/>
          </w:rPr>
          <w:tab/>
        </w:r>
        <w:r w:rsidR="00837A1C">
          <w:rPr>
            <w:webHidden/>
          </w:rPr>
          <w:fldChar w:fldCharType="begin"/>
        </w:r>
        <w:r w:rsidR="004810D5">
          <w:rPr>
            <w:webHidden/>
          </w:rPr>
          <w:instrText xml:space="preserve"> PAGEREF _Toc462304080 \h </w:instrText>
        </w:r>
        <w:r w:rsidR="00837A1C">
          <w:rPr>
            <w:webHidden/>
          </w:rPr>
        </w:r>
        <w:r w:rsidR="00837A1C">
          <w:rPr>
            <w:webHidden/>
          </w:rPr>
          <w:fldChar w:fldCharType="separate"/>
        </w:r>
        <w:r w:rsidR="00601E37">
          <w:rPr>
            <w:webHidden/>
          </w:rPr>
          <w:t>35</w:t>
        </w:r>
        <w:r w:rsidR="00837A1C">
          <w:rPr>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81" w:history="1">
        <w:r w:rsidR="004810D5" w:rsidRPr="000A3DC3">
          <w:rPr>
            <w:rStyle w:val="Hyperlink"/>
            <w:noProof/>
          </w:rPr>
          <w:t>1.1.</w:t>
        </w:r>
        <w:r w:rsidR="004810D5">
          <w:rPr>
            <w:rFonts w:asciiTheme="minorHAnsi" w:eastAsiaTheme="minorEastAsia" w:hAnsiTheme="minorHAnsi" w:cstheme="minorBidi"/>
            <w:noProof/>
            <w:sz w:val="22"/>
            <w:szCs w:val="22"/>
          </w:rPr>
          <w:tab/>
        </w:r>
        <w:r w:rsidR="004810D5" w:rsidRPr="000A3DC3">
          <w:rPr>
            <w:rStyle w:val="Hyperlink"/>
            <w:noProof/>
          </w:rPr>
          <w:t>À propos du manuel</w:t>
        </w:r>
        <w:r w:rsidR="004810D5">
          <w:rPr>
            <w:noProof/>
            <w:webHidden/>
          </w:rPr>
          <w:tab/>
        </w:r>
        <w:r w:rsidR="00837A1C">
          <w:rPr>
            <w:noProof/>
            <w:webHidden/>
          </w:rPr>
          <w:fldChar w:fldCharType="begin"/>
        </w:r>
        <w:r w:rsidR="004810D5">
          <w:rPr>
            <w:noProof/>
            <w:webHidden/>
          </w:rPr>
          <w:instrText xml:space="preserve"> PAGEREF _Toc462304081 \h </w:instrText>
        </w:r>
        <w:r w:rsidR="00837A1C">
          <w:rPr>
            <w:noProof/>
            <w:webHidden/>
          </w:rPr>
        </w:r>
        <w:r w:rsidR="00837A1C">
          <w:rPr>
            <w:noProof/>
            <w:webHidden/>
          </w:rPr>
          <w:fldChar w:fldCharType="separate"/>
        </w:r>
        <w:r w:rsidR="00601E37">
          <w:rPr>
            <w:noProof/>
            <w:webHidden/>
          </w:rPr>
          <w:t>35</w:t>
        </w:r>
        <w:r w:rsidR="00837A1C">
          <w:rPr>
            <w:noProof/>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082" w:history="1">
        <w:r w:rsidR="004810D5" w:rsidRPr="000A3DC3">
          <w:rPr>
            <w:rStyle w:val="Hyperlink"/>
          </w:rPr>
          <w:t>2.</w:t>
        </w:r>
        <w:r w:rsidR="004810D5">
          <w:rPr>
            <w:rFonts w:asciiTheme="minorHAnsi" w:eastAsiaTheme="minorEastAsia" w:hAnsiTheme="minorHAnsi" w:cstheme="minorBidi"/>
            <w:sz w:val="22"/>
            <w:szCs w:val="22"/>
            <w:lang w:val="nl-NL"/>
          </w:rPr>
          <w:tab/>
        </w:r>
        <w:r w:rsidR="004810D5" w:rsidRPr="000A3DC3">
          <w:rPr>
            <w:rStyle w:val="Hyperlink"/>
          </w:rPr>
          <w:t>Connaître votre ClearView Speech</w:t>
        </w:r>
        <w:r w:rsidR="004810D5">
          <w:rPr>
            <w:webHidden/>
          </w:rPr>
          <w:tab/>
        </w:r>
        <w:r w:rsidR="00837A1C">
          <w:rPr>
            <w:webHidden/>
          </w:rPr>
          <w:fldChar w:fldCharType="begin"/>
        </w:r>
        <w:r w:rsidR="004810D5">
          <w:rPr>
            <w:webHidden/>
          </w:rPr>
          <w:instrText xml:space="preserve"> PAGEREF _Toc462304082 \h </w:instrText>
        </w:r>
        <w:r w:rsidR="00837A1C">
          <w:rPr>
            <w:webHidden/>
          </w:rPr>
        </w:r>
        <w:r w:rsidR="00837A1C">
          <w:rPr>
            <w:webHidden/>
          </w:rPr>
          <w:fldChar w:fldCharType="separate"/>
        </w:r>
        <w:r w:rsidR="00601E37">
          <w:rPr>
            <w:webHidden/>
          </w:rPr>
          <w:t>35</w:t>
        </w:r>
        <w:r w:rsidR="00837A1C">
          <w:rPr>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83" w:history="1">
        <w:r w:rsidR="004810D5" w:rsidRPr="000A3DC3">
          <w:rPr>
            <w:rStyle w:val="Hyperlink"/>
            <w:noProof/>
            <w:lang w:val="fr-CA"/>
          </w:rPr>
          <w:t>2.1.</w:t>
        </w:r>
        <w:r w:rsidR="004810D5">
          <w:rPr>
            <w:rFonts w:asciiTheme="minorHAnsi" w:eastAsiaTheme="minorEastAsia" w:hAnsiTheme="minorHAnsi" w:cstheme="minorBidi"/>
            <w:noProof/>
            <w:sz w:val="22"/>
            <w:szCs w:val="22"/>
          </w:rPr>
          <w:tab/>
        </w:r>
        <w:r w:rsidR="004810D5" w:rsidRPr="000A3DC3">
          <w:rPr>
            <w:rStyle w:val="Hyperlink"/>
            <w:noProof/>
            <w:lang w:val="fr-CA"/>
          </w:rPr>
          <w:t>Allumer et éteindre votre ClearView Speech</w:t>
        </w:r>
        <w:r w:rsidR="004810D5">
          <w:rPr>
            <w:noProof/>
            <w:webHidden/>
          </w:rPr>
          <w:tab/>
        </w:r>
        <w:r w:rsidR="00837A1C">
          <w:rPr>
            <w:noProof/>
            <w:webHidden/>
          </w:rPr>
          <w:fldChar w:fldCharType="begin"/>
        </w:r>
        <w:r w:rsidR="004810D5">
          <w:rPr>
            <w:noProof/>
            <w:webHidden/>
          </w:rPr>
          <w:instrText xml:space="preserve"> PAGEREF _Toc462304083 \h </w:instrText>
        </w:r>
        <w:r w:rsidR="00837A1C">
          <w:rPr>
            <w:noProof/>
            <w:webHidden/>
          </w:rPr>
        </w:r>
        <w:r w:rsidR="00837A1C">
          <w:rPr>
            <w:noProof/>
            <w:webHidden/>
          </w:rPr>
          <w:fldChar w:fldCharType="separate"/>
        </w:r>
        <w:r w:rsidR="00601E37">
          <w:rPr>
            <w:noProof/>
            <w:webHidden/>
          </w:rPr>
          <w:t>35</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84" w:history="1">
        <w:r w:rsidR="004810D5" w:rsidRPr="000A3DC3">
          <w:rPr>
            <w:rStyle w:val="Hyperlink"/>
            <w:noProof/>
          </w:rPr>
          <w:t>2.2.</w:t>
        </w:r>
        <w:r w:rsidR="004810D5">
          <w:rPr>
            <w:rFonts w:asciiTheme="minorHAnsi" w:eastAsiaTheme="minorEastAsia" w:hAnsiTheme="minorHAnsi" w:cstheme="minorBidi"/>
            <w:noProof/>
            <w:sz w:val="22"/>
            <w:szCs w:val="22"/>
          </w:rPr>
          <w:tab/>
        </w:r>
        <w:r w:rsidR="004810D5" w:rsidRPr="000A3DC3">
          <w:rPr>
            <w:rStyle w:val="Hyperlink"/>
            <w:noProof/>
          </w:rPr>
          <w:t>Réinitialiser le ClearView Speech</w:t>
        </w:r>
        <w:r w:rsidR="004810D5">
          <w:rPr>
            <w:noProof/>
            <w:webHidden/>
          </w:rPr>
          <w:tab/>
        </w:r>
        <w:r w:rsidR="00837A1C">
          <w:rPr>
            <w:noProof/>
            <w:webHidden/>
          </w:rPr>
          <w:fldChar w:fldCharType="begin"/>
        </w:r>
        <w:r w:rsidR="004810D5">
          <w:rPr>
            <w:noProof/>
            <w:webHidden/>
          </w:rPr>
          <w:instrText xml:space="preserve"> PAGEREF _Toc462304084 \h </w:instrText>
        </w:r>
        <w:r w:rsidR="00837A1C">
          <w:rPr>
            <w:noProof/>
            <w:webHidden/>
          </w:rPr>
        </w:r>
        <w:r w:rsidR="00837A1C">
          <w:rPr>
            <w:noProof/>
            <w:webHidden/>
          </w:rPr>
          <w:fldChar w:fldCharType="separate"/>
        </w:r>
        <w:r w:rsidR="00601E37">
          <w:rPr>
            <w:noProof/>
            <w:webHidden/>
          </w:rPr>
          <w:t>35</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85" w:history="1">
        <w:r w:rsidR="004810D5" w:rsidRPr="000A3DC3">
          <w:rPr>
            <w:rStyle w:val="Hyperlink"/>
            <w:noProof/>
          </w:rPr>
          <w:t>2.3.</w:t>
        </w:r>
        <w:r w:rsidR="004810D5">
          <w:rPr>
            <w:rFonts w:asciiTheme="minorHAnsi" w:eastAsiaTheme="minorEastAsia" w:hAnsiTheme="minorHAnsi" w:cstheme="minorBidi"/>
            <w:noProof/>
            <w:sz w:val="22"/>
            <w:szCs w:val="22"/>
          </w:rPr>
          <w:tab/>
        </w:r>
        <w:r w:rsidR="004810D5" w:rsidRPr="000A3DC3">
          <w:rPr>
            <w:rStyle w:val="Hyperlink"/>
            <w:noProof/>
          </w:rPr>
          <w:t>Guide de démarrage</w:t>
        </w:r>
        <w:r w:rsidR="004810D5">
          <w:rPr>
            <w:noProof/>
            <w:webHidden/>
          </w:rPr>
          <w:tab/>
        </w:r>
        <w:r w:rsidR="00837A1C">
          <w:rPr>
            <w:noProof/>
            <w:webHidden/>
          </w:rPr>
          <w:fldChar w:fldCharType="begin"/>
        </w:r>
        <w:r w:rsidR="004810D5">
          <w:rPr>
            <w:noProof/>
            <w:webHidden/>
          </w:rPr>
          <w:instrText xml:space="preserve"> PAGEREF _Toc462304085 \h </w:instrText>
        </w:r>
        <w:r w:rsidR="00837A1C">
          <w:rPr>
            <w:noProof/>
            <w:webHidden/>
          </w:rPr>
        </w:r>
        <w:r w:rsidR="00837A1C">
          <w:rPr>
            <w:noProof/>
            <w:webHidden/>
          </w:rPr>
          <w:fldChar w:fldCharType="separate"/>
        </w:r>
        <w:r w:rsidR="00601E37">
          <w:rPr>
            <w:noProof/>
            <w:webHidden/>
          </w:rPr>
          <w:t>35</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86" w:history="1">
        <w:r w:rsidR="004810D5" w:rsidRPr="000A3DC3">
          <w:rPr>
            <w:rStyle w:val="Hyperlink"/>
            <w:noProof/>
          </w:rPr>
          <w:t>2.4.</w:t>
        </w:r>
        <w:r w:rsidR="004810D5">
          <w:rPr>
            <w:rFonts w:asciiTheme="minorHAnsi" w:eastAsiaTheme="minorEastAsia" w:hAnsiTheme="minorHAnsi" w:cstheme="minorBidi"/>
            <w:noProof/>
            <w:sz w:val="22"/>
            <w:szCs w:val="22"/>
          </w:rPr>
          <w:tab/>
        </w:r>
        <w:r w:rsidR="004810D5" w:rsidRPr="000A3DC3">
          <w:rPr>
            <w:rStyle w:val="Hyperlink"/>
            <w:noProof/>
          </w:rPr>
          <w:t>La barre de boutons</w:t>
        </w:r>
        <w:r w:rsidR="004810D5">
          <w:rPr>
            <w:noProof/>
            <w:webHidden/>
          </w:rPr>
          <w:tab/>
        </w:r>
        <w:r w:rsidR="00837A1C">
          <w:rPr>
            <w:noProof/>
            <w:webHidden/>
          </w:rPr>
          <w:fldChar w:fldCharType="begin"/>
        </w:r>
        <w:r w:rsidR="004810D5">
          <w:rPr>
            <w:noProof/>
            <w:webHidden/>
          </w:rPr>
          <w:instrText xml:space="preserve"> PAGEREF _Toc462304086 \h </w:instrText>
        </w:r>
        <w:r w:rsidR="00837A1C">
          <w:rPr>
            <w:noProof/>
            <w:webHidden/>
          </w:rPr>
        </w:r>
        <w:r w:rsidR="00837A1C">
          <w:rPr>
            <w:noProof/>
            <w:webHidden/>
          </w:rPr>
          <w:fldChar w:fldCharType="separate"/>
        </w:r>
        <w:r w:rsidR="00601E37">
          <w:rPr>
            <w:noProof/>
            <w:webHidden/>
          </w:rPr>
          <w:t>37</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87" w:history="1">
        <w:r w:rsidR="004810D5" w:rsidRPr="000A3DC3">
          <w:rPr>
            <w:rStyle w:val="Hyperlink"/>
            <w:noProof/>
          </w:rPr>
          <w:t>2.5.</w:t>
        </w:r>
        <w:r w:rsidR="004810D5">
          <w:rPr>
            <w:rFonts w:asciiTheme="minorHAnsi" w:eastAsiaTheme="minorEastAsia" w:hAnsiTheme="minorHAnsi" w:cstheme="minorBidi"/>
            <w:noProof/>
            <w:sz w:val="22"/>
            <w:szCs w:val="22"/>
          </w:rPr>
          <w:tab/>
        </w:r>
        <w:r w:rsidR="004810D5" w:rsidRPr="000A3DC3">
          <w:rPr>
            <w:rStyle w:val="Hyperlink"/>
            <w:noProof/>
          </w:rPr>
          <w:t>Modes de lecture</w:t>
        </w:r>
        <w:r w:rsidR="004810D5">
          <w:rPr>
            <w:noProof/>
            <w:webHidden/>
          </w:rPr>
          <w:tab/>
        </w:r>
        <w:r w:rsidR="00837A1C">
          <w:rPr>
            <w:noProof/>
            <w:webHidden/>
          </w:rPr>
          <w:fldChar w:fldCharType="begin"/>
        </w:r>
        <w:r w:rsidR="004810D5">
          <w:rPr>
            <w:noProof/>
            <w:webHidden/>
          </w:rPr>
          <w:instrText xml:space="preserve"> PAGEREF _Toc462304087 \h </w:instrText>
        </w:r>
        <w:r w:rsidR="00837A1C">
          <w:rPr>
            <w:noProof/>
            <w:webHidden/>
          </w:rPr>
        </w:r>
        <w:r w:rsidR="00837A1C">
          <w:rPr>
            <w:noProof/>
            <w:webHidden/>
          </w:rPr>
          <w:fldChar w:fldCharType="separate"/>
        </w:r>
        <w:r w:rsidR="00601E37">
          <w:rPr>
            <w:noProof/>
            <w:webHidden/>
          </w:rPr>
          <w:t>38</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88" w:history="1">
        <w:r w:rsidR="004810D5" w:rsidRPr="000A3DC3">
          <w:rPr>
            <w:rStyle w:val="Hyperlink"/>
            <w:noProof/>
          </w:rPr>
          <w:t>2.6.</w:t>
        </w:r>
        <w:r w:rsidR="004810D5">
          <w:rPr>
            <w:rFonts w:asciiTheme="minorHAnsi" w:eastAsiaTheme="minorEastAsia" w:hAnsiTheme="minorHAnsi" w:cstheme="minorBidi"/>
            <w:noProof/>
            <w:sz w:val="22"/>
            <w:szCs w:val="22"/>
          </w:rPr>
          <w:tab/>
        </w:r>
        <w:r w:rsidR="004810D5" w:rsidRPr="000A3DC3">
          <w:rPr>
            <w:rStyle w:val="Hyperlink"/>
            <w:noProof/>
          </w:rPr>
          <w:t>Vue d’ensemble et zones de lecture</w:t>
        </w:r>
        <w:r w:rsidR="004810D5">
          <w:rPr>
            <w:noProof/>
            <w:webHidden/>
          </w:rPr>
          <w:tab/>
        </w:r>
        <w:r w:rsidR="00837A1C">
          <w:rPr>
            <w:noProof/>
            <w:webHidden/>
          </w:rPr>
          <w:fldChar w:fldCharType="begin"/>
        </w:r>
        <w:r w:rsidR="004810D5">
          <w:rPr>
            <w:noProof/>
            <w:webHidden/>
          </w:rPr>
          <w:instrText xml:space="preserve"> PAGEREF _Toc462304088 \h </w:instrText>
        </w:r>
        <w:r w:rsidR="00837A1C">
          <w:rPr>
            <w:noProof/>
            <w:webHidden/>
          </w:rPr>
        </w:r>
        <w:r w:rsidR="00837A1C">
          <w:rPr>
            <w:noProof/>
            <w:webHidden/>
          </w:rPr>
          <w:fldChar w:fldCharType="separate"/>
        </w:r>
        <w:r w:rsidR="00601E37">
          <w:rPr>
            <w:noProof/>
            <w:webHidden/>
          </w:rPr>
          <w:t>39</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89" w:history="1">
        <w:r w:rsidR="004810D5" w:rsidRPr="000A3DC3">
          <w:rPr>
            <w:rStyle w:val="Hyperlink"/>
            <w:noProof/>
          </w:rPr>
          <w:t>2.7.</w:t>
        </w:r>
        <w:r w:rsidR="004810D5">
          <w:rPr>
            <w:rFonts w:asciiTheme="minorHAnsi" w:eastAsiaTheme="minorEastAsia" w:hAnsiTheme="minorHAnsi" w:cstheme="minorBidi"/>
            <w:noProof/>
            <w:sz w:val="22"/>
            <w:szCs w:val="22"/>
          </w:rPr>
          <w:tab/>
        </w:r>
        <w:r w:rsidR="004810D5" w:rsidRPr="000A3DC3">
          <w:rPr>
            <w:rStyle w:val="Hyperlink"/>
            <w:noProof/>
          </w:rPr>
          <w:t>Agrandir un document</w:t>
        </w:r>
        <w:r w:rsidR="004810D5">
          <w:rPr>
            <w:noProof/>
            <w:webHidden/>
          </w:rPr>
          <w:tab/>
        </w:r>
        <w:r w:rsidR="00837A1C">
          <w:rPr>
            <w:noProof/>
            <w:webHidden/>
          </w:rPr>
          <w:fldChar w:fldCharType="begin"/>
        </w:r>
        <w:r w:rsidR="004810D5">
          <w:rPr>
            <w:noProof/>
            <w:webHidden/>
          </w:rPr>
          <w:instrText xml:space="preserve"> PAGEREF _Toc462304089 \h </w:instrText>
        </w:r>
        <w:r w:rsidR="00837A1C">
          <w:rPr>
            <w:noProof/>
            <w:webHidden/>
          </w:rPr>
        </w:r>
        <w:r w:rsidR="00837A1C">
          <w:rPr>
            <w:noProof/>
            <w:webHidden/>
          </w:rPr>
          <w:fldChar w:fldCharType="separate"/>
        </w:r>
        <w:r w:rsidR="00601E37">
          <w:rPr>
            <w:noProof/>
            <w:webHidden/>
          </w:rPr>
          <w:t>39</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90" w:history="1">
        <w:r w:rsidR="004810D5" w:rsidRPr="000A3DC3">
          <w:rPr>
            <w:rStyle w:val="Hyperlink"/>
            <w:noProof/>
          </w:rPr>
          <w:t>2.8.</w:t>
        </w:r>
        <w:r w:rsidR="004810D5">
          <w:rPr>
            <w:rFonts w:asciiTheme="minorHAnsi" w:eastAsiaTheme="minorEastAsia" w:hAnsiTheme="minorHAnsi" w:cstheme="minorBidi"/>
            <w:noProof/>
            <w:sz w:val="22"/>
            <w:szCs w:val="22"/>
          </w:rPr>
          <w:tab/>
        </w:r>
        <w:r w:rsidR="004810D5" w:rsidRPr="000A3DC3">
          <w:rPr>
            <w:rStyle w:val="Hyperlink"/>
            <w:noProof/>
          </w:rPr>
          <w:t>Lire un document</w:t>
        </w:r>
        <w:r w:rsidR="004810D5">
          <w:rPr>
            <w:noProof/>
            <w:webHidden/>
          </w:rPr>
          <w:tab/>
        </w:r>
        <w:r w:rsidR="00837A1C">
          <w:rPr>
            <w:noProof/>
            <w:webHidden/>
          </w:rPr>
          <w:fldChar w:fldCharType="begin"/>
        </w:r>
        <w:r w:rsidR="004810D5">
          <w:rPr>
            <w:noProof/>
            <w:webHidden/>
          </w:rPr>
          <w:instrText xml:space="preserve"> PAGEREF _Toc462304090 \h </w:instrText>
        </w:r>
        <w:r w:rsidR="00837A1C">
          <w:rPr>
            <w:noProof/>
            <w:webHidden/>
          </w:rPr>
        </w:r>
        <w:r w:rsidR="00837A1C">
          <w:rPr>
            <w:noProof/>
            <w:webHidden/>
          </w:rPr>
          <w:fldChar w:fldCharType="separate"/>
        </w:r>
        <w:r w:rsidR="00601E37">
          <w:rPr>
            <w:noProof/>
            <w:webHidden/>
          </w:rPr>
          <w:t>39</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91" w:history="1">
        <w:r w:rsidR="004810D5" w:rsidRPr="000A3DC3">
          <w:rPr>
            <w:rStyle w:val="Hyperlink"/>
            <w:noProof/>
          </w:rPr>
          <w:t>2.9.</w:t>
        </w:r>
        <w:r w:rsidR="004810D5">
          <w:rPr>
            <w:rFonts w:asciiTheme="minorHAnsi" w:eastAsiaTheme="minorEastAsia" w:hAnsiTheme="minorHAnsi" w:cstheme="minorBidi"/>
            <w:noProof/>
            <w:sz w:val="22"/>
            <w:szCs w:val="22"/>
          </w:rPr>
          <w:tab/>
        </w:r>
        <w:r w:rsidR="004810D5" w:rsidRPr="000A3DC3">
          <w:rPr>
            <w:rStyle w:val="Hyperlink"/>
            <w:noProof/>
          </w:rPr>
          <w:t>Parcourir un document</w:t>
        </w:r>
        <w:r w:rsidR="004810D5">
          <w:rPr>
            <w:noProof/>
            <w:webHidden/>
          </w:rPr>
          <w:tab/>
        </w:r>
        <w:r w:rsidR="00837A1C">
          <w:rPr>
            <w:noProof/>
            <w:webHidden/>
          </w:rPr>
          <w:fldChar w:fldCharType="begin"/>
        </w:r>
        <w:r w:rsidR="004810D5">
          <w:rPr>
            <w:noProof/>
            <w:webHidden/>
          </w:rPr>
          <w:instrText xml:space="preserve"> PAGEREF _Toc462304091 \h </w:instrText>
        </w:r>
        <w:r w:rsidR="00837A1C">
          <w:rPr>
            <w:noProof/>
            <w:webHidden/>
          </w:rPr>
        </w:r>
        <w:r w:rsidR="00837A1C">
          <w:rPr>
            <w:noProof/>
            <w:webHidden/>
          </w:rPr>
          <w:fldChar w:fldCharType="separate"/>
        </w:r>
        <w:r w:rsidR="00601E37">
          <w:rPr>
            <w:noProof/>
            <w:webHidden/>
          </w:rPr>
          <w:t>39</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92" w:history="1">
        <w:r w:rsidR="004810D5" w:rsidRPr="000A3DC3">
          <w:rPr>
            <w:rStyle w:val="Hyperlink"/>
            <w:noProof/>
            <w:lang w:val="fr-CA"/>
          </w:rPr>
          <w:t>2.10.</w:t>
        </w:r>
        <w:r w:rsidR="004810D5">
          <w:rPr>
            <w:rFonts w:asciiTheme="minorHAnsi" w:eastAsiaTheme="minorEastAsia" w:hAnsiTheme="minorHAnsi" w:cstheme="minorBidi"/>
            <w:noProof/>
            <w:sz w:val="22"/>
            <w:szCs w:val="22"/>
          </w:rPr>
          <w:tab/>
        </w:r>
        <w:r w:rsidR="004810D5" w:rsidRPr="000A3DC3">
          <w:rPr>
            <w:rStyle w:val="Hyperlink"/>
            <w:noProof/>
            <w:lang w:val="fr-CA"/>
          </w:rPr>
          <w:t>Couleur du texte</w:t>
        </w:r>
        <w:r w:rsidR="004810D5">
          <w:rPr>
            <w:noProof/>
            <w:webHidden/>
          </w:rPr>
          <w:tab/>
        </w:r>
        <w:r w:rsidR="00837A1C">
          <w:rPr>
            <w:noProof/>
            <w:webHidden/>
          </w:rPr>
          <w:fldChar w:fldCharType="begin"/>
        </w:r>
        <w:r w:rsidR="004810D5">
          <w:rPr>
            <w:noProof/>
            <w:webHidden/>
          </w:rPr>
          <w:instrText xml:space="preserve"> PAGEREF _Toc462304092 \h </w:instrText>
        </w:r>
        <w:r w:rsidR="00837A1C">
          <w:rPr>
            <w:noProof/>
            <w:webHidden/>
          </w:rPr>
        </w:r>
        <w:r w:rsidR="00837A1C">
          <w:rPr>
            <w:noProof/>
            <w:webHidden/>
          </w:rPr>
          <w:fldChar w:fldCharType="separate"/>
        </w:r>
        <w:r w:rsidR="00601E37">
          <w:rPr>
            <w:noProof/>
            <w:webHidden/>
          </w:rPr>
          <w:t>39</w:t>
        </w:r>
        <w:r w:rsidR="00837A1C">
          <w:rPr>
            <w:noProof/>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093" w:history="1">
        <w:r w:rsidR="004810D5" w:rsidRPr="000A3DC3">
          <w:rPr>
            <w:rStyle w:val="Hyperlink"/>
          </w:rPr>
          <w:t>3.</w:t>
        </w:r>
        <w:r w:rsidR="004810D5">
          <w:rPr>
            <w:rFonts w:asciiTheme="minorHAnsi" w:eastAsiaTheme="minorEastAsia" w:hAnsiTheme="minorHAnsi" w:cstheme="minorBidi"/>
            <w:sz w:val="22"/>
            <w:szCs w:val="22"/>
            <w:lang w:val="nl-NL"/>
          </w:rPr>
          <w:tab/>
        </w:r>
        <w:r w:rsidR="004810D5" w:rsidRPr="000A3DC3">
          <w:rPr>
            <w:rStyle w:val="Hyperlink"/>
          </w:rPr>
          <w:t>Le Menu du ClearView Speech</w:t>
        </w:r>
        <w:r w:rsidR="004810D5">
          <w:rPr>
            <w:webHidden/>
          </w:rPr>
          <w:tab/>
        </w:r>
        <w:r w:rsidR="00837A1C">
          <w:rPr>
            <w:webHidden/>
          </w:rPr>
          <w:fldChar w:fldCharType="begin"/>
        </w:r>
        <w:r w:rsidR="004810D5">
          <w:rPr>
            <w:webHidden/>
          </w:rPr>
          <w:instrText xml:space="preserve"> PAGEREF _Toc462304093 \h </w:instrText>
        </w:r>
        <w:r w:rsidR="00837A1C">
          <w:rPr>
            <w:webHidden/>
          </w:rPr>
        </w:r>
        <w:r w:rsidR="00837A1C">
          <w:rPr>
            <w:webHidden/>
          </w:rPr>
          <w:fldChar w:fldCharType="separate"/>
        </w:r>
        <w:r w:rsidR="00601E37">
          <w:rPr>
            <w:webHidden/>
          </w:rPr>
          <w:t>40</w:t>
        </w:r>
        <w:r w:rsidR="00837A1C">
          <w:rPr>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94" w:history="1">
        <w:r w:rsidR="004810D5" w:rsidRPr="000A3DC3">
          <w:rPr>
            <w:rStyle w:val="Hyperlink"/>
            <w:noProof/>
          </w:rPr>
          <w:t>3.1.</w:t>
        </w:r>
        <w:r w:rsidR="004810D5">
          <w:rPr>
            <w:rFonts w:asciiTheme="minorHAnsi" w:eastAsiaTheme="minorEastAsia" w:hAnsiTheme="minorHAnsi" w:cstheme="minorBidi"/>
            <w:noProof/>
            <w:sz w:val="22"/>
            <w:szCs w:val="22"/>
          </w:rPr>
          <w:tab/>
        </w:r>
        <w:r w:rsidR="004810D5" w:rsidRPr="000A3DC3">
          <w:rPr>
            <w:rStyle w:val="Hyperlink"/>
            <w:noProof/>
          </w:rPr>
          <w:t>Ouvrir et fermer le menu</w:t>
        </w:r>
        <w:r w:rsidR="004810D5">
          <w:rPr>
            <w:noProof/>
            <w:webHidden/>
          </w:rPr>
          <w:tab/>
        </w:r>
        <w:r w:rsidR="00837A1C">
          <w:rPr>
            <w:noProof/>
            <w:webHidden/>
          </w:rPr>
          <w:fldChar w:fldCharType="begin"/>
        </w:r>
        <w:r w:rsidR="004810D5">
          <w:rPr>
            <w:noProof/>
            <w:webHidden/>
          </w:rPr>
          <w:instrText xml:space="preserve"> PAGEREF _Toc462304094 \h </w:instrText>
        </w:r>
        <w:r w:rsidR="00837A1C">
          <w:rPr>
            <w:noProof/>
            <w:webHidden/>
          </w:rPr>
        </w:r>
        <w:r w:rsidR="00837A1C">
          <w:rPr>
            <w:noProof/>
            <w:webHidden/>
          </w:rPr>
          <w:fldChar w:fldCharType="separate"/>
        </w:r>
        <w:r w:rsidR="00601E37">
          <w:rPr>
            <w:noProof/>
            <w:webHidden/>
          </w:rPr>
          <w:t>40</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95" w:history="1">
        <w:r w:rsidR="004810D5" w:rsidRPr="000A3DC3">
          <w:rPr>
            <w:rStyle w:val="Hyperlink"/>
            <w:noProof/>
          </w:rPr>
          <w:t>3.2.</w:t>
        </w:r>
        <w:r w:rsidR="004810D5">
          <w:rPr>
            <w:rFonts w:asciiTheme="minorHAnsi" w:eastAsiaTheme="minorEastAsia" w:hAnsiTheme="minorHAnsi" w:cstheme="minorBidi"/>
            <w:noProof/>
            <w:sz w:val="22"/>
            <w:szCs w:val="22"/>
          </w:rPr>
          <w:tab/>
        </w:r>
        <w:r w:rsidR="004810D5" w:rsidRPr="000A3DC3">
          <w:rPr>
            <w:rStyle w:val="Hyperlink"/>
            <w:noProof/>
          </w:rPr>
          <w:t>Utiliser le menu</w:t>
        </w:r>
        <w:r w:rsidR="004810D5">
          <w:rPr>
            <w:noProof/>
            <w:webHidden/>
          </w:rPr>
          <w:tab/>
        </w:r>
        <w:r w:rsidR="00837A1C">
          <w:rPr>
            <w:noProof/>
            <w:webHidden/>
          </w:rPr>
          <w:fldChar w:fldCharType="begin"/>
        </w:r>
        <w:r w:rsidR="004810D5">
          <w:rPr>
            <w:noProof/>
            <w:webHidden/>
          </w:rPr>
          <w:instrText xml:space="preserve"> PAGEREF _Toc462304095 \h </w:instrText>
        </w:r>
        <w:r w:rsidR="00837A1C">
          <w:rPr>
            <w:noProof/>
            <w:webHidden/>
          </w:rPr>
        </w:r>
        <w:r w:rsidR="00837A1C">
          <w:rPr>
            <w:noProof/>
            <w:webHidden/>
          </w:rPr>
          <w:fldChar w:fldCharType="separate"/>
        </w:r>
        <w:r w:rsidR="00601E37">
          <w:rPr>
            <w:noProof/>
            <w:webHidden/>
          </w:rPr>
          <w:t>40</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96" w:history="1">
        <w:r w:rsidR="004810D5" w:rsidRPr="000A3DC3">
          <w:rPr>
            <w:rStyle w:val="Hyperlink"/>
            <w:noProof/>
          </w:rPr>
          <w:t>3.3.</w:t>
        </w:r>
        <w:r w:rsidR="004810D5">
          <w:rPr>
            <w:rFonts w:asciiTheme="minorHAnsi" w:eastAsiaTheme="minorEastAsia" w:hAnsiTheme="minorHAnsi" w:cstheme="minorBidi"/>
            <w:noProof/>
            <w:sz w:val="22"/>
            <w:szCs w:val="22"/>
          </w:rPr>
          <w:tab/>
        </w:r>
        <w:r w:rsidR="004810D5" w:rsidRPr="000A3DC3">
          <w:rPr>
            <w:rStyle w:val="Hyperlink"/>
            <w:noProof/>
          </w:rPr>
          <w:t>Sauvegarder</w:t>
        </w:r>
        <w:r w:rsidR="004810D5">
          <w:rPr>
            <w:noProof/>
            <w:webHidden/>
          </w:rPr>
          <w:tab/>
        </w:r>
        <w:r w:rsidR="00837A1C">
          <w:rPr>
            <w:noProof/>
            <w:webHidden/>
          </w:rPr>
          <w:fldChar w:fldCharType="begin"/>
        </w:r>
        <w:r w:rsidR="004810D5">
          <w:rPr>
            <w:noProof/>
            <w:webHidden/>
          </w:rPr>
          <w:instrText xml:space="preserve"> PAGEREF _Toc462304096 \h </w:instrText>
        </w:r>
        <w:r w:rsidR="00837A1C">
          <w:rPr>
            <w:noProof/>
            <w:webHidden/>
          </w:rPr>
        </w:r>
        <w:r w:rsidR="00837A1C">
          <w:rPr>
            <w:noProof/>
            <w:webHidden/>
          </w:rPr>
          <w:fldChar w:fldCharType="separate"/>
        </w:r>
        <w:r w:rsidR="00601E37">
          <w:rPr>
            <w:noProof/>
            <w:webHidden/>
          </w:rPr>
          <w:t>40</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97" w:history="1">
        <w:r w:rsidR="004810D5" w:rsidRPr="000A3DC3">
          <w:rPr>
            <w:rStyle w:val="Hyperlink"/>
            <w:noProof/>
          </w:rPr>
          <w:t>3.4.</w:t>
        </w:r>
        <w:r w:rsidR="004810D5">
          <w:rPr>
            <w:rFonts w:asciiTheme="minorHAnsi" w:eastAsiaTheme="minorEastAsia" w:hAnsiTheme="minorHAnsi" w:cstheme="minorBidi"/>
            <w:noProof/>
            <w:sz w:val="22"/>
            <w:szCs w:val="22"/>
          </w:rPr>
          <w:tab/>
        </w:r>
        <w:r w:rsidR="004810D5" w:rsidRPr="000A3DC3">
          <w:rPr>
            <w:rStyle w:val="Hyperlink"/>
            <w:noProof/>
          </w:rPr>
          <w:t>Ouvrir</w:t>
        </w:r>
        <w:r w:rsidR="004810D5">
          <w:rPr>
            <w:noProof/>
            <w:webHidden/>
          </w:rPr>
          <w:tab/>
        </w:r>
        <w:r w:rsidR="00837A1C">
          <w:rPr>
            <w:noProof/>
            <w:webHidden/>
          </w:rPr>
          <w:fldChar w:fldCharType="begin"/>
        </w:r>
        <w:r w:rsidR="004810D5">
          <w:rPr>
            <w:noProof/>
            <w:webHidden/>
          </w:rPr>
          <w:instrText xml:space="preserve"> PAGEREF _Toc462304097 \h </w:instrText>
        </w:r>
        <w:r w:rsidR="00837A1C">
          <w:rPr>
            <w:noProof/>
            <w:webHidden/>
          </w:rPr>
        </w:r>
        <w:r w:rsidR="00837A1C">
          <w:rPr>
            <w:noProof/>
            <w:webHidden/>
          </w:rPr>
          <w:fldChar w:fldCharType="separate"/>
        </w:r>
        <w:r w:rsidR="00601E37">
          <w:rPr>
            <w:noProof/>
            <w:webHidden/>
          </w:rPr>
          <w:t>42</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98" w:history="1">
        <w:r w:rsidR="004810D5" w:rsidRPr="000A3DC3">
          <w:rPr>
            <w:rStyle w:val="Hyperlink"/>
            <w:noProof/>
            <w:lang w:val="en-US"/>
          </w:rPr>
          <w:t>3.5.</w:t>
        </w:r>
        <w:r w:rsidR="004810D5">
          <w:rPr>
            <w:rFonts w:asciiTheme="minorHAnsi" w:eastAsiaTheme="minorEastAsia" w:hAnsiTheme="minorHAnsi" w:cstheme="minorBidi"/>
            <w:noProof/>
            <w:sz w:val="22"/>
            <w:szCs w:val="22"/>
          </w:rPr>
          <w:tab/>
        </w:r>
        <w:r w:rsidR="004810D5" w:rsidRPr="000A3DC3">
          <w:rPr>
            <w:rStyle w:val="Hyperlink"/>
            <w:noProof/>
            <w:lang w:val="en-US"/>
          </w:rPr>
          <w:t>Supprimer</w:t>
        </w:r>
        <w:r w:rsidR="004810D5">
          <w:rPr>
            <w:noProof/>
            <w:webHidden/>
          </w:rPr>
          <w:tab/>
        </w:r>
        <w:r w:rsidR="00837A1C">
          <w:rPr>
            <w:noProof/>
            <w:webHidden/>
          </w:rPr>
          <w:fldChar w:fldCharType="begin"/>
        </w:r>
        <w:r w:rsidR="004810D5">
          <w:rPr>
            <w:noProof/>
            <w:webHidden/>
          </w:rPr>
          <w:instrText xml:space="preserve"> PAGEREF _Toc462304098 \h </w:instrText>
        </w:r>
        <w:r w:rsidR="00837A1C">
          <w:rPr>
            <w:noProof/>
            <w:webHidden/>
          </w:rPr>
        </w:r>
        <w:r w:rsidR="00837A1C">
          <w:rPr>
            <w:noProof/>
            <w:webHidden/>
          </w:rPr>
          <w:fldChar w:fldCharType="separate"/>
        </w:r>
        <w:r w:rsidR="00601E37">
          <w:rPr>
            <w:noProof/>
            <w:webHidden/>
          </w:rPr>
          <w:t>42</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099" w:history="1">
        <w:r w:rsidR="004810D5" w:rsidRPr="000A3DC3">
          <w:rPr>
            <w:rStyle w:val="Hyperlink"/>
            <w:noProof/>
            <w:lang w:val="fr-CA"/>
          </w:rPr>
          <w:t>3.6.</w:t>
        </w:r>
        <w:r w:rsidR="004810D5">
          <w:rPr>
            <w:rFonts w:asciiTheme="minorHAnsi" w:eastAsiaTheme="minorEastAsia" w:hAnsiTheme="minorHAnsi" w:cstheme="minorBidi"/>
            <w:noProof/>
            <w:sz w:val="22"/>
            <w:szCs w:val="22"/>
          </w:rPr>
          <w:tab/>
        </w:r>
        <w:r w:rsidR="004810D5" w:rsidRPr="000A3DC3">
          <w:rPr>
            <w:rStyle w:val="Hyperlink"/>
            <w:noProof/>
            <w:lang w:val="fr-CA"/>
          </w:rPr>
          <w:t>Audio</w:t>
        </w:r>
        <w:r w:rsidR="004810D5">
          <w:rPr>
            <w:noProof/>
            <w:webHidden/>
          </w:rPr>
          <w:tab/>
        </w:r>
        <w:r w:rsidR="00837A1C">
          <w:rPr>
            <w:noProof/>
            <w:webHidden/>
          </w:rPr>
          <w:fldChar w:fldCharType="begin"/>
        </w:r>
        <w:r w:rsidR="004810D5">
          <w:rPr>
            <w:noProof/>
            <w:webHidden/>
          </w:rPr>
          <w:instrText xml:space="preserve"> PAGEREF _Toc462304099 \h </w:instrText>
        </w:r>
        <w:r w:rsidR="00837A1C">
          <w:rPr>
            <w:noProof/>
            <w:webHidden/>
          </w:rPr>
        </w:r>
        <w:r w:rsidR="00837A1C">
          <w:rPr>
            <w:noProof/>
            <w:webHidden/>
          </w:rPr>
          <w:fldChar w:fldCharType="separate"/>
        </w:r>
        <w:r w:rsidR="00601E37">
          <w:rPr>
            <w:noProof/>
            <w:webHidden/>
          </w:rPr>
          <w:t>42</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00" w:history="1">
        <w:r w:rsidR="004810D5" w:rsidRPr="000A3DC3">
          <w:rPr>
            <w:rStyle w:val="Hyperlink"/>
            <w:noProof/>
          </w:rPr>
          <w:t>3.7.</w:t>
        </w:r>
        <w:r w:rsidR="004810D5">
          <w:rPr>
            <w:rFonts w:asciiTheme="minorHAnsi" w:eastAsiaTheme="minorEastAsia" w:hAnsiTheme="minorHAnsi" w:cstheme="minorBidi"/>
            <w:noProof/>
            <w:sz w:val="22"/>
            <w:szCs w:val="22"/>
          </w:rPr>
          <w:tab/>
        </w:r>
        <w:r w:rsidR="004810D5" w:rsidRPr="000A3DC3">
          <w:rPr>
            <w:rStyle w:val="Hyperlink"/>
            <w:noProof/>
          </w:rPr>
          <w:t>Affichage</w:t>
        </w:r>
        <w:r w:rsidR="004810D5">
          <w:rPr>
            <w:noProof/>
            <w:webHidden/>
          </w:rPr>
          <w:tab/>
        </w:r>
        <w:r w:rsidR="00837A1C">
          <w:rPr>
            <w:noProof/>
            <w:webHidden/>
          </w:rPr>
          <w:fldChar w:fldCharType="begin"/>
        </w:r>
        <w:r w:rsidR="004810D5">
          <w:rPr>
            <w:noProof/>
            <w:webHidden/>
          </w:rPr>
          <w:instrText xml:space="preserve"> PAGEREF _Toc462304100 \h </w:instrText>
        </w:r>
        <w:r w:rsidR="00837A1C">
          <w:rPr>
            <w:noProof/>
            <w:webHidden/>
          </w:rPr>
        </w:r>
        <w:r w:rsidR="00837A1C">
          <w:rPr>
            <w:noProof/>
            <w:webHidden/>
          </w:rPr>
          <w:fldChar w:fldCharType="separate"/>
        </w:r>
        <w:r w:rsidR="00601E37">
          <w:rPr>
            <w:noProof/>
            <w:webHidden/>
          </w:rPr>
          <w:t>43</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01" w:history="1">
        <w:r w:rsidR="004810D5" w:rsidRPr="000A3DC3">
          <w:rPr>
            <w:rStyle w:val="Hyperlink"/>
            <w:noProof/>
          </w:rPr>
          <w:t>3.7.1.</w:t>
        </w:r>
        <w:r w:rsidR="004810D5">
          <w:rPr>
            <w:rFonts w:asciiTheme="minorHAnsi" w:eastAsiaTheme="minorEastAsia" w:hAnsiTheme="minorHAnsi" w:cstheme="minorBidi"/>
            <w:noProof/>
            <w:sz w:val="22"/>
            <w:szCs w:val="22"/>
          </w:rPr>
          <w:tab/>
        </w:r>
        <w:r w:rsidR="004810D5" w:rsidRPr="000A3DC3">
          <w:rPr>
            <w:rStyle w:val="Hyperlink"/>
            <w:noProof/>
          </w:rPr>
          <w:t>Couleur</w:t>
        </w:r>
        <w:r w:rsidR="004810D5">
          <w:rPr>
            <w:noProof/>
            <w:webHidden/>
          </w:rPr>
          <w:tab/>
        </w:r>
        <w:r w:rsidR="00837A1C">
          <w:rPr>
            <w:noProof/>
            <w:webHidden/>
          </w:rPr>
          <w:fldChar w:fldCharType="begin"/>
        </w:r>
        <w:r w:rsidR="004810D5">
          <w:rPr>
            <w:noProof/>
            <w:webHidden/>
          </w:rPr>
          <w:instrText xml:space="preserve"> PAGEREF _Toc462304101 \h </w:instrText>
        </w:r>
        <w:r w:rsidR="00837A1C">
          <w:rPr>
            <w:noProof/>
            <w:webHidden/>
          </w:rPr>
        </w:r>
        <w:r w:rsidR="00837A1C">
          <w:rPr>
            <w:noProof/>
            <w:webHidden/>
          </w:rPr>
          <w:fldChar w:fldCharType="separate"/>
        </w:r>
        <w:r w:rsidR="00601E37">
          <w:rPr>
            <w:noProof/>
            <w:webHidden/>
          </w:rPr>
          <w:t>43</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02" w:history="1">
        <w:r w:rsidR="004810D5" w:rsidRPr="000A3DC3">
          <w:rPr>
            <w:rStyle w:val="Hyperlink"/>
            <w:noProof/>
          </w:rPr>
          <w:t>3.7.2.</w:t>
        </w:r>
        <w:r w:rsidR="004810D5">
          <w:rPr>
            <w:rFonts w:asciiTheme="minorHAnsi" w:eastAsiaTheme="minorEastAsia" w:hAnsiTheme="minorHAnsi" w:cstheme="minorBidi"/>
            <w:noProof/>
            <w:sz w:val="22"/>
            <w:szCs w:val="22"/>
          </w:rPr>
          <w:tab/>
        </w:r>
        <w:r w:rsidR="004810D5" w:rsidRPr="000A3DC3">
          <w:rPr>
            <w:rStyle w:val="Hyperlink"/>
            <w:noProof/>
          </w:rPr>
          <w:t>Mode</w:t>
        </w:r>
        <w:r w:rsidR="004810D5">
          <w:rPr>
            <w:noProof/>
            <w:webHidden/>
          </w:rPr>
          <w:tab/>
        </w:r>
        <w:r w:rsidR="00837A1C">
          <w:rPr>
            <w:noProof/>
            <w:webHidden/>
          </w:rPr>
          <w:fldChar w:fldCharType="begin"/>
        </w:r>
        <w:r w:rsidR="004810D5">
          <w:rPr>
            <w:noProof/>
            <w:webHidden/>
          </w:rPr>
          <w:instrText xml:space="preserve"> PAGEREF _Toc462304102 \h </w:instrText>
        </w:r>
        <w:r w:rsidR="00837A1C">
          <w:rPr>
            <w:noProof/>
            <w:webHidden/>
          </w:rPr>
        </w:r>
        <w:r w:rsidR="00837A1C">
          <w:rPr>
            <w:noProof/>
            <w:webHidden/>
          </w:rPr>
          <w:fldChar w:fldCharType="separate"/>
        </w:r>
        <w:r w:rsidR="00601E37">
          <w:rPr>
            <w:noProof/>
            <w:webHidden/>
          </w:rPr>
          <w:t>43</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03" w:history="1">
        <w:r w:rsidR="004810D5" w:rsidRPr="000A3DC3">
          <w:rPr>
            <w:rStyle w:val="Hyperlink"/>
            <w:noProof/>
          </w:rPr>
          <w:t>3.7.3.</w:t>
        </w:r>
        <w:r w:rsidR="004810D5">
          <w:rPr>
            <w:rFonts w:asciiTheme="minorHAnsi" w:eastAsiaTheme="minorEastAsia" w:hAnsiTheme="minorHAnsi" w:cstheme="minorBidi"/>
            <w:noProof/>
            <w:sz w:val="22"/>
            <w:szCs w:val="22"/>
          </w:rPr>
          <w:tab/>
        </w:r>
        <w:r w:rsidR="004810D5" w:rsidRPr="000A3DC3">
          <w:rPr>
            <w:rStyle w:val="Hyperlink"/>
            <w:noProof/>
          </w:rPr>
          <w:t>Surbrillance</w:t>
        </w:r>
        <w:r w:rsidR="004810D5">
          <w:rPr>
            <w:noProof/>
            <w:webHidden/>
          </w:rPr>
          <w:tab/>
        </w:r>
        <w:r w:rsidR="00837A1C">
          <w:rPr>
            <w:noProof/>
            <w:webHidden/>
          </w:rPr>
          <w:fldChar w:fldCharType="begin"/>
        </w:r>
        <w:r w:rsidR="004810D5">
          <w:rPr>
            <w:noProof/>
            <w:webHidden/>
          </w:rPr>
          <w:instrText xml:space="preserve"> PAGEREF _Toc462304103 \h </w:instrText>
        </w:r>
        <w:r w:rsidR="00837A1C">
          <w:rPr>
            <w:noProof/>
            <w:webHidden/>
          </w:rPr>
        </w:r>
        <w:r w:rsidR="00837A1C">
          <w:rPr>
            <w:noProof/>
            <w:webHidden/>
          </w:rPr>
          <w:fldChar w:fldCharType="separate"/>
        </w:r>
        <w:r w:rsidR="00601E37">
          <w:rPr>
            <w:noProof/>
            <w:webHidden/>
          </w:rPr>
          <w:t>43</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04" w:history="1">
        <w:r w:rsidR="004810D5" w:rsidRPr="000A3DC3">
          <w:rPr>
            <w:rStyle w:val="Hyperlink"/>
            <w:noProof/>
          </w:rPr>
          <w:t>3.8.</w:t>
        </w:r>
        <w:r w:rsidR="004810D5">
          <w:rPr>
            <w:rFonts w:asciiTheme="minorHAnsi" w:eastAsiaTheme="minorEastAsia" w:hAnsiTheme="minorHAnsi" w:cstheme="minorBidi"/>
            <w:noProof/>
            <w:sz w:val="22"/>
            <w:szCs w:val="22"/>
          </w:rPr>
          <w:tab/>
        </w:r>
        <w:r w:rsidR="004810D5" w:rsidRPr="000A3DC3">
          <w:rPr>
            <w:rStyle w:val="Hyperlink"/>
            <w:noProof/>
          </w:rPr>
          <w:t>Outils</w:t>
        </w:r>
        <w:r w:rsidR="004810D5">
          <w:rPr>
            <w:noProof/>
            <w:webHidden/>
          </w:rPr>
          <w:tab/>
        </w:r>
        <w:r w:rsidR="00837A1C">
          <w:rPr>
            <w:noProof/>
            <w:webHidden/>
          </w:rPr>
          <w:fldChar w:fldCharType="begin"/>
        </w:r>
        <w:r w:rsidR="004810D5">
          <w:rPr>
            <w:noProof/>
            <w:webHidden/>
          </w:rPr>
          <w:instrText xml:space="preserve"> PAGEREF _Toc462304104 \h </w:instrText>
        </w:r>
        <w:r w:rsidR="00837A1C">
          <w:rPr>
            <w:noProof/>
            <w:webHidden/>
          </w:rPr>
        </w:r>
        <w:r w:rsidR="00837A1C">
          <w:rPr>
            <w:noProof/>
            <w:webHidden/>
          </w:rPr>
          <w:fldChar w:fldCharType="separate"/>
        </w:r>
        <w:r w:rsidR="00601E37">
          <w:rPr>
            <w:noProof/>
            <w:webHidden/>
          </w:rPr>
          <w:t>43</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05" w:history="1">
        <w:r w:rsidR="004810D5" w:rsidRPr="000A3DC3">
          <w:rPr>
            <w:rStyle w:val="Hyperlink"/>
            <w:noProof/>
          </w:rPr>
          <w:t>3.8.1.</w:t>
        </w:r>
        <w:r w:rsidR="004810D5">
          <w:rPr>
            <w:rFonts w:asciiTheme="minorHAnsi" w:eastAsiaTheme="minorEastAsia" w:hAnsiTheme="minorHAnsi" w:cstheme="minorBidi"/>
            <w:noProof/>
            <w:sz w:val="22"/>
            <w:szCs w:val="22"/>
          </w:rPr>
          <w:tab/>
        </w:r>
        <w:r w:rsidR="004810D5" w:rsidRPr="000A3DC3">
          <w:rPr>
            <w:rStyle w:val="Hyperlink"/>
            <w:noProof/>
          </w:rPr>
          <w:t>Voix</w:t>
        </w:r>
        <w:r w:rsidR="004810D5">
          <w:rPr>
            <w:noProof/>
            <w:webHidden/>
          </w:rPr>
          <w:tab/>
        </w:r>
        <w:r w:rsidR="00837A1C">
          <w:rPr>
            <w:noProof/>
            <w:webHidden/>
          </w:rPr>
          <w:fldChar w:fldCharType="begin"/>
        </w:r>
        <w:r w:rsidR="004810D5">
          <w:rPr>
            <w:noProof/>
            <w:webHidden/>
          </w:rPr>
          <w:instrText xml:space="preserve"> PAGEREF _Toc462304105 \h </w:instrText>
        </w:r>
        <w:r w:rsidR="00837A1C">
          <w:rPr>
            <w:noProof/>
            <w:webHidden/>
          </w:rPr>
        </w:r>
        <w:r w:rsidR="00837A1C">
          <w:rPr>
            <w:noProof/>
            <w:webHidden/>
          </w:rPr>
          <w:fldChar w:fldCharType="separate"/>
        </w:r>
        <w:r w:rsidR="00601E37">
          <w:rPr>
            <w:noProof/>
            <w:webHidden/>
          </w:rPr>
          <w:t>44</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06" w:history="1">
        <w:r w:rsidR="004810D5" w:rsidRPr="000A3DC3">
          <w:rPr>
            <w:rStyle w:val="Hyperlink"/>
            <w:noProof/>
          </w:rPr>
          <w:t>3.8.2.</w:t>
        </w:r>
        <w:r w:rsidR="004810D5">
          <w:rPr>
            <w:rFonts w:asciiTheme="minorHAnsi" w:eastAsiaTheme="minorEastAsia" w:hAnsiTheme="minorHAnsi" w:cstheme="minorBidi"/>
            <w:noProof/>
            <w:sz w:val="22"/>
            <w:szCs w:val="22"/>
          </w:rPr>
          <w:tab/>
        </w:r>
        <w:r w:rsidR="004810D5" w:rsidRPr="000A3DC3">
          <w:rPr>
            <w:rStyle w:val="Hyperlink"/>
            <w:noProof/>
          </w:rPr>
          <w:t>Options</w:t>
        </w:r>
        <w:r w:rsidR="004810D5">
          <w:rPr>
            <w:noProof/>
            <w:webHidden/>
          </w:rPr>
          <w:tab/>
        </w:r>
        <w:r w:rsidR="00837A1C">
          <w:rPr>
            <w:noProof/>
            <w:webHidden/>
          </w:rPr>
          <w:fldChar w:fldCharType="begin"/>
        </w:r>
        <w:r w:rsidR="004810D5">
          <w:rPr>
            <w:noProof/>
            <w:webHidden/>
          </w:rPr>
          <w:instrText xml:space="preserve"> PAGEREF _Toc462304106 \h </w:instrText>
        </w:r>
        <w:r w:rsidR="00837A1C">
          <w:rPr>
            <w:noProof/>
            <w:webHidden/>
          </w:rPr>
        </w:r>
        <w:r w:rsidR="00837A1C">
          <w:rPr>
            <w:noProof/>
            <w:webHidden/>
          </w:rPr>
          <w:fldChar w:fldCharType="separate"/>
        </w:r>
        <w:r w:rsidR="00601E37">
          <w:rPr>
            <w:noProof/>
            <w:webHidden/>
          </w:rPr>
          <w:t>44</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07" w:history="1">
        <w:r w:rsidR="004810D5" w:rsidRPr="000A3DC3">
          <w:rPr>
            <w:rStyle w:val="Hyperlink"/>
            <w:noProof/>
          </w:rPr>
          <w:t>3.8.2.1.</w:t>
        </w:r>
        <w:r w:rsidR="004810D5">
          <w:rPr>
            <w:rFonts w:asciiTheme="minorHAnsi" w:eastAsiaTheme="minorEastAsia" w:hAnsiTheme="minorHAnsi" w:cstheme="minorBidi"/>
            <w:noProof/>
            <w:sz w:val="22"/>
            <w:szCs w:val="22"/>
          </w:rPr>
          <w:tab/>
        </w:r>
        <w:r w:rsidR="004810D5" w:rsidRPr="000A3DC3">
          <w:rPr>
            <w:rStyle w:val="Hyperlink"/>
            <w:noProof/>
          </w:rPr>
          <w:t>Qualité de la reconnaissance de texte</w:t>
        </w:r>
        <w:r w:rsidR="004810D5">
          <w:rPr>
            <w:noProof/>
            <w:webHidden/>
          </w:rPr>
          <w:tab/>
        </w:r>
        <w:r w:rsidR="00837A1C">
          <w:rPr>
            <w:noProof/>
            <w:webHidden/>
          </w:rPr>
          <w:fldChar w:fldCharType="begin"/>
        </w:r>
        <w:r w:rsidR="004810D5">
          <w:rPr>
            <w:noProof/>
            <w:webHidden/>
          </w:rPr>
          <w:instrText xml:space="preserve"> PAGEREF _Toc462304107 \h </w:instrText>
        </w:r>
        <w:r w:rsidR="00837A1C">
          <w:rPr>
            <w:noProof/>
            <w:webHidden/>
          </w:rPr>
        </w:r>
        <w:r w:rsidR="00837A1C">
          <w:rPr>
            <w:noProof/>
            <w:webHidden/>
          </w:rPr>
          <w:fldChar w:fldCharType="separate"/>
        </w:r>
        <w:r w:rsidR="00601E37">
          <w:rPr>
            <w:noProof/>
            <w:webHidden/>
          </w:rPr>
          <w:t>44</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08" w:history="1">
        <w:r w:rsidR="004810D5" w:rsidRPr="000A3DC3">
          <w:rPr>
            <w:rStyle w:val="Hyperlink"/>
            <w:noProof/>
          </w:rPr>
          <w:t>3.8.2.2.</w:t>
        </w:r>
        <w:r w:rsidR="004810D5">
          <w:rPr>
            <w:rFonts w:asciiTheme="minorHAnsi" w:eastAsiaTheme="minorEastAsia" w:hAnsiTheme="minorHAnsi" w:cstheme="minorBidi"/>
            <w:noProof/>
            <w:sz w:val="22"/>
            <w:szCs w:val="22"/>
          </w:rPr>
          <w:tab/>
        </w:r>
        <w:r w:rsidR="004810D5" w:rsidRPr="000A3DC3">
          <w:rPr>
            <w:rStyle w:val="Hyperlink"/>
            <w:noProof/>
          </w:rPr>
          <w:t>Activer Speech</w:t>
        </w:r>
        <w:r w:rsidR="004810D5">
          <w:rPr>
            <w:noProof/>
            <w:webHidden/>
          </w:rPr>
          <w:tab/>
        </w:r>
        <w:r w:rsidR="00837A1C">
          <w:rPr>
            <w:noProof/>
            <w:webHidden/>
          </w:rPr>
          <w:fldChar w:fldCharType="begin"/>
        </w:r>
        <w:r w:rsidR="004810D5">
          <w:rPr>
            <w:noProof/>
            <w:webHidden/>
          </w:rPr>
          <w:instrText xml:space="preserve"> PAGEREF _Toc462304108 \h </w:instrText>
        </w:r>
        <w:r w:rsidR="00837A1C">
          <w:rPr>
            <w:noProof/>
            <w:webHidden/>
          </w:rPr>
        </w:r>
        <w:r w:rsidR="00837A1C">
          <w:rPr>
            <w:noProof/>
            <w:webHidden/>
          </w:rPr>
          <w:fldChar w:fldCharType="separate"/>
        </w:r>
        <w:r w:rsidR="00601E37">
          <w:rPr>
            <w:noProof/>
            <w:webHidden/>
          </w:rPr>
          <w:t>44</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09" w:history="1">
        <w:r w:rsidR="004810D5" w:rsidRPr="000A3DC3">
          <w:rPr>
            <w:rStyle w:val="Hyperlink"/>
            <w:noProof/>
            <w:lang w:val="fr-CA"/>
          </w:rPr>
          <w:t>3.8.2.3.</w:t>
        </w:r>
        <w:r w:rsidR="004810D5">
          <w:rPr>
            <w:rFonts w:asciiTheme="minorHAnsi" w:eastAsiaTheme="minorEastAsia" w:hAnsiTheme="minorHAnsi" w:cstheme="minorBidi"/>
            <w:noProof/>
            <w:sz w:val="22"/>
            <w:szCs w:val="22"/>
          </w:rPr>
          <w:tab/>
        </w:r>
        <w:r w:rsidR="004810D5" w:rsidRPr="000A3DC3">
          <w:rPr>
            <w:rStyle w:val="Hyperlink"/>
            <w:noProof/>
            <w:lang w:val="fr-CA"/>
          </w:rPr>
          <w:t>Détection automatique de la langue</w:t>
        </w:r>
        <w:r w:rsidR="004810D5">
          <w:rPr>
            <w:noProof/>
            <w:webHidden/>
          </w:rPr>
          <w:tab/>
        </w:r>
        <w:r w:rsidR="00837A1C">
          <w:rPr>
            <w:noProof/>
            <w:webHidden/>
          </w:rPr>
          <w:fldChar w:fldCharType="begin"/>
        </w:r>
        <w:r w:rsidR="004810D5">
          <w:rPr>
            <w:noProof/>
            <w:webHidden/>
          </w:rPr>
          <w:instrText xml:space="preserve"> PAGEREF _Toc462304109 \h </w:instrText>
        </w:r>
        <w:r w:rsidR="00837A1C">
          <w:rPr>
            <w:noProof/>
            <w:webHidden/>
          </w:rPr>
        </w:r>
        <w:r w:rsidR="00837A1C">
          <w:rPr>
            <w:noProof/>
            <w:webHidden/>
          </w:rPr>
          <w:fldChar w:fldCharType="separate"/>
        </w:r>
        <w:r w:rsidR="00601E37">
          <w:rPr>
            <w:noProof/>
            <w:webHidden/>
          </w:rPr>
          <w:t>45</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10" w:history="1">
        <w:r w:rsidR="004810D5" w:rsidRPr="000A3DC3">
          <w:rPr>
            <w:rStyle w:val="Hyperlink"/>
            <w:noProof/>
          </w:rPr>
          <w:t>3.8.2.4.</w:t>
        </w:r>
        <w:r w:rsidR="004810D5">
          <w:rPr>
            <w:rFonts w:asciiTheme="minorHAnsi" w:eastAsiaTheme="minorEastAsia" w:hAnsiTheme="minorHAnsi" w:cstheme="minorBidi"/>
            <w:noProof/>
            <w:sz w:val="22"/>
            <w:szCs w:val="22"/>
          </w:rPr>
          <w:tab/>
        </w:r>
        <w:r w:rsidR="004810D5" w:rsidRPr="000A3DC3">
          <w:rPr>
            <w:rStyle w:val="Hyperlink"/>
            <w:noProof/>
          </w:rPr>
          <w:t>Filtre de colonne</w:t>
        </w:r>
        <w:r w:rsidR="004810D5">
          <w:rPr>
            <w:noProof/>
            <w:webHidden/>
          </w:rPr>
          <w:tab/>
        </w:r>
        <w:r w:rsidR="00837A1C">
          <w:rPr>
            <w:noProof/>
            <w:webHidden/>
          </w:rPr>
          <w:fldChar w:fldCharType="begin"/>
        </w:r>
        <w:r w:rsidR="004810D5">
          <w:rPr>
            <w:noProof/>
            <w:webHidden/>
          </w:rPr>
          <w:instrText xml:space="preserve"> PAGEREF _Toc462304110 \h </w:instrText>
        </w:r>
        <w:r w:rsidR="00837A1C">
          <w:rPr>
            <w:noProof/>
            <w:webHidden/>
          </w:rPr>
        </w:r>
        <w:r w:rsidR="00837A1C">
          <w:rPr>
            <w:noProof/>
            <w:webHidden/>
          </w:rPr>
          <w:fldChar w:fldCharType="separate"/>
        </w:r>
        <w:r w:rsidR="00601E37">
          <w:rPr>
            <w:noProof/>
            <w:webHidden/>
          </w:rPr>
          <w:t>45</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11" w:history="1">
        <w:r w:rsidR="004810D5" w:rsidRPr="000A3DC3">
          <w:rPr>
            <w:rStyle w:val="Hyperlink"/>
            <w:noProof/>
          </w:rPr>
          <w:t>3.8.3.</w:t>
        </w:r>
        <w:r w:rsidR="004810D5">
          <w:rPr>
            <w:rFonts w:asciiTheme="minorHAnsi" w:eastAsiaTheme="minorEastAsia" w:hAnsiTheme="minorHAnsi" w:cstheme="minorBidi"/>
            <w:noProof/>
            <w:sz w:val="22"/>
            <w:szCs w:val="22"/>
          </w:rPr>
          <w:tab/>
        </w:r>
        <w:r w:rsidR="004810D5" w:rsidRPr="000A3DC3">
          <w:rPr>
            <w:rStyle w:val="Hyperlink"/>
            <w:noProof/>
          </w:rPr>
          <w:t>Défaut</w:t>
        </w:r>
        <w:r w:rsidR="004810D5">
          <w:rPr>
            <w:noProof/>
            <w:webHidden/>
          </w:rPr>
          <w:tab/>
        </w:r>
        <w:r w:rsidR="00837A1C">
          <w:rPr>
            <w:noProof/>
            <w:webHidden/>
          </w:rPr>
          <w:fldChar w:fldCharType="begin"/>
        </w:r>
        <w:r w:rsidR="004810D5">
          <w:rPr>
            <w:noProof/>
            <w:webHidden/>
          </w:rPr>
          <w:instrText xml:space="preserve"> PAGEREF _Toc462304111 \h </w:instrText>
        </w:r>
        <w:r w:rsidR="00837A1C">
          <w:rPr>
            <w:noProof/>
            <w:webHidden/>
          </w:rPr>
        </w:r>
        <w:r w:rsidR="00837A1C">
          <w:rPr>
            <w:noProof/>
            <w:webHidden/>
          </w:rPr>
          <w:fldChar w:fldCharType="separate"/>
        </w:r>
        <w:r w:rsidR="00601E37">
          <w:rPr>
            <w:noProof/>
            <w:webHidden/>
          </w:rPr>
          <w:t>45</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12" w:history="1">
        <w:r w:rsidR="004810D5" w:rsidRPr="000A3DC3">
          <w:rPr>
            <w:rStyle w:val="Hyperlink"/>
            <w:noProof/>
            <w:lang w:val="fr-CA"/>
          </w:rPr>
          <w:t>3.8.4.</w:t>
        </w:r>
        <w:r w:rsidR="004810D5">
          <w:rPr>
            <w:rFonts w:asciiTheme="minorHAnsi" w:eastAsiaTheme="minorEastAsia" w:hAnsiTheme="minorHAnsi" w:cstheme="minorBidi"/>
            <w:noProof/>
            <w:sz w:val="22"/>
            <w:szCs w:val="22"/>
          </w:rPr>
          <w:tab/>
        </w:r>
        <w:r w:rsidR="004810D5" w:rsidRPr="000A3DC3">
          <w:rPr>
            <w:rStyle w:val="Hyperlink"/>
            <w:noProof/>
            <w:lang w:val="fr-CA"/>
          </w:rPr>
          <w:t>Concernant</w:t>
        </w:r>
        <w:r w:rsidR="004810D5">
          <w:rPr>
            <w:noProof/>
            <w:webHidden/>
          </w:rPr>
          <w:tab/>
        </w:r>
        <w:r w:rsidR="00837A1C">
          <w:rPr>
            <w:noProof/>
            <w:webHidden/>
          </w:rPr>
          <w:fldChar w:fldCharType="begin"/>
        </w:r>
        <w:r w:rsidR="004810D5">
          <w:rPr>
            <w:noProof/>
            <w:webHidden/>
          </w:rPr>
          <w:instrText xml:space="preserve"> PAGEREF _Toc462304112 \h </w:instrText>
        </w:r>
        <w:r w:rsidR="00837A1C">
          <w:rPr>
            <w:noProof/>
            <w:webHidden/>
          </w:rPr>
        </w:r>
        <w:r w:rsidR="00837A1C">
          <w:rPr>
            <w:noProof/>
            <w:webHidden/>
          </w:rPr>
          <w:fldChar w:fldCharType="separate"/>
        </w:r>
        <w:r w:rsidR="00601E37">
          <w:rPr>
            <w:noProof/>
            <w:webHidden/>
          </w:rPr>
          <w:t>45</w:t>
        </w:r>
        <w:r w:rsidR="00837A1C">
          <w:rPr>
            <w:noProof/>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113" w:history="1">
        <w:r w:rsidR="004810D5" w:rsidRPr="000A3DC3">
          <w:rPr>
            <w:rStyle w:val="Hyperlink"/>
          </w:rPr>
          <w:t>Annexe A: Sécurité</w:t>
        </w:r>
        <w:r w:rsidR="004810D5">
          <w:rPr>
            <w:webHidden/>
          </w:rPr>
          <w:tab/>
        </w:r>
        <w:r w:rsidR="00837A1C">
          <w:rPr>
            <w:webHidden/>
          </w:rPr>
          <w:fldChar w:fldCharType="begin"/>
        </w:r>
        <w:r w:rsidR="004810D5">
          <w:rPr>
            <w:webHidden/>
          </w:rPr>
          <w:instrText xml:space="preserve"> PAGEREF _Toc462304113 \h </w:instrText>
        </w:r>
        <w:r w:rsidR="00837A1C">
          <w:rPr>
            <w:webHidden/>
          </w:rPr>
        </w:r>
        <w:r w:rsidR="00837A1C">
          <w:rPr>
            <w:webHidden/>
          </w:rPr>
          <w:fldChar w:fldCharType="separate"/>
        </w:r>
        <w:r w:rsidR="00601E37">
          <w:rPr>
            <w:webHidden/>
          </w:rPr>
          <w:t>46</w:t>
        </w:r>
        <w:r w:rsidR="00837A1C">
          <w:rPr>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114" w:history="1">
        <w:r w:rsidR="004810D5" w:rsidRPr="000A3DC3">
          <w:rPr>
            <w:rStyle w:val="Hyperlink"/>
          </w:rPr>
          <w:t>Annexe B: Conditions d’opération, d’entreposage &amp; de transport</w:t>
        </w:r>
        <w:r w:rsidR="004810D5">
          <w:rPr>
            <w:webHidden/>
          </w:rPr>
          <w:tab/>
        </w:r>
        <w:r w:rsidR="00837A1C">
          <w:rPr>
            <w:webHidden/>
          </w:rPr>
          <w:fldChar w:fldCharType="begin"/>
        </w:r>
        <w:r w:rsidR="004810D5">
          <w:rPr>
            <w:webHidden/>
          </w:rPr>
          <w:instrText xml:space="preserve"> PAGEREF _Toc462304114 \h </w:instrText>
        </w:r>
        <w:r w:rsidR="00837A1C">
          <w:rPr>
            <w:webHidden/>
          </w:rPr>
        </w:r>
        <w:r w:rsidR="00837A1C">
          <w:rPr>
            <w:webHidden/>
          </w:rPr>
          <w:fldChar w:fldCharType="separate"/>
        </w:r>
        <w:r w:rsidR="00601E37">
          <w:rPr>
            <w:webHidden/>
          </w:rPr>
          <w:t>48</w:t>
        </w:r>
        <w:r w:rsidR="00837A1C">
          <w:rPr>
            <w:webHidden/>
          </w:rPr>
          <w:fldChar w:fldCharType="end"/>
        </w:r>
      </w:hyperlink>
    </w:p>
    <w:p w:rsidR="004810D5" w:rsidRDefault="00F916B2" w:rsidP="009015D4">
      <w:pPr>
        <w:pStyle w:val="Inhopg1"/>
        <w:rPr>
          <w:rStyle w:val="Hyperlink"/>
        </w:rPr>
      </w:pPr>
      <w:hyperlink w:anchor="_Toc462304115" w:history="1">
        <w:r w:rsidR="004810D5" w:rsidRPr="000A3DC3">
          <w:rPr>
            <w:rStyle w:val="Hyperlink"/>
            <w:rFonts w:cs="Arial"/>
            <w:bCs/>
            <w:kern w:val="32"/>
          </w:rPr>
          <w:t>Annexe C: Conditions de garantie</w:t>
        </w:r>
        <w:r w:rsidR="004810D5">
          <w:rPr>
            <w:webHidden/>
          </w:rPr>
          <w:tab/>
        </w:r>
        <w:r w:rsidR="00837A1C">
          <w:rPr>
            <w:webHidden/>
          </w:rPr>
          <w:fldChar w:fldCharType="begin"/>
        </w:r>
        <w:r w:rsidR="004810D5">
          <w:rPr>
            <w:webHidden/>
          </w:rPr>
          <w:instrText xml:space="preserve"> PAGEREF _Toc462304115 \h </w:instrText>
        </w:r>
        <w:r w:rsidR="00837A1C">
          <w:rPr>
            <w:webHidden/>
          </w:rPr>
        </w:r>
        <w:r w:rsidR="00837A1C">
          <w:rPr>
            <w:webHidden/>
          </w:rPr>
          <w:fldChar w:fldCharType="separate"/>
        </w:r>
        <w:r w:rsidR="00601E37">
          <w:rPr>
            <w:webHidden/>
          </w:rPr>
          <w:t>48</w:t>
        </w:r>
        <w:r w:rsidR="00837A1C">
          <w:rPr>
            <w:webHidden/>
          </w:rPr>
          <w:fldChar w:fldCharType="end"/>
        </w:r>
      </w:hyperlink>
    </w:p>
    <w:p w:rsidR="004810D5" w:rsidRDefault="004810D5" w:rsidP="004810D5">
      <w:pPr>
        <w:rPr>
          <w:rFonts w:eastAsiaTheme="minorEastAsia"/>
          <w:noProof/>
          <w:lang w:val="fr-CA"/>
        </w:rPr>
      </w:pPr>
    </w:p>
    <w:p w:rsidR="004810D5" w:rsidRPr="004810D5" w:rsidRDefault="004810D5" w:rsidP="004810D5">
      <w:pPr>
        <w:jc w:val="center"/>
        <w:rPr>
          <w:rFonts w:eastAsiaTheme="minorEastAsia"/>
          <w:b/>
          <w:noProof/>
          <w:sz w:val="28"/>
          <w:lang w:val="fr-CA"/>
        </w:rPr>
      </w:pPr>
      <w:r w:rsidRPr="004810D5">
        <w:rPr>
          <w:rFonts w:eastAsiaTheme="minorEastAsia"/>
          <w:b/>
          <w:noProof/>
          <w:sz w:val="28"/>
          <w:lang w:val="fr-CA"/>
        </w:rPr>
        <w:t>Sommario</w:t>
      </w:r>
    </w:p>
    <w:p w:rsidR="004810D5" w:rsidRDefault="00F916B2" w:rsidP="009015D4">
      <w:pPr>
        <w:pStyle w:val="Inhopg1"/>
        <w:rPr>
          <w:rFonts w:asciiTheme="minorHAnsi" w:eastAsiaTheme="minorEastAsia" w:hAnsiTheme="minorHAnsi" w:cstheme="minorBidi"/>
          <w:sz w:val="22"/>
          <w:szCs w:val="22"/>
          <w:lang w:val="nl-NL"/>
        </w:rPr>
      </w:pPr>
      <w:hyperlink w:anchor="_Toc462304116" w:history="1">
        <w:r w:rsidR="004810D5" w:rsidRPr="000A3DC3">
          <w:rPr>
            <w:rStyle w:val="Hyperlink"/>
            <w:lang w:val="en-US"/>
          </w:rPr>
          <w:t>1. Introduzione</w:t>
        </w:r>
        <w:r w:rsidR="004810D5">
          <w:rPr>
            <w:webHidden/>
          </w:rPr>
          <w:tab/>
        </w:r>
        <w:r w:rsidR="00837A1C">
          <w:rPr>
            <w:webHidden/>
          </w:rPr>
          <w:fldChar w:fldCharType="begin"/>
        </w:r>
        <w:r w:rsidR="004810D5">
          <w:rPr>
            <w:webHidden/>
          </w:rPr>
          <w:instrText xml:space="preserve"> PAGEREF _Toc462304116 \h </w:instrText>
        </w:r>
        <w:r w:rsidR="00837A1C">
          <w:rPr>
            <w:webHidden/>
          </w:rPr>
        </w:r>
        <w:r w:rsidR="00837A1C">
          <w:rPr>
            <w:webHidden/>
          </w:rPr>
          <w:fldChar w:fldCharType="separate"/>
        </w:r>
        <w:r w:rsidR="00601E37">
          <w:rPr>
            <w:webHidden/>
          </w:rPr>
          <w:t>50</w:t>
        </w:r>
        <w:r w:rsidR="00837A1C">
          <w:rPr>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17" w:history="1">
        <w:r w:rsidR="004810D5" w:rsidRPr="000A3DC3">
          <w:rPr>
            <w:rStyle w:val="Hyperlink"/>
            <w:noProof/>
            <w:lang w:val="en-US"/>
          </w:rPr>
          <w:t>1.1.</w:t>
        </w:r>
        <w:r w:rsidR="004810D5">
          <w:rPr>
            <w:rFonts w:asciiTheme="minorHAnsi" w:eastAsiaTheme="minorEastAsia" w:hAnsiTheme="minorHAnsi" w:cstheme="minorBidi"/>
            <w:noProof/>
            <w:sz w:val="22"/>
            <w:szCs w:val="22"/>
          </w:rPr>
          <w:tab/>
        </w:r>
        <w:r w:rsidR="004810D5" w:rsidRPr="000A3DC3">
          <w:rPr>
            <w:rStyle w:val="Hyperlink"/>
            <w:noProof/>
            <w:lang w:val="en-US"/>
          </w:rPr>
          <w:t>A proposito di questo manuale</w:t>
        </w:r>
        <w:r w:rsidR="004810D5">
          <w:rPr>
            <w:noProof/>
            <w:webHidden/>
          </w:rPr>
          <w:tab/>
        </w:r>
        <w:r w:rsidR="00837A1C">
          <w:rPr>
            <w:noProof/>
            <w:webHidden/>
          </w:rPr>
          <w:fldChar w:fldCharType="begin"/>
        </w:r>
        <w:r w:rsidR="004810D5">
          <w:rPr>
            <w:noProof/>
            <w:webHidden/>
          </w:rPr>
          <w:instrText xml:space="preserve"> PAGEREF _Toc462304117 \h </w:instrText>
        </w:r>
        <w:r w:rsidR="00837A1C">
          <w:rPr>
            <w:noProof/>
            <w:webHidden/>
          </w:rPr>
        </w:r>
        <w:r w:rsidR="00837A1C">
          <w:rPr>
            <w:noProof/>
            <w:webHidden/>
          </w:rPr>
          <w:fldChar w:fldCharType="separate"/>
        </w:r>
        <w:r w:rsidR="00601E37">
          <w:rPr>
            <w:noProof/>
            <w:webHidden/>
          </w:rPr>
          <w:t>50</w:t>
        </w:r>
        <w:r w:rsidR="00837A1C">
          <w:rPr>
            <w:noProof/>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118" w:history="1">
        <w:r w:rsidR="004810D5" w:rsidRPr="000A3DC3">
          <w:rPr>
            <w:rStyle w:val="Hyperlink"/>
            <w:lang w:val="en-US"/>
          </w:rPr>
          <w:t>2. Introduzione a ClearView Speech</w:t>
        </w:r>
        <w:r w:rsidR="004810D5">
          <w:rPr>
            <w:webHidden/>
          </w:rPr>
          <w:tab/>
        </w:r>
        <w:r w:rsidR="00837A1C">
          <w:rPr>
            <w:webHidden/>
          </w:rPr>
          <w:fldChar w:fldCharType="begin"/>
        </w:r>
        <w:r w:rsidR="004810D5">
          <w:rPr>
            <w:webHidden/>
          </w:rPr>
          <w:instrText xml:space="preserve"> PAGEREF _Toc462304118 \h </w:instrText>
        </w:r>
        <w:r w:rsidR="00837A1C">
          <w:rPr>
            <w:webHidden/>
          </w:rPr>
        </w:r>
        <w:r w:rsidR="00837A1C">
          <w:rPr>
            <w:webHidden/>
          </w:rPr>
          <w:fldChar w:fldCharType="separate"/>
        </w:r>
        <w:r w:rsidR="00601E37">
          <w:rPr>
            <w:webHidden/>
          </w:rPr>
          <w:t>50</w:t>
        </w:r>
        <w:r w:rsidR="00837A1C">
          <w:rPr>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19" w:history="1">
        <w:r w:rsidR="004810D5" w:rsidRPr="000A3DC3">
          <w:rPr>
            <w:rStyle w:val="Hyperlink"/>
            <w:noProof/>
            <w:lang w:val="en-US"/>
          </w:rPr>
          <w:t>2.1.</w:t>
        </w:r>
        <w:r w:rsidR="004810D5">
          <w:rPr>
            <w:rFonts w:asciiTheme="minorHAnsi" w:eastAsiaTheme="minorEastAsia" w:hAnsiTheme="minorHAnsi" w:cstheme="minorBidi"/>
            <w:noProof/>
            <w:sz w:val="22"/>
            <w:szCs w:val="22"/>
          </w:rPr>
          <w:tab/>
        </w:r>
        <w:r w:rsidR="004810D5" w:rsidRPr="000A3DC3">
          <w:rPr>
            <w:rStyle w:val="Hyperlink"/>
            <w:noProof/>
            <w:lang w:val="en-US"/>
          </w:rPr>
          <w:t>Accensione e spegnimento di ClearView Speech</w:t>
        </w:r>
        <w:r w:rsidR="004810D5">
          <w:rPr>
            <w:noProof/>
            <w:webHidden/>
          </w:rPr>
          <w:tab/>
        </w:r>
        <w:r w:rsidR="00837A1C">
          <w:rPr>
            <w:noProof/>
            <w:webHidden/>
          </w:rPr>
          <w:fldChar w:fldCharType="begin"/>
        </w:r>
        <w:r w:rsidR="004810D5">
          <w:rPr>
            <w:noProof/>
            <w:webHidden/>
          </w:rPr>
          <w:instrText xml:space="preserve"> PAGEREF _Toc462304119 \h </w:instrText>
        </w:r>
        <w:r w:rsidR="00837A1C">
          <w:rPr>
            <w:noProof/>
            <w:webHidden/>
          </w:rPr>
        </w:r>
        <w:r w:rsidR="00837A1C">
          <w:rPr>
            <w:noProof/>
            <w:webHidden/>
          </w:rPr>
          <w:fldChar w:fldCharType="separate"/>
        </w:r>
        <w:r w:rsidR="00601E37">
          <w:rPr>
            <w:noProof/>
            <w:webHidden/>
          </w:rPr>
          <w:t>50</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20" w:history="1">
        <w:r w:rsidR="004810D5" w:rsidRPr="000A3DC3">
          <w:rPr>
            <w:rStyle w:val="Hyperlink"/>
            <w:noProof/>
          </w:rPr>
          <w:t>2.2.</w:t>
        </w:r>
        <w:r w:rsidR="004810D5">
          <w:rPr>
            <w:rFonts w:asciiTheme="minorHAnsi" w:eastAsiaTheme="minorEastAsia" w:hAnsiTheme="minorHAnsi" w:cstheme="minorBidi"/>
            <w:noProof/>
            <w:sz w:val="22"/>
            <w:szCs w:val="22"/>
          </w:rPr>
          <w:tab/>
        </w:r>
        <w:r w:rsidR="004810D5" w:rsidRPr="000A3DC3">
          <w:rPr>
            <w:rStyle w:val="Hyperlink"/>
            <w:noProof/>
          </w:rPr>
          <w:t>Reset di ClearView Speech</w:t>
        </w:r>
        <w:r w:rsidR="004810D5">
          <w:rPr>
            <w:noProof/>
            <w:webHidden/>
          </w:rPr>
          <w:tab/>
        </w:r>
        <w:r w:rsidR="00837A1C">
          <w:rPr>
            <w:noProof/>
            <w:webHidden/>
          </w:rPr>
          <w:fldChar w:fldCharType="begin"/>
        </w:r>
        <w:r w:rsidR="004810D5">
          <w:rPr>
            <w:noProof/>
            <w:webHidden/>
          </w:rPr>
          <w:instrText xml:space="preserve"> PAGEREF _Toc462304120 \h </w:instrText>
        </w:r>
        <w:r w:rsidR="00837A1C">
          <w:rPr>
            <w:noProof/>
            <w:webHidden/>
          </w:rPr>
        </w:r>
        <w:r w:rsidR="00837A1C">
          <w:rPr>
            <w:noProof/>
            <w:webHidden/>
          </w:rPr>
          <w:fldChar w:fldCharType="separate"/>
        </w:r>
        <w:r w:rsidR="00601E37">
          <w:rPr>
            <w:noProof/>
            <w:webHidden/>
          </w:rPr>
          <w:t>50</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21" w:history="1">
        <w:r w:rsidR="004810D5" w:rsidRPr="000A3DC3">
          <w:rPr>
            <w:rStyle w:val="Hyperlink"/>
            <w:noProof/>
          </w:rPr>
          <w:t>2.3.</w:t>
        </w:r>
        <w:r w:rsidR="004810D5">
          <w:rPr>
            <w:rFonts w:asciiTheme="minorHAnsi" w:eastAsiaTheme="minorEastAsia" w:hAnsiTheme="minorHAnsi" w:cstheme="minorBidi"/>
            <w:noProof/>
            <w:sz w:val="22"/>
            <w:szCs w:val="22"/>
          </w:rPr>
          <w:tab/>
        </w:r>
        <w:r w:rsidR="004810D5" w:rsidRPr="000A3DC3">
          <w:rPr>
            <w:rStyle w:val="Hyperlink"/>
            <w:noProof/>
          </w:rPr>
          <w:t>Primi passi</w:t>
        </w:r>
        <w:r w:rsidR="004810D5">
          <w:rPr>
            <w:noProof/>
            <w:webHidden/>
          </w:rPr>
          <w:tab/>
        </w:r>
        <w:r w:rsidR="00837A1C">
          <w:rPr>
            <w:noProof/>
            <w:webHidden/>
          </w:rPr>
          <w:fldChar w:fldCharType="begin"/>
        </w:r>
        <w:r w:rsidR="004810D5">
          <w:rPr>
            <w:noProof/>
            <w:webHidden/>
          </w:rPr>
          <w:instrText xml:space="preserve"> PAGEREF _Toc462304121 \h </w:instrText>
        </w:r>
        <w:r w:rsidR="00837A1C">
          <w:rPr>
            <w:noProof/>
            <w:webHidden/>
          </w:rPr>
        </w:r>
        <w:r w:rsidR="00837A1C">
          <w:rPr>
            <w:noProof/>
            <w:webHidden/>
          </w:rPr>
          <w:fldChar w:fldCharType="separate"/>
        </w:r>
        <w:r w:rsidR="00601E37">
          <w:rPr>
            <w:noProof/>
            <w:webHidden/>
          </w:rPr>
          <w:t>50</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22" w:history="1">
        <w:r w:rsidR="004810D5" w:rsidRPr="000A3DC3">
          <w:rPr>
            <w:rStyle w:val="Hyperlink"/>
            <w:noProof/>
          </w:rPr>
          <w:t>2.4.</w:t>
        </w:r>
        <w:r w:rsidR="004810D5">
          <w:rPr>
            <w:rFonts w:asciiTheme="minorHAnsi" w:eastAsiaTheme="minorEastAsia" w:hAnsiTheme="minorHAnsi" w:cstheme="minorBidi"/>
            <w:noProof/>
            <w:sz w:val="22"/>
            <w:szCs w:val="22"/>
          </w:rPr>
          <w:tab/>
        </w:r>
        <w:r w:rsidR="004810D5" w:rsidRPr="000A3DC3">
          <w:rPr>
            <w:rStyle w:val="Hyperlink"/>
            <w:noProof/>
          </w:rPr>
          <w:t>La Barra Pulsanti</w:t>
        </w:r>
        <w:r w:rsidR="004810D5">
          <w:rPr>
            <w:noProof/>
            <w:webHidden/>
          </w:rPr>
          <w:tab/>
        </w:r>
        <w:r w:rsidR="00837A1C">
          <w:rPr>
            <w:noProof/>
            <w:webHidden/>
          </w:rPr>
          <w:fldChar w:fldCharType="begin"/>
        </w:r>
        <w:r w:rsidR="004810D5">
          <w:rPr>
            <w:noProof/>
            <w:webHidden/>
          </w:rPr>
          <w:instrText xml:space="preserve"> PAGEREF _Toc462304122 \h </w:instrText>
        </w:r>
        <w:r w:rsidR="00837A1C">
          <w:rPr>
            <w:noProof/>
            <w:webHidden/>
          </w:rPr>
        </w:r>
        <w:r w:rsidR="00837A1C">
          <w:rPr>
            <w:noProof/>
            <w:webHidden/>
          </w:rPr>
          <w:fldChar w:fldCharType="separate"/>
        </w:r>
        <w:r w:rsidR="00601E37">
          <w:rPr>
            <w:noProof/>
            <w:webHidden/>
          </w:rPr>
          <w:t>52</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23" w:history="1">
        <w:r w:rsidR="004810D5" w:rsidRPr="000A3DC3">
          <w:rPr>
            <w:rStyle w:val="Hyperlink"/>
            <w:noProof/>
          </w:rPr>
          <w:t>2.5.</w:t>
        </w:r>
        <w:r w:rsidR="004810D5">
          <w:rPr>
            <w:rFonts w:asciiTheme="minorHAnsi" w:eastAsiaTheme="minorEastAsia" w:hAnsiTheme="minorHAnsi" w:cstheme="minorBidi"/>
            <w:noProof/>
            <w:sz w:val="22"/>
            <w:szCs w:val="22"/>
          </w:rPr>
          <w:tab/>
        </w:r>
        <w:r w:rsidR="004810D5" w:rsidRPr="000A3DC3">
          <w:rPr>
            <w:rStyle w:val="Hyperlink"/>
            <w:noProof/>
          </w:rPr>
          <w:t>Modalità lettura</w:t>
        </w:r>
        <w:r w:rsidR="004810D5">
          <w:rPr>
            <w:noProof/>
            <w:webHidden/>
          </w:rPr>
          <w:tab/>
        </w:r>
        <w:r w:rsidR="00837A1C">
          <w:rPr>
            <w:noProof/>
            <w:webHidden/>
          </w:rPr>
          <w:fldChar w:fldCharType="begin"/>
        </w:r>
        <w:r w:rsidR="004810D5">
          <w:rPr>
            <w:noProof/>
            <w:webHidden/>
          </w:rPr>
          <w:instrText xml:space="preserve"> PAGEREF _Toc462304123 \h </w:instrText>
        </w:r>
        <w:r w:rsidR="00837A1C">
          <w:rPr>
            <w:noProof/>
            <w:webHidden/>
          </w:rPr>
        </w:r>
        <w:r w:rsidR="00837A1C">
          <w:rPr>
            <w:noProof/>
            <w:webHidden/>
          </w:rPr>
          <w:fldChar w:fldCharType="separate"/>
        </w:r>
        <w:r w:rsidR="00601E37">
          <w:rPr>
            <w:noProof/>
            <w:webHidden/>
          </w:rPr>
          <w:t>53</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24" w:history="1">
        <w:r w:rsidR="004810D5" w:rsidRPr="000A3DC3">
          <w:rPr>
            <w:rStyle w:val="Hyperlink"/>
            <w:noProof/>
          </w:rPr>
          <w:t>2.6.</w:t>
        </w:r>
        <w:r w:rsidR="004810D5">
          <w:rPr>
            <w:rFonts w:asciiTheme="minorHAnsi" w:eastAsiaTheme="minorEastAsia" w:hAnsiTheme="minorHAnsi" w:cstheme="minorBidi"/>
            <w:noProof/>
            <w:sz w:val="22"/>
            <w:szCs w:val="22"/>
          </w:rPr>
          <w:tab/>
        </w:r>
        <w:r w:rsidR="004810D5" w:rsidRPr="000A3DC3">
          <w:rPr>
            <w:rStyle w:val="Hyperlink"/>
            <w:noProof/>
          </w:rPr>
          <w:t>Panoramica e parti di testo</w:t>
        </w:r>
        <w:r w:rsidR="004810D5">
          <w:rPr>
            <w:noProof/>
            <w:webHidden/>
          </w:rPr>
          <w:tab/>
        </w:r>
        <w:r w:rsidR="00837A1C">
          <w:rPr>
            <w:noProof/>
            <w:webHidden/>
          </w:rPr>
          <w:fldChar w:fldCharType="begin"/>
        </w:r>
        <w:r w:rsidR="004810D5">
          <w:rPr>
            <w:noProof/>
            <w:webHidden/>
          </w:rPr>
          <w:instrText xml:space="preserve"> PAGEREF _Toc462304124 \h </w:instrText>
        </w:r>
        <w:r w:rsidR="00837A1C">
          <w:rPr>
            <w:noProof/>
            <w:webHidden/>
          </w:rPr>
        </w:r>
        <w:r w:rsidR="00837A1C">
          <w:rPr>
            <w:noProof/>
            <w:webHidden/>
          </w:rPr>
          <w:fldChar w:fldCharType="separate"/>
        </w:r>
        <w:r w:rsidR="00601E37">
          <w:rPr>
            <w:noProof/>
            <w:webHidden/>
          </w:rPr>
          <w:t>53</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25" w:history="1">
        <w:r w:rsidR="004810D5" w:rsidRPr="000A3DC3">
          <w:rPr>
            <w:rStyle w:val="Hyperlink"/>
            <w:noProof/>
          </w:rPr>
          <w:t>2.7.</w:t>
        </w:r>
        <w:r w:rsidR="004810D5">
          <w:rPr>
            <w:rFonts w:asciiTheme="minorHAnsi" w:eastAsiaTheme="minorEastAsia" w:hAnsiTheme="minorHAnsi" w:cstheme="minorBidi"/>
            <w:noProof/>
            <w:sz w:val="22"/>
            <w:szCs w:val="22"/>
          </w:rPr>
          <w:tab/>
        </w:r>
        <w:r w:rsidR="004810D5" w:rsidRPr="000A3DC3">
          <w:rPr>
            <w:rStyle w:val="Hyperlink"/>
            <w:noProof/>
          </w:rPr>
          <w:t>Ingrandire un documento</w:t>
        </w:r>
        <w:r w:rsidR="004810D5">
          <w:rPr>
            <w:noProof/>
            <w:webHidden/>
          </w:rPr>
          <w:tab/>
        </w:r>
        <w:r w:rsidR="00837A1C">
          <w:rPr>
            <w:noProof/>
            <w:webHidden/>
          </w:rPr>
          <w:fldChar w:fldCharType="begin"/>
        </w:r>
        <w:r w:rsidR="004810D5">
          <w:rPr>
            <w:noProof/>
            <w:webHidden/>
          </w:rPr>
          <w:instrText xml:space="preserve"> PAGEREF _Toc462304125 \h </w:instrText>
        </w:r>
        <w:r w:rsidR="00837A1C">
          <w:rPr>
            <w:noProof/>
            <w:webHidden/>
          </w:rPr>
        </w:r>
        <w:r w:rsidR="00837A1C">
          <w:rPr>
            <w:noProof/>
            <w:webHidden/>
          </w:rPr>
          <w:fldChar w:fldCharType="separate"/>
        </w:r>
        <w:r w:rsidR="00601E37">
          <w:rPr>
            <w:noProof/>
            <w:webHidden/>
          </w:rPr>
          <w:t>54</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26" w:history="1">
        <w:r w:rsidR="004810D5" w:rsidRPr="000A3DC3">
          <w:rPr>
            <w:rStyle w:val="Hyperlink"/>
            <w:noProof/>
          </w:rPr>
          <w:t>2.8.</w:t>
        </w:r>
        <w:r w:rsidR="004810D5">
          <w:rPr>
            <w:rFonts w:asciiTheme="minorHAnsi" w:eastAsiaTheme="minorEastAsia" w:hAnsiTheme="minorHAnsi" w:cstheme="minorBidi"/>
            <w:noProof/>
            <w:sz w:val="22"/>
            <w:szCs w:val="22"/>
          </w:rPr>
          <w:tab/>
        </w:r>
        <w:r w:rsidR="004810D5" w:rsidRPr="000A3DC3">
          <w:rPr>
            <w:rStyle w:val="Hyperlink"/>
            <w:noProof/>
          </w:rPr>
          <w:t>Leggere un documento</w:t>
        </w:r>
        <w:r w:rsidR="004810D5">
          <w:rPr>
            <w:noProof/>
            <w:webHidden/>
          </w:rPr>
          <w:tab/>
        </w:r>
        <w:r w:rsidR="00837A1C">
          <w:rPr>
            <w:noProof/>
            <w:webHidden/>
          </w:rPr>
          <w:fldChar w:fldCharType="begin"/>
        </w:r>
        <w:r w:rsidR="004810D5">
          <w:rPr>
            <w:noProof/>
            <w:webHidden/>
          </w:rPr>
          <w:instrText xml:space="preserve"> PAGEREF _Toc462304126 \h </w:instrText>
        </w:r>
        <w:r w:rsidR="00837A1C">
          <w:rPr>
            <w:noProof/>
            <w:webHidden/>
          </w:rPr>
        </w:r>
        <w:r w:rsidR="00837A1C">
          <w:rPr>
            <w:noProof/>
            <w:webHidden/>
          </w:rPr>
          <w:fldChar w:fldCharType="separate"/>
        </w:r>
        <w:r w:rsidR="00601E37">
          <w:rPr>
            <w:noProof/>
            <w:webHidden/>
          </w:rPr>
          <w:t>54</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27" w:history="1">
        <w:r w:rsidR="004810D5" w:rsidRPr="000A3DC3">
          <w:rPr>
            <w:rStyle w:val="Hyperlink"/>
            <w:noProof/>
          </w:rPr>
          <w:t>2.9.</w:t>
        </w:r>
        <w:r w:rsidR="004810D5">
          <w:rPr>
            <w:rFonts w:asciiTheme="minorHAnsi" w:eastAsiaTheme="minorEastAsia" w:hAnsiTheme="minorHAnsi" w:cstheme="minorBidi"/>
            <w:noProof/>
            <w:sz w:val="22"/>
            <w:szCs w:val="22"/>
          </w:rPr>
          <w:tab/>
        </w:r>
        <w:r w:rsidR="004810D5" w:rsidRPr="000A3DC3">
          <w:rPr>
            <w:rStyle w:val="Hyperlink"/>
            <w:noProof/>
          </w:rPr>
          <w:t>Scorrere un documento</w:t>
        </w:r>
        <w:r w:rsidR="004810D5">
          <w:rPr>
            <w:noProof/>
            <w:webHidden/>
          </w:rPr>
          <w:tab/>
        </w:r>
        <w:r w:rsidR="00837A1C">
          <w:rPr>
            <w:noProof/>
            <w:webHidden/>
          </w:rPr>
          <w:fldChar w:fldCharType="begin"/>
        </w:r>
        <w:r w:rsidR="004810D5">
          <w:rPr>
            <w:noProof/>
            <w:webHidden/>
          </w:rPr>
          <w:instrText xml:space="preserve"> PAGEREF _Toc462304127 \h </w:instrText>
        </w:r>
        <w:r w:rsidR="00837A1C">
          <w:rPr>
            <w:noProof/>
            <w:webHidden/>
          </w:rPr>
        </w:r>
        <w:r w:rsidR="00837A1C">
          <w:rPr>
            <w:noProof/>
            <w:webHidden/>
          </w:rPr>
          <w:fldChar w:fldCharType="separate"/>
        </w:r>
        <w:r w:rsidR="00601E37">
          <w:rPr>
            <w:noProof/>
            <w:webHidden/>
          </w:rPr>
          <w:t>54</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28" w:history="1">
        <w:r w:rsidR="004810D5" w:rsidRPr="000A3DC3">
          <w:rPr>
            <w:rStyle w:val="Hyperlink"/>
            <w:noProof/>
          </w:rPr>
          <w:t>2.10.</w:t>
        </w:r>
        <w:r w:rsidR="004810D5">
          <w:rPr>
            <w:rFonts w:asciiTheme="minorHAnsi" w:eastAsiaTheme="minorEastAsia" w:hAnsiTheme="minorHAnsi" w:cstheme="minorBidi"/>
            <w:noProof/>
            <w:sz w:val="22"/>
            <w:szCs w:val="22"/>
          </w:rPr>
          <w:tab/>
        </w:r>
        <w:r w:rsidR="004810D5" w:rsidRPr="000A3DC3">
          <w:rPr>
            <w:rStyle w:val="Hyperlink"/>
            <w:noProof/>
          </w:rPr>
          <w:t>Colore del testo</w:t>
        </w:r>
        <w:r w:rsidR="004810D5">
          <w:rPr>
            <w:noProof/>
            <w:webHidden/>
          </w:rPr>
          <w:tab/>
        </w:r>
        <w:r w:rsidR="00837A1C">
          <w:rPr>
            <w:noProof/>
            <w:webHidden/>
          </w:rPr>
          <w:fldChar w:fldCharType="begin"/>
        </w:r>
        <w:r w:rsidR="004810D5">
          <w:rPr>
            <w:noProof/>
            <w:webHidden/>
          </w:rPr>
          <w:instrText xml:space="preserve"> PAGEREF _Toc462304128 \h </w:instrText>
        </w:r>
        <w:r w:rsidR="00837A1C">
          <w:rPr>
            <w:noProof/>
            <w:webHidden/>
          </w:rPr>
        </w:r>
        <w:r w:rsidR="00837A1C">
          <w:rPr>
            <w:noProof/>
            <w:webHidden/>
          </w:rPr>
          <w:fldChar w:fldCharType="separate"/>
        </w:r>
        <w:r w:rsidR="00601E37">
          <w:rPr>
            <w:noProof/>
            <w:webHidden/>
          </w:rPr>
          <w:t>54</w:t>
        </w:r>
        <w:r w:rsidR="00837A1C">
          <w:rPr>
            <w:noProof/>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129" w:history="1">
        <w:r w:rsidR="004810D5" w:rsidRPr="000A3DC3">
          <w:rPr>
            <w:rStyle w:val="Hyperlink"/>
            <w:lang w:val="en-US"/>
          </w:rPr>
          <w:t>3.</w:t>
        </w:r>
        <w:r w:rsidR="004810D5">
          <w:rPr>
            <w:rFonts w:asciiTheme="minorHAnsi" w:eastAsiaTheme="minorEastAsia" w:hAnsiTheme="minorHAnsi" w:cstheme="minorBidi"/>
            <w:sz w:val="22"/>
            <w:szCs w:val="22"/>
            <w:lang w:val="nl-NL"/>
          </w:rPr>
          <w:tab/>
        </w:r>
        <w:r w:rsidR="004810D5" w:rsidRPr="000A3DC3">
          <w:rPr>
            <w:rStyle w:val="Hyperlink"/>
            <w:lang w:val="en-US"/>
          </w:rPr>
          <w:t>Il Menu di ClearView Speech</w:t>
        </w:r>
        <w:r w:rsidR="004810D5">
          <w:rPr>
            <w:webHidden/>
          </w:rPr>
          <w:tab/>
        </w:r>
        <w:r w:rsidR="00837A1C">
          <w:rPr>
            <w:webHidden/>
          </w:rPr>
          <w:fldChar w:fldCharType="begin"/>
        </w:r>
        <w:r w:rsidR="004810D5">
          <w:rPr>
            <w:webHidden/>
          </w:rPr>
          <w:instrText xml:space="preserve"> PAGEREF _Toc462304129 \h </w:instrText>
        </w:r>
        <w:r w:rsidR="00837A1C">
          <w:rPr>
            <w:webHidden/>
          </w:rPr>
        </w:r>
        <w:r w:rsidR="00837A1C">
          <w:rPr>
            <w:webHidden/>
          </w:rPr>
          <w:fldChar w:fldCharType="separate"/>
        </w:r>
        <w:r w:rsidR="00601E37">
          <w:rPr>
            <w:webHidden/>
          </w:rPr>
          <w:t>55</w:t>
        </w:r>
        <w:r w:rsidR="00837A1C">
          <w:rPr>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30" w:history="1">
        <w:r w:rsidR="004810D5" w:rsidRPr="000A3DC3">
          <w:rPr>
            <w:rStyle w:val="Hyperlink"/>
            <w:noProof/>
          </w:rPr>
          <w:t>3.1.</w:t>
        </w:r>
        <w:r w:rsidR="004810D5">
          <w:rPr>
            <w:rFonts w:asciiTheme="minorHAnsi" w:eastAsiaTheme="minorEastAsia" w:hAnsiTheme="minorHAnsi" w:cstheme="minorBidi"/>
            <w:noProof/>
            <w:sz w:val="22"/>
            <w:szCs w:val="22"/>
          </w:rPr>
          <w:tab/>
        </w:r>
        <w:r w:rsidR="004810D5" w:rsidRPr="000A3DC3">
          <w:rPr>
            <w:rStyle w:val="Hyperlink"/>
            <w:noProof/>
          </w:rPr>
          <w:t>Attivare e chiudere il Menu</w:t>
        </w:r>
        <w:r w:rsidR="004810D5">
          <w:rPr>
            <w:noProof/>
            <w:webHidden/>
          </w:rPr>
          <w:tab/>
        </w:r>
        <w:r w:rsidR="00837A1C">
          <w:rPr>
            <w:noProof/>
            <w:webHidden/>
          </w:rPr>
          <w:fldChar w:fldCharType="begin"/>
        </w:r>
        <w:r w:rsidR="004810D5">
          <w:rPr>
            <w:noProof/>
            <w:webHidden/>
          </w:rPr>
          <w:instrText xml:space="preserve"> PAGEREF _Toc462304130 \h </w:instrText>
        </w:r>
        <w:r w:rsidR="00837A1C">
          <w:rPr>
            <w:noProof/>
            <w:webHidden/>
          </w:rPr>
        </w:r>
        <w:r w:rsidR="00837A1C">
          <w:rPr>
            <w:noProof/>
            <w:webHidden/>
          </w:rPr>
          <w:fldChar w:fldCharType="separate"/>
        </w:r>
        <w:r w:rsidR="00601E37">
          <w:rPr>
            <w:noProof/>
            <w:webHidden/>
          </w:rPr>
          <w:t>55</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31" w:history="1">
        <w:r w:rsidR="004810D5" w:rsidRPr="000A3DC3">
          <w:rPr>
            <w:rStyle w:val="Hyperlink"/>
            <w:noProof/>
          </w:rPr>
          <w:t>3.2.</w:t>
        </w:r>
        <w:r w:rsidR="004810D5">
          <w:rPr>
            <w:rFonts w:asciiTheme="minorHAnsi" w:eastAsiaTheme="minorEastAsia" w:hAnsiTheme="minorHAnsi" w:cstheme="minorBidi"/>
            <w:noProof/>
            <w:sz w:val="22"/>
            <w:szCs w:val="22"/>
          </w:rPr>
          <w:tab/>
        </w:r>
        <w:r w:rsidR="004810D5" w:rsidRPr="000A3DC3">
          <w:rPr>
            <w:rStyle w:val="Hyperlink"/>
            <w:noProof/>
          </w:rPr>
          <w:t>Usare il Menu</w:t>
        </w:r>
        <w:r w:rsidR="004810D5">
          <w:rPr>
            <w:noProof/>
            <w:webHidden/>
          </w:rPr>
          <w:tab/>
        </w:r>
        <w:r w:rsidR="00837A1C">
          <w:rPr>
            <w:noProof/>
            <w:webHidden/>
          </w:rPr>
          <w:fldChar w:fldCharType="begin"/>
        </w:r>
        <w:r w:rsidR="004810D5">
          <w:rPr>
            <w:noProof/>
            <w:webHidden/>
          </w:rPr>
          <w:instrText xml:space="preserve"> PAGEREF _Toc462304131 \h </w:instrText>
        </w:r>
        <w:r w:rsidR="00837A1C">
          <w:rPr>
            <w:noProof/>
            <w:webHidden/>
          </w:rPr>
        </w:r>
        <w:r w:rsidR="00837A1C">
          <w:rPr>
            <w:noProof/>
            <w:webHidden/>
          </w:rPr>
          <w:fldChar w:fldCharType="separate"/>
        </w:r>
        <w:r w:rsidR="00601E37">
          <w:rPr>
            <w:noProof/>
            <w:webHidden/>
          </w:rPr>
          <w:t>55</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32" w:history="1">
        <w:r w:rsidR="004810D5" w:rsidRPr="000A3DC3">
          <w:rPr>
            <w:rStyle w:val="Hyperlink"/>
            <w:noProof/>
          </w:rPr>
          <w:t>3.3.</w:t>
        </w:r>
        <w:r w:rsidR="004810D5">
          <w:rPr>
            <w:rFonts w:asciiTheme="minorHAnsi" w:eastAsiaTheme="minorEastAsia" w:hAnsiTheme="minorHAnsi" w:cstheme="minorBidi"/>
            <w:noProof/>
            <w:sz w:val="22"/>
            <w:szCs w:val="22"/>
          </w:rPr>
          <w:tab/>
        </w:r>
        <w:r w:rsidR="004810D5" w:rsidRPr="000A3DC3">
          <w:rPr>
            <w:rStyle w:val="Hyperlink"/>
            <w:noProof/>
          </w:rPr>
          <w:t>Salva</w:t>
        </w:r>
        <w:r w:rsidR="004810D5">
          <w:rPr>
            <w:noProof/>
            <w:webHidden/>
          </w:rPr>
          <w:tab/>
        </w:r>
        <w:r w:rsidR="00837A1C">
          <w:rPr>
            <w:noProof/>
            <w:webHidden/>
          </w:rPr>
          <w:fldChar w:fldCharType="begin"/>
        </w:r>
        <w:r w:rsidR="004810D5">
          <w:rPr>
            <w:noProof/>
            <w:webHidden/>
          </w:rPr>
          <w:instrText xml:space="preserve"> PAGEREF _Toc462304132 \h </w:instrText>
        </w:r>
        <w:r w:rsidR="00837A1C">
          <w:rPr>
            <w:noProof/>
            <w:webHidden/>
          </w:rPr>
        </w:r>
        <w:r w:rsidR="00837A1C">
          <w:rPr>
            <w:noProof/>
            <w:webHidden/>
          </w:rPr>
          <w:fldChar w:fldCharType="separate"/>
        </w:r>
        <w:r w:rsidR="00601E37">
          <w:rPr>
            <w:noProof/>
            <w:webHidden/>
          </w:rPr>
          <w:t>56</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33" w:history="1">
        <w:r w:rsidR="004810D5" w:rsidRPr="000A3DC3">
          <w:rPr>
            <w:rStyle w:val="Hyperlink"/>
            <w:noProof/>
          </w:rPr>
          <w:t>3.4.</w:t>
        </w:r>
        <w:r w:rsidR="004810D5">
          <w:rPr>
            <w:rFonts w:asciiTheme="minorHAnsi" w:eastAsiaTheme="minorEastAsia" w:hAnsiTheme="minorHAnsi" w:cstheme="minorBidi"/>
            <w:noProof/>
            <w:sz w:val="22"/>
            <w:szCs w:val="22"/>
          </w:rPr>
          <w:tab/>
        </w:r>
        <w:r w:rsidR="004810D5" w:rsidRPr="000A3DC3">
          <w:rPr>
            <w:rStyle w:val="Hyperlink"/>
            <w:noProof/>
          </w:rPr>
          <w:t>Apri</w:t>
        </w:r>
        <w:r w:rsidR="004810D5">
          <w:rPr>
            <w:noProof/>
            <w:webHidden/>
          </w:rPr>
          <w:tab/>
        </w:r>
        <w:r w:rsidR="00837A1C">
          <w:rPr>
            <w:noProof/>
            <w:webHidden/>
          </w:rPr>
          <w:fldChar w:fldCharType="begin"/>
        </w:r>
        <w:r w:rsidR="004810D5">
          <w:rPr>
            <w:noProof/>
            <w:webHidden/>
          </w:rPr>
          <w:instrText xml:space="preserve"> PAGEREF _Toc462304133 \h </w:instrText>
        </w:r>
        <w:r w:rsidR="00837A1C">
          <w:rPr>
            <w:noProof/>
            <w:webHidden/>
          </w:rPr>
        </w:r>
        <w:r w:rsidR="00837A1C">
          <w:rPr>
            <w:noProof/>
            <w:webHidden/>
          </w:rPr>
          <w:fldChar w:fldCharType="separate"/>
        </w:r>
        <w:r w:rsidR="00601E37">
          <w:rPr>
            <w:noProof/>
            <w:webHidden/>
          </w:rPr>
          <w:t>57</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34" w:history="1">
        <w:r w:rsidR="004810D5" w:rsidRPr="000A3DC3">
          <w:rPr>
            <w:rStyle w:val="Hyperlink"/>
            <w:noProof/>
          </w:rPr>
          <w:t>3.5.</w:t>
        </w:r>
        <w:r w:rsidR="004810D5">
          <w:rPr>
            <w:rFonts w:asciiTheme="minorHAnsi" w:eastAsiaTheme="minorEastAsia" w:hAnsiTheme="minorHAnsi" w:cstheme="minorBidi"/>
            <w:noProof/>
            <w:sz w:val="22"/>
            <w:szCs w:val="22"/>
          </w:rPr>
          <w:tab/>
        </w:r>
        <w:r w:rsidR="004810D5" w:rsidRPr="000A3DC3">
          <w:rPr>
            <w:rStyle w:val="Hyperlink"/>
            <w:noProof/>
          </w:rPr>
          <w:t>Cancella</w:t>
        </w:r>
        <w:r w:rsidR="004810D5">
          <w:rPr>
            <w:noProof/>
            <w:webHidden/>
          </w:rPr>
          <w:tab/>
        </w:r>
        <w:r w:rsidR="00837A1C">
          <w:rPr>
            <w:noProof/>
            <w:webHidden/>
          </w:rPr>
          <w:fldChar w:fldCharType="begin"/>
        </w:r>
        <w:r w:rsidR="004810D5">
          <w:rPr>
            <w:noProof/>
            <w:webHidden/>
          </w:rPr>
          <w:instrText xml:space="preserve"> PAGEREF _Toc462304134 \h </w:instrText>
        </w:r>
        <w:r w:rsidR="00837A1C">
          <w:rPr>
            <w:noProof/>
            <w:webHidden/>
          </w:rPr>
        </w:r>
        <w:r w:rsidR="00837A1C">
          <w:rPr>
            <w:noProof/>
            <w:webHidden/>
          </w:rPr>
          <w:fldChar w:fldCharType="separate"/>
        </w:r>
        <w:r w:rsidR="00601E37">
          <w:rPr>
            <w:noProof/>
            <w:webHidden/>
          </w:rPr>
          <w:t>57</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35" w:history="1">
        <w:r w:rsidR="004810D5" w:rsidRPr="000A3DC3">
          <w:rPr>
            <w:rStyle w:val="Hyperlink"/>
            <w:noProof/>
            <w:lang w:val="en-US"/>
          </w:rPr>
          <w:t>3.6.</w:t>
        </w:r>
        <w:r w:rsidR="004810D5">
          <w:rPr>
            <w:rFonts w:asciiTheme="minorHAnsi" w:eastAsiaTheme="minorEastAsia" w:hAnsiTheme="minorHAnsi" w:cstheme="minorBidi"/>
            <w:noProof/>
            <w:sz w:val="22"/>
            <w:szCs w:val="22"/>
          </w:rPr>
          <w:tab/>
        </w:r>
        <w:r w:rsidR="004810D5" w:rsidRPr="000A3DC3">
          <w:rPr>
            <w:rStyle w:val="Hyperlink"/>
            <w:noProof/>
            <w:lang w:val="en-US"/>
          </w:rPr>
          <w:t>Voce</w:t>
        </w:r>
        <w:r w:rsidR="004810D5">
          <w:rPr>
            <w:noProof/>
            <w:webHidden/>
          </w:rPr>
          <w:tab/>
        </w:r>
        <w:r w:rsidR="00837A1C">
          <w:rPr>
            <w:noProof/>
            <w:webHidden/>
          </w:rPr>
          <w:fldChar w:fldCharType="begin"/>
        </w:r>
        <w:r w:rsidR="004810D5">
          <w:rPr>
            <w:noProof/>
            <w:webHidden/>
          </w:rPr>
          <w:instrText xml:space="preserve"> PAGEREF _Toc462304135 \h </w:instrText>
        </w:r>
        <w:r w:rsidR="00837A1C">
          <w:rPr>
            <w:noProof/>
            <w:webHidden/>
          </w:rPr>
        </w:r>
        <w:r w:rsidR="00837A1C">
          <w:rPr>
            <w:noProof/>
            <w:webHidden/>
          </w:rPr>
          <w:fldChar w:fldCharType="separate"/>
        </w:r>
        <w:r w:rsidR="00601E37">
          <w:rPr>
            <w:noProof/>
            <w:webHidden/>
          </w:rPr>
          <w:t>57</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36" w:history="1">
        <w:r w:rsidR="004810D5" w:rsidRPr="000A3DC3">
          <w:rPr>
            <w:rStyle w:val="Hyperlink"/>
            <w:noProof/>
          </w:rPr>
          <w:t>3.7.</w:t>
        </w:r>
        <w:r w:rsidR="004810D5">
          <w:rPr>
            <w:rFonts w:asciiTheme="minorHAnsi" w:eastAsiaTheme="minorEastAsia" w:hAnsiTheme="minorHAnsi" w:cstheme="minorBidi"/>
            <w:noProof/>
            <w:sz w:val="22"/>
            <w:szCs w:val="22"/>
          </w:rPr>
          <w:tab/>
        </w:r>
        <w:r w:rsidR="004810D5" w:rsidRPr="000A3DC3">
          <w:rPr>
            <w:rStyle w:val="Hyperlink"/>
            <w:noProof/>
          </w:rPr>
          <w:t>Visualizza</w:t>
        </w:r>
        <w:r w:rsidR="004810D5">
          <w:rPr>
            <w:noProof/>
            <w:webHidden/>
          </w:rPr>
          <w:tab/>
        </w:r>
        <w:r w:rsidR="00837A1C">
          <w:rPr>
            <w:noProof/>
            <w:webHidden/>
          </w:rPr>
          <w:fldChar w:fldCharType="begin"/>
        </w:r>
        <w:r w:rsidR="004810D5">
          <w:rPr>
            <w:noProof/>
            <w:webHidden/>
          </w:rPr>
          <w:instrText xml:space="preserve"> PAGEREF _Toc462304136 \h </w:instrText>
        </w:r>
        <w:r w:rsidR="00837A1C">
          <w:rPr>
            <w:noProof/>
            <w:webHidden/>
          </w:rPr>
        </w:r>
        <w:r w:rsidR="00837A1C">
          <w:rPr>
            <w:noProof/>
            <w:webHidden/>
          </w:rPr>
          <w:fldChar w:fldCharType="separate"/>
        </w:r>
        <w:r w:rsidR="00601E37">
          <w:rPr>
            <w:noProof/>
            <w:webHidden/>
          </w:rPr>
          <w:t>58</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37" w:history="1">
        <w:r w:rsidR="004810D5" w:rsidRPr="000A3DC3">
          <w:rPr>
            <w:rStyle w:val="Hyperlink"/>
            <w:noProof/>
          </w:rPr>
          <w:t>3.7.1.</w:t>
        </w:r>
        <w:r w:rsidR="004810D5">
          <w:rPr>
            <w:rFonts w:asciiTheme="minorHAnsi" w:eastAsiaTheme="minorEastAsia" w:hAnsiTheme="minorHAnsi" w:cstheme="minorBidi"/>
            <w:noProof/>
            <w:sz w:val="22"/>
            <w:szCs w:val="22"/>
          </w:rPr>
          <w:tab/>
        </w:r>
        <w:r w:rsidR="004810D5" w:rsidRPr="000A3DC3">
          <w:rPr>
            <w:rStyle w:val="Hyperlink"/>
            <w:noProof/>
          </w:rPr>
          <w:t>Colore</w:t>
        </w:r>
        <w:r w:rsidR="004810D5">
          <w:rPr>
            <w:noProof/>
            <w:webHidden/>
          </w:rPr>
          <w:tab/>
        </w:r>
        <w:r w:rsidR="00837A1C">
          <w:rPr>
            <w:noProof/>
            <w:webHidden/>
          </w:rPr>
          <w:fldChar w:fldCharType="begin"/>
        </w:r>
        <w:r w:rsidR="004810D5">
          <w:rPr>
            <w:noProof/>
            <w:webHidden/>
          </w:rPr>
          <w:instrText xml:space="preserve"> PAGEREF _Toc462304137 \h </w:instrText>
        </w:r>
        <w:r w:rsidR="00837A1C">
          <w:rPr>
            <w:noProof/>
            <w:webHidden/>
          </w:rPr>
        </w:r>
        <w:r w:rsidR="00837A1C">
          <w:rPr>
            <w:noProof/>
            <w:webHidden/>
          </w:rPr>
          <w:fldChar w:fldCharType="separate"/>
        </w:r>
        <w:r w:rsidR="00601E37">
          <w:rPr>
            <w:noProof/>
            <w:webHidden/>
          </w:rPr>
          <w:t>58</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38" w:history="1">
        <w:r w:rsidR="004810D5" w:rsidRPr="000A3DC3">
          <w:rPr>
            <w:rStyle w:val="Hyperlink"/>
            <w:noProof/>
          </w:rPr>
          <w:t>3.7.2.</w:t>
        </w:r>
        <w:r w:rsidR="004810D5">
          <w:rPr>
            <w:rFonts w:asciiTheme="minorHAnsi" w:eastAsiaTheme="minorEastAsia" w:hAnsiTheme="minorHAnsi" w:cstheme="minorBidi"/>
            <w:noProof/>
            <w:sz w:val="22"/>
            <w:szCs w:val="22"/>
          </w:rPr>
          <w:tab/>
        </w:r>
        <w:r w:rsidR="004810D5" w:rsidRPr="000A3DC3">
          <w:rPr>
            <w:rStyle w:val="Hyperlink"/>
            <w:noProof/>
          </w:rPr>
          <w:t>Modalità/Mode</w:t>
        </w:r>
        <w:r w:rsidR="004810D5">
          <w:rPr>
            <w:noProof/>
            <w:webHidden/>
          </w:rPr>
          <w:tab/>
        </w:r>
        <w:r w:rsidR="00837A1C">
          <w:rPr>
            <w:noProof/>
            <w:webHidden/>
          </w:rPr>
          <w:fldChar w:fldCharType="begin"/>
        </w:r>
        <w:r w:rsidR="004810D5">
          <w:rPr>
            <w:noProof/>
            <w:webHidden/>
          </w:rPr>
          <w:instrText xml:space="preserve"> PAGEREF _Toc462304138 \h </w:instrText>
        </w:r>
        <w:r w:rsidR="00837A1C">
          <w:rPr>
            <w:noProof/>
            <w:webHidden/>
          </w:rPr>
        </w:r>
        <w:r w:rsidR="00837A1C">
          <w:rPr>
            <w:noProof/>
            <w:webHidden/>
          </w:rPr>
          <w:fldChar w:fldCharType="separate"/>
        </w:r>
        <w:r w:rsidR="00601E37">
          <w:rPr>
            <w:noProof/>
            <w:webHidden/>
          </w:rPr>
          <w:t>58</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39" w:history="1">
        <w:r w:rsidR="004810D5" w:rsidRPr="000A3DC3">
          <w:rPr>
            <w:rStyle w:val="Hyperlink"/>
            <w:noProof/>
          </w:rPr>
          <w:t>3.7.3.</w:t>
        </w:r>
        <w:r w:rsidR="004810D5">
          <w:rPr>
            <w:rFonts w:asciiTheme="minorHAnsi" w:eastAsiaTheme="minorEastAsia" w:hAnsiTheme="minorHAnsi" w:cstheme="minorBidi"/>
            <w:noProof/>
            <w:sz w:val="22"/>
            <w:szCs w:val="22"/>
          </w:rPr>
          <w:tab/>
        </w:r>
        <w:r w:rsidR="004810D5" w:rsidRPr="000A3DC3">
          <w:rPr>
            <w:rStyle w:val="Hyperlink"/>
            <w:noProof/>
          </w:rPr>
          <w:t>Evidenzia</w:t>
        </w:r>
        <w:r w:rsidR="004810D5">
          <w:rPr>
            <w:noProof/>
            <w:webHidden/>
          </w:rPr>
          <w:tab/>
        </w:r>
        <w:r w:rsidR="00837A1C">
          <w:rPr>
            <w:noProof/>
            <w:webHidden/>
          </w:rPr>
          <w:fldChar w:fldCharType="begin"/>
        </w:r>
        <w:r w:rsidR="004810D5">
          <w:rPr>
            <w:noProof/>
            <w:webHidden/>
          </w:rPr>
          <w:instrText xml:space="preserve"> PAGEREF _Toc462304139 \h </w:instrText>
        </w:r>
        <w:r w:rsidR="00837A1C">
          <w:rPr>
            <w:noProof/>
            <w:webHidden/>
          </w:rPr>
        </w:r>
        <w:r w:rsidR="00837A1C">
          <w:rPr>
            <w:noProof/>
            <w:webHidden/>
          </w:rPr>
          <w:fldChar w:fldCharType="separate"/>
        </w:r>
        <w:r w:rsidR="00601E37">
          <w:rPr>
            <w:noProof/>
            <w:webHidden/>
          </w:rPr>
          <w:t>58</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40" w:history="1">
        <w:r w:rsidR="004810D5" w:rsidRPr="000A3DC3">
          <w:rPr>
            <w:rStyle w:val="Hyperlink"/>
            <w:noProof/>
          </w:rPr>
          <w:t>3.8.</w:t>
        </w:r>
        <w:r w:rsidR="004810D5">
          <w:rPr>
            <w:rFonts w:asciiTheme="minorHAnsi" w:eastAsiaTheme="minorEastAsia" w:hAnsiTheme="minorHAnsi" w:cstheme="minorBidi"/>
            <w:noProof/>
            <w:sz w:val="22"/>
            <w:szCs w:val="22"/>
          </w:rPr>
          <w:tab/>
        </w:r>
        <w:r w:rsidR="004810D5" w:rsidRPr="000A3DC3">
          <w:rPr>
            <w:rStyle w:val="Hyperlink"/>
            <w:noProof/>
          </w:rPr>
          <w:t>Impostazioni</w:t>
        </w:r>
        <w:r w:rsidR="004810D5">
          <w:rPr>
            <w:noProof/>
            <w:webHidden/>
          </w:rPr>
          <w:tab/>
        </w:r>
        <w:r w:rsidR="00837A1C">
          <w:rPr>
            <w:noProof/>
            <w:webHidden/>
          </w:rPr>
          <w:fldChar w:fldCharType="begin"/>
        </w:r>
        <w:r w:rsidR="004810D5">
          <w:rPr>
            <w:noProof/>
            <w:webHidden/>
          </w:rPr>
          <w:instrText xml:space="preserve"> PAGEREF _Toc462304140 \h </w:instrText>
        </w:r>
        <w:r w:rsidR="00837A1C">
          <w:rPr>
            <w:noProof/>
            <w:webHidden/>
          </w:rPr>
        </w:r>
        <w:r w:rsidR="00837A1C">
          <w:rPr>
            <w:noProof/>
            <w:webHidden/>
          </w:rPr>
          <w:fldChar w:fldCharType="separate"/>
        </w:r>
        <w:r w:rsidR="00601E37">
          <w:rPr>
            <w:noProof/>
            <w:webHidden/>
          </w:rPr>
          <w:t>58</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41" w:history="1">
        <w:r w:rsidR="004810D5" w:rsidRPr="000A3DC3">
          <w:rPr>
            <w:rStyle w:val="Hyperlink"/>
            <w:noProof/>
          </w:rPr>
          <w:t>3.8.1.</w:t>
        </w:r>
        <w:r w:rsidR="004810D5">
          <w:rPr>
            <w:rFonts w:asciiTheme="minorHAnsi" w:eastAsiaTheme="minorEastAsia" w:hAnsiTheme="minorHAnsi" w:cstheme="minorBidi"/>
            <w:noProof/>
            <w:sz w:val="22"/>
            <w:szCs w:val="22"/>
          </w:rPr>
          <w:tab/>
        </w:r>
        <w:r w:rsidR="004810D5" w:rsidRPr="000A3DC3">
          <w:rPr>
            <w:rStyle w:val="Hyperlink"/>
            <w:noProof/>
          </w:rPr>
          <w:t>Voce</w:t>
        </w:r>
        <w:r w:rsidR="004810D5">
          <w:rPr>
            <w:noProof/>
            <w:webHidden/>
          </w:rPr>
          <w:tab/>
        </w:r>
        <w:r w:rsidR="00837A1C">
          <w:rPr>
            <w:noProof/>
            <w:webHidden/>
          </w:rPr>
          <w:fldChar w:fldCharType="begin"/>
        </w:r>
        <w:r w:rsidR="004810D5">
          <w:rPr>
            <w:noProof/>
            <w:webHidden/>
          </w:rPr>
          <w:instrText xml:space="preserve"> PAGEREF _Toc462304141 \h </w:instrText>
        </w:r>
        <w:r w:rsidR="00837A1C">
          <w:rPr>
            <w:noProof/>
            <w:webHidden/>
          </w:rPr>
        </w:r>
        <w:r w:rsidR="00837A1C">
          <w:rPr>
            <w:noProof/>
            <w:webHidden/>
          </w:rPr>
          <w:fldChar w:fldCharType="separate"/>
        </w:r>
        <w:r w:rsidR="00601E37">
          <w:rPr>
            <w:noProof/>
            <w:webHidden/>
          </w:rPr>
          <w:t>59</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42" w:history="1">
        <w:r w:rsidR="004810D5" w:rsidRPr="000A3DC3">
          <w:rPr>
            <w:rStyle w:val="Hyperlink"/>
            <w:noProof/>
          </w:rPr>
          <w:t xml:space="preserve">3.8.2 </w:t>
        </w:r>
        <w:r w:rsidR="004810D5">
          <w:rPr>
            <w:rFonts w:asciiTheme="minorHAnsi" w:eastAsiaTheme="minorEastAsia" w:hAnsiTheme="minorHAnsi" w:cstheme="minorBidi"/>
            <w:noProof/>
            <w:sz w:val="22"/>
            <w:szCs w:val="22"/>
          </w:rPr>
          <w:tab/>
        </w:r>
        <w:r w:rsidR="004810D5" w:rsidRPr="000A3DC3">
          <w:rPr>
            <w:rStyle w:val="Hyperlink"/>
            <w:noProof/>
          </w:rPr>
          <w:t>Opzioni</w:t>
        </w:r>
        <w:r w:rsidR="004810D5">
          <w:rPr>
            <w:noProof/>
            <w:webHidden/>
          </w:rPr>
          <w:tab/>
        </w:r>
        <w:r w:rsidR="00837A1C">
          <w:rPr>
            <w:noProof/>
            <w:webHidden/>
          </w:rPr>
          <w:fldChar w:fldCharType="begin"/>
        </w:r>
        <w:r w:rsidR="004810D5">
          <w:rPr>
            <w:noProof/>
            <w:webHidden/>
          </w:rPr>
          <w:instrText xml:space="preserve"> PAGEREF _Toc462304142 \h </w:instrText>
        </w:r>
        <w:r w:rsidR="00837A1C">
          <w:rPr>
            <w:noProof/>
            <w:webHidden/>
          </w:rPr>
        </w:r>
        <w:r w:rsidR="00837A1C">
          <w:rPr>
            <w:noProof/>
            <w:webHidden/>
          </w:rPr>
          <w:fldChar w:fldCharType="separate"/>
        </w:r>
        <w:r w:rsidR="00601E37">
          <w:rPr>
            <w:noProof/>
            <w:webHidden/>
          </w:rPr>
          <w:t>59</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43" w:history="1">
        <w:r w:rsidR="004810D5" w:rsidRPr="000A3DC3">
          <w:rPr>
            <w:rStyle w:val="Hyperlink"/>
            <w:noProof/>
          </w:rPr>
          <w:t>3.8.2.1</w:t>
        </w:r>
        <w:r w:rsidR="004810D5">
          <w:rPr>
            <w:rFonts w:asciiTheme="minorHAnsi" w:eastAsiaTheme="minorEastAsia" w:hAnsiTheme="minorHAnsi" w:cstheme="minorBidi"/>
            <w:noProof/>
            <w:sz w:val="22"/>
            <w:szCs w:val="22"/>
          </w:rPr>
          <w:tab/>
        </w:r>
        <w:r w:rsidR="004810D5" w:rsidRPr="000A3DC3">
          <w:rPr>
            <w:rStyle w:val="Hyperlink"/>
            <w:noProof/>
          </w:rPr>
          <w:t>Qualità di riconoscimento del testo</w:t>
        </w:r>
        <w:r w:rsidR="004810D5">
          <w:rPr>
            <w:noProof/>
            <w:webHidden/>
          </w:rPr>
          <w:tab/>
        </w:r>
        <w:r w:rsidR="00837A1C">
          <w:rPr>
            <w:noProof/>
            <w:webHidden/>
          </w:rPr>
          <w:fldChar w:fldCharType="begin"/>
        </w:r>
        <w:r w:rsidR="004810D5">
          <w:rPr>
            <w:noProof/>
            <w:webHidden/>
          </w:rPr>
          <w:instrText xml:space="preserve"> PAGEREF _Toc462304143 \h </w:instrText>
        </w:r>
        <w:r w:rsidR="00837A1C">
          <w:rPr>
            <w:noProof/>
            <w:webHidden/>
          </w:rPr>
        </w:r>
        <w:r w:rsidR="00837A1C">
          <w:rPr>
            <w:noProof/>
            <w:webHidden/>
          </w:rPr>
          <w:fldChar w:fldCharType="separate"/>
        </w:r>
        <w:r w:rsidR="00601E37">
          <w:rPr>
            <w:noProof/>
            <w:webHidden/>
          </w:rPr>
          <w:t>59</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44" w:history="1">
        <w:r w:rsidR="004810D5" w:rsidRPr="000A3DC3">
          <w:rPr>
            <w:rStyle w:val="Hyperlink"/>
            <w:noProof/>
          </w:rPr>
          <w:t>3.8.2.2</w:t>
        </w:r>
        <w:r w:rsidR="004810D5">
          <w:rPr>
            <w:rFonts w:asciiTheme="minorHAnsi" w:eastAsiaTheme="minorEastAsia" w:hAnsiTheme="minorHAnsi" w:cstheme="minorBidi"/>
            <w:noProof/>
            <w:sz w:val="22"/>
            <w:szCs w:val="22"/>
          </w:rPr>
          <w:tab/>
        </w:r>
        <w:r w:rsidR="004810D5" w:rsidRPr="000A3DC3">
          <w:rPr>
            <w:rStyle w:val="Hyperlink"/>
            <w:noProof/>
          </w:rPr>
          <w:t>Attivare Voce</w:t>
        </w:r>
        <w:r w:rsidR="004810D5">
          <w:rPr>
            <w:noProof/>
            <w:webHidden/>
          </w:rPr>
          <w:tab/>
        </w:r>
        <w:r w:rsidR="00837A1C">
          <w:rPr>
            <w:noProof/>
            <w:webHidden/>
          </w:rPr>
          <w:fldChar w:fldCharType="begin"/>
        </w:r>
        <w:r w:rsidR="004810D5">
          <w:rPr>
            <w:noProof/>
            <w:webHidden/>
          </w:rPr>
          <w:instrText xml:space="preserve"> PAGEREF _Toc462304144 \h </w:instrText>
        </w:r>
        <w:r w:rsidR="00837A1C">
          <w:rPr>
            <w:noProof/>
            <w:webHidden/>
          </w:rPr>
        </w:r>
        <w:r w:rsidR="00837A1C">
          <w:rPr>
            <w:noProof/>
            <w:webHidden/>
          </w:rPr>
          <w:fldChar w:fldCharType="separate"/>
        </w:r>
        <w:r w:rsidR="00601E37">
          <w:rPr>
            <w:noProof/>
            <w:webHidden/>
          </w:rPr>
          <w:t>59</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45" w:history="1">
        <w:r w:rsidR="004810D5" w:rsidRPr="000A3DC3">
          <w:rPr>
            <w:rStyle w:val="Hyperlink"/>
            <w:noProof/>
          </w:rPr>
          <w:t>3.8.2.3. Riconoscimento automatico della lingua</w:t>
        </w:r>
        <w:r w:rsidR="004810D5">
          <w:rPr>
            <w:noProof/>
            <w:webHidden/>
          </w:rPr>
          <w:tab/>
        </w:r>
        <w:r w:rsidR="00837A1C">
          <w:rPr>
            <w:noProof/>
            <w:webHidden/>
          </w:rPr>
          <w:fldChar w:fldCharType="begin"/>
        </w:r>
        <w:r w:rsidR="004810D5">
          <w:rPr>
            <w:noProof/>
            <w:webHidden/>
          </w:rPr>
          <w:instrText xml:space="preserve"> PAGEREF _Toc462304145 \h </w:instrText>
        </w:r>
        <w:r w:rsidR="00837A1C">
          <w:rPr>
            <w:noProof/>
            <w:webHidden/>
          </w:rPr>
        </w:r>
        <w:r w:rsidR="00837A1C">
          <w:rPr>
            <w:noProof/>
            <w:webHidden/>
          </w:rPr>
          <w:fldChar w:fldCharType="separate"/>
        </w:r>
        <w:r w:rsidR="00601E37">
          <w:rPr>
            <w:noProof/>
            <w:webHidden/>
          </w:rPr>
          <w:t>60</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46" w:history="1">
        <w:r w:rsidR="004810D5" w:rsidRPr="000A3DC3">
          <w:rPr>
            <w:rStyle w:val="Hyperlink"/>
            <w:noProof/>
          </w:rPr>
          <w:t>3.8.2.4. Filtro colonna</w:t>
        </w:r>
        <w:r w:rsidR="004810D5">
          <w:rPr>
            <w:noProof/>
            <w:webHidden/>
          </w:rPr>
          <w:tab/>
        </w:r>
        <w:r w:rsidR="00837A1C">
          <w:rPr>
            <w:noProof/>
            <w:webHidden/>
          </w:rPr>
          <w:fldChar w:fldCharType="begin"/>
        </w:r>
        <w:r w:rsidR="004810D5">
          <w:rPr>
            <w:noProof/>
            <w:webHidden/>
          </w:rPr>
          <w:instrText xml:space="preserve"> PAGEREF _Toc462304146 \h </w:instrText>
        </w:r>
        <w:r w:rsidR="00837A1C">
          <w:rPr>
            <w:noProof/>
            <w:webHidden/>
          </w:rPr>
        </w:r>
        <w:r w:rsidR="00837A1C">
          <w:rPr>
            <w:noProof/>
            <w:webHidden/>
          </w:rPr>
          <w:fldChar w:fldCharType="separate"/>
        </w:r>
        <w:r w:rsidR="00601E37">
          <w:rPr>
            <w:noProof/>
            <w:webHidden/>
          </w:rPr>
          <w:t>60</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47" w:history="1">
        <w:r w:rsidR="004810D5" w:rsidRPr="000A3DC3">
          <w:rPr>
            <w:rStyle w:val="Hyperlink"/>
            <w:noProof/>
          </w:rPr>
          <w:t>3.8.3.</w:t>
        </w:r>
        <w:r w:rsidR="004810D5">
          <w:rPr>
            <w:rFonts w:asciiTheme="minorHAnsi" w:eastAsiaTheme="minorEastAsia" w:hAnsiTheme="minorHAnsi" w:cstheme="minorBidi"/>
            <w:noProof/>
            <w:sz w:val="22"/>
            <w:szCs w:val="22"/>
          </w:rPr>
          <w:tab/>
        </w:r>
        <w:r w:rsidR="004810D5" w:rsidRPr="000A3DC3">
          <w:rPr>
            <w:rStyle w:val="Hyperlink"/>
            <w:noProof/>
          </w:rPr>
          <w:t>Ripristina le impostazioni di fabbrica</w:t>
        </w:r>
        <w:r w:rsidR="004810D5">
          <w:rPr>
            <w:noProof/>
            <w:webHidden/>
          </w:rPr>
          <w:tab/>
        </w:r>
        <w:r w:rsidR="00837A1C">
          <w:rPr>
            <w:noProof/>
            <w:webHidden/>
          </w:rPr>
          <w:fldChar w:fldCharType="begin"/>
        </w:r>
        <w:r w:rsidR="004810D5">
          <w:rPr>
            <w:noProof/>
            <w:webHidden/>
          </w:rPr>
          <w:instrText xml:space="preserve"> PAGEREF _Toc462304147 \h </w:instrText>
        </w:r>
        <w:r w:rsidR="00837A1C">
          <w:rPr>
            <w:noProof/>
            <w:webHidden/>
          </w:rPr>
        </w:r>
        <w:r w:rsidR="00837A1C">
          <w:rPr>
            <w:noProof/>
            <w:webHidden/>
          </w:rPr>
          <w:fldChar w:fldCharType="separate"/>
        </w:r>
        <w:r w:rsidR="00601E37">
          <w:rPr>
            <w:noProof/>
            <w:webHidden/>
          </w:rPr>
          <w:t>60</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48" w:history="1">
        <w:r w:rsidR="004810D5" w:rsidRPr="000A3DC3">
          <w:rPr>
            <w:rStyle w:val="Hyperlink"/>
            <w:noProof/>
          </w:rPr>
          <w:t>3.8.4.  Informazioni</w:t>
        </w:r>
        <w:r w:rsidR="004810D5">
          <w:rPr>
            <w:noProof/>
            <w:webHidden/>
          </w:rPr>
          <w:tab/>
        </w:r>
        <w:r w:rsidR="00837A1C">
          <w:rPr>
            <w:noProof/>
            <w:webHidden/>
          </w:rPr>
          <w:fldChar w:fldCharType="begin"/>
        </w:r>
        <w:r w:rsidR="004810D5">
          <w:rPr>
            <w:noProof/>
            <w:webHidden/>
          </w:rPr>
          <w:instrText xml:space="preserve"> PAGEREF _Toc462304148 \h </w:instrText>
        </w:r>
        <w:r w:rsidR="00837A1C">
          <w:rPr>
            <w:noProof/>
            <w:webHidden/>
          </w:rPr>
        </w:r>
        <w:r w:rsidR="00837A1C">
          <w:rPr>
            <w:noProof/>
            <w:webHidden/>
          </w:rPr>
          <w:fldChar w:fldCharType="separate"/>
        </w:r>
        <w:r w:rsidR="00601E37">
          <w:rPr>
            <w:noProof/>
            <w:webHidden/>
          </w:rPr>
          <w:t>60</w:t>
        </w:r>
        <w:r w:rsidR="00837A1C">
          <w:rPr>
            <w:noProof/>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149" w:history="1">
        <w:r w:rsidR="004810D5" w:rsidRPr="000A3DC3">
          <w:rPr>
            <w:rStyle w:val="Hyperlink"/>
            <w:lang w:val="en-US"/>
          </w:rPr>
          <w:t>Appendice A: Sicurezza</w:t>
        </w:r>
        <w:r w:rsidR="004810D5">
          <w:rPr>
            <w:webHidden/>
          </w:rPr>
          <w:tab/>
        </w:r>
        <w:r w:rsidR="00837A1C">
          <w:rPr>
            <w:webHidden/>
          </w:rPr>
          <w:fldChar w:fldCharType="begin"/>
        </w:r>
        <w:r w:rsidR="004810D5">
          <w:rPr>
            <w:webHidden/>
          </w:rPr>
          <w:instrText xml:space="preserve"> PAGEREF _Toc462304149 \h </w:instrText>
        </w:r>
        <w:r w:rsidR="00837A1C">
          <w:rPr>
            <w:webHidden/>
          </w:rPr>
        </w:r>
        <w:r w:rsidR="00837A1C">
          <w:rPr>
            <w:webHidden/>
          </w:rPr>
          <w:fldChar w:fldCharType="separate"/>
        </w:r>
        <w:r w:rsidR="00601E37">
          <w:rPr>
            <w:webHidden/>
          </w:rPr>
          <w:t>61</w:t>
        </w:r>
        <w:r w:rsidR="00837A1C">
          <w:rPr>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150" w:history="1">
        <w:r w:rsidR="004810D5" w:rsidRPr="000A3DC3">
          <w:rPr>
            <w:rStyle w:val="Hyperlink"/>
            <w:lang w:val="en-US"/>
          </w:rPr>
          <w:t>Appendice B: Condizioni di funzionamento, trasporto e stoccaggio</w:t>
        </w:r>
        <w:r w:rsidR="004810D5">
          <w:rPr>
            <w:webHidden/>
          </w:rPr>
          <w:tab/>
        </w:r>
        <w:r w:rsidR="00837A1C">
          <w:rPr>
            <w:webHidden/>
          </w:rPr>
          <w:fldChar w:fldCharType="begin"/>
        </w:r>
        <w:r w:rsidR="004810D5">
          <w:rPr>
            <w:webHidden/>
          </w:rPr>
          <w:instrText xml:space="preserve"> PAGEREF _Toc462304150 \h </w:instrText>
        </w:r>
        <w:r w:rsidR="00837A1C">
          <w:rPr>
            <w:webHidden/>
          </w:rPr>
        </w:r>
        <w:r w:rsidR="00837A1C">
          <w:rPr>
            <w:webHidden/>
          </w:rPr>
          <w:fldChar w:fldCharType="separate"/>
        </w:r>
        <w:r w:rsidR="00601E37">
          <w:rPr>
            <w:webHidden/>
          </w:rPr>
          <w:t>62</w:t>
        </w:r>
        <w:r w:rsidR="00837A1C">
          <w:rPr>
            <w:webHidden/>
          </w:rPr>
          <w:fldChar w:fldCharType="end"/>
        </w:r>
      </w:hyperlink>
    </w:p>
    <w:p w:rsidR="004810D5" w:rsidRDefault="00F916B2" w:rsidP="009015D4">
      <w:pPr>
        <w:pStyle w:val="Inhopg1"/>
        <w:rPr>
          <w:rStyle w:val="Hyperlink"/>
        </w:rPr>
      </w:pPr>
      <w:hyperlink w:anchor="_Toc462304151" w:history="1">
        <w:r w:rsidR="004810D5" w:rsidRPr="000A3DC3">
          <w:rPr>
            <w:rStyle w:val="Hyperlink"/>
            <w:lang w:val="en-US"/>
          </w:rPr>
          <w:t>Appendice C: Condizioni di Garanzia</w:t>
        </w:r>
        <w:r w:rsidR="004810D5">
          <w:rPr>
            <w:webHidden/>
          </w:rPr>
          <w:tab/>
        </w:r>
        <w:r w:rsidR="00837A1C">
          <w:rPr>
            <w:webHidden/>
          </w:rPr>
          <w:fldChar w:fldCharType="begin"/>
        </w:r>
        <w:r w:rsidR="004810D5">
          <w:rPr>
            <w:webHidden/>
          </w:rPr>
          <w:instrText xml:space="preserve"> PAGEREF _Toc462304151 \h </w:instrText>
        </w:r>
        <w:r w:rsidR="00837A1C">
          <w:rPr>
            <w:webHidden/>
          </w:rPr>
        </w:r>
        <w:r w:rsidR="00837A1C">
          <w:rPr>
            <w:webHidden/>
          </w:rPr>
          <w:fldChar w:fldCharType="separate"/>
        </w:r>
        <w:r w:rsidR="00601E37">
          <w:rPr>
            <w:webHidden/>
          </w:rPr>
          <w:t>62</w:t>
        </w:r>
        <w:r w:rsidR="00837A1C">
          <w:rPr>
            <w:webHidden/>
          </w:rPr>
          <w:fldChar w:fldCharType="end"/>
        </w:r>
      </w:hyperlink>
    </w:p>
    <w:p w:rsidR="004810D5" w:rsidRDefault="004810D5" w:rsidP="004810D5">
      <w:pPr>
        <w:jc w:val="center"/>
        <w:rPr>
          <w:rFonts w:eastAsiaTheme="minorEastAsia"/>
          <w:b/>
          <w:noProof/>
          <w:sz w:val="28"/>
          <w:lang w:val="fr-CA"/>
        </w:rPr>
      </w:pPr>
    </w:p>
    <w:p w:rsidR="004810D5" w:rsidRPr="004810D5" w:rsidRDefault="004810D5" w:rsidP="004810D5">
      <w:pPr>
        <w:jc w:val="center"/>
        <w:rPr>
          <w:rFonts w:eastAsiaTheme="minorEastAsia"/>
          <w:b/>
          <w:noProof/>
          <w:sz w:val="28"/>
          <w:lang w:val="fr-CA"/>
        </w:rPr>
      </w:pPr>
      <w:r w:rsidRPr="004810D5">
        <w:rPr>
          <w:rFonts w:eastAsiaTheme="minorEastAsia"/>
          <w:b/>
          <w:noProof/>
          <w:sz w:val="28"/>
          <w:lang w:val="fr-CA"/>
        </w:rPr>
        <w:t>Índice</w:t>
      </w:r>
    </w:p>
    <w:p w:rsidR="004810D5" w:rsidRDefault="00F916B2" w:rsidP="009015D4">
      <w:pPr>
        <w:pStyle w:val="Inhopg1"/>
        <w:rPr>
          <w:rFonts w:asciiTheme="minorHAnsi" w:eastAsiaTheme="minorEastAsia" w:hAnsiTheme="minorHAnsi" w:cstheme="minorBidi"/>
          <w:sz w:val="22"/>
          <w:szCs w:val="22"/>
          <w:lang w:val="nl-NL"/>
        </w:rPr>
      </w:pPr>
      <w:hyperlink w:anchor="_Toc462304152" w:history="1">
        <w:r w:rsidR="004810D5" w:rsidRPr="000A3DC3">
          <w:rPr>
            <w:rStyle w:val="Hyperlink"/>
            <w:lang w:val="es-ES_tradnl"/>
          </w:rPr>
          <w:t>1.</w:t>
        </w:r>
        <w:r w:rsidR="004810D5">
          <w:rPr>
            <w:rFonts w:asciiTheme="minorHAnsi" w:eastAsiaTheme="minorEastAsia" w:hAnsiTheme="minorHAnsi" w:cstheme="minorBidi"/>
            <w:sz w:val="22"/>
            <w:szCs w:val="22"/>
            <w:lang w:val="nl-NL"/>
          </w:rPr>
          <w:tab/>
        </w:r>
        <w:r w:rsidR="004810D5" w:rsidRPr="000A3DC3">
          <w:rPr>
            <w:rStyle w:val="Hyperlink"/>
            <w:lang w:val="es-ES_tradnl"/>
          </w:rPr>
          <w:t>Introducción</w:t>
        </w:r>
        <w:r w:rsidR="004810D5">
          <w:rPr>
            <w:webHidden/>
          </w:rPr>
          <w:tab/>
        </w:r>
        <w:r w:rsidR="00837A1C">
          <w:rPr>
            <w:webHidden/>
          </w:rPr>
          <w:fldChar w:fldCharType="begin"/>
        </w:r>
        <w:r w:rsidR="004810D5">
          <w:rPr>
            <w:webHidden/>
          </w:rPr>
          <w:instrText xml:space="preserve"> PAGEREF _Toc462304152 \h </w:instrText>
        </w:r>
        <w:r w:rsidR="00837A1C">
          <w:rPr>
            <w:webHidden/>
          </w:rPr>
        </w:r>
        <w:r w:rsidR="00837A1C">
          <w:rPr>
            <w:webHidden/>
          </w:rPr>
          <w:fldChar w:fldCharType="separate"/>
        </w:r>
        <w:r w:rsidR="00601E37">
          <w:rPr>
            <w:webHidden/>
          </w:rPr>
          <w:t>64</w:t>
        </w:r>
        <w:r w:rsidR="00837A1C">
          <w:rPr>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53" w:history="1">
        <w:r w:rsidR="004810D5" w:rsidRPr="000A3DC3">
          <w:rPr>
            <w:rStyle w:val="Hyperlink"/>
            <w:noProof/>
            <w:lang w:val="en-US"/>
          </w:rPr>
          <w:t xml:space="preserve">1.1. </w:t>
        </w:r>
        <w:r w:rsidR="004810D5">
          <w:rPr>
            <w:rFonts w:asciiTheme="minorHAnsi" w:eastAsiaTheme="minorEastAsia" w:hAnsiTheme="minorHAnsi" w:cstheme="minorBidi"/>
            <w:noProof/>
            <w:sz w:val="22"/>
            <w:szCs w:val="22"/>
          </w:rPr>
          <w:tab/>
        </w:r>
        <w:r w:rsidR="004810D5" w:rsidRPr="000A3DC3">
          <w:rPr>
            <w:rStyle w:val="Hyperlink"/>
            <w:noProof/>
            <w:lang w:val="en-US"/>
          </w:rPr>
          <w:t>Acerca de este manual</w:t>
        </w:r>
        <w:r w:rsidR="004810D5">
          <w:rPr>
            <w:noProof/>
            <w:webHidden/>
          </w:rPr>
          <w:tab/>
        </w:r>
        <w:r w:rsidR="00837A1C">
          <w:rPr>
            <w:noProof/>
            <w:webHidden/>
          </w:rPr>
          <w:fldChar w:fldCharType="begin"/>
        </w:r>
        <w:r w:rsidR="004810D5">
          <w:rPr>
            <w:noProof/>
            <w:webHidden/>
          </w:rPr>
          <w:instrText xml:space="preserve"> PAGEREF _Toc462304153 \h </w:instrText>
        </w:r>
        <w:r w:rsidR="00837A1C">
          <w:rPr>
            <w:noProof/>
            <w:webHidden/>
          </w:rPr>
        </w:r>
        <w:r w:rsidR="00837A1C">
          <w:rPr>
            <w:noProof/>
            <w:webHidden/>
          </w:rPr>
          <w:fldChar w:fldCharType="separate"/>
        </w:r>
        <w:r w:rsidR="00601E37">
          <w:rPr>
            <w:noProof/>
            <w:webHidden/>
          </w:rPr>
          <w:t>64</w:t>
        </w:r>
        <w:r w:rsidR="00837A1C">
          <w:rPr>
            <w:noProof/>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154" w:history="1">
        <w:r w:rsidR="004810D5" w:rsidRPr="000A3DC3">
          <w:rPr>
            <w:rStyle w:val="Hyperlink"/>
            <w:lang w:val="es-ES_tradnl"/>
          </w:rPr>
          <w:t>2.</w:t>
        </w:r>
        <w:r w:rsidR="004810D5">
          <w:rPr>
            <w:rFonts w:asciiTheme="minorHAnsi" w:eastAsiaTheme="minorEastAsia" w:hAnsiTheme="minorHAnsi" w:cstheme="minorBidi"/>
            <w:sz w:val="22"/>
            <w:szCs w:val="22"/>
            <w:lang w:val="nl-NL"/>
          </w:rPr>
          <w:tab/>
        </w:r>
        <w:r w:rsidR="004810D5" w:rsidRPr="000A3DC3">
          <w:rPr>
            <w:rStyle w:val="Hyperlink"/>
            <w:lang w:val="es-ES_tradnl"/>
          </w:rPr>
          <w:t>Conocer su ClearView Speech</w:t>
        </w:r>
        <w:r w:rsidR="004810D5">
          <w:rPr>
            <w:webHidden/>
          </w:rPr>
          <w:tab/>
        </w:r>
        <w:r w:rsidR="00837A1C">
          <w:rPr>
            <w:webHidden/>
          </w:rPr>
          <w:fldChar w:fldCharType="begin"/>
        </w:r>
        <w:r w:rsidR="004810D5">
          <w:rPr>
            <w:webHidden/>
          </w:rPr>
          <w:instrText xml:space="preserve"> PAGEREF _Toc462304154 \h </w:instrText>
        </w:r>
        <w:r w:rsidR="00837A1C">
          <w:rPr>
            <w:webHidden/>
          </w:rPr>
        </w:r>
        <w:r w:rsidR="00837A1C">
          <w:rPr>
            <w:webHidden/>
          </w:rPr>
          <w:fldChar w:fldCharType="separate"/>
        </w:r>
        <w:r w:rsidR="00601E37">
          <w:rPr>
            <w:webHidden/>
          </w:rPr>
          <w:t>64</w:t>
        </w:r>
        <w:r w:rsidR="00837A1C">
          <w:rPr>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55" w:history="1">
        <w:r w:rsidR="004810D5" w:rsidRPr="000A3DC3">
          <w:rPr>
            <w:rStyle w:val="Hyperlink"/>
            <w:noProof/>
            <w:lang w:val="en-US"/>
          </w:rPr>
          <w:t>2.1.</w:t>
        </w:r>
        <w:r w:rsidR="004810D5">
          <w:rPr>
            <w:rFonts w:asciiTheme="minorHAnsi" w:eastAsiaTheme="minorEastAsia" w:hAnsiTheme="minorHAnsi" w:cstheme="minorBidi"/>
            <w:noProof/>
            <w:sz w:val="22"/>
            <w:szCs w:val="22"/>
          </w:rPr>
          <w:tab/>
        </w:r>
        <w:r w:rsidR="004810D5" w:rsidRPr="000A3DC3">
          <w:rPr>
            <w:rStyle w:val="Hyperlink"/>
            <w:noProof/>
            <w:lang w:val="en-US"/>
          </w:rPr>
          <w:t>Encender y apagar el ClearView Speech</w:t>
        </w:r>
        <w:r w:rsidR="004810D5">
          <w:rPr>
            <w:noProof/>
            <w:webHidden/>
          </w:rPr>
          <w:tab/>
        </w:r>
        <w:r w:rsidR="00837A1C">
          <w:rPr>
            <w:noProof/>
            <w:webHidden/>
          </w:rPr>
          <w:fldChar w:fldCharType="begin"/>
        </w:r>
        <w:r w:rsidR="004810D5">
          <w:rPr>
            <w:noProof/>
            <w:webHidden/>
          </w:rPr>
          <w:instrText xml:space="preserve"> PAGEREF _Toc462304155 \h </w:instrText>
        </w:r>
        <w:r w:rsidR="00837A1C">
          <w:rPr>
            <w:noProof/>
            <w:webHidden/>
          </w:rPr>
        </w:r>
        <w:r w:rsidR="00837A1C">
          <w:rPr>
            <w:noProof/>
            <w:webHidden/>
          </w:rPr>
          <w:fldChar w:fldCharType="separate"/>
        </w:r>
        <w:r w:rsidR="00601E37">
          <w:rPr>
            <w:noProof/>
            <w:webHidden/>
          </w:rPr>
          <w:t>64</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56" w:history="1">
        <w:r w:rsidR="004810D5" w:rsidRPr="000A3DC3">
          <w:rPr>
            <w:rStyle w:val="Hyperlink"/>
            <w:noProof/>
          </w:rPr>
          <w:t>2.2.</w:t>
        </w:r>
        <w:r w:rsidR="004810D5">
          <w:rPr>
            <w:rFonts w:asciiTheme="minorHAnsi" w:eastAsiaTheme="minorEastAsia" w:hAnsiTheme="minorHAnsi" w:cstheme="minorBidi"/>
            <w:noProof/>
            <w:sz w:val="22"/>
            <w:szCs w:val="22"/>
          </w:rPr>
          <w:tab/>
        </w:r>
        <w:r w:rsidR="004810D5" w:rsidRPr="000A3DC3">
          <w:rPr>
            <w:rStyle w:val="Hyperlink"/>
            <w:noProof/>
          </w:rPr>
          <w:t>Restablecer el ClearView Speech</w:t>
        </w:r>
        <w:r w:rsidR="004810D5">
          <w:rPr>
            <w:noProof/>
            <w:webHidden/>
          </w:rPr>
          <w:tab/>
        </w:r>
        <w:r w:rsidR="00837A1C">
          <w:rPr>
            <w:noProof/>
            <w:webHidden/>
          </w:rPr>
          <w:fldChar w:fldCharType="begin"/>
        </w:r>
        <w:r w:rsidR="004810D5">
          <w:rPr>
            <w:noProof/>
            <w:webHidden/>
          </w:rPr>
          <w:instrText xml:space="preserve"> PAGEREF _Toc462304156 \h </w:instrText>
        </w:r>
        <w:r w:rsidR="00837A1C">
          <w:rPr>
            <w:noProof/>
            <w:webHidden/>
          </w:rPr>
        </w:r>
        <w:r w:rsidR="00837A1C">
          <w:rPr>
            <w:noProof/>
            <w:webHidden/>
          </w:rPr>
          <w:fldChar w:fldCharType="separate"/>
        </w:r>
        <w:r w:rsidR="00601E37">
          <w:rPr>
            <w:noProof/>
            <w:webHidden/>
          </w:rPr>
          <w:t>64</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57" w:history="1">
        <w:r w:rsidR="004810D5" w:rsidRPr="000A3DC3">
          <w:rPr>
            <w:rStyle w:val="Hyperlink"/>
            <w:noProof/>
          </w:rPr>
          <w:t>2.3.</w:t>
        </w:r>
        <w:r w:rsidR="004810D5">
          <w:rPr>
            <w:rFonts w:asciiTheme="minorHAnsi" w:eastAsiaTheme="minorEastAsia" w:hAnsiTheme="minorHAnsi" w:cstheme="minorBidi"/>
            <w:noProof/>
            <w:sz w:val="22"/>
            <w:szCs w:val="22"/>
          </w:rPr>
          <w:tab/>
        </w:r>
        <w:r w:rsidR="004810D5" w:rsidRPr="000A3DC3">
          <w:rPr>
            <w:rStyle w:val="Hyperlink"/>
            <w:noProof/>
          </w:rPr>
          <w:t>Utilizar su ClearView Speech</w:t>
        </w:r>
        <w:r w:rsidR="004810D5">
          <w:rPr>
            <w:noProof/>
            <w:webHidden/>
          </w:rPr>
          <w:tab/>
        </w:r>
        <w:r w:rsidR="00837A1C">
          <w:rPr>
            <w:noProof/>
            <w:webHidden/>
          </w:rPr>
          <w:fldChar w:fldCharType="begin"/>
        </w:r>
        <w:r w:rsidR="004810D5">
          <w:rPr>
            <w:noProof/>
            <w:webHidden/>
          </w:rPr>
          <w:instrText xml:space="preserve"> PAGEREF _Toc462304157 \h </w:instrText>
        </w:r>
        <w:r w:rsidR="00837A1C">
          <w:rPr>
            <w:noProof/>
            <w:webHidden/>
          </w:rPr>
        </w:r>
        <w:r w:rsidR="00837A1C">
          <w:rPr>
            <w:noProof/>
            <w:webHidden/>
          </w:rPr>
          <w:fldChar w:fldCharType="separate"/>
        </w:r>
        <w:r w:rsidR="00601E37">
          <w:rPr>
            <w:noProof/>
            <w:webHidden/>
          </w:rPr>
          <w:t>64</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58" w:history="1">
        <w:r w:rsidR="004810D5" w:rsidRPr="000A3DC3">
          <w:rPr>
            <w:rStyle w:val="Hyperlink"/>
            <w:noProof/>
            <w:lang w:val="es-ES_tradnl"/>
          </w:rPr>
          <w:t>2.4.</w:t>
        </w:r>
        <w:r w:rsidR="004810D5">
          <w:rPr>
            <w:rFonts w:asciiTheme="minorHAnsi" w:eastAsiaTheme="minorEastAsia" w:hAnsiTheme="minorHAnsi" w:cstheme="minorBidi"/>
            <w:noProof/>
            <w:sz w:val="22"/>
            <w:szCs w:val="22"/>
          </w:rPr>
          <w:tab/>
        </w:r>
        <w:r w:rsidR="004810D5" w:rsidRPr="000A3DC3">
          <w:rPr>
            <w:rStyle w:val="Hyperlink"/>
            <w:noProof/>
            <w:lang w:val="es-ES_tradnl"/>
          </w:rPr>
          <w:t>La barra de botones</w:t>
        </w:r>
        <w:r w:rsidR="004810D5">
          <w:rPr>
            <w:noProof/>
            <w:webHidden/>
          </w:rPr>
          <w:tab/>
        </w:r>
        <w:r w:rsidR="00837A1C">
          <w:rPr>
            <w:noProof/>
            <w:webHidden/>
          </w:rPr>
          <w:fldChar w:fldCharType="begin"/>
        </w:r>
        <w:r w:rsidR="004810D5">
          <w:rPr>
            <w:noProof/>
            <w:webHidden/>
          </w:rPr>
          <w:instrText xml:space="preserve"> PAGEREF _Toc462304158 \h </w:instrText>
        </w:r>
        <w:r w:rsidR="00837A1C">
          <w:rPr>
            <w:noProof/>
            <w:webHidden/>
          </w:rPr>
        </w:r>
        <w:r w:rsidR="00837A1C">
          <w:rPr>
            <w:noProof/>
            <w:webHidden/>
          </w:rPr>
          <w:fldChar w:fldCharType="separate"/>
        </w:r>
        <w:r w:rsidR="00601E37">
          <w:rPr>
            <w:noProof/>
            <w:webHidden/>
          </w:rPr>
          <w:t>66</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59" w:history="1">
        <w:r w:rsidR="004810D5" w:rsidRPr="000A3DC3">
          <w:rPr>
            <w:rStyle w:val="Hyperlink"/>
            <w:noProof/>
            <w:lang w:val="es-ES_tradnl"/>
          </w:rPr>
          <w:t>2.5.</w:t>
        </w:r>
        <w:r w:rsidR="004810D5">
          <w:rPr>
            <w:rFonts w:asciiTheme="minorHAnsi" w:eastAsiaTheme="minorEastAsia" w:hAnsiTheme="minorHAnsi" w:cstheme="minorBidi"/>
            <w:noProof/>
            <w:sz w:val="22"/>
            <w:szCs w:val="22"/>
          </w:rPr>
          <w:tab/>
        </w:r>
        <w:r w:rsidR="004810D5" w:rsidRPr="000A3DC3">
          <w:rPr>
            <w:rStyle w:val="Hyperlink"/>
            <w:noProof/>
            <w:lang w:val="es-ES_tradnl"/>
          </w:rPr>
          <w:t>Los modos de lectura</w:t>
        </w:r>
        <w:r w:rsidR="004810D5">
          <w:rPr>
            <w:noProof/>
            <w:webHidden/>
          </w:rPr>
          <w:tab/>
        </w:r>
        <w:r w:rsidR="00837A1C">
          <w:rPr>
            <w:noProof/>
            <w:webHidden/>
          </w:rPr>
          <w:fldChar w:fldCharType="begin"/>
        </w:r>
        <w:r w:rsidR="004810D5">
          <w:rPr>
            <w:noProof/>
            <w:webHidden/>
          </w:rPr>
          <w:instrText xml:space="preserve"> PAGEREF _Toc462304159 \h </w:instrText>
        </w:r>
        <w:r w:rsidR="00837A1C">
          <w:rPr>
            <w:noProof/>
            <w:webHidden/>
          </w:rPr>
        </w:r>
        <w:r w:rsidR="00837A1C">
          <w:rPr>
            <w:noProof/>
            <w:webHidden/>
          </w:rPr>
          <w:fldChar w:fldCharType="separate"/>
        </w:r>
        <w:r w:rsidR="00601E37">
          <w:rPr>
            <w:noProof/>
            <w:webHidden/>
          </w:rPr>
          <w:t>67</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60" w:history="1">
        <w:r w:rsidR="004810D5" w:rsidRPr="000A3DC3">
          <w:rPr>
            <w:rStyle w:val="Hyperlink"/>
            <w:noProof/>
            <w:lang w:val="es-ES_tradnl"/>
          </w:rPr>
          <w:t>2.6.</w:t>
        </w:r>
        <w:r w:rsidR="004810D5">
          <w:rPr>
            <w:rFonts w:asciiTheme="minorHAnsi" w:eastAsiaTheme="minorEastAsia" w:hAnsiTheme="minorHAnsi" w:cstheme="minorBidi"/>
            <w:noProof/>
            <w:sz w:val="22"/>
            <w:szCs w:val="22"/>
          </w:rPr>
          <w:tab/>
        </w:r>
        <w:r w:rsidR="004810D5" w:rsidRPr="000A3DC3">
          <w:rPr>
            <w:rStyle w:val="Hyperlink"/>
            <w:noProof/>
            <w:lang w:val="es-ES_tradnl"/>
          </w:rPr>
          <w:t>La vista de imagen completa y las zonas de lectura</w:t>
        </w:r>
        <w:r w:rsidR="004810D5">
          <w:rPr>
            <w:noProof/>
            <w:webHidden/>
          </w:rPr>
          <w:tab/>
        </w:r>
        <w:r w:rsidR="00837A1C">
          <w:rPr>
            <w:noProof/>
            <w:webHidden/>
          </w:rPr>
          <w:fldChar w:fldCharType="begin"/>
        </w:r>
        <w:r w:rsidR="004810D5">
          <w:rPr>
            <w:noProof/>
            <w:webHidden/>
          </w:rPr>
          <w:instrText xml:space="preserve"> PAGEREF _Toc462304160 \h </w:instrText>
        </w:r>
        <w:r w:rsidR="00837A1C">
          <w:rPr>
            <w:noProof/>
            <w:webHidden/>
          </w:rPr>
        </w:r>
        <w:r w:rsidR="00837A1C">
          <w:rPr>
            <w:noProof/>
            <w:webHidden/>
          </w:rPr>
          <w:fldChar w:fldCharType="separate"/>
        </w:r>
        <w:r w:rsidR="00601E37">
          <w:rPr>
            <w:noProof/>
            <w:webHidden/>
          </w:rPr>
          <w:t>68</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61" w:history="1">
        <w:r w:rsidR="004810D5" w:rsidRPr="000A3DC3">
          <w:rPr>
            <w:rStyle w:val="Hyperlink"/>
            <w:noProof/>
            <w:lang w:val="es-ES_tradnl"/>
          </w:rPr>
          <w:t>2.7.</w:t>
        </w:r>
        <w:r w:rsidR="004810D5">
          <w:rPr>
            <w:rFonts w:asciiTheme="minorHAnsi" w:eastAsiaTheme="minorEastAsia" w:hAnsiTheme="minorHAnsi" w:cstheme="minorBidi"/>
            <w:noProof/>
            <w:sz w:val="22"/>
            <w:szCs w:val="22"/>
          </w:rPr>
          <w:tab/>
        </w:r>
        <w:r w:rsidR="004810D5" w:rsidRPr="000A3DC3">
          <w:rPr>
            <w:rStyle w:val="Hyperlink"/>
            <w:noProof/>
            <w:lang w:val="es-ES_tradnl"/>
          </w:rPr>
          <w:t>Ampliar un documento</w:t>
        </w:r>
        <w:r w:rsidR="004810D5">
          <w:rPr>
            <w:noProof/>
            <w:webHidden/>
          </w:rPr>
          <w:tab/>
        </w:r>
        <w:r w:rsidR="00837A1C">
          <w:rPr>
            <w:noProof/>
            <w:webHidden/>
          </w:rPr>
          <w:fldChar w:fldCharType="begin"/>
        </w:r>
        <w:r w:rsidR="004810D5">
          <w:rPr>
            <w:noProof/>
            <w:webHidden/>
          </w:rPr>
          <w:instrText xml:space="preserve"> PAGEREF _Toc462304161 \h </w:instrText>
        </w:r>
        <w:r w:rsidR="00837A1C">
          <w:rPr>
            <w:noProof/>
            <w:webHidden/>
          </w:rPr>
        </w:r>
        <w:r w:rsidR="00837A1C">
          <w:rPr>
            <w:noProof/>
            <w:webHidden/>
          </w:rPr>
          <w:fldChar w:fldCharType="separate"/>
        </w:r>
        <w:r w:rsidR="00601E37">
          <w:rPr>
            <w:noProof/>
            <w:webHidden/>
          </w:rPr>
          <w:t>68</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62" w:history="1">
        <w:r w:rsidR="004810D5" w:rsidRPr="000A3DC3">
          <w:rPr>
            <w:rStyle w:val="Hyperlink"/>
            <w:noProof/>
            <w:lang w:val="es-ES_tradnl"/>
          </w:rPr>
          <w:t>2.8.</w:t>
        </w:r>
        <w:r w:rsidR="004810D5">
          <w:rPr>
            <w:rFonts w:asciiTheme="minorHAnsi" w:eastAsiaTheme="minorEastAsia" w:hAnsiTheme="minorHAnsi" w:cstheme="minorBidi"/>
            <w:noProof/>
            <w:sz w:val="22"/>
            <w:szCs w:val="22"/>
          </w:rPr>
          <w:tab/>
        </w:r>
        <w:r w:rsidR="004810D5" w:rsidRPr="000A3DC3">
          <w:rPr>
            <w:rStyle w:val="Hyperlink"/>
            <w:noProof/>
            <w:lang w:val="es-ES_tradnl"/>
          </w:rPr>
          <w:t>Leer un documento</w:t>
        </w:r>
        <w:r w:rsidR="004810D5">
          <w:rPr>
            <w:noProof/>
            <w:webHidden/>
          </w:rPr>
          <w:tab/>
        </w:r>
        <w:r w:rsidR="00837A1C">
          <w:rPr>
            <w:noProof/>
            <w:webHidden/>
          </w:rPr>
          <w:fldChar w:fldCharType="begin"/>
        </w:r>
        <w:r w:rsidR="004810D5">
          <w:rPr>
            <w:noProof/>
            <w:webHidden/>
          </w:rPr>
          <w:instrText xml:space="preserve"> PAGEREF _Toc462304162 \h </w:instrText>
        </w:r>
        <w:r w:rsidR="00837A1C">
          <w:rPr>
            <w:noProof/>
            <w:webHidden/>
          </w:rPr>
        </w:r>
        <w:r w:rsidR="00837A1C">
          <w:rPr>
            <w:noProof/>
            <w:webHidden/>
          </w:rPr>
          <w:fldChar w:fldCharType="separate"/>
        </w:r>
        <w:r w:rsidR="00601E37">
          <w:rPr>
            <w:noProof/>
            <w:webHidden/>
          </w:rPr>
          <w:t>68</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63" w:history="1">
        <w:r w:rsidR="004810D5" w:rsidRPr="000A3DC3">
          <w:rPr>
            <w:rStyle w:val="Hyperlink"/>
            <w:noProof/>
            <w:lang w:val="es-ES_tradnl"/>
          </w:rPr>
          <w:t>2.9.</w:t>
        </w:r>
        <w:r w:rsidR="004810D5">
          <w:rPr>
            <w:rFonts w:asciiTheme="minorHAnsi" w:eastAsiaTheme="minorEastAsia" w:hAnsiTheme="minorHAnsi" w:cstheme="minorBidi"/>
            <w:noProof/>
            <w:sz w:val="22"/>
            <w:szCs w:val="22"/>
          </w:rPr>
          <w:tab/>
        </w:r>
        <w:r w:rsidR="004810D5" w:rsidRPr="000A3DC3">
          <w:rPr>
            <w:rStyle w:val="Hyperlink"/>
            <w:noProof/>
            <w:lang w:val="es-ES_tradnl"/>
          </w:rPr>
          <w:t>Desplazarse en un documento</w:t>
        </w:r>
        <w:r w:rsidR="004810D5">
          <w:rPr>
            <w:noProof/>
            <w:webHidden/>
          </w:rPr>
          <w:tab/>
        </w:r>
        <w:r w:rsidR="00837A1C">
          <w:rPr>
            <w:noProof/>
            <w:webHidden/>
          </w:rPr>
          <w:fldChar w:fldCharType="begin"/>
        </w:r>
        <w:r w:rsidR="004810D5">
          <w:rPr>
            <w:noProof/>
            <w:webHidden/>
          </w:rPr>
          <w:instrText xml:space="preserve"> PAGEREF _Toc462304163 \h </w:instrText>
        </w:r>
        <w:r w:rsidR="00837A1C">
          <w:rPr>
            <w:noProof/>
            <w:webHidden/>
          </w:rPr>
        </w:r>
        <w:r w:rsidR="00837A1C">
          <w:rPr>
            <w:noProof/>
            <w:webHidden/>
          </w:rPr>
          <w:fldChar w:fldCharType="separate"/>
        </w:r>
        <w:r w:rsidR="00601E37">
          <w:rPr>
            <w:noProof/>
            <w:webHidden/>
          </w:rPr>
          <w:t>68</w:t>
        </w:r>
        <w:r w:rsidR="00837A1C">
          <w:rPr>
            <w:noProof/>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164" w:history="1">
        <w:r w:rsidR="004810D5" w:rsidRPr="000A3DC3">
          <w:rPr>
            <w:rStyle w:val="Hyperlink"/>
            <w:lang w:val="es-ES_tradnl"/>
          </w:rPr>
          <w:t>3.</w:t>
        </w:r>
        <w:r w:rsidR="004810D5">
          <w:rPr>
            <w:rFonts w:asciiTheme="minorHAnsi" w:eastAsiaTheme="minorEastAsia" w:hAnsiTheme="minorHAnsi" w:cstheme="minorBidi"/>
            <w:sz w:val="22"/>
            <w:szCs w:val="22"/>
            <w:lang w:val="nl-NL"/>
          </w:rPr>
          <w:tab/>
        </w:r>
        <w:r w:rsidR="004810D5" w:rsidRPr="000A3DC3">
          <w:rPr>
            <w:rStyle w:val="Hyperlink"/>
            <w:lang w:val="es-ES_tradnl"/>
          </w:rPr>
          <w:t>El menú del ClearView+ Speech</w:t>
        </w:r>
        <w:r w:rsidR="004810D5">
          <w:rPr>
            <w:webHidden/>
          </w:rPr>
          <w:tab/>
        </w:r>
        <w:r w:rsidR="00837A1C">
          <w:rPr>
            <w:webHidden/>
          </w:rPr>
          <w:fldChar w:fldCharType="begin"/>
        </w:r>
        <w:r w:rsidR="004810D5">
          <w:rPr>
            <w:webHidden/>
          </w:rPr>
          <w:instrText xml:space="preserve"> PAGEREF _Toc462304164 \h </w:instrText>
        </w:r>
        <w:r w:rsidR="00837A1C">
          <w:rPr>
            <w:webHidden/>
          </w:rPr>
        </w:r>
        <w:r w:rsidR="00837A1C">
          <w:rPr>
            <w:webHidden/>
          </w:rPr>
          <w:fldChar w:fldCharType="separate"/>
        </w:r>
        <w:r w:rsidR="00601E37">
          <w:rPr>
            <w:webHidden/>
          </w:rPr>
          <w:t>69</w:t>
        </w:r>
        <w:r w:rsidR="00837A1C">
          <w:rPr>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65" w:history="1">
        <w:r w:rsidR="004810D5" w:rsidRPr="000A3DC3">
          <w:rPr>
            <w:rStyle w:val="Hyperlink"/>
            <w:noProof/>
            <w:lang w:val="es-ES_tradnl"/>
          </w:rPr>
          <w:t>3.1.</w:t>
        </w:r>
        <w:r w:rsidR="004810D5">
          <w:rPr>
            <w:rFonts w:asciiTheme="minorHAnsi" w:eastAsiaTheme="minorEastAsia" w:hAnsiTheme="minorHAnsi" w:cstheme="minorBidi"/>
            <w:noProof/>
            <w:sz w:val="22"/>
            <w:szCs w:val="22"/>
          </w:rPr>
          <w:tab/>
        </w:r>
        <w:r w:rsidR="004810D5" w:rsidRPr="000A3DC3">
          <w:rPr>
            <w:rStyle w:val="Hyperlink"/>
            <w:noProof/>
            <w:lang w:val="es-ES_tradnl"/>
          </w:rPr>
          <w:t>Activar y salir del menú</w:t>
        </w:r>
        <w:r w:rsidR="004810D5">
          <w:rPr>
            <w:noProof/>
            <w:webHidden/>
          </w:rPr>
          <w:tab/>
        </w:r>
        <w:r w:rsidR="00837A1C">
          <w:rPr>
            <w:noProof/>
            <w:webHidden/>
          </w:rPr>
          <w:fldChar w:fldCharType="begin"/>
        </w:r>
        <w:r w:rsidR="004810D5">
          <w:rPr>
            <w:noProof/>
            <w:webHidden/>
          </w:rPr>
          <w:instrText xml:space="preserve"> PAGEREF _Toc462304165 \h </w:instrText>
        </w:r>
        <w:r w:rsidR="00837A1C">
          <w:rPr>
            <w:noProof/>
            <w:webHidden/>
          </w:rPr>
        </w:r>
        <w:r w:rsidR="00837A1C">
          <w:rPr>
            <w:noProof/>
            <w:webHidden/>
          </w:rPr>
          <w:fldChar w:fldCharType="separate"/>
        </w:r>
        <w:r w:rsidR="00601E37">
          <w:rPr>
            <w:noProof/>
            <w:webHidden/>
          </w:rPr>
          <w:t>69</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66" w:history="1">
        <w:r w:rsidR="004810D5" w:rsidRPr="000A3DC3">
          <w:rPr>
            <w:rStyle w:val="Hyperlink"/>
            <w:noProof/>
            <w:lang w:val="es-ES_tradnl"/>
          </w:rPr>
          <w:t>3.2.</w:t>
        </w:r>
        <w:r w:rsidR="004810D5">
          <w:rPr>
            <w:rFonts w:asciiTheme="minorHAnsi" w:eastAsiaTheme="minorEastAsia" w:hAnsiTheme="minorHAnsi" w:cstheme="minorBidi"/>
            <w:noProof/>
            <w:sz w:val="22"/>
            <w:szCs w:val="22"/>
          </w:rPr>
          <w:tab/>
        </w:r>
        <w:r w:rsidR="004810D5" w:rsidRPr="000A3DC3">
          <w:rPr>
            <w:rStyle w:val="Hyperlink"/>
            <w:noProof/>
            <w:lang w:val="es-ES_tradnl"/>
          </w:rPr>
          <w:t>Usar el menú</w:t>
        </w:r>
        <w:r w:rsidR="004810D5">
          <w:rPr>
            <w:noProof/>
            <w:webHidden/>
          </w:rPr>
          <w:tab/>
        </w:r>
        <w:r w:rsidR="00837A1C">
          <w:rPr>
            <w:noProof/>
            <w:webHidden/>
          </w:rPr>
          <w:fldChar w:fldCharType="begin"/>
        </w:r>
        <w:r w:rsidR="004810D5">
          <w:rPr>
            <w:noProof/>
            <w:webHidden/>
          </w:rPr>
          <w:instrText xml:space="preserve"> PAGEREF _Toc462304166 \h </w:instrText>
        </w:r>
        <w:r w:rsidR="00837A1C">
          <w:rPr>
            <w:noProof/>
            <w:webHidden/>
          </w:rPr>
        </w:r>
        <w:r w:rsidR="00837A1C">
          <w:rPr>
            <w:noProof/>
            <w:webHidden/>
          </w:rPr>
          <w:fldChar w:fldCharType="separate"/>
        </w:r>
        <w:r w:rsidR="00601E37">
          <w:rPr>
            <w:noProof/>
            <w:webHidden/>
          </w:rPr>
          <w:t>69</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67" w:history="1">
        <w:r w:rsidR="004810D5" w:rsidRPr="000A3DC3">
          <w:rPr>
            <w:rStyle w:val="Hyperlink"/>
            <w:noProof/>
            <w:lang w:val="es-ES_tradnl"/>
          </w:rPr>
          <w:t>3.3.</w:t>
        </w:r>
        <w:r w:rsidR="004810D5">
          <w:rPr>
            <w:rFonts w:asciiTheme="minorHAnsi" w:eastAsiaTheme="minorEastAsia" w:hAnsiTheme="minorHAnsi" w:cstheme="minorBidi"/>
            <w:noProof/>
            <w:sz w:val="22"/>
            <w:szCs w:val="22"/>
          </w:rPr>
          <w:tab/>
        </w:r>
        <w:r w:rsidR="004810D5" w:rsidRPr="000A3DC3">
          <w:rPr>
            <w:rStyle w:val="Hyperlink"/>
            <w:noProof/>
            <w:lang w:val="es-ES_tradnl"/>
          </w:rPr>
          <w:t>Guardar</w:t>
        </w:r>
        <w:r w:rsidR="004810D5">
          <w:rPr>
            <w:noProof/>
            <w:webHidden/>
          </w:rPr>
          <w:tab/>
        </w:r>
        <w:r w:rsidR="00837A1C">
          <w:rPr>
            <w:noProof/>
            <w:webHidden/>
          </w:rPr>
          <w:fldChar w:fldCharType="begin"/>
        </w:r>
        <w:r w:rsidR="004810D5">
          <w:rPr>
            <w:noProof/>
            <w:webHidden/>
          </w:rPr>
          <w:instrText xml:space="preserve"> PAGEREF _Toc462304167 \h </w:instrText>
        </w:r>
        <w:r w:rsidR="00837A1C">
          <w:rPr>
            <w:noProof/>
            <w:webHidden/>
          </w:rPr>
        </w:r>
        <w:r w:rsidR="00837A1C">
          <w:rPr>
            <w:noProof/>
            <w:webHidden/>
          </w:rPr>
          <w:fldChar w:fldCharType="separate"/>
        </w:r>
        <w:r w:rsidR="00601E37">
          <w:rPr>
            <w:noProof/>
            <w:webHidden/>
          </w:rPr>
          <w:t>69</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68" w:history="1">
        <w:r w:rsidR="004810D5" w:rsidRPr="000A3DC3">
          <w:rPr>
            <w:rStyle w:val="Hyperlink"/>
            <w:noProof/>
            <w:lang w:val="es-ES_tradnl"/>
          </w:rPr>
          <w:t>3.4.</w:t>
        </w:r>
        <w:r w:rsidR="004810D5">
          <w:rPr>
            <w:rFonts w:asciiTheme="minorHAnsi" w:eastAsiaTheme="minorEastAsia" w:hAnsiTheme="minorHAnsi" w:cstheme="minorBidi"/>
            <w:noProof/>
            <w:sz w:val="22"/>
            <w:szCs w:val="22"/>
          </w:rPr>
          <w:tab/>
        </w:r>
        <w:r w:rsidR="004810D5" w:rsidRPr="000A3DC3">
          <w:rPr>
            <w:rStyle w:val="Hyperlink"/>
            <w:noProof/>
            <w:lang w:val="es-ES_tradnl"/>
          </w:rPr>
          <w:t>Abrir</w:t>
        </w:r>
        <w:r w:rsidR="004810D5">
          <w:rPr>
            <w:noProof/>
            <w:webHidden/>
          </w:rPr>
          <w:tab/>
        </w:r>
        <w:r w:rsidR="00837A1C">
          <w:rPr>
            <w:noProof/>
            <w:webHidden/>
          </w:rPr>
          <w:fldChar w:fldCharType="begin"/>
        </w:r>
        <w:r w:rsidR="004810D5">
          <w:rPr>
            <w:noProof/>
            <w:webHidden/>
          </w:rPr>
          <w:instrText xml:space="preserve"> PAGEREF _Toc462304168 \h </w:instrText>
        </w:r>
        <w:r w:rsidR="00837A1C">
          <w:rPr>
            <w:noProof/>
            <w:webHidden/>
          </w:rPr>
        </w:r>
        <w:r w:rsidR="00837A1C">
          <w:rPr>
            <w:noProof/>
            <w:webHidden/>
          </w:rPr>
          <w:fldChar w:fldCharType="separate"/>
        </w:r>
        <w:r w:rsidR="00601E37">
          <w:rPr>
            <w:noProof/>
            <w:webHidden/>
          </w:rPr>
          <w:t>71</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69" w:history="1">
        <w:r w:rsidR="004810D5" w:rsidRPr="000A3DC3">
          <w:rPr>
            <w:rStyle w:val="Hyperlink"/>
            <w:noProof/>
            <w:lang w:val="es-ES_tradnl"/>
          </w:rPr>
          <w:t>3.5.</w:t>
        </w:r>
        <w:r w:rsidR="004810D5">
          <w:rPr>
            <w:rFonts w:asciiTheme="minorHAnsi" w:eastAsiaTheme="minorEastAsia" w:hAnsiTheme="minorHAnsi" w:cstheme="minorBidi"/>
            <w:noProof/>
            <w:sz w:val="22"/>
            <w:szCs w:val="22"/>
          </w:rPr>
          <w:tab/>
        </w:r>
        <w:r w:rsidR="004810D5" w:rsidRPr="000A3DC3">
          <w:rPr>
            <w:rStyle w:val="Hyperlink"/>
            <w:noProof/>
            <w:lang w:val="es-ES_tradnl"/>
          </w:rPr>
          <w:t>Borrar</w:t>
        </w:r>
        <w:r w:rsidR="004810D5">
          <w:rPr>
            <w:noProof/>
            <w:webHidden/>
          </w:rPr>
          <w:tab/>
        </w:r>
        <w:r w:rsidR="00837A1C">
          <w:rPr>
            <w:noProof/>
            <w:webHidden/>
          </w:rPr>
          <w:fldChar w:fldCharType="begin"/>
        </w:r>
        <w:r w:rsidR="004810D5">
          <w:rPr>
            <w:noProof/>
            <w:webHidden/>
          </w:rPr>
          <w:instrText xml:space="preserve"> PAGEREF _Toc462304169 \h </w:instrText>
        </w:r>
        <w:r w:rsidR="00837A1C">
          <w:rPr>
            <w:noProof/>
            <w:webHidden/>
          </w:rPr>
        </w:r>
        <w:r w:rsidR="00837A1C">
          <w:rPr>
            <w:noProof/>
            <w:webHidden/>
          </w:rPr>
          <w:fldChar w:fldCharType="separate"/>
        </w:r>
        <w:r w:rsidR="00601E37">
          <w:rPr>
            <w:noProof/>
            <w:webHidden/>
          </w:rPr>
          <w:t>71</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70" w:history="1">
        <w:r w:rsidR="004810D5" w:rsidRPr="000A3DC3">
          <w:rPr>
            <w:rStyle w:val="Hyperlink"/>
            <w:noProof/>
            <w:lang w:val="es-ES_tradnl"/>
          </w:rPr>
          <w:t>3.6.</w:t>
        </w:r>
        <w:r w:rsidR="004810D5">
          <w:rPr>
            <w:rFonts w:asciiTheme="minorHAnsi" w:eastAsiaTheme="minorEastAsia" w:hAnsiTheme="minorHAnsi" w:cstheme="minorBidi"/>
            <w:noProof/>
            <w:sz w:val="22"/>
            <w:szCs w:val="22"/>
          </w:rPr>
          <w:tab/>
        </w:r>
        <w:r w:rsidR="004810D5" w:rsidRPr="000A3DC3">
          <w:rPr>
            <w:rStyle w:val="Hyperlink"/>
            <w:noProof/>
            <w:lang w:val="es-ES_tradnl"/>
          </w:rPr>
          <w:t>Voz</w:t>
        </w:r>
        <w:r w:rsidR="004810D5">
          <w:rPr>
            <w:noProof/>
            <w:webHidden/>
          </w:rPr>
          <w:tab/>
        </w:r>
        <w:r w:rsidR="00837A1C">
          <w:rPr>
            <w:noProof/>
            <w:webHidden/>
          </w:rPr>
          <w:fldChar w:fldCharType="begin"/>
        </w:r>
        <w:r w:rsidR="004810D5">
          <w:rPr>
            <w:noProof/>
            <w:webHidden/>
          </w:rPr>
          <w:instrText xml:space="preserve"> PAGEREF _Toc462304170 \h </w:instrText>
        </w:r>
        <w:r w:rsidR="00837A1C">
          <w:rPr>
            <w:noProof/>
            <w:webHidden/>
          </w:rPr>
        </w:r>
        <w:r w:rsidR="00837A1C">
          <w:rPr>
            <w:noProof/>
            <w:webHidden/>
          </w:rPr>
          <w:fldChar w:fldCharType="separate"/>
        </w:r>
        <w:r w:rsidR="00601E37">
          <w:rPr>
            <w:noProof/>
            <w:webHidden/>
          </w:rPr>
          <w:t>71</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71" w:history="1">
        <w:r w:rsidR="004810D5" w:rsidRPr="000A3DC3">
          <w:rPr>
            <w:rStyle w:val="Hyperlink"/>
            <w:noProof/>
            <w:lang w:val="es-ES_tradnl"/>
          </w:rPr>
          <w:t>3.7.</w:t>
        </w:r>
        <w:r w:rsidR="004810D5">
          <w:rPr>
            <w:rFonts w:asciiTheme="minorHAnsi" w:eastAsiaTheme="minorEastAsia" w:hAnsiTheme="minorHAnsi" w:cstheme="minorBidi"/>
            <w:noProof/>
            <w:sz w:val="22"/>
            <w:szCs w:val="22"/>
          </w:rPr>
          <w:tab/>
        </w:r>
        <w:r w:rsidR="004810D5" w:rsidRPr="000A3DC3">
          <w:rPr>
            <w:rStyle w:val="Hyperlink"/>
            <w:noProof/>
            <w:lang w:val="es-ES_tradnl"/>
          </w:rPr>
          <w:t>Ver</w:t>
        </w:r>
        <w:r w:rsidR="004810D5">
          <w:rPr>
            <w:noProof/>
            <w:webHidden/>
          </w:rPr>
          <w:tab/>
        </w:r>
        <w:r w:rsidR="00837A1C">
          <w:rPr>
            <w:noProof/>
            <w:webHidden/>
          </w:rPr>
          <w:fldChar w:fldCharType="begin"/>
        </w:r>
        <w:r w:rsidR="004810D5">
          <w:rPr>
            <w:noProof/>
            <w:webHidden/>
          </w:rPr>
          <w:instrText xml:space="preserve"> PAGEREF _Toc462304171 \h </w:instrText>
        </w:r>
        <w:r w:rsidR="00837A1C">
          <w:rPr>
            <w:noProof/>
            <w:webHidden/>
          </w:rPr>
        </w:r>
        <w:r w:rsidR="00837A1C">
          <w:rPr>
            <w:noProof/>
            <w:webHidden/>
          </w:rPr>
          <w:fldChar w:fldCharType="separate"/>
        </w:r>
        <w:r w:rsidR="00601E37">
          <w:rPr>
            <w:noProof/>
            <w:webHidden/>
          </w:rPr>
          <w:t>72</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72" w:history="1">
        <w:r w:rsidR="004810D5" w:rsidRPr="000A3DC3">
          <w:rPr>
            <w:rStyle w:val="Hyperlink"/>
            <w:noProof/>
            <w:lang w:val="es-ES_tradnl"/>
          </w:rPr>
          <w:t>3.7.1.</w:t>
        </w:r>
        <w:r w:rsidR="004810D5">
          <w:rPr>
            <w:rFonts w:asciiTheme="minorHAnsi" w:eastAsiaTheme="minorEastAsia" w:hAnsiTheme="minorHAnsi" w:cstheme="minorBidi"/>
            <w:noProof/>
            <w:sz w:val="22"/>
            <w:szCs w:val="22"/>
          </w:rPr>
          <w:tab/>
        </w:r>
        <w:r w:rsidR="004810D5" w:rsidRPr="000A3DC3">
          <w:rPr>
            <w:rStyle w:val="Hyperlink"/>
            <w:noProof/>
            <w:lang w:val="es-ES_tradnl"/>
          </w:rPr>
          <w:t>Color</w:t>
        </w:r>
        <w:r w:rsidR="004810D5">
          <w:rPr>
            <w:noProof/>
            <w:webHidden/>
          </w:rPr>
          <w:tab/>
        </w:r>
        <w:r w:rsidR="00837A1C">
          <w:rPr>
            <w:noProof/>
            <w:webHidden/>
          </w:rPr>
          <w:fldChar w:fldCharType="begin"/>
        </w:r>
        <w:r w:rsidR="004810D5">
          <w:rPr>
            <w:noProof/>
            <w:webHidden/>
          </w:rPr>
          <w:instrText xml:space="preserve"> PAGEREF _Toc462304172 \h </w:instrText>
        </w:r>
        <w:r w:rsidR="00837A1C">
          <w:rPr>
            <w:noProof/>
            <w:webHidden/>
          </w:rPr>
        </w:r>
        <w:r w:rsidR="00837A1C">
          <w:rPr>
            <w:noProof/>
            <w:webHidden/>
          </w:rPr>
          <w:fldChar w:fldCharType="separate"/>
        </w:r>
        <w:r w:rsidR="00601E37">
          <w:rPr>
            <w:noProof/>
            <w:webHidden/>
          </w:rPr>
          <w:t>72</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73" w:history="1">
        <w:r w:rsidR="004810D5" w:rsidRPr="000A3DC3">
          <w:rPr>
            <w:rStyle w:val="Hyperlink"/>
            <w:noProof/>
            <w:lang w:val="es-ES_tradnl"/>
          </w:rPr>
          <w:t>3.7.2.</w:t>
        </w:r>
        <w:r w:rsidR="004810D5">
          <w:rPr>
            <w:rFonts w:asciiTheme="minorHAnsi" w:eastAsiaTheme="minorEastAsia" w:hAnsiTheme="minorHAnsi" w:cstheme="minorBidi"/>
            <w:noProof/>
            <w:sz w:val="22"/>
            <w:szCs w:val="22"/>
          </w:rPr>
          <w:tab/>
        </w:r>
        <w:r w:rsidR="004810D5" w:rsidRPr="000A3DC3">
          <w:rPr>
            <w:rStyle w:val="Hyperlink"/>
            <w:noProof/>
            <w:lang w:val="es-ES_tradnl"/>
          </w:rPr>
          <w:t>Modo</w:t>
        </w:r>
        <w:r w:rsidR="004810D5">
          <w:rPr>
            <w:noProof/>
            <w:webHidden/>
          </w:rPr>
          <w:tab/>
        </w:r>
        <w:r w:rsidR="00837A1C">
          <w:rPr>
            <w:noProof/>
            <w:webHidden/>
          </w:rPr>
          <w:fldChar w:fldCharType="begin"/>
        </w:r>
        <w:r w:rsidR="004810D5">
          <w:rPr>
            <w:noProof/>
            <w:webHidden/>
          </w:rPr>
          <w:instrText xml:space="preserve"> PAGEREF _Toc462304173 \h </w:instrText>
        </w:r>
        <w:r w:rsidR="00837A1C">
          <w:rPr>
            <w:noProof/>
            <w:webHidden/>
          </w:rPr>
        </w:r>
        <w:r w:rsidR="00837A1C">
          <w:rPr>
            <w:noProof/>
            <w:webHidden/>
          </w:rPr>
          <w:fldChar w:fldCharType="separate"/>
        </w:r>
        <w:r w:rsidR="00601E37">
          <w:rPr>
            <w:noProof/>
            <w:webHidden/>
          </w:rPr>
          <w:t>72</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74" w:history="1">
        <w:r w:rsidR="004810D5" w:rsidRPr="000A3DC3">
          <w:rPr>
            <w:rStyle w:val="Hyperlink"/>
            <w:noProof/>
            <w:lang w:val="es-ES_tradnl"/>
          </w:rPr>
          <w:t>3.7.3.</w:t>
        </w:r>
        <w:r w:rsidR="004810D5">
          <w:rPr>
            <w:rFonts w:asciiTheme="minorHAnsi" w:eastAsiaTheme="minorEastAsia" w:hAnsiTheme="minorHAnsi" w:cstheme="minorBidi"/>
            <w:noProof/>
            <w:sz w:val="22"/>
            <w:szCs w:val="22"/>
          </w:rPr>
          <w:tab/>
        </w:r>
        <w:r w:rsidR="004810D5" w:rsidRPr="000A3DC3">
          <w:rPr>
            <w:rStyle w:val="Hyperlink"/>
            <w:noProof/>
            <w:lang w:val="es-ES_tradnl"/>
          </w:rPr>
          <w:t>Resaltar</w:t>
        </w:r>
        <w:r w:rsidR="004810D5">
          <w:rPr>
            <w:noProof/>
            <w:webHidden/>
          </w:rPr>
          <w:tab/>
        </w:r>
        <w:r w:rsidR="00837A1C">
          <w:rPr>
            <w:noProof/>
            <w:webHidden/>
          </w:rPr>
          <w:fldChar w:fldCharType="begin"/>
        </w:r>
        <w:r w:rsidR="004810D5">
          <w:rPr>
            <w:noProof/>
            <w:webHidden/>
          </w:rPr>
          <w:instrText xml:space="preserve"> PAGEREF _Toc462304174 \h </w:instrText>
        </w:r>
        <w:r w:rsidR="00837A1C">
          <w:rPr>
            <w:noProof/>
            <w:webHidden/>
          </w:rPr>
        </w:r>
        <w:r w:rsidR="00837A1C">
          <w:rPr>
            <w:noProof/>
            <w:webHidden/>
          </w:rPr>
          <w:fldChar w:fldCharType="separate"/>
        </w:r>
        <w:r w:rsidR="00601E37">
          <w:rPr>
            <w:noProof/>
            <w:webHidden/>
          </w:rPr>
          <w:t>72</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75" w:history="1">
        <w:r w:rsidR="004810D5" w:rsidRPr="000A3DC3">
          <w:rPr>
            <w:rStyle w:val="Hyperlink"/>
            <w:noProof/>
            <w:lang w:val="es-ES_tradnl"/>
          </w:rPr>
          <w:t>3.8.</w:t>
        </w:r>
        <w:r w:rsidR="004810D5">
          <w:rPr>
            <w:rFonts w:asciiTheme="minorHAnsi" w:eastAsiaTheme="minorEastAsia" w:hAnsiTheme="minorHAnsi" w:cstheme="minorBidi"/>
            <w:noProof/>
            <w:sz w:val="22"/>
            <w:szCs w:val="22"/>
          </w:rPr>
          <w:tab/>
        </w:r>
        <w:r w:rsidR="004810D5" w:rsidRPr="000A3DC3">
          <w:rPr>
            <w:rStyle w:val="Hyperlink"/>
            <w:noProof/>
            <w:lang w:val="es-ES_tradnl"/>
          </w:rPr>
          <w:t>Configuraciones</w:t>
        </w:r>
        <w:r w:rsidR="004810D5">
          <w:rPr>
            <w:noProof/>
            <w:webHidden/>
          </w:rPr>
          <w:tab/>
        </w:r>
        <w:r w:rsidR="00837A1C">
          <w:rPr>
            <w:noProof/>
            <w:webHidden/>
          </w:rPr>
          <w:fldChar w:fldCharType="begin"/>
        </w:r>
        <w:r w:rsidR="004810D5">
          <w:rPr>
            <w:noProof/>
            <w:webHidden/>
          </w:rPr>
          <w:instrText xml:space="preserve"> PAGEREF _Toc462304175 \h </w:instrText>
        </w:r>
        <w:r w:rsidR="00837A1C">
          <w:rPr>
            <w:noProof/>
            <w:webHidden/>
          </w:rPr>
        </w:r>
        <w:r w:rsidR="00837A1C">
          <w:rPr>
            <w:noProof/>
            <w:webHidden/>
          </w:rPr>
          <w:fldChar w:fldCharType="separate"/>
        </w:r>
        <w:r w:rsidR="00601E37">
          <w:rPr>
            <w:noProof/>
            <w:webHidden/>
          </w:rPr>
          <w:t>72</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76" w:history="1">
        <w:r w:rsidR="004810D5" w:rsidRPr="000A3DC3">
          <w:rPr>
            <w:rStyle w:val="Hyperlink"/>
            <w:noProof/>
            <w:lang w:val="es-ES_tradnl"/>
          </w:rPr>
          <w:t>3.8.1.</w:t>
        </w:r>
        <w:r w:rsidR="004810D5">
          <w:rPr>
            <w:rFonts w:asciiTheme="minorHAnsi" w:eastAsiaTheme="minorEastAsia" w:hAnsiTheme="minorHAnsi" w:cstheme="minorBidi"/>
            <w:noProof/>
            <w:sz w:val="22"/>
            <w:szCs w:val="22"/>
          </w:rPr>
          <w:tab/>
        </w:r>
        <w:r w:rsidR="004810D5" w:rsidRPr="000A3DC3">
          <w:rPr>
            <w:rStyle w:val="Hyperlink"/>
            <w:noProof/>
            <w:lang w:val="es-ES_tradnl"/>
          </w:rPr>
          <w:t>Voz</w:t>
        </w:r>
        <w:r w:rsidR="004810D5">
          <w:rPr>
            <w:noProof/>
            <w:webHidden/>
          </w:rPr>
          <w:tab/>
        </w:r>
        <w:r w:rsidR="00837A1C">
          <w:rPr>
            <w:noProof/>
            <w:webHidden/>
          </w:rPr>
          <w:fldChar w:fldCharType="begin"/>
        </w:r>
        <w:r w:rsidR="004810D5">
          <w:rPr>
            <w:noProof/>
            <w:webHidden/>
          </w:rPr>
          <w:instrText xml:space="preserve"> PAGEREF _Toc462304176 \h </w:instrText>
        </w:r>
        <w:r w:rsidR="00837A1C">
          <w:rPr>
            <w:noProof/>
            <w:webHidden/>
          </w:rPr>
        </w:r>
        <w:r w:rsidR="00837A1C">
          <w:rPr>
            <w:noProof/>
            <w:webHidden/>
          </w:rPr>
          <w:fldChar w:fldCharType="separate"/>
        </w:r>
        <w:r w:rsidR="00601E37">
          <w:rPr>
            <w:noProof/>
            <w:webHidden/>
          </w:rPr>
          <w:t>72</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77" w:history="1">
        <w:r w:rsidR="004810D5" w:rsidRPr="000A3DC3">
          <w:rPr>
            <w:rStyle w:val="Hyperlink"/>
            <w:noProof/>
            <w:lang w:val="es-ES_tradnl"/>
          </w:rPr>
          <w:t xml:space="preserve">3.8.2 </w:t>
        </w:r>
        <w:r w:rsidR="004810D5">
          <w:rPr>
            <w:rFonts w:asciiTheme="minorHAnsi" w:eastAsiaTheme="minorEastAsia" w:hAnsiTheme="minorHAnsi" w:cstheme="minorBidi"/>
            <w:noProof/>
            <w:sz w:val="22"/>
            <w:szCs w:val="22"/>
          </w:rPr>
          <w:tab/>
        </w:r>
        <w:r w:rsidR="004810D5" w:rsidRPr="000A3DC3">
          <w:rPr>
            <w:rStyle w:val="Hyperlink"/>
            <w:noProof/>
            <w:lang w:val="es-ES_tradnl"/>
          </w:rPr>
          <w:t>Opciones</w:t>
        </w:r>
        <w:r w:rsidR="004810D5">
          <w:rPr>
            <w:noProof/>
            <w:webHidden/>
          </w:rPr>
          <w:tab/>
        </w:r>
        <w:r w:rsidR="00837A1C">
          <w:rPr>
            <w:noProof/>
            <w:webHidden/>
          </w:rPr>
          <w:fldChar w:fldCharType="begin"/>
        </w:r>
        <w:r w:rsidR="004810D5">
          <w:rPr>
            <w:noProof/>
            <w:webHidden/>
          </w:rPr>
          <w:instrText xml:space="preserve"> PAGEREF _Toc462304177 \h </w:instrText>
        </w:r>
        <w:r w:rsidR="00837A1C">
          <w:rPr>
            <w:noProof/>
            <w:webHidden/>
          </w:rPr>
        </w:r>
        <w:r w:rsidR="00837A1C">
          <w:rPr>
            <w:noProof/>
            <w:webHidden/>
          </w:rPr>
          <w:fldChar w:fldCharType="separate"/>
        </w:r>
        <w:r w:rsidR="00601E37">
          <w:rPr>
            <w:noProof/>
            <w:webHidden/>
          </w:rPr>
          <w:t>73</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78" w:history="1">
        <w:r w:rsidR="004810D5" w:rsidRPr="000A3DC3">
          <w:rPr>
            <w:rStyle w:val="Hyperlink"/>
            <w:noProof/>
            <w:lang w:val="es-ES_tradnl"/>
          </w:rPr>
          <w:t>3.8.2.1.</w:t>
        </w:r>
        <w:r w:rsidR="004810D5">
          <w:rPr>
            <w:rFonts w:asciiTheme="minorHAnsi" w:eastAsiaTheme="minorEastAsia" w:hAnsiTheme="minorHAnsi" w:cstheme="minorBidi"/>
            <w:noProof/>
            <w:sz w:val="22"/>
            <w:szCs w:val="22"/>
          </w:rPr>
          <w:tab/>
        </w:r>
        <w:r w:rsidR="004810D5" w:rsidRPr="000A3DC3">
          <w:rPr>
            <w:rStyle w:val="Hyperlink"/>
            <w:noProof/>
            <w:lang w:val="es-ES_tradnl"/>
          </w:rPr>
          <w:t>Calidad del reconocimiento textual</w:t>
        </w:r>
        <w:r w:rsidR="004810D5">
          <w:rPr>
            <w:noProof/>
            <w:webHidden/>
          </w:rPr>
          <w:tab/>
        </w:r>
        <w:r w:rsidR="00837A1C">
          <w:rPr>
            <w:noProof/>
            <w:webHidden/>
          </w:rPr>
          <w:fldChar w:fldCharType="begin"/>
        </w:r>
        <w:r w:rsidR="004810D5">
          <w:rPr>
            <w:noProof/>
            <w:webHidden/>
          </w:rPr>
          <w:instrText xml:space="preserve"> PAGEREF _Toc462304178 \h </w:instrText>
        </w:r>
        <w:r w:rsidR="00837A1C">
          <w:rPr>
            <w:noProof/>
            <w:webHidden/>
          </w:rPr>
        </w:r>
        <w:r w:rsidR="00837A1C">
          <w:rPr>
            <w:noProof/>
            <w:webHidden/>
          </w:rPr>
          <w:fldChar w:fldCharType="separate"/>
        </w:r>
        <w:r w:rsidR="00601E37">
          <w:rPr>
            <w:noProof/>
            <w:webHidden/>
          </w:rPr>
          <w:t>73</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79" w:history="1">
        <w:r w:rsidR="004810D5" w:rsidRPr="000A3DC3">
          <w:rPr>
            <w:rStyle w:val="Hyperlink"/>
            <w:noProof/>
            <w:lang w:val="es-ES_tradnl"/>
          </w:rPr>
          <w:t>3.8.2.2.</w:t>
        </w:r>
        <w:r w:rsidR="004810D5">
          <w:rPr>
            <w:rFonts w:asciiTheme="minorHAnsi" w:eastAsiaTheme="minorEastAsia" w:hAnsiTheme="minorHAnsi" w:cstheme="minorBidi"/>
            <w:noProof/>
            <w:sz w:val="22"/>
            <w:szCs w:val="22"/>
          </w:rPr>
          <w:tab/>
        </w:r>
        <w:r w:rsidR="004810D5" w:rsidRPr="000A3DC3">
          <w:rPr>
            <w:rStyle w:val="Hyperlink"/>
            <w:noProof/>
            <w:lang w:val="es-ES_tradnl"/>
          </w:rPr>
          <w:t>Activación de la voz</w:t>
        </w:r>
        <w:r w:rsidR="004810D5">
          <w:rPr>
            <w:noProof/>
            <w:webHidden/>
          </w:rPr>
          <w:tab/>
        </w:r>
        <w:r w:rsidR="00837A1C">
          <w:rPr>
            <w:noProof/>
            <w:webHidden/>
          </w:rPr>
          <w:fldChar w:fldCharType="begin"/>
        </w:r>
        <w:r w:rsidR="004810D5">
          <w:rPr>
            <w:noProof/>
            <w:webHidden/>
          </w:rPr>
          <w:instrText xml:space="preserve"> PAGEREF _Toc462304179 \h </w:instrText>
        </w:r>
        <w:r w:rsidR="00837A1C">
          <w:rPr>
            <w:noProof/>
            <w:webHidden/>
          </w:rPr>
        </w:r>
        <w:r w:rsidR="00837A1C">
          <w:rPr>
            <w:noProof/>
            <w:webHidden/>
          </w:rPr>
          <w:fldChar w:fldCharType="separate"/>
        </w:r>
        <w:r w:rsidR="00601E37">
          <w:rPr>
            <w:noProof/>
            <w:webHidden/>
          </w:rPr>
          <w:t>73</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80" w:history="1">
        <w:r w:rsidR="004810D5" w:rsidRPr="000A3DC3">
          <w:rPr>
            <w:rStyle w:val="Hyperlink"/>
            <w:noProof/>
            <w:lang w:val="es-ES_tradnl"/>
          </w:rPr>
          <w:t>3.8.2.3</w:t>
        </w:r>
        <w:r w:rsidR="004810D5">
          <w:rPr>
            <w:rFonts w:asciiTheme="minorHAnsi" w:eastAsiaTheme="minorEastAsia" w:hAnsiTheme="minorHAnsi" w:cstheme="minorBidi"/>
            <w:noProof/>
            <w:sz w:val="22"/>
            <w:szCs w:val="22"/>
          </w:rPr>
          <w:tab/>
        </w:r>
        <w:r w:rsidR="004810D5" w:rsidRPr="000A3DC3">
          <w:rPr>
            <w:rStyle w:val="Hyperlink"/>
            <w:noProof/>
            <w:lang w:val="es-ES_tradnl"/>
          </w:rPr>
          <w:t>Detección automática de idioma</w:t>
        </w:r>
        <w:r w:rsidR="004810D5">
          <w:rPr>
            <w:noProof/>
            <w:webHidden/>
          </w:rPr>
          <w:tab/>
        </w:r>
        <w:r w:rsidR="00837A1C">
          <w:rPr>
            <w:noProof/>
            <w:webHidden/>
          </w:rPr>
          <w:fldChar w:fldCharType="begin"/>
        </w:r>
        <w:r w:rsidR="004810D5">
          <w:rPr>
            <w:noProof/>
            <w:webHidden/>
          </w:rPr>
          <w:instrText xml:space="preserve"> PAGEREF _Toc462304180 \h </w:instrText>
        </w:r>
        <w:r w:rsidR="00837A1C">
          <w:rPr>
            <w:noProof/>
            <w:webHidden/>
          </w:rPr>
        </w:r>
        <w:r w:rsidR="00837A1C">
          <w:rPr>
            <w:noProof/>
            <w:webHidden/>
          </w:rPr>
          <w:fldChar w:fldCharType="separate"/>
        </w:r>
        <w:r w:rsidR="00601E37">
          <w:rPr>
            <w:noProof/>
            <w:webHidden/>
          </w:rPr>
          <w:t>73</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81" w:history="1">
        <w:r w:rsidR="004810D5" w:rsidRPr="000A3DC3">
          <w:rPr>
            <w:rStyle w:val="Hyperlink"/>
            <w:noProof/>
          </w:rPr>
          <w:t>3.8.2.4.</w:t>
        </w:r>
        <w:r w:rsidR="004810D5">
          <w:rPr>
            <w:rFonts w:asciiTheme="minorHAnsi" w:eastAsiaTheme="minorEastAsia" w:hAnsiTheme="minorHAnsi" w:cstheme="minorBidi"/>
            <w:noProof/>
            <w:sz w:val="22"/>
            <w:szCs w:val="22"/>
          </w:rPr>
          <w:tab/>
        </w:r>
        <w:r w:rsidR="004810D5" w:rsidRPr="000A3DC3">
          <w:rPr>
            <w:rStyle w:val="Hyperlink"/>
            <w:noProof/>
          </w:rPr>
          <w:t>Filtro de columna</w:t>
        </w:r>
        <w:r w:rsidR="004810D5">
          <w:rPr>
            <w:noProof/>
            <w:webHidden/>
          </w:rPr>
          <w:tab/>
        </w:r>
        <w:r w:rsidR="00837A1C">
          <w:rPr>
            <w:noProof/>
            <w:webHidden/>
          </w:rPr>
          <w:fldChar w:fldCharType="begin"/>
        </w:r>
        <w:r w:rsidR="004810D5">
          <w:rPr>
            <w:noProof/>
            <w:webHidden/>
          </w:rPr>
          <w:instrText xml:space="preserve"> PAGEREF _Toc462304181 \h </w:instrText>
        </w:r>
        <w:r w:rsidR="00837A1C">
          <w:rPr>
            <w:noProof/>
            <w:webHidden/>
          </w:rPr>
        </w:r>
        <w:r w:rsidR="00837A1C">
          <w:rPr>
            <w:noProof/>
            <w:webHidden/>
          </w:rPr>
          <w:fldChar w:fldCharType="separate"/>
        </w:r>
        <w:r w:rsidR="00601E37">
          <w:rPr>
            <w:noProof/>
            <w:webHidden/>
          </w:rPr>
          <w:t>74</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82" w:history="1">
        <w:r w:rsidR="004810D5" w:rsidRPr="000A3DC3">
          <w:rPr>
            <w:rStyle w:val="Hyperlink"/>
            <w:noProof/>
            <w:lang w:val="es-ES_tradnl"/>
          </w:rPr>
          <w:t>3.8.3.</w:t>
        </w:r>
        <w:r w:rsidR="004810D5">
          <w:rPr>
            <w:rFonts w:asciiTheme="minorHAnsi" w:eastAsiaTheme="minorEastAsia" w:hAnsiTheme="minorHAnsi" w:cstheme="minorBidi"/>
            <w:noProof/>
            <w:sz w:val="22"/>
            <w:szCs w:val="22"/>
          </w:rPr>
          <w:tab/>
        </w:r>
        <w:r w:rsidR="004810D5" w:rsidRPr="000A3DC3">
          <w:rPr>
            <w:rStyle w:val="Hyperlink"/>
            <w:noProof/>
            <w:lang w:val="es-ES_tradnl"/>
          </w:rPr>
          <w:t>Restaurar configuración</w:t>
        </w:r>
        <w:r w:rsidR="004810D5">
          <w:rPr>
            <w:noProof/>
            <w:webHidden/>
          </w:rPr>
          <w:tab/>
        </w:r>
        <w:r w:rsidR="00837A1C">
          <w:rPr>
            <w:noProof/>
            <w:webHidden/>
          </w:rPr>
          <w:fldChar w:fldCharType="begin"/>
        </w:r>
        <w:r w:rsidR="004810D5">
          <w:rPr>
            <w:noProof/>
            <w:webHidden/>
          </w:rPr>
          <w:instrText xml:space="preserve"> PAGEREF _Toc462304182 \h </w:instrText>
        </w:r>
        <w:r w:rsidR="00837A1C">
          <w:rPr>
            <w:noProof/>
            <w:webHidden/>
          </w:rPr>
        </w:r>
        <w:r w:rsidR="00837A1C">
          <w:rPr>
            <w:noProof/>
            <w:webHidden/>
          </w:rPr>
          <w:fldChar w:fldCharType="separate"/>
        </w:r>
        <w:r w:rsidR="00601E37">
          <w:rPr>
            <w:noProof/>
            <w:webHidden/>
          </w:rPr>
          <w:t>74</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183" w:history="1">
        <w:r w:rsidR="004810D5" w:rsidRPr="000A3DC3">
          <w:rPr>
            <w:rStyle w:val="Hyperlink"/>
            <w:noProof/>
            <w:lang w:val="es-ES_tradnl"/>
          </w:rPr>
          <w:t>3.8.4.</w:t>
        </w:r>
        <w:r w:rsidR="004810D5">
          <w:rPr>
            <w:rFonts w:asciiTheme="minorHAnsi" w:eastAsiaTheme="minorEastAsia" w:hAnsiTheme="minorHAnsi" w:cstheme="minorBidi"/>
            <w:noProof/>
            <w:sz w:val="22"/>
            <w:szCs w:val="22"/>
          </w:rPr>
          <w:tab/>
        </w:r>
        <w:r w:rsidR="004810D5" w:rsidRPr="000A3DC3">
          <w:rPr>
            <w:rStyle w:val="Hyperlink"/>
            <w:noProof/>
            <w:lang w:val="es-ES_tradnl"/>
          </w:rPr>
          <w:t>Acerca de</w:t>
        </w:r>
        <w:r w:rsidR="004810D5">
          <w:rPr>
            <w:noProof/>
            <w:webHidden/>
          </w:rPr>
          <w:tab/>
        </w:r>
        <w:r w:rsidR="00837A1C">
          <w:rPr>
            <w:noProof/>
            <w:webHidden/>
          </w:rPr>
          <w:fldChar w:fldCharType="begin"/>
        </w:r>
        <w:r w:rsidR="004810D5">
          <w:rPr>
            <w:noProof/>
            <w:webHidden/>
          </w:rPr>
          <w:instrText xml:space="preserve"> PAGEREF _Toc462304183 \h </w:instrText>
        </w:r>
        <w:r w:rsidR="00837A1C">
          <w:rPr>
            <w:noProof/>
            <w:webHidden/>
          </w:rPr>
        </w:r>
        <w:r w:rsidR="00837A1C">
          <w:rPr>
            <w:noProof/>
            <w:webHidden/>
          </w:rPr>
          <w:fldChar w:fldCharType="separate"/>
        </w:r>
        <w:r w:rsidR="00601E37">
          <w:rPr>
            <w:noProof/>
            <w:webHidden/>
          </w:rPr>
          <w:t>74</w:t>
        </w:r>
        <w:r w:rsidR="00837A1C">
          <w:rPr>
            <w:noProof/>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184" w:history="1">
        <w:r w:rsidR="004810D5" w:rsidRPr="000A3DC3">
          <w:rPr>
            <w:rStyle w:val="Hyperlink"/>
            <w:lang w:val="es-ES_tradnl"/>
          </w:rPr>
          <w:t>Apéndice A: Seguridad</w:t>
        </w:r>
        <w:r w:rsidR="004810D5">
          <w:rPr>
            <w:webHidden/>
          </w:rPr>
          <w:tab/>
        </w:r>
        <w:r w:rsidR="00837A1C">
          <w:rPr>
            <w:webHidden/>
          </w:rPr>
          <w:fldChar w:fldCharType="begin"/>
        </w:r>
        <w:r w:rsidR="004810D5">
          <w:rPr>
            <w:webHidden/>
          </w:rPr>
          <w:instrText xml:space="preserve"> PAGEREF _Toc462304184 \h </w:instrText>
        </w:r>
        <w:r w:rsidR="00837A1C">
          <w:rPr>
            <w:webHidden/>
          </w:rPr>
        </w:r>
        <w:r w:rsidR="00837A1C">
          <w:rPr>
            <w:webHidden/>
          </w:rPr>
          <w:fldChar w:fldCharType="separate"/>
        </w:r>
        <w:r w:rsidR="00601E37">
          <w:rPr>
            <w:webHidden/>
          </w:rPr>
          <w:t>75</w:t>
        </w:r>
        <w:r w:rsidR="00837A1C">
          <w:rPr>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185" w:history="1">
        <w:r w:rsidR="004810D5" w:rsidRPr="000A3DC3">
          <w:rPr>
            <w:rStyle w:val="Hyperlink"/>
            <w:lang w:val="en-US"/>
          </w:rPr>
          <w:t>Apéndice B: Condiciones de funcionamiento, almacenamiento y transporte</w:t>
        </w:r>
        <w:r w:rsidR="004810D5">
          <w:rPr>
            <w:webHidden/>
          </w:rPr>
          <w:tab/>
        </w:r>
        <w:r w:rsidR="00837A1C">
          <w:rPr>
            <w:webHidden/>
          </w:rPr>
          <w:fldChar w:fldCharType="begin"/>
        </w:r>
        <w:r w:rsidR="004810D5">
          <w:rPr>
            <w:webHidden/>
          </w:rPr>
          <w:instrText xml:space="preserve"> PAGEREF _Toc462304185 \h </w:instrText>
        </w:r>
        <w:r w:rsidR="00837A1C">
          <w:rPr>
            <w:webHidden/>
          </w:rPr>
        </w:r>
        <w:r w:rsidR="00837A1C">
          <w:rPr>
            <w:webHidden/>
          </w:rPr>
          <w:fldChar w:fldCharType="separate"/>
        </w:r>
        <w:r w:rsidR="00601E37">
          <w:rPr>
            <w:webHidden/>
          </w:rPr>
          <w:t>77</w:t>
        </w:r>
        <w:r w:rsidR="00837A1C">
          <w:rPr>
            <w:webHidden/>
          </w:rPr>
          <w:fldChar w:fldCharType="end"/>
        </w:r>
      </w:hyperlink>
    </w:p>
    <w:p w:rsidR="004810D5" w:rsidRDefault="00F916B2" w:rsidP="009015D4">
      <w:pPr>
        <w:pStyle w:val="Inhopg1"/>
        <w:rPr>
          <w:rStyle w:val="Hyperlink"/>
        </w:rPr>
      </w:pPr>
      <w:hyperlink w:anchor="_Toc462304186" w:history="1">
        <w:r w:rsidR="004810D5" w:rsidRPr="000A3DC3">
          <w:rPr>
            <w:rStyle w:val="Hyperlink"/>
            <w:lang w:val="es-ES_tradnl"/>
          </w:rPr>
          <w:t>Apéndice C: Condiciones de garantía</w:t>
        </w:r>
        <w:r w:rsidR="004810D5">
          <w:rPr>
            <w:webHidden/>
          </w:rPr>
          <w:tab/>
        </w:r>
        <w:r w:rsidR="00837A1C">
          <w:rPr>
            <w:webHidden/>
          </w:rPr>
          <w:fldChar w:fldCharType="begin"/>
        </w:r>
        <w:r w:rsidR="004810D5">
          <w:rPr>
            <w:webHidden/>
          </w:rPr>
          <w:instrText xml:space="preserve"> PAGEREF _Toc462304186 \h </w:instrText>
        </w:r>
        <w:r w:rsidR="00837A1C">
          <w:rPr>
            <w:webHidden/>
          </w:rPr>
        </w:r>
        <w:r w:rsidR="00837A1C">
          <w:rPr>
            <w:webHidden/>
          </w:rPr>
          <w:fldChar w:fldCharType="separate"/>
        </w:r>
        <w:r w:rsidR="00601E37">
          <w:rPr>
            <w:webHidden/>
          </w:rPr>
          <w:t>77</w:t>
        </w:r>
        <w:r w:rsidR="00837A1C">
          <w:rPr>
            <w:webHidden/>
          </w:rPr>
          <w:fldChar w:fldCharType="end"/>
        </w:r>
      </w:hyperlink>
    </w:p>
    <w:p w:rsidR="004810D5" w:rsidRDefault="004810D5" w:rsidP="004810D5">
      <w:pPr>
        <w:rPr>
          <w:rFonts w:eastAsiaTheme="minorEastAsia"/>
          <w:noProof/>
          <w:lang w:val="fr-CA"/>
        </w:rPr>
      </w:pPr>
    </w:p>
    <w:p w:rsidR="004810D5" w:rsidRPr="004810D5" w:rsidRDefault="004810D5" w:rsidP="004810D5">
      <w:pPr>
        <w:jc w:val="center"/>
        <w:rPr>
          <w:rFonts w:eastAsiaTheme="minorEastAsia"/>
          <w:b/>
          <w:noProof/>
          <w:sz w:val="28"/>
          <w:lang w:val="fr-CA"/>
        </w:rPr>
      </w:pPr>
      <w:r>
        <w:rPr>
          <w:rFonts w:eastAsiaTheme="minorEastAsia"/>
          <w:b/>
          <w:noProof/>
          <w:sz w:val="28"/>
          <w:lang w:val="fr-CA"/>
        </w:rPr>
        <w:t>Inhalt</w:t>
      </w:r>
    </w:p>
    <w:p w:rsidR="004810D5" w:rsidRDefault="00F916B2" w:rsidP="009015D4">
      <w:pPr>
        <w:pStyle w:val="Inhopg1"/>
        <w:rPr>
          <w:rFonts w:asciiTheme="minorHAnsi" w:eastAsiaTheme="minorEastAsia" w:hAnsiTheme="minorHAnsi" w:cstheme="minorBidi"/>
          <w:sz w:val="22"/>
          <w:szCs w:val="22"/>
          <w:lang w:val="nl-NL"/>
        </w:rPr>
      </w:pPr>
      <w:hyperlink w:anchor="_Toc462304187" w:history="1">
        <w:r w:rsidR="004810D5" w:rsidRPr="000A3DC3">
          <w:rPr>
            <w:rStyle w:val="Hyperlink"/>
            <w:lang w:val="en-US"/>
          </w:rPr>
          <w:t>1.</w:t>
        </w:r>
        <w:r w:rsidR="004810D5">
          <w:rPr>
            <w:rFonts w:asciiTheme="minorHAnsi" w:eastAsiaTheme="minorEastAsia" w:hAnsiTheme="minorHAnsi" w:cstheme="minorBidi"/>
            <w:sz w:val="22"/>
            <w:szCs w:val="22"/>
            <w:lang w:val="nl-NL"/>
          </w:rPr>
          <w:tab/>
        </w:r>
        <w:r w:rsidR="004810D5" w:rsidRPr="000A3DC3">
          <w:rPr>
            <w:rStyle w:val="Hyperlink"/>
            <w:lang w:val="en-US"/>
          </w:rPr>
          <w:t>Einleitung</w:t>
        </w:r>
        <w:r w:rsidR="004810D5">
          <w:rPr>
            <w:webHidden/>
          </w:rPr>
          <w:tab/>
        </w:r>
        <w:r w:rsidR="00837A1C">
          <w:rPr>
            <w:webHidden/>
          </w:rPr>
          <w:fldChar w:fldCharType="begin"/>
        </w:r>
        <w:r w:rsidR="004810D5">
          <w:rPr>
            <w:webHidden/>
          </w:rPr>
          <w:instrText xml:space="preserve"> PAGEREF _Toc462304187 \h </w:instrText>
        </w:r>
        <w:r w:rsidR="00837A1C">
          <w:rPr>
            <w:webHidden/>
          </w:rPr>
        </w:r>
        <w:r w:rsidR="00837A1C">
          <w:rPr>
            <w:webHidden/>
          </w:rPr>
          <w:fldChar w:fldCharType="separate"/>
        </w:r>
        <w:r w:rsidR="00601E37">
          <w:rPr>
            <w:webHidden/>
          </w:rPr>
          <w:t>79</w:t>
        </w:r>
        <w:r w:rsidR="00837A1C">
          <w:rPr>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88" w:history="1">
        <w:r w:rsidR="004810D5" w:rsidRPr="000A3DC3">
          <w:rPr>
            <w:rStyle w:val="Hyperlink"/>
            <w:noProof/>
            <w:lang w:val="de-DE"/>
          </w:rPr>
          <w:t>1.1</w:t>
        </w:r>
        <w:r w:rsidR="004810D5">
          <w:rPr>
            <w:rFonts w:asciiTheme="minorHAnsi" w:eastAsiaTheme="minorEastAsia" w:hAnsiTheme="minorHAnsi" w:cstheme="minorBidi"/>
            <w:noProof/>
            <w:sz w:val="22"/>
            <w:szCs w:val="22"/>
          </w:rPr>
          <w:tab/>
        </w:r>
        <w:r w:rsidR="004810D5" w:rsidRPr="000A3DC3">
          <w:rPr>
            <w:rStyle w:val="Hyperlink"/>
            <w:noProof/>
            <w:lang w:val="de-DE"/>
          </w:rPr>
          <w:t>Über dieses Handbuch</w:t>
        </w:r>
        <w:r w:rsidR="004810D5">
          <w:rPr>
            <w:noProof/>
            <w:webHidden/>
          </w:rPr>
          <w:tab/>
        </w:r>
        <w:r w:rsidR="00837A1C">
          <w:rPr>
            <w:noProof/>
            <w:webHidden/>
          </w:rPr>
          <w:fldChar w:fldCharType="begin"/>
        </w:r>
        <w:r w:rsidR="004810D5">
          <w:rPr>
            <w:noProof/>
            <w:webHidden/>
          </w:rPr>
          <w:instrText xml:space="preserve"> PAGEREF _Toc462304188 \h </w:instrText>
        </w:r>
        <w:r w:rsidR="00837A1C">
          <w:rPr>
            <w:noProof/>
            <w:webHidden/>
          </w:rPr>
        </w:r>
        <w:r w:rsidR="00837A1C">
          <w:rPr>
            <w:noProof/>
            <w:webHidden/>
          </w:rPr>
          <w:fldChar w:fldCharType="separate"/>
        </w:r>
        <w:r w:rsidR="00601E37">
          <w:rPr>
            <w:noProof/>
            <w:webHidden/>
          </w:rPr>
          <w:t>79</w:t>
        </w:r>
        <w:r w:rsidR="00837A1C">
          <w:rPr>
            <w:noProof/>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189" w:history="1">
        <w:r w:rsidR="004810D5" w:rsidRPr="000A3DC3">
          <w:rPr>
            <w:rStyle w:val="Hyperlink"/>
            <w:lang w:val="en-US"/>
          </w:rPr>
          <w:t>2.</w:t>
        </w:r>
        <w:r w:rsidR="004810D5">
          <w:rPr>
            <w:rFonts w:asciiTheme="minorHAnsi" w:eastAsiaTheme="minorEastAsia" w:hAnsiTheme="minorHAnsi" w:cstheme="minorBidi"/>
            <w:sz w:val="22"/>
            <w:szCs w:val="22"/>
            <w:lang w:val="nl-NL"/>
          </w:rPr>
          <w:tab/>
        </w:r>
        <w:r w:rsidR="004810D5" w:rsidRPr="000A3DC3">
          <w:rPr>
            <w:rStyle w:val="Hyperlink"/>
            <w:lang w:val="en-US"/>
          </w:rPr>
          <w:t>Bedienung Ihres ClearView Speech</w:t>
        </w:r>
        <w:r w:rsidR="004810D5">
          <w:rPr>
            <w:webHidden/>
          </w:rPr>
          <w:tab/>
        </w:r>
        <w:r w:rsidR="00837A1C">
          <w:rPr>
            <w:webHidden/>
          </w:rPr>
          <w:fldChar w:fldCharType="begin"/>
        </w:r>
        <w:r w:rsidR="004810D5">
          <w:rPr>
            <w:webHidden/>
          </w:rPr>
          <w:instrText xml:space="preserve"> PAGEREF _Toc462304189 \h </w:instrText>
        </w:r>
        <w:r w:rsidR="00837A1C">
          <w:rPr>
            <w:webHidden/>
          </w:rPr>
        </w:r>
        <w:r w:rsidR="00837A1C">
          <w:rPr>
            <w:webHidden/>
          </w:rPr>
          <w:fldChar w:fldCharType="separate"/>
        </w:r>
        <w:r w:rsidR="00601E37">
          <w:rPr>
            <w:webHidden/>
          </w:rPr>
          <w:t>79</w:t>
        </w:r>
        <w:r w:rsidR="00837A1C">
          <w:rPr>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90" w:history="1">
        <w:r w:rsidR="004810D5" w:rsidRPr="000A3DC3">
          <w:rPr>
            <w:rStyle w:val="Hyperlink"/>
            <w:noProof/>
            <w:lang w:val="en-US"/>
          </w:rPr>
          <w:t>2.1.</w:t>
        </w:r>
        <w:r w:rsidR="004810D5">
          <w:rPr>
            <w:rFonts w:asciiTheme="minorHAnsi" w:eastAsiaTheme="minorEastAsia" w:hAnsiTheme="minorHAnsi" w:cstheme="minorBidi"/>
            <w:noProof/>
            <w:sz w:val="22"/>
            <w:szCs w:val="22"/>
          </w:rPr>
          <w:tab/>
        </w:r>
        <w:r w:rsidR="004810D5" w:rsidRPr="000A3DC3">
          <w:rPr>
            <w:rStyle w:val="Hyperlink"/>
            <w:noProof/>
            <w:lang w:val="en-US"/>
          </w:rPr>
          <w:t>ClearView Speech ein- und ausschalten</w:t>
        </w:r>
        <w:r w:rsidR="004810D5">
          <w:rPr>
            <w:noProof/>
            <w:webHidden/>
          </w:rPr>
          <w:tab/>
        </w:r>
        <w:r w:rsidR="00837A1C">
          <w:rPr>
            <w:noProof/>
            <w:webHidden/>
          </w:rPr>
          <w:fldChar w:fldCharType="begin"/>
        </w:r>
        <w:r w:rsidR="004810D5">
          <w:rPr>
            <w:noProof/>
            <w:webHidden/>
          </w:rPr>
          <w:instrText xml:space="preserve"> PAGEREF _Toc462304190 \h </w:instrText>
        </w:r>
        <w:r w:rsidR="00837A1C">
          <w:rPr>
            <w:noProof/>
            <w:webHidden/>
          </w:rPr>
        </w:r>
        <w:r w:rsidR="00837A1C">
          <w:rPr>
            <w:noProof/>
            <w:webHidden/>
          </w:rPr>
          <w:fldChar w:fldCharType="separate"/>
        </w:r>
        <w:r w:rsidR="00601E37">
          <w:rPr>
            <w:noProof/>
            <w:webHidden/>
          </w:rPr>
          <w:t>79</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91" w:history="1">
        <w:r w:rsidR="004810D5" w:rsidRPr="000A3DC3">
          <w:rPr>
            <w:rStyle w:val="Hyperlink"/>
            <w:noProof/>
            <w:lang w:val="en-US"/>
          </w:rPr>
          <w:t>2.2.</w:t>
        </w:r>
        <w:r w:rsidR="004810D5">
          <w:rPr>
            <w:rFonts w:asciiTheme="minorHAnsi" w:eastAsiaTheme="minorEastAsia" w:hAnsiTheme="minorHAnsi" w:cstheme="minorBidi"/>
            <w:noProof/>
            <w:sz w:val="22"/>
            <w:szCs w:val="22"/>
          </w:rPr>
          <w:tab/>
        </w:r>
        <w:r w:rsidR="004810D5" w:rsidRPr="000A3DC3">
          <w:rPr>
            <w:rStyle w:val="Hyperlink"/>
            <w:noProof/>
            <w:lang w:val="en-US"/>
          </w:rPr>
          <w:t>ClearView Speech zurücksetzen</w:t>
        </w:r>
        <w:r w:rsidR="004810D5">
          <w:rPr>
            <w:noProof/>
            <w:webHidden/>
          </w:rPr>
          <w:tab/>
        </w:r>
        <w:r w:rsidR="00837A1C">
          <w:rPr>
            <w:noProof/>
            <w:webHidden/>
          </w:rPr>
          <w:fldChar w:fldCharType="begin"/>
        </w:r>
        <w:r w:rsidR="004810D5">
          <w:rPr>
            <w:noProof/>
            <w:webHidden/>
          </w:rPr>
          <w:instrText xml:space="preserve"> PAGEREF _Toc462304191 \h </w:instrText>
        </w:r>
        <w:r w:rsidR="00837A1C">
          <w:rPr>
            <w:noProof/>
            <w:webHidden/>
          </w:rPr>
        </w:r>
        <w:r w:rsidR="00837A1C">
          <w:rPr>
            <w:noProof/>
            <w:webHidden/>
          </w:rPr>
          <w:fldChar w:fldCharType="separate"/>
        </w:r>
        <w:r w:rsidR="00601E37">
          <w:rPr>
            <w:noProof/>
            <w:webHidden/>
          </w:rPr>
          <w:t>79</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92" w:history="1">
        <w:r w:rsidR="004810D5" w:rsidRPr="000A3DC3">
          <w:rPr>
            <w:rStyle w:val="Hyperlink"/>
            <w:noProof/>
            <w:lang w:val="en-US"/>
          </w:rPr>
          <w:t>2.3.</w:t>
        </w:r>
        <w:r w:rsidR="004810D5">
          <w:rPr>
            <w:rFonts w:asciiTheme="minorHAnsi" w:eastAsiaTheme="minorEastAsia" w:hAnsiTheme="minorHAnsi" w:cstheme="minorBidi"/>
            <w:noProof/>
            <w:sz w:val="22"/>
            <w:szCs w:val="22"/>
          </w:rPr>
          <w:tab/>
        </w:r>
        <w:r w:rsidR="004810D5" w:rsidRPr="000A3DC3">
          <w:rPr>
            <w:rStyle w:val="Hyperlink"/>
            <w:noProof/>
            <w:lang w:val="en-US"/>
          </w:rPr>
          <w:t>Erste Schritte</w:t>
        </w:r>
        <w:r w:rsidR="004810D5">
          <w:rPr>
            <w:noProof/>
            <w:webHidden/>
          </w:rPr>
          <w:tab/>
        </w:r>
        <w:r w:rsidR="00837A1C">
          <w:rPr>
            <w:noProof/>
            <w:webHidden/>
          </w:rPr>
          <w:fldChar w:fldCharType="begin"/>
        </w:r>
        <w:r w:rsidR="004810D5">
          <w:rPr>
            <w:noProof/>
            <w:webHidden/>
          </w:rPr>
          <w:instrText xml:space="preserve"> PAGEREF _Toc462304192 \h </w:instrText>
        </w:r>
        <w:r w:rsidR="00837A1C">
          <w:rPr>
            <w:noProof/>
            <w:webHidden/>
          </w:rPr>
        </w:r>
        <w:r w:rsidR="00837A1C">
          <w:rPr>
            <w:noProof/>
            <w:webHidden/>
          </w:rPr>
          <w:fldChar w:fldCharType="separate"/>
        </w:r>
        <w:r w:rsidR="00601E37">
          <w:rPr>
            <w:noProof/>
            <w:webHidden/>
          </w:rPr>
          <w:t>79</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93" w:history="1">
        <w:r w:rsidR="004810D5" w:rsidRPr="000A3DC3">
          <w:rPr>
            <w:rStyle w:val="Hyperlink"/>
            <w:noProof/>
            <w:lang w:val="en-US"/>
          </w:rPr>
          <w:t>2.4.</w:t>
        </w:r>
        <w:r w:rsidR="004810D5">
          <w:rPr>
            <w:rFonts w:asciiTheme="minorHAnsi" w:eastAsiaTheme="minorEastAsia" w:hAnsiTheme="minorHAnsi" w:cstheme="minorBidi"/>
            <w:noProof/>
            <w:sz w:val="22"/>
            <w:szCs w:val="22"/>
          </w:rPr>
          <w:tab/>
        </w:r>
        <w:r w:rsidR="004810D5" w:rsidRPr="000A3DC3">
          <w:rPr>
            <w:rStyle w:val="Hyperlink"/>
            <w:noProof/>
            <w:lang w:val="en-US"/>
          </w:rPr>
          <w:t>Die Symbolleiste</w:t>
        </w:r>
        <w:r w:rsidR="004810D5">
          <w:rPr>
            <w:noProof/>
            <w:webHidden/>
          </w:rPr>
          <w:tab/>
        </w:r>
        <w:r w:rsidR="00837A1C">
          <w:rPr>
            <w:noProof/>
            <w:webHidden/>
          </w:rPr>
          <w:fldChar w:fldCharType="begin"/>
        </w:r>
        <w:r w:rsidR="004810D5">
          <w:rPr>
            <w:noProof/>
            <w:webHidden/>
          </w:rPr>
          <w:instrText xml:space="preserve"> PAGEREF _Toc462304193 \h </w:instrText>
        </w:r>
        <w:r w:rsidR="00837A1C">
          <w:rPr>
            <w:noProof/>
            <w:webHidden/>
          </w:rPr>
        </w:r>
        <w:r w:rsidR="00837A1C">
          <w:rPr>
            <w:noProof/>
            <w:webHidden/>
          </w:rPr>
          <w:fldChar w:fldCharType="separate"/>
        </w:r>
        <w:r w:rsidR="00601E37">
          <w:rPr>
            <w:noProof/>
            <w:webHidden/>
          </w:rPr>
          <w:t>81</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94" w:history="1">
        <w:r w:rsidR="004810D5" w:rsidRPr="000A3DC3">
          <w:rPr>
            <w:rStyle w:val="Hyperlink"/>
            <w:noProof/>
            <w:lang w:val="en-US"/>
          </w:rPr>
          <w:t>2.5.</w:t>
        </w:r>
        <w:r w:rsidR="004810D5">
          <w:rPr>
            <w:rFonts w:asciiTheme="minorHAnsi" w:eastAsiaTheme="minorEastAsia" w:hAnsiTheme="minorHAnsi" w:cstheme="minorBidi"/>
            <w:noProof/>
            <w:sz w:val="22"/>
            <w:szCs w:val="22"/>
          </w:rPr>
          <w:tab/>
        </w:r>
        <w:r w:rsidR="004810D5" w:rsidRPr="000A3DC3">
          <w:rPr>
            <w:rStyle w:val="Hyperlink"/>
            <w:noProof/>
            <w:lang w:val="en-US"/>
          </w:rPr>
          <w:t>Lesemodi</w:t>
        </w:r>
        <w:r w:rsidR="004810D5">
          <w:rPr>
            <w:noProof/>
            <w:webHidden/>
          </w:rPr>
          <w:tab/>
        </w:r>
        <w:r w:rsidR="00837A1C">
          <w:rPr>
            <w:noProof/>
            <w:webHidden/>
          </w:rPr>
          <w:fldChar w:fldCharType="begin"/>
        </w:r>
        <w:r w:rsidR="004810D5">
          <w:rPr>
            <w:noProof/>
            <w:webHidden/>
          </w:rPr>
          <w:instrText xml:space="preserve"> PAGEREF _Toc462304194 \h </w:instrText>
        </w:r>
        <w:r w:rsidR="00837A1C">
          <w:rPr>
            <w:noProof/>
            <w:webHidden/>
          </w:rPr>
        </w:r>
        <w:r w:rsidR="00837A1C">
          <w:rPr>
            <w:noProof/>
            <w:webHidden/>
          </w:rPr>
          <w:fldChar w:fldCharType="separate"/>
        </w:r>
        <w:r w:rsidR="00601E37">
          <w:rPr>
            <w:noProof/>
            <w:webHidden/>
          </w:rPr>
          <w:t>82</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95" w:history="1">
        <w:r w:rsidR="004810D5" w:rsidRPr="000A3DC3">
          <w:rPr>
            <w:rStyle w:val="Hyperlink"/>
            <w:noProof/>
            <w:lang w:val="en-US"/>
          </w:rPr>
          <w:t>2.6.</w:t>
        </w:r>
        <w:r w:rsidR="004810D5">
          <w:rPr>
            <w:rFonts w:asciiTheme="minorHAnsi" w:eastAsiaTheme="minorEastAsia" w:hAnsiTheme="minorHAnsi" w:cstheme="minorBidi"/>
            <w:noProof/>
            <w:sz w:val="22"/>
            <w:szCs w:val="22"/>
          </w:rPr>
          <w:tab/>
        </w:r>
        <w:r w:rsidR="004810D5" w:rsidRPr="000A3DC3">
          <w:rPr>
            <w:rStyle w:val="Hyperlink"/>
            <w:noProof/>
            <w:lang w:val="en-US"/>
          </w:rPr>
          <w:t>Überblick und Lesezonen</w:t>
        </w:r>
        <w:r w:rsidR="004810D5">
          <w:rPr>
            <w:noProof/>
            <w:webHidden/>
          </w:rPr>
          <w:tab/>
        </w:r>
        <w:r w:rsidR="00837A1C">
          <w:rPr>
            <w:noProof/>
            <w:webHidden/>
          </w:rPr>
          <w:fldChar w:fldCharType="begin"/>
        </w:r>
        <w:r w:rsidR="004810D5">
          <w:rPr>
            <w:noProof/>
            <w:webHidden/>
          </w:rPr>
          <w:instrText xml:space="preserve"> PAGEREF _Toc462304195 \h </w:instrText>
        </w:r>
        <w:r w:rsidR="00837A1C">
          <w:rPr>
            <w:noProof/>
            <w:webHidden/>
          </w:rPr>
        </w:r>
        <w:r w:rsidR="00837A1C">
          <w:rPr>
            <w:noProof/>
            <w:webHidden/>
          </w:rPr>
          <w:fldChar w:fldCharType="separate"/>
        </w:r>
        <w:r w:rsidR="00601E37">
          <w:rPr>
            <w:noProof/>
            <w:webHidden/>
          </w:rPr>
          <w:t>83</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96" w:history="1">
        <w:r w:rsidR="004810D5" w:rsidRPr="000A3DC3">
          <w:rPr>
            <w:rStyle w:val="Hyperlink"/>
            <w:noProof/>
            <w:lang w:val="en-US"/>
          </w:rPr>
          <w:t>2.7.</w:t>
        </w:r>
        <w:r w:rsidR="004810D5">
          <w:rPr>
            <w:rFonts w:asciiTheme="minorHAnsi" w:eastAsiaTheme="minorEastAsia" w:hAnsiTheme="minorHAnsi" w:cstheme="minorBidi"/>
            <w:noProof/>
            <w:sz w:val="22"/>
            <w:szCs w:val="22"/>
          </w:rPr>
          <w:tab/>
        </w:r>
        <w:r w:rsidR="004810D5" w:rsidRPr="000A3DC3">
          <w:rPr>
            <w:rStyle w:val="Hyperlink"/>
            <w:noProof/>
            <w:lang w:val="en-US"/>
          </w:rPr>
          <w:t>Vergrößern des Dokumentes</w:t>
        </w:r>
        <w:r w:rsidR="004810D5">
          <w:rPr>
            <w:noProof/>
            <w:webHidden/>
          </w:rPr>
          <w:tab/>
        </w:r>
        <w:r w:rsidR="00837A1C">
          <w:rPr>
            <w:noProof/>
            <w:webHidden/>
          </w:rPr>
          <w:fldChar w:fldCharType="begin"/>
        </w:r>
        <w:r w:rsidR="004810D5">
          <w:rPr>
            <w:noProof/>
            <w:webHidden/>
          </w:rPr>
          <w:instrText xml:space="preserve"> PAGEREF _Toc462304196 \h </w:instrText>
        </w:r>
        <w:r w:rsidR="00837A1C">
          <w:rPr>
            <w:noProof/>
            <w:webHidden/>
          </w:rPr>
        </w:r>
        <w:r w:rsidR="00837A1C">
          <w:rPr>
            <w:noProof/>
            <w:webHidden/>
          </w:rPr>
          <w:fldChar w:fldCharType="separate"/>
        </w:r>
        <w:r w:rsidR="00601E37">
          <w:rPr>
            <w:noProof/>
            <w:webHidden/>
          </w:rPr>
          <w:t>83</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97" w:history="1">
        <w:r w:rsidR="004810D5" w:rsidRPr="000A3DC3">
          <w:rPr>
            <w:rStyle w:val="Hyperlink"/>
            <w:noProof/>
            <w:lang w:val="en-US"/>
          </w:rPr>
          <w:t>2.8.</w:t>
        </w:r>
        <w:r w:rsidR="004810D5">
          <w:rPr>
            <w:rFonts w:asciiTheme="minorHAnsi" w:eastAsiaTheme="minorEastAsia" w:hAnsiTheme="minorHAnsi" w:cstheme="minorBidi"/>
            <w:noProof/>
            <w:sz w:val="22"/>
            <w:szCs w:val="22"/>
          </w:rPr>
          <w:tab/>
        </w:r>
        <w:r w:rsidR="004810D5" w:rsidRPr="000A3DC3">
          <w:rPr>
            <w:rStyle w:val="Hyperlink"/>
            <w:noProof/>
            <w:lang w:val="en-US"/>
          </w:rPr>
          <w:t>Vorlesen des Dokumentes</w:t>
        </w:r>
        <w:r w:rsidR="004810D5">
          <w:rPr>
            <w:noProof/>
            <w:webHidden/>
          </w:rPr>
          <w:tab/>
        </w:r>
        <w:r w:rsidR="00837A1C">
          <w:rPr>
            <w:noProof/>
            <w:webHidden/>
          </w:rPr>
          <w:fldChar w:fldCharType="begin"/>
        </w:r>
        <w:r w:rsidR="004810D5">
          <w:rPr>
            <w:noProof/>
            <w:webHidden/>
          </w:rPr>
          <w:instrText xml:space="preserve"> PAGEREF _Toc462304197 \h </w:instrText>
        </w:r>
        <w:r w:rsidR="00837A1C">
          <w:rPr>
            <w:noProof/>
            <w:webHidden/>
          </w:rPr>
        </w:r>
        <w:r w:rsidR="00837A1C">
          <w:rPr>
            <w:noProof/>
            <w:webHidden/>
          </w:rPr>
          <w:fldChar w:fldCharType="separate"/>
        </w:r>
        <w:r w:rsidR="00601E37">
          <w:rPr>
            <w:noProof/>
            <w:webHidden/>
          </w:rPr>
          <w:t>83</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98" w:history="1">
        <w:r w:rsidR="004810D5" w:rsidRPr="000A3DC3">
          <w:rPr>
            <w:rStyle w:val="Hyperlink"/>
            <w:noProof/>
            <w:lang w:val="en-US"/>
          </w:rPr>
          <w:t>2.9.</w:t>
        </w:r>
        <w:r w:rsidR="004810D5">
          <w:rPr>
            <w:rFonts w:asciiTheme="minorHAnsi" w:eastAsiaTheme="minorEastAsia" w:hAnsiTheme="minorHAnsi" w:cstheme="minorBidi"/>
            <w:noProof/>
            <w:sz w:val="22"/>
            <w:szCs w:val="22"/>
          </w:rPr>
          <w:tab/>
        </w:r>
        <w:r w:rsidR="004810D5" w:rsidRPr="000A3DC3">
          <w:rPr>
            <w:rStyle w:val="Hyperlink"/>
            <w:noProof/>
            <w:lang w:val="en-US"/>
          </w:rPr>
          <w:t>Bewegen innerhalb des Dokumentes</w:t>
        </w:r>
        <w:r w:rsidR="004810D5">
          <w:rPr>
            <w:noProof/>
            <w:webHidden/>
          </w:rPr>
          <w:tab/>
        </w:r>
        <w:r w:rsidR="00837A1C">
          <w:rPr>
            <w:noProof/>
            <w:webHidden/>
          </w:rPr>
          <w:fldChar w:fldCharType="begin"/>
        </w:r>
        <w:r w:rsidR="004810D5">
          <w:rPr>
            <w:noProof/>
            <w:webHidden/>
          </w:rPr>
          <w:instrText xml:space="preserve"> PAGEREF _Toc462304198 \h </w:instrText>
        </w:r>
        <w:r w:rsidR="00837A1C">
          <w:rPr>
            <w:noProof/>
            <w:webHidden/>
          </w:rPr>
        </w:r>
        <w:r w:rsidR="00837A1C">
          <w:rPr>
            <w:noProof/>
            <w:webHidden/>
          </w:rPr>
          <w:fldChar w:fldCharType="separate"/>
        </w:r>
        <w:r w:rsidR="00601E37">
          <w:rPr>
            <w:noProof/>
            <w:webHidden/>
          </w:rPr>
          <w:t>83</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199" w:history="1">
        <w:r w:rsidR="004810D5" w:rsidRPr="000A3DC3">
          <w:rPr>
            <w:rStyle w:val="Hyperlink"/>
            <w:noProof/>
            <w:lang w:val="en-US"/>
          </w:rPr>
          <w:t>2.10.</w:t>
        </w:r>
        <w:r w:rsidR="004810D5">
          <w:rPr>
            <w:rFonts w:asciiTheme="minorHAnsi" w:eastAsiaTheme="minorEastAsia" w:hAnsiTheme="minorHAnsi" w:cstheme="minorBidi"/>
            <w:noProof/>
            <w:sz w:val="22"/>
            <w:szCs w:val="22"/>
          </w:rPr>
          <w:tab/>
        </w:r>
        <w:r w:rsidR="004810D5" w:rsidRPr="000A3DC3">
          <w:rPr>
            <w:rStyle w:val="Hyperlink"/>
            <w:noProof/>
            <w:lang w:val="en-US"/>
          </w:rPr>
          <w:t>Lesefarbe</w:t>
        </w:r>
        <w:r w:rsidR="004810D5">
          <w:rPr>
            <w:noProof/>
            <w:webHidden/>
          </w:rPr>
          <w:tab/>
        </w:r>
        <w:r w:rsidR="00837A1C">
          <w:rPr>
            <w:noProof/>
            <w:webHidden/>
          </w:rPr>
          <w:fldChar w:fldCharType="begin"/>
        </w:r>
        <w:r w:rsidR="004810D5">
          <w:rPr>
            <w:noProof/>
            <w:webHidden/>
          </w:rPr>
          <w:instrText xml:space="preserve"> PAGEREF _Toc462304199 \h </w:instrText>
        </w:r>
        <w:r w:rsidR="00837A1C">
          <w:rPr>
            <w:noProof/>
            <w:webHidden/>
          </w:rPr>
        </w:r>
        <w:r w:rsidR="00837A1C">
          <w:rPr>
            <w:noProof/>
            <w:webHidden/>
          </w:rPr>
          <w:fldChar w:fldCharType="separate"/>
        </w:r>
        <w:r w:rsidR="00601E37">
          <w:rPr>
            <w:noProof/>
            <w:webHidden/>
          </w:rPr>
          <w:t>83</w:t>
        </w:r>
        <w:r w:rsidR="00837A1C">
          <w:rPr>
            <w:noProof/>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200" w:history="1">
        <w:r w:rsidR="004810D5" w:rsidRPr="000A3DC3">
          <w:rPr>
            <w:rStyle w:val="Hyperlink"/>
            <w:lang w:val="en-US"/>
          </w:rPr>
          <w:t>3.</w:t>
        </w:r>
        <w:r w:rsidR="004810D5">
          <w:rPr>
            <w:rFonts w:asciiTheme="minorHAnsi" w:eastAsiaTheme="minorEastAsia" w:hAnsiTheme="minorHAnsi" w:cstheme="minorBidi"/>
            <w:sz w:val="22"/>
            <w:szCs w:val="22"/>
            <w:lang w:val="nl-NL"/>
          </w:rPr>
          <w:tab/>
        </w:r>
        <w:r w:rsidR="004810D5" w:rsidRPr="000A3DC3">
          <w:rPr>
            <w:rStyle w:val="Hyperlink"/>
            <w:lang w:val="en-US"/>
          </w:rPr>
          <w:t>Das ClearView Speech Hauptmenü</w:t>
        </w:r>
        <w:r w:rsidR="004810D5">
          <w:rPr>
            <w:webHidden/>
          </w:rPr>
          <w:tab/>
        </w:r>
        <w:r w:rsidR="00837A1C">
          <w:rPr>
            <w:webHidden/>
          </w:rPr>
          <w:fldChar w:fldCharType="begin"/>
        </w:r>
        <w:r w:rsidR="004810D5">
          <w:rPr>
            <w:webHidden/>
          </w:rPr>
          <w:instrText xml:space="preserve"> PAGEREF _Toc462304200 \h </w:instrText>
        </w:r>
        <w:r w:rsidR="00837A1C">
          <w:rPr>
            <w:webHidden/>
          </w:rPr>
        </w:r>
        <w:r w:rsidR="00837A1C">
          <w:rPr>
            <w:webHidden/>
          </w:rPr>
          <w:fldChar w:fldCharType="separate"/>
        </w:r>
        <w:r w:rsidR="00601E37">
          <w:rPr>
            <w:webHidden/>
          </w:rPr>
          <w:t>84</w:t>
        </w:r>
        <w:r w:rsidR="00837A1C">
          <w:rPr>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201" w:history="1">
        <w:r w:rsidR="004810D5" w:rsidRPr="000A3DC3">
          <w:rPr>
            <w:rStyle w:val="Hyperlink"/>
            <w:noProof/>
            <w:lang w:val="en-US"/>
          </w:rPr>
          <w:t>3.1.</w:t>
        </w:r>
        <w:r w:rsidR="004810D5">
          <w:rPr>
            <w:rFonts w:asciiTheme="minorHAnsi" w:eastAsiaTheme="minorEastAsia" w:hAnsiTheme="minorHAnsi" w:cstheme="minorBidi"/>
            <w:noProof/>
            <w:sz w:val="22"/>
            <w:szCs w:val="22"/>
          </w:rPr>
          <w:tab/>
        </w:r>
        <w:r w:rsidR="004810D5" w:rsidRPr="000A3DC3">
          <w:rPr>
            <w:rStyle w:val="Hyperlink"/>
            <w:noProof/>
            <w:lang w:val="en-US"/>
          </w:rPr>
          <w:t>Das Hauptmenü öffnen und schließen</w:t>
        </w:r>
        <w:r w:rsidR="004810D5">
          <w:rPr>
            <w:noProof/>
            <w:webHidden/>
          </w:rPr>
          <w:tab/>
        </w:r>
        <w:r w:rsidR="00837A1C">
          <w:rPr>
            <w:noProof/>
            <w:webHidden/>
          </w:rPr>
          <w:fldChar w:fldCharType="begin"/>
        </w:r>
        <w:r w:rsidR="004810D5">
          <w:rPr>
            <w:noProof/>
            <w:webHidden/>
          </w:rPr>
          <w:instrText xml:space="preserve"> PAGEREF _Toc462304201 \h </w:instrText>
        </w:r>
        <w:r w:rsidR="00837A1C">
          <w:rPr>
            <w:noProof/>
            <w:webHidden/>
          </w:rPr>
        </w:r>
        <w:r w:rsidR="00837A1C">
          <w:rPr>
            <w:noProof/>
            <w:webHidden/>
          </w:rPr>
          <w:fldChar w:fldCharType="separate"/>
        </w:r>
        <w:r w:rsidR="00601E37">
          <w:rPr>
            <w:noProof/>
            <w:webHidden/>
          </w:rPr>
          <w:t>84</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202" w:history="1">
        <w:r w:rsidR="004810D5" w:rsidRPr="000A3DC3">
          <w:rPr>
            <w:rStyle w:val="Hyperlink"/>
            <w:noProof/>
            <w:lang w:val="en-US"/>
          </w:rPr>
          <w:t>3.2.</w:t>
        </w:r>
        <w:r w:rsidR="004810D5">
          <w:rPr>
            <w:rFonts w:asciiTheme="minorHAnsi" w:eastAsiaTheme="minorEastAsia" w:hAnsiTheme="minorHAnsi" w:cstheme="minorBidi"/>
            <w:noProof/>
            <w:sz w:val="22"/>
            <w:szCs w:val="22"/>
          </w:rPr>
          <w:tab/>
        </w:r>
        <w:r w:rsidR="004810D5" w:rsidRPr="000A3DC3">
          <w:rPr>
            <w:rStyle w:val="Hyperlink"/>
            <w:noProof/>
            <w:lang w:val="en-US"/>
          </w:rPr>
          <w:t>Das Hauptmenü anwenden</w:t>
        </w:r>
        <w:r w:rsidR="004810D5">
          <w:rPr>
            <w:noProof/>
            <w:webHidden/>
          </w:rPr>
          <w:tab/>
        </w:r>
        <w:r w:rsidR="00837A1C">
          <w:rPr>
            <w:noProof/>
            <w:webHidden/>
          </w:rPr>
          <w:fldChar w:fldCharType="begin"/>
        </w:r>
        <w:r w:rsidR="004810D5">
          <w:rPr>
            <w:noProof/>
            <w:webHidden/>
          </w:rPr>
          <w:instrText xml:space="preserve"> PAGEREF _Toc462304202 \h </w:instrText>
        </w:r>
        <w:r w:rsidR="00837A1C">
          <w:rPr>
            <w:noProof/>
            <w:webHidden/>
          </w:rPr>
        </w:r>
        <w:r w:rsidR="00837A1C">
          <w:rPr>
            <w:noProof/>
            <w:webHidden/>
          </w:rPr>
          <w:fldChar w:fldCharType="separate"/>
        </w:r>
        <w:r w:rsidR="00601E37">
          <w:rPr>
            <w:noProof/>
            <w:webHidden/>
          </w:rPr>
          <w:t>84</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203" w:history="1">
        <w:r w:rsidR="004810D5" w:rsidRPr="000A3DC3">
          <w:rPr>
            <w:rStyle w:val="Hyperlink"/>
            <w:noProof/>
            <w:lang w:val="en-US"/>
          </w:rPr>
          <w:t>3.3.</w:t>
        </w:r>
        <w:r w:rsidR="004810D5">
          <w:rPr>
            <w:rFonts w:asciiTheme="minorHAnsi" w:eastAsiaTheme="minorEastAsia" w:hAnsiTheme="minorHAnsi" w:cstheme="minorBidi"/>
            <w:noProof/>
            <w:sz w:val="22"/>
            <w:szCs w:val="22"/>
          </w:rPr>
          <w:tab/>
        </w:r>
        <w:r w:rsidR="004810D5" w:rsidRPr="000A3DC3">
          <w:rPr>
            <w:rStyle w:val="Hyperlink"/>
            <w:noProof/>
            <w:lang w:val="en-US"/>
          </w:rPr>
          <w:t>Speichern</w:t>
        </w:r>
        <w:r w:rsidR="004810D5">
          <w:rPr>
            <w:noProof/>
            <w:webHidden/>
          </w:rPr>
          <w:tab/>
        </w:r>
        <w:r w:rsidR="00837A1C">
          <w:rPr>
            <w:noProof/>
            <w:webHidden/>
          </w:rPr>
          <w:fldChar w:fldCharType="begin"/>
        </w:r>
        <w:r w:rsidR="004810D5">
          <w:rPr>
            <w:noProof/>
            <w:webHidden/>
          </w:rPr>
          <w:instrText xml:space="preserve"> PAGEREF _Toc462304203 \h </w:instrText>
        </w:r>
        <w:r w:rsidR="00837A1C">
          <w:rPr>
            <w:noProof/>
            <w:webHidden/>
          </w:rPr>
        </w:r>
        <w:r w:rsidR="00837A1C">
          <w:rPr>
            <w:noProof/>
            <w:webHidden/>
          </w:rPr>
          <w:fldChar w:fldCharType="separate"/>
        </w:r>
        <w:r w:rsidR="00601E37">
          <w:rPr>
            <w:noProof/>
            <w:webHidden/>
          </w:rPr>
          <w:t>84</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204" w:history="1">
        <w:r w:rsidR="004810D5" w:rsidRPr="000A3DC3">
          <w:rPr>
            <w:rStyle w:val="Hyperlink"/>
            <w:noProof/>
            <w:lang w:val="en-US"/>
          </w:rPr>
          <w:t>3.4.</w:t>
        </w:r>
        <w:r w:rsidR="004810D5">
          <w:rPr>
            <w:rFonts w:asciiTheme="minorHAnsi" w:eastAsiaTheme="minorEastAsia" w:hAnsiTheme="minorHAnsi" w:cstheme="minorBidi"/>
            <w:noProof/>
            <w:sz w:val="22"/>
            <w:szCs w:val="22"/>
          </w:rPr>
          <w:tab/>
        </w:r>
        <w:r w:rsidR="004810D5" w:rsidRPr="000A3DC3">
          <w:rPr>
            <w:rStyle w:val="Hyperlink"/>
            <w:noProof/>
            <w:lang w:val="en-US"/>
          </w:rPr>
          <w:t>Öffnen</w:t>
        </w:r>
        <w:r w:rsidR="004810D5">
          <w:rPr>
            <w:noProof/>
            <w:webHidden/>
          </w:rPr>
          <w:tab/>
        </w:r>
        <w:r w:rsidR="00837A1C">
          <w:rPr>
            <w:noProof/>
            <w:webHidden/>
          </w:rPr>
          <w:fldChar w:fldCharType="begin"/>
        </w:r>
        <w:r w:rsidR="004810D5">
          <w:rPr>
            <w:noProof/>
            <w:webHidden/>
          </w:rPr>
          <w:instrText xml:space="preserve"> PAGEREF _Toc462304204 \h </w:instrText>
        </w:r>
        <w:r w:rsidR="00837A1C">
          <w:rPr>
            <w:noProof/>
            <w:webHidden/>
          </w:rPr>
        </w:r>
        <w:r w:rsidR="00837A1C">
          <w:rPr>
            <w:noProof/>
            <w:webHidden/>
          </w:rPr>
          <w:fldChar w:fldCharType="separate"/>
        </w:r>
        <w:r w:rsidR="00601E37">
          <w:rPr>
            <w:noProof/>
            <w:webHidden/>
          </w:rPr>
          <w:t>86</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205" w:history="1">
        <w:r w:rsidR="004810D5" w:rsidRPr="000A3DC3">
          <w:rPr>
            <w:rStyle w:val="Hyperlink"/>
            <w:noProof/>
            <w:lang w:val="en-US"/>
          </w:rPr>
          <w:t>3.5.</w:t>
        </w:r>
        <w:r w:rsidR="004810D5">
          <w:rPr>
            <w:rFonts w:asciiTheme="minorHAnsi" w:eastAsiaTheme="minorEastAsia" w:hAnsiTheme="minorHAnsi" w:cstheme="minorBidi"/>
            <w:noProof/>
            <w:sz w:val="22"/>
            <w:szCs w:val="22"/>
          </w:rPr>
          <w:tab/>
        </w:r>
        <w:r w:rsidR="004810D5" w:rsidRPr="000A3DC3">
          <w:rPr>
            <w:rStyle w:val="Hyperlink"/>
            <w:noProof/>
            <w:lang w:val="en-US"/>
          </w:rPr>
          <w:t>Löschen</w:t>
        </w:r>
        <w:r w:rsidR="004810D5">
          <w:rPr>
            <w:noProof/>
            <w:webHidden/>
          </w:rPr>
          <w:tab/>
        </w:r>
        <w:r w:rsidR="00837A1C">
          <w:rPr>
            <w:noProof/>
            <w:webHidden/>
          </w:rPr>
          <w:fldChar w:fldCharType="begin"/>
        </w:r>
        <w:r w:rsidR="004810D5">
          <w:rPr>
            <w:noProof/>
            <w:webHidden/>
          </w:rPr>
          <w:instrText xml:space="preserve"> PAGEREF _Toc462304205 \h </w:instrText>
        </w:r>
        <w:r w:rsidR="00837A1C">
          <w:rPr>
            <w:noProof/>
            <w:webHidden/>
          </w:rPr>
        </w:r>
        <w:r w:rsidR="00837A1C">
          <w:rPr>
            <w:noProof/>
            <w:webHidden/>
          </w:rPr>
          <w:fldChar w:fldCharType="separate"/>
        </w:r>
        <w:r w:rsidR="00601E37">
          <w:rPr>
            <w:noProof/>
            <w:webHidden/>
          </w:rPr>
          <w:t>86</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206" w:history="1">
        <w:r w:rsidR="004810D5" w:rsidRPr="000A3DC3">
          <w:rPr>
            <w:rStyle w:val="Hyperlink"/>
            <w:noProof/>
            <w:lang w:val="en-US"/>
          </w:rPr>
          <w:t>3.6.</w:t>
        </w:r>
        <w:r w:rsidR="004810D5">
          <w:rPr>
            <w:rFonts w:asciiTheme="minorHAnsi" w:eastAsiaTheme="minorEastAsia" w:hAnsiTheme="minorHAnsi" w:cstheme="minorBidi"/>
            <w:noProof/>
            <w:sz w:val="22"/>
            <w:szCs w:val="22"/>
          </w:rPr>
          <w:tab/>
        </w:r>
        <w:r w:rsidR="004810D5" w:rsidRPr="000A3DC3">
          <w:rPr>
            <w:rStyle w:val="Hyperlink"/>
            <w:noProof/>
            <w:lang w:val="en-US"/>
          </w:rPr>
          <w:t>Stimme</w:t>
        </w:r>
        <w:r w:rsidR="004810D5">
          <w:rPr>
            <w:noProof/>
            <w:webHidden/>
          </w:rPr>
          <w:tab/>
        </w:r>
        <w:r w:rsidR="00837A1C">
          <w:rPr>
            <w:noProof/>
            <w:webHidden/>
          </w:rPr>
          <w:fldChar w:fldCharType="begin"/>
        </w:r>
        <w:r w:rsidR="004810D5">
          <w:rPr>
            <w:noProof/>
            <w:webHidden/>
          </w:rPr>
          <w:instrText xml:space="preserve"> PAGEREF _Toc462304206 \h </w:instrText>
        </w:r>
        <w:r w:rsidR="00837A1C">
          <w:rPr>
            <w:noProof/>
            <w:webHidden/>
          </w:rPr>
        </w:r>
        <w:r w:rsidR="00837A1C">
          <w:rPr>
            <w:noProof/>
            <w:webHidden/>
          </w:rPr>
          <w:fldChar w:fldCharType="separate"/>
        </w:r>
        <w:r w:rsidR="00601E37">
          <w:rPr>
            <w:noProof/>
            <w:webHidden/>
          </w:rPr>
          <w:t>86</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207" w:history="1">
        <w:r w:rsidR="004810D5" w:rsidRPr="000A3DC3">
          <w:rPr>
            <w:rStyle w:val="Hyperlink"/>
            <w:noProof/>
            <w:lang w:val="en-US"/>
          </w:rPr>
          <w:t>3.7.</w:t>
        </w:r>
        <w:r w:rsidR="004810D5">
          <w:rPr>
            <w:rFonts w:asciiTheme="minorHAnsi" w:eastAsiaTheme="minorEastAsia" w:hAnsiTheme="minorHAnsi" w:cstheme="minorBidi"/>
            <w:noProof/>
            <w:sz w:val="22"/>
            <w:szCs w:val="22"/>
          </w:rPr>
          <w:tab/>
        </w:r>
        <w:r w:rsidR="004810D5" w:rsidRPr="000A3DC3">
          <w:rPr>
            <w:rStyle w:val="Hyperlink"/>
            <w:noProof/>
            <w:lang w:val="en-US"/>
          </w:rPr>
          <w:t>Ansicht</w:t>
        </w:r>
        <w:r w:rsidR="004810D5">
          <w:rPr>
            <w:noProof/>
            <w:webHidden/>
          </w:rPr>
          <w:tab/>
        </w:r>
        <w:r w:rsidR="00837A1C">
          <w:rPr>
            <w:noProof/>
            <w:webHidden/>
          </w:rPr>
          <w:fldChar w:fldCharType="begin"/>
        </w:r>
        <w:r w:rsidR="004810D5">
          <w:rPr>
            <w:noProof/>
            <w:webHidden/>
          </w:rPr>
          <w:instrText xml:space="preserve"> PAGEREF _Toc462304207 \h </w:instrText>
        </w:r>
        <w:r w:rsidR="00837A1C">
          <w:rPr>
            <w:noProof/>
            <w:webHidden/>
          </w:rPr>
        </w:r>
        <w:r w:rsidR="00837A1C">
          <w:rPr>
            <w:noProof/>
            <w:webHidden/>
          </w:rPr>
          <w:fldChar w:fldCharType="separate"/>
        </w:r>
        <w:r w:rsidR="00601E37">
          <w:rPr>
            <w:noProof/>
            <w:webHidden/>
          </w:rPr>
          <w:t>87</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208" w:history="1">
        <w:r w:rsidR="004810D5" w:rsidRPr="000A3DC3">
          <w:rPr>
            <w:rStyle w:val="Hyperlink"/>
            <w:noProof/>
            <w:lang w:val="de-DE"/>
          </w:rPr>
          <w:t>3.7.1.</w:t>
        </w:r>
        <w:r w:rsidR="004810D5">
          <w:rPr>
            <w:rFonts w:asciiTheme="minorHAnsi" w:eastAsiaTheme="minorEastAsia" w:hAnsiTheme="minorHAnsi" w:cstheme="minorBidi"/>
            <w:noProof/>
            <w:sz w:val="22"/>
            <w:szCs w:val="22"/>
          </w:rPr>
          <w:tab/>
        </w:r>
        <w:r w:rsidR="004810D5" w:rsidRPr="000A3DC3">
          <w:rPr>
            <w:rStyle w:val="Hyperlink"/>
            <w:noProof/>
            <w:lang w:val="de-DE"/>
          </w:rPr>
          <w:t>Farbe</w:t>
        </w:r>
        <w:r w:rsidR="004810D5">
          <w:rPr>
            <w:noProof/>
            <w:webHidden/>
          </w:rPr>
          <w:tab/>
        </w:r>
        <w:r w:rsidR="00837A1C">
          <w:rPr>
            <w:noProof/>
            <w:webHidden/>
          </w:rPr>
          <w:fldChar w:fldCharType="begin"/>
        </w:r>
        <w:r w:rsidR="004810D5">
          <w:rPr>
            <w:noProof/>
            <w:webHidden/>
          </w:rPr>
          <w:instrText xml:space="preserve"> PAGEREF _Toc462304208 \h </w:instrText>
        </w:r>
        <w:r w:rsidR="00837A1C">
          <w:rPr>
            <w:noProof/>
            <w:webHidden/>
          </w:rPr>
        </w:r>
        <w:r w:rsidR="00837A1C">
          <w:rPr>
            <w:noProof/>
            <w:webHidden/>
          </w:rPr>
          <w:fldChar w:fldCharType="separate"/>
        </w:r>
        <w:r w:rsidR="00601E37">
          <w:rPr>
            <w:noProof/>
            <w:webHidden/>
          </w:rPr>
          <w:t>87</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209" w:history="1">
        <w:r w:rsidR="004810D5" w:rsidRPr="000A3DC3">
          <w:rPr>
            <w:rStyle w:val="Hyperlink"/>
            <w:noProof/>
          </w:rPr>
          <w:t>3.7.2.</w:t>
        </w:r>
        <w:r w:rsidR="004810D5">
          <w:rPr>
            <w:rFonts w:asciiTheme="minorHAnsi" w:eastAsiaTheme="minorEastAsia" w:hAnsiTheme="minorHAnsi" w:cstheme="minorBidi"/>
            <w:noProof/>
            <w:sz w:val="22"/>
            <w:szCs w:val="22"/>
          </w:rPr>
          <w:tab/>
        </w:r>
        <w:r w:rsidR="004810D5" w:rsidRPr="000A3DC3">
          <w:rPr>
            <w:rStyle w:val="Hyperlink"/>
            <w:noProof/>
          </w:rPr>
          <w:t>Modus</w:t>
        </w:r>
        <w:r w:rsidR="004810D5">
          <w:rPr>
            <w:noProof/>
            <w:webHidden/>
          </w:rPr>
          <w:tab/>
        </w:r>
        <w:r w:rsidR="00837A1C">
          <w:rPr>
            <w:noProof/>
            <w:webHidden/>
          </w:rPr>
          <w:fldChar w:fldCharType="begin"/>
        </w:r>
        <w:r w:rsidR="004810D5">
          <w:rPr>
            <w:noProof/>
            <w:webHidden/>
          </w:rPr>
          <w:instrText xml:space="preserve"> PAGEREF _Toc462304209 \h </w:instrText>
        </w:r>
        <w:r w:rsidR="00837A1C">
          <w:rPr>
            <w:noProof/>
            <w:webHidden/>
          </w:rPr>
        </w:r>
        <w:r w:rsidR="00837A1C">
          <w:rPr>
            <w:noProof/>
            <w:webHidden/>
          </w:rPr>
          <w:fldChar w:fldCharType="separate"/>
        </w:r>
        <w:r w:rsidR="00601E37">
          <w:rPr>
            <w:noProof/>
            <w:webHidden/>
          </w:rPr>
          <w:t>87</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210" w:history="1">
        <w:r w:rsidR="004810D5" w:rsidRPr="000A3DC3">
          <w:rPr>
            <w:rStyle w:val="Hyperlink"/>
            <w:noProof/>
            <w:lang w:val="de-DE"/>
          </w:rPr>
          <w:t>3.7.3.</w:t>
        </w:r>
        <w:r w:rsidR="004810D5">
          <w:rPr>
            <w:rFonts w:asciiTheme="minorHAnsi" w:eastAsiaTheme="minorEastAsia" w:hAnsiTheme="minorHAnsi" w:cstheme="minorBidi"/>
            <w:noProof/>
            <w:sz w:val="22"/>
            <w:szCs w:val="22"/>
          </w:rPr>
          <w:tab/>
        </w:r>
        <w:r w:rsidR="004810D5" w:rsidRPr="000A3DC3">
          <w:rPr>
            <w:rStyle w:val="Hyperlink"/>
            <w:noProof/>
            <w:lang w:val="de-DE"/>
          </w:rPr>
          <w:t>Markierungen</w:t>
        </w:r>
        <w:r w:rsidR="004810D5">
          <w:rPr>
            <w:noProof/>
            <w:webHidden/>
          </w:rPr>
          <w:tab/>
        </w:r>
        <w:r w:rsidR="00837A1C">
          <w:rPr>
            <w:noProof/>
            <w:webHidden/>
          </w:rPr>
          <w:fldChar w:fldCharType="begin"/>
        </w:r>
        <w:r w:rsidR="004810D5">
          <w:rPr>
            <w:noProof/>
            <w:webHidden/>
          </w:rPr>
          <w:instrText xml:space="preserve"> PAGEREF _Toc462304210 \h </w:instrText>
        </w:r>
        <w:r w:rsidR="00837A1C">
          <w:rPr>
            <w:noProof/>
            <w:webHidden/>
          </w:rPr>
        </w:r>
        <w:r w:rsidR="00837A1C">
          <w:rPr>
            <w:noProof/>
            <w:webHidden/>
          </w:rPr>
          <w:fldChar w:fldCharType="separate"/>
        </w:r>
        <w:r w:rsidR="00601E37">
          <w:rPr>
            <w:noProof/>
            <w:webHidden/>
          </w:rPr>
          <w:t>87</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211" w:history="1">
        <w:r w:rsidR="004810D5" w:rsidRPr="000A3DC3">
          <w:rPr>
            <w:rStyle w:val="Hyperlink"/>
            <w:noProof/>
            <w:lang w:val="de-DE"/>
          </w:rPr>
          <w:t>3.8.</w:t>
        </w:r>
        <w:r w:rsidR="004810D5">
          <w:rPr>
            <w:rFonts w:asciiTheme="minorHAnsi" w:eastAsiaTheme="minorEastAsia" w:hAnsiTheme="minorHAnsi" w:cstheme="minorBidi"/>
            <w:noProof/>
            <w:sz w:val="22"/>
            <w:szCs w:val="22"/>
          </w:rPr>
          <w:tab/>
        </w:r>
        <w:r w:rsidR="004810D5" w:rsidRPr="000A3DC3">
          <w:rPr>
            <w:rStyle w:val="Hyperlink"/>
            <w:noProof/>
            <w:lang w:val="de-DE"/>
          </w:rPr>
          <w:t>Einstellungen</w:t>
        </w:r>
        <w:r w:rsidR="004810D5">
          <w:rPr>
            <w:noProof/>
            <w:webHidden/>
          </w:rPr>
          <w:tab/>
        </w:r>
        <w:r w:rsidR="00837A1C">
          <w:rPr>
            <w:noProof/>
            <w:webHidden/>
          </w:rPr>
          <w:fldChar w:fldCharType="begin"/>
        </w:r>
        <w:r w:rsidR="004810D5">
          <w:rPr>
            <w:noProof/>
            <w:webHidden/>
          </w:rPr>
          <w:instrText xml:space="preserve"> PAGEREF _Toc462304211 \h </w:instrText>
        </w:r>
        <w:r w:rsidR="00837A1C">
          <w:rPr>
            <w:noProof/>
            <w:webHidden/>
          </w:rPr>
        </w:r>
        <w:r w:rsidR="00837A1C">
          <w:rPr>
            <w:noProof/>
            <w:webHidden/>
          </w:rPr>
          <w:fldChar w:fldCharType="separate"/>
        </w:r>
        <w:r w:rsidR="00601E37">
          <w:rPr>
            <w:noProof/>
            <w:webHidden/>
          </w:rPr>
          <w:t>87</w:t>
        </w:r>
        <w:r w:rsidR="00837A1C">
          <w:rPr>
            <w:noProof/>
            <w:webHidden/>
          </w:rPr>
          <w:fldChar w:fldCharType="end"/>
        </w:r>
      </w:hyperlink>
    </w:p>
    <w:p w:rsidR="004810D5" w:rsidRDefault="00F916B2">
      <w:pPr>
        <w:pStyle w:val="Inhopg2"/>
        <w:rPr>
          <w:rFonts w:asciiTheme="minorHAnsi" w:eastAsiaTheme="minorEastAsia" w:hAnsiTheme="minorHAnsi" w:cstheme="minorBidi"/>
          <w:noProof/>
          <w:sz w:val="22"/>
          <w:szCs w:val="22"/>
        </w:rPr>
      </w:pPr>
      <w:hyperlink w:anchor="_Toc462304212" w:history="1">
        <w:r w:rsidR="004810D5" w:rsidRPr="000A3DC3">
          <w:rPr>
            <w:rStyle w:val="Hyperlink"/>
            <w:noProof/>
            <w:lang w:val="de-DE"/>
          </w:rPr>
          <w:t>3.8.1.</w:t>
        </w:r>
        <w:r w:rsidR="004810D5">
          <w:rPr>
            <w:rFonts w:asciiTheme="minorHAnsi" w:eastAsiaTheme="minorEastAsia" w:hAnsiTheme="minorHAnsi" w:cstheme="minorBidi"/>
            <w:noProof/>
            <w:sz w:val="22"/>
            <w:szCs w:val="22"/>
          </w:rPr>
          <w:tab/>
        </w:r>
        <w:r w:rsidR="004810D5" w:rsidRPr="000A3DC3">
          <w:rPr>
            <w:rStyle w:val="Hyperlink"/>
            <w:noProof/>
            <w:lang w:val="de-DE"/>
          </w:rPr>
          <w:t>Stimme</w:t>
        </w:r>
        <w:r w:rsidR="004810D5">
          <w:rPr>
            <w:noProof/>
            <w:webHidden/>
          </w:rPr>
          <w:tab/>
        </w:r>
        <w:r w:rsidR="00837A1C">
          <w:rPr>
            <w:noProof/>
            <w:webHidden/>
          </w:rPr>
          <w:fldChar w:fldCharType="begin"/>
        </w:r>
        <w:r w:rsidR="004810D5">
          <w:rPr>
            <w:noProof/>
            <w:webHidden/>
          </w:rPr>
          <w:instrText xml:space="preserve"> PAGEREF _Toc462304212 \h </w:instrText>
        </w:r>
        <w:r w:rsidR="00837A1C">
          <w:rPr>
            <w:noProof/>
            <w:webHidden/>
          </w:rPr>
        </w:r>
        <w:r w:rsidR="00837A1C">
          <w:rPr>
            <w:noProof/>
            <w:webHidden/>
          </w:rPr>
          <w:fldChar w:fldCharType="separate"/>
        </w:r>
        <w:r w:rsidR="00601E37">
          <w:rPr>
            <w:noProof/>
            <w:webHidden/>
          </w:rPr>
          <w:t>88</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213" w:history="1">
        <w:r w:rsidR="004810D5" w:rsidRPr="000A3DC3">
          <w:rPr>
            <w:rStyle w:val="Hyperlink"/>
            <w:noProof/>
          </w:rPr>
          <w:t>3.8.2.</w:t>
        </w:r>
        <w:r w:rsidR="004810D5">
          <w:rPr>
            <w:rFonts w:asciiTheme="minorHAnsi" w:eastAsiaTheme="minorEastAsia" w:hAnsiTheme="minorHAnsi" w:cstheme="minorBidi"/>
            <w:noProof/>
            <w:sz w:val="22"/>
            <w:szCs w:val="22"/>
          </w:rPr>
          <w:tab/>
        </w:r>
        <w:r w:rsidR="004810D5" w:rsidRPr="000A3DC3">
          <w:rPr>
            <w:rStyle w:val="Hyperlink"/>
            <w:noProof/>
          </w:rPr>
          <w:t>Optionen</w:t>
        </w:r>
        <w:r w:rsidR="004810D5">
          <w:rPr>
            <w:noProof/>
            <w:webHidden/>
          </w:rPr>
          <w:tab/>
        </w:r>
        <w:r w:rsidR="00837A1C">
          <w:rPr>
            <w:noProof/>
            <w:webHidden/>
          </w:rPr>
          <w:fldChar w:fldCharType="begin"/>
        </w:r>
        <w:r w:rsidR="004810D5">
          <w:rPr>
            <w:noProof/>
            <w:webHidden/>
          </w:rPr>
          <w:instrText xml:space="preserve"> PAGEREF _Toc462304213 \h </w:instrText>
        </w:r>
        <w:r w:rsidR="00837A1C">
          <w:rPr>
            <w:noProof/>
            <w:webHidden/>
          </w:rPr>
        </w:r>
        <w:r w:rsidR="00837A1C">
          <w:rPr>
            <w:noProof/>
            <w:webHidden/>
          </w:rPr>
          <w:fldChar w:fldCharType="separate"/>
        </w:r>
        <w:r w:rsidR="00601E37">
          <w:rPr>
            <w:noProof/>
            <w:webHidden/>
          </w:rPr>
          <w:t>88</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214" w:history="1">
        <w:r w:rsidR="004810D5" w:rsidRPr="000A3DC3">
          <w:rPr>
            <w:rStyle w:val="Hyperlink"/>
            <w:noProof/>
          </w:rPr>
          <w:t>3.8.2.1.</w:t>
        </w:r>
        <w:r w:rsidR="004810D5">
          <w:rPr>
            <w:rFonts w:asciiTheme="minorHAnsi" w:eastAsiaTheme="minorEastAsia" w:hAnsiTheme="minorHAnsi" w:cstheme="minorBidi"/>
            <w:noProof/>
            <w:sz w:val="22"/>
            <w:szCs w:val="22"/>
          </w:rPr>
          <w:tab/>
        </w:r>
        <w:r w:rsidR="004810D5" w:rsidRPr="000A3DC3">
          <w:rPr>
            <w:rStyle w:val="Hyperlink"/>
            <w:noProof/>
          </w:rPr>
          <w:t>Qualität der Texterkennung</w:t>
        </w:r>
        <w:r w:rsidR="004810D5">
          <w:rPr>
            <w:noProof/>
            <w:webHidden/>
          </w:rPr>
          <w:tab/>
        </w:r>
        <w:r w:rsidR="00837A1C">
          <w:rPr>
            <w:noProof/>
            <w:webHidden/>
          </w:rPr>
          <w:fldChar w:fldCharType="begin"/>
        </w:r>
        <w:r w:rsidR="004810D5">
          <w:rPr>
            <w:noProof/>
            <w:webHidden/>
          </w:rPr>
          <w:instrText xml:space="preserve"> PAGEREF _Toc462304214 \h </w:instrText>
        </w:r>
        <w:r w:rsidR="00837A1C">
          <w:rPr>
            <w:noProof/>
            <w:webHidden/>
          </w:rPr>
        </w:r>
        <w:r w:rsidR="00837A1C">
          <w:rPr>
            <w:noProof/>
            <w:webHidden/>
          </w:rPr>
          <w:fldChar w:fldCharType="separate"/>
        </w:r>
        <w:r w:rsidR="00601E37">
          <w:rPr>
            <w:noProof/>
            <w:webHidden/>
          </w:rPr>
          <w:t>88</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215" w:history="1">
        <w:r w:rsidR="004810D5" w:rsidRPr="000A3DC3">
          <w:rPr>
            <w:rStyle w:val="Hyperlink"/>
            <w:noProof/>
            <w:lang w:val="de-DE"/>
          </w:rPr>
          <w:t>3.8.2.2.</w:t>
        </w:r>
        <w:r w:rsidR="004810D5">
          <w:rPr>
            <w:rFonts w:asciiTheme="minorHAnsi" w:eastAsiaTheme="minorEastAsia" w:hAnsiTheme="minorHAnsi" w:cstheme="minorBidi"/>
            <w:noProof/>
            <w:sz w:val="22"/>
            <w:szCs w:val="22"/>
          </w:rPr>
          <w:tab/>
        </w:r>
        <w:r w:rsidR="004810D5" w:rsidRPr="000A3DC3">
          <w:rPr>
            <w:rStyle w:val="Hyperlink"/>
            <w:noProof/>
            <w:lang w:val="de-DE"/>
          </w:rPr>
          <w:t>Einschalten der Sprache</w:t>
        </w:r>
        <w:r w:rsidR="004810D5">
          <w:rPr>
            <w:noProof/>
            <w:webHidden/>
          </w:rPr>
          <w:tab/>
        </w:r>
        <w:r w:rsidR="00837A1C">
          <w:rPr>
            <w:noProof/>
            <w:webHidden/>
          </w:rPr>
          <w:fldChar w:fldCharType="begin"/>
        </w:r>
        <w:r w:rsidR="004810D5">
          <w:rPr>
            <w:noProof/>
            <w:webHidden/>
          </w:rPr>
          <w:instrText xml:space="preserve"> PAGEREF _Toc462304215 \h </w:instrText>
        </w:r>
        <w:r w:rsidR="00837A1C">
          <w:rPr>
            <w:noProof/>
            <w:webHidden/>
          </w:rPr>
        </w:r>
        <w:r w:rsidR="00837A1C">
          <w:rPr>
            <w:noProof/>
            <w:webHidden/>
          </w:rPr>
          <w:fldChar w:fldCharType="separate"/>
        </w:r>
        <w:r w:rsidR="00601E37">
          <w:rPr>
            <w:noProof/>
            <w:webHidden/>
          </w:rPr>
          <w:t>88</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216" w:history="1">
        <w:r w:rsidR="004810D5" w:rsidRPr="000A3DC3">
          <w:rPr>
            <w:rStyle w:val="Hyperlink"/>
            <w:noProof/>
            <w:lang w:val="de-DE"/>
          </w:rPr>
          <w:t>3.8.2.3.</w:t>
        </w:r>
        <w:r w:rsidR="004810D5">
          <w:rPr>
            <w:rFonts w:asciiTheme="minorHAnsi" w:eastAsiaTheme="minorEastAsia" w:hAnsiTheme="minorHAnsi" w:cstheme="minorBidi"/>
            <w:noProof/>
            <w:sz w:val="22"/>
            <w:szCs w:val="22"/>
          </w:rPr>
          <w:tab/>
        </w:r>
        <w:r w:rsidR="004810D5" w:rsidRPr="000A3DC3">
          <w:rPr>
            <w:rStyle w:val="Hyperlink"/>
            <w:noProof/>
          </w:rPr>
          <w:t>Automatische Erkennung der Landessprache</w:t>
        </w:r>
        <w:r w:rsidR="004810D5">
          <w:rPr>
            <w:noProof/>
            <w:webHidden/>
          </w:rPr>
          <w:tab/>
        </w:r>
        <w:r w:rsidR="00837A1C">
          <w:rPr>
            <w:noProof/>
            <w:webHidden/>
          </w:rPr>
          <w:fldChar w:fldCharType="begin"/>
        </w:r>
        <w:r w:rsidR="004810D5">
          <w:rPr>
            <w:noProof/>
            <w:webHidden/>
          </w:rPr>
          <w:instrText xml:space="preserve"> PAGEREF _Toc462304216 \h </w:instrText>
        </w:r>
        <w:r w:rsidR="00837A1C">
          <w:rPr>
            <w:noProof/>
            <w:webHidden/>
          </w:rPr>
        </w:r>
        <w:r w:rsidR="00837A1C">
          <w:rPr>
            <w:noProof/>
            <w:webHidden/>
          </w:rPr>
          <w:fldChar w:fldCharType="separate"/>
        </w:r>
        <w:r w:rsidR="00601E37">
          <w:rPr>
            <w:noProof/>
            <w:webHidden/>
          </w:rPr>
          <w:t>89</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217" w:history="1">
        <w:r w:rsidR="004810D5" w:rsidRPr="000A3DC3">
          <w:rPr>
            <w:rStyle w:val="Hyperlink"/>
            <w:noProof/>
            <w:lang w:eastAsia="de-DE"/>
          </w:rPr>
          <w:t>3.8.2.4.</w:t>
        </w:r>
        <w:r w:rsidR="004810D5">
          <w:rPr>
            <w:rFonts w:asciiTheme="minorHAnsi" w:eastAsiaTheme="minorEastAsia" w:hAnsiTheme="minorHAnsi" w:cstheme="minorBidi"/>
            <w:noProof/>
            <w:sz w:val="22"/>
            <w:szCs w:val="22"/>
          </w:rPr>
          <w:tab/>
        </w:r>
        <w:r w:rsidR="004810D5" w:rsidRPr="000A3DC3">
          <w:rPr>
            <w:rStyle w:val="Hyperlink"/>
            <w:noProof/>
            <w:lang w:eastAsia="de-DE"/>
          </w:rPr>
          <w:t>Spaltenbearbeitung</w:t>
        </w:r>
        <w:r w:rsidR="004810D5">
          <w:rPr>
            <w:noProof/>
            <w:webHidden/>
          </w:rPr>
          <w:tab/>
        </w:r>
        <w:r w:rsidR="00837A1C">
          <w:rPr>
            <w:noProof/>
            <w:webHidden/>
          </w:rPr>
          <w:fldChar w:fldCharType="begin"/>
        </w:r>
        <w:r w:rsidR="004810D5">
          <w:rPr>
            <w:noProof/>
            <w:webHidden/>
          </w:rPr>
          <w:instrText xml:space="preserve"> PAGEREF _Toc462304217 \h </w:instrText>
        </w:r>
        <w:r w:rsidR="00837A1C">
          <w:rPr>
            <w:noProof/>
            <w:webHidden/>
          </w:rPr>
        </w:r>
        <w:r w:rsidR="00837A1C">
          <w:rPr>
            <w:noProof/>
            <w:webHidden/>
          </w:rPr>
          <w:fldChar w:fldCharType="separate"/>
        </w:r>
        <w:r w:rsidR="00601E37">
          <w:rPr>
            <w:noProof/>
            <w:webHidden/>
          </w:rPr>
          <w:t>89</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218" w:history="1">
        <w:r w:rsidR="004810D5" w:rsidRPr="000A3DC3">
          <w:rPr>
            <w:rStyle w:val="Hyperlink"/>
            <w:noProof/>
            <w:lang w:val="de-DE"/>
          </w:rPr>
          <w:t>3.8.3.</w:t>
        </w:r>
        <w:r w:rsidR="004810D5">
          <w:rPr>
            <w:rFonts w:asciiTheme="minorHAnsi" w:eastAsiaTheme="minorEastAsia" w:hAnsiTheme="minorHAnsi" w:cstheme="minorBidi"/>
            <w:noProof/>
            <w:sz w:val="22"/>
            <w:szCs w:val="22"/>
          </w:rPr>
          <w:tab/>
        </w:r>
        <w:r w:rsidR="004810D5" w:rsidRPr="000A3DC3">
          <w:rPr>
            <w:rStyle w:val="Hyperlink"/>
            <w:noProof/>
          </w:rPr>
          <w:t>Zurücksetzen</w:t>
        </w:r>
        <w:r w:rsidR="004810D5">
          <w:rPr>
            <w:noProof/>
            <w:webHidden/>
          </w:rPr>
          <w:tab/>
        </w:r>
        <w:r w:rsidR="00837A1C">
          <w:rPr>
            <w:noProof/>
            <w:webHidden/>
          </w:rPr>
          <w:fldChar w:fldCharType="begin"/>
        </w:r>
        <w:r w:rsidR="004810D5">
          <w:rPr>
            <w:noProof/>
            <w:webHidden/>
          </w:rPr>
          <w:instrText xml:space="preserve"> PAGEREF _Toc462304218 \h </w:instrText>
        </w:r>
        <w:r w:rsidR="00837A1C">
          <w:rPr>
            <w:noProof/>
            <w:webHidden/>
          </w:rPr>
        </w:r>
        <w:r w:rsidR="00837A1C">
          <w:rPr>
            <w:noProof/>
            <w:webHidden/>
          </w:rPr>
          <w:fldChar w:fldCharType="separate"/>
        </w:r>
        <w:r w:rsidR="00601E37">
          <w:rPr>
            <w:noProof/>
            <w:webHidden/>
          </w:rPr>
          <w:t>89</w:t>
        </w:r>
        <w:r w:rsidR="00837A1C">
          <w:rPr>
            <w:noProof/>
            <w:webHidden/>
          </w:rPr>
          <w:fldChar w:fldCharType="end"/>
        </w:r>
      </w:hyperlink>
    </w:p>
    <w:p w:rsidR="004810D5" w:rsidRDefault="00F916B2">
      <w:pPr>
        <w:pStyle w:val="Inhopg3"/>
        <w:rPr>
          <w:rFonts w:asciiTheme="minorHAnsi" w:eastAsiaTheme="minorEastAsia" w:hAnsiTheme="minorHAnsi" w:cstheme="minorBidi"/>
          <w:noProof/>
          <w:sz w:val="22"/>
          <w:szCs w:val="22"/>
        </w:rPr>
      </w:pPr>
      <w:hyperlink w:anchor="_Toc462304219" w:history="1">
        <w:r w:rsidR="004810D5" w:rsidRPr="000A3DC3">
          <w:rPr>
            <w:rStyle w:val="Hyperlink"/>
            <w:noProof/>
          </w:rPr>
          <w:t>3.8.4.</w:t>
        </w:r>
        <w:r w:rsidR="004810D5">
          <w:rPr>
            <w:rFonts w:asciiTheme="minorHAnsi" w:eastAsiaTheme="minorEastAsia" w:hAnsiTheme="minorHAnsi" w:cstheme="minorBidi"/>
            <w:noProof/>
            <w:sz w:val="22"/>
            <w:szCs w:val="22"/>
          </w:rPr>
          <w:tab/>
        </w:r>
        <w:r w:rsidR="004810D5" w:rsidRPr="000A3DC3">
          <w:rPr>
            <w:rStyle w:val="Hyperlink"/>
            <w:noProof/>
          </w:rPr>
          <w:t>Information</w:t>
        </w:r>
        <w:r w:rsidR="004810D5">
          <w:rPr>
            <w:noProof/>
            <w:webHidden/>
          </w:rPr>
          <w:tab/>
        </w:r>
        <w:r w:rsidR="00837A1C">
          <w:rPr>
            <w:noProof/>
            <w:webHidden/>
          </w:rPr>
          <w:fldChar w:fldCharType="begin"/>
        </w:r>
        <w:r w:rsidR="004810D5">
          <w:rPr>
            <w:noProof/>
            <w:webHidden/>
          </w:rPr>
          <w:instrText xml:space="preserve"> PAGEREF _Toc462304219 \h </w:instrText>
        </w:r>
        <w:r w:rsidR="00837A1C">
          <w:rPr>
            <w:noProof/>
            <w:webHidden/>
          </w:rPr>
        </w:r>
        <w:r w:rsidR="00837A1C">
          <w:rPr>
            <w:noProof/>
            <w:webHidden/>
          </w:rPr>
          <w:fldChar w:fldCharType="separate"/>
        </w:r>
        <w:r w:rsidR="00601E37">
          <w:rPr>
            <w:noProof/>
            <w:webHidden/>
          </w:rPr>
          <w:t>89</w:t>
        </w:r>
        <w:r w:rsidR="00837A1C">
          <w:rPr>
            <w:noProof/>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220" w:history="1">
        <w:r w:rsidR="004810D5" w:rsidRPr="000A3DC3">
          <w:rPr>
            <w:rStyle w:val="Hyperlink"/>
            <w:lang w:val="de-DE"/>
          </w:rPr>
          <w:t>Anhang A: Sicherheit</w:t>
        </w:r>
        <w:r w:rsidR="004810D5">
          <w:rPr>
            <w:webHidden/>
          </w:rPr>
          <w:tab/>
        </w:r>
        <w:r w:rsidR="00837A1C">
          <w:rPr>
            <w:webHidden/>
          </w:rPr>
          <w:fldChar w:fldCharType="begin"/>
        </w:r>
        <w:r w:rsidR="004810D5">
          <w:rPr>
            <w:webHidden/>
          </w:rPr>
          <w:instrText xml:space="preserve"> PAGEREF _Toc462304220 \h </w:instrText>
        </w:r>
        <w:r w:rsidR="00837A1C">
          <w:rPr>
            <w:webHidden/>
          </w:rPr>
        </w:r>
        <w:r w:rsidR="00837A1C">
          <w:rPr>
            <w:webHidden/>
          </w:rPr>
          <w:fldChar w:fldCharType="separate"/>
        </w:r>
        <w:r w:rsidR="00601E37">
          <w:rPr>
            <w:webHidden/>
          </w:rPr>
          <w:t>90</w:t>
        </w:r>
        <w:r w:rsidR="00837A1C">
          <w:rPr>
            <w:webHidden/>
          </w:rPr>
          <w:fldChar w:fldCharType="end"/>
        </w:r>
      </w:hyperlink>
    </w:p>
    <w:p w:rsidR="004810D5" w:rsidRDefault="00F916B2" w:rsidP="009015D4">
      <w:pPr>
        <w:pStyle w:val="Inhopg1"/>
        <w:rPr>
          <w:rFonts w:asciiTheme="minorHAnsi" w:eastAsiaTheme="minorEastAsia" w:hAnsiTheme="minorHAnsi" w:cstheme="minorBidi"/>
          <w:sz w:val="22"/>
          <w:szCs w:val="22"/>
          <w:lang w:val="nl-NL"/>
        </w:rPr>
      </w:pPr>
      <w:hyperlink w:anchor="_Toc462304221" w:history="1">
        <w:r w:rsidR="004810D5" w:rsidRPr="000A3DC3">
          <w:rPr>
            <w:rStyle w:val="Hyperlink"/>
            <w:lang w:val="de-DE"/>
          </w:rPr>
          <w:t>Anhang B: Betriebs-, Lagerungs- &amp; Transportbedingungen</w:t>
        </w:r>
        <w:r w:rsidR="004810D5">
          <w:rPr>
            <w:webHidden/>
          </w:rPr>
          <w:tab/>
        </w:r>
        <w:r w:rsidR="00837A1C">
          <w:rPr>
            <w:webHidden/>
          </w:rPr>
          <w:fldChar w:fldCharType="begin"/>
        </w:r>
        <w:r w:rsidR="004810D5">
          <w:rPr>
            <w:webHidden/>
          </w:rPr>
          <w:instrText xml:space="preserve"> PAGEREF _Toc462304221 \h </w:instrText>
        </w:r>
        <w:r w:rsidR="00837A1C">
          <w:rPr>
            <w:webHidden/>
          </w:rPr>
        </w:r>
        <w:r w:rsidR="00837A1C">
          <w:rPr>
            <w:webHidden/>
          </w:rPr>
          <w:fldChar w:fldCharType="separate"/>
        </w:r>
        <w:r w:rsidR="00601E37">
          <w:rPr>
            <w:webHidden/>
          </w:rPr>
          <w:t>92</w:t>
        </w:r>
        <w:r w:rsidR="00837A1C">
          <w:rPr>
            <w:webHidden/>
          </w:rPr>
          <w:fldChar w:fldCharType="end"/>
        </w:r>
      </w:hyperlink>
    </w:p>
    <w:p w:rsidR="004810D5" w:rsidRDefault="00F916B2" w:rsidP="009015D4">
      <w:pPr>
        <w:pStyle w:val="Inhopg1"/>
        <w:rPr>
          <w:rStyle w:val="Hyperlink"/>
        </w:rPr>
      </w:pPr>
      <w:hyperlink w:anchor="_Toc462304222" w:history="1">
        <w:r w:rsidR="004810D5" w:rsidRPr="000A3DC3">
          <w:rPr>
            <w:rStyle w:val="Hyperlink"/>
            <w:lang w:val="de-DE"/>
          </w:rPr>
          <w:t>Anhang C: Garantiebedingungen</w:t>
        </w:r>
        <w:r w:rsidR="004810D5">
          <w:rPr>
            <w:webHidden/>
          </w:rPr>
          <w:tab/>
        </w:r>
        <w:r w:rsidR="00837A1C">
          <w:rPr>
            <w:webHidden/>
          </w:rPr>
          <w:fldChar w:fldCharType="begin"/>
        </w:r>
        <w:r w:rsidR="004810D5">
          <w:rPr>
            <w:webHidden/>
          </w:rPr>
          <w:instrText xml:space="preserve"> PAGEREF _Toc462304222 \h </w:instrText>
        </w:r>
        <w:r w:rsidR="00837A1C">
          <w:rPr>
            <w:webHidden/>
          </w:rPr>
        </w:r>
        <w:r w:rsidR="00837A1C">
          <w:rPr>
            <w:webHidden/>
          </w:rPr>
          <w:fldChar w:fldCharType="separate"/>
        </w:r>
        <w:r w:rsidR="00601E37">
          <w:rPr>
            <w:webHidden/>
          </w:rPr>
          <w:t>92</w:t>
        </w:r>
        <w:r w:rsidR="00837A1C">
          <w:rPr>
            <w:webHidden/>
          </w:rPr>
          <w:fldChar w:fldCharType="end"/>
        </w:r>
      </w:hyperlink>
    </w:p>
    <w:p w:rsidR="004810D5" w:rsidRPr="004810D5" w:rsidRDefault="004810D5" w:rsidP="004810D5">
      <w:pPr>
        <w:rPr>
          <w:rFonts w:eastAsiaTheme="minorEastAsia"/>
          <w:noProof/>
          <w:lang w:val="fr-CA"/>
        </w:rPr>
      </w:pPr>
    </w:p>
    <w:p w:rsidR="004810D5" w:rsidRDefault="00F916B2" w:rsidP="001D562D">
      <w:pPr>
        <w:pStyle w:val="Inhopg1"/>
        <w:tabs>
          <w:tab w:val="clear" w:pos="560"/>
          <w:tab w:val="left" w:pos="0"/>
        </w:tabs>
        <w:jc w:val="left"/>
        <w:rPr>
          <w:rFonts w:asciiTheme="minorHAnsi" w:eastAsiaTheme="minorEastAsia" w:hAnsiTheme="minorHAnsi" w:cstheme="minorBidi"/>
          <w:sz w:val="22"/>
          <w:szCs w:val="22"/>
          <w:lang w:val="nl-NL"/>
        </w:rPr>
      </w:pPr>
      <w:hyperlink w:anchor="_Toc462304223" w:history="1">
        <w:r w:rsidR="004810D5" w:rsidRPr="000A3DC3">
          <w:rPr>
            <w:rStyle w:val="Hyperlink"/>
            <w:lang w:val="de-DE"/>
          </w:rPr>
          <w:t>Optelec Offices Worldwide</w:t>
        </w:r>
        <w:r w:rsidR="004810D5">
          <w:rPr>
            <w:rStyle w:val="Hyperlink"/>
            <w:lang w:val="de-DE"/>
          </w:rPr>
          <w:t xml:space="preserve"> | </w:t>
        </w:r>
        <w:r w:rsidR="004810D5" w:rsidRPr="004810D5">
          <w:rPr>
            <w:rStyle w:val="Hyperlink"/>
            <w:lang w:val="de-DE"/>
          </w:rPr>
          <w:t>Optelec kantoren wereldwijd | Optelec dans le monde | Filiali Optelec nel mondo | Optelec oficinas por todo el mundo | Optelec Zweigniederlassungen Weltweit</w:t>
        </w:r>
        <w:r w:rsidR="004810D5">
          <w:rPr>
            <w:webHidden/>
          </w:rPr>
          <w:tab/>
        </w:r>
        <w:r w:rsidR="00837A1C">
          <w:rPr>
            <w:webHidden/>
          </w:rPr>
          <w:fldChar w:fldCharType="begin"/>
        </w:r>
        <w:r w:rsidR="004810D5">
          <w:rPr>
            <w:webHidden/>
          </w:rPr>
          <w:instrText xml:space="preserve"> PAGEREF _Toc462304223 \h </w:instrText>
        </w:r>
        <w:r w:rsidR="00837A1C">
          <w:rPr>
            <w:webHidden/>
          </w:rPr>
        </w:r>
        <w:r w:rsidR="00837A1C">
          <w:rPr>
            <w:webHidden/>
          </w:rPr>
          <w:fldChar w:fldCharType="separate"/>
        </w:r>
        <w:r w:rsidR="00601E37">
          <w:rPr>
            <w:webHidden/>
          </w:rPr>
          <w:t>93</w:t>
        </w:r>
        <w:r w:rsidR="00837A1C">
          <w:rPr>
            <w:webHidden/>
          </w:rPr>
          <w:fldChar w:fldCharType="end"/>
        </w:r>
      </w:hyperlink>
    </w:p>
    <w:p w:rsidR="00F971F7" w:rsidRPr="00526CA0" w:rsidRDefault="00837A1C" w:rsidP="009015D4">
      <w:pPr>
        <w:pStyle w:val="Inhopg1"/>
      </w:pPr>
      <w:r w:rsidRPr="001D25E4">
        <w:fldChar w:fldCharType="end"/>
      </w:r>
      <w:r w:rsidR="004A3E4E" w:rsidRPr="00526CA0">
        <w:t xml:space="preserve"> </w:t>
      </w:r>
    </w:p>
    <w:p w:rsidR="00BA3FF9" w:rsidRDefault="00BA3FF9" w:rsidP="00A338FD">
      <w:pPr>
        <w:rPr>
          <w:lang w:val="de-DE"/>
        </w:rPr>
      </w:pPr>
    </w:p>
    <w:p w:rsidR="00BA3FF9" w:rsidRDefault="00BA3FF9" w:rsidP="00A338FD">
      <w:pPr>
        <w:rPr>
          <w:lang w:val="de-DE"/>
        </w:rPr>
      </w:pPr>
    </w:p>
    <w:p w:rsidR="00BA3FF9" w:rsidRDefault="00BA3FF9" w:rsidP="00A338FD">
      <w:pPr>
        <w:rPr>
          <w:lang w:val="de-DE"/>
        </w:rPr>
      </w:pPr>
    </w:p>
    <w:p w:rsidR="00C2339D" w:rsidRDefault="00C2339D" w:rsidP="00A338FD">
      <w:pPr>
        <w:rPr>
          <w:lang w:val="de-DE"/>
        </w:rPr>
      </w:pPr>
    </w:p>
    <w:p w:rsidR="00C2339D" w:rsidRPr="00C2339D" w:rsidRDefault="00C2339D" w:rsidP="00C2339D">
      <w:pPr>
        <w:rPr>
          <w:lang w:val="de-DE"/>
        </w:rPr>
      </w:pPr>
    </w:p>
    <w:p w:rsidR="00C2339D" w:rsidRDefault="00C2339D" w:rsidP="00C2339D">
      <w:pPr>
        <w:tabs>
          <w:tab w:val="left" w:pos="6192"/>
        </w:tabs>
        <w:rPr>
          <w:lang w:val="de-DE"/>
        </w:rPr>
      </w:pPr>
      <w:r>
        <w:rPr>
          <w:lang w:val="de-DE"/>
        </w:rPr>
        <w:tab/>
      </w:r>
    </w:p>
    <w:p w:rsidR="00C2339D" w:rsidRDefault="00C2339D" w:rsidP="00C2339D">
      <w:pPr>
        <w:rPr>
          <w:lang w:val="de-DE"/>
        </w:rPr>
      </w:pPr>
    </w:p>
    <w:p w:rsidR="00A14884" w:rsidRPr="00C2339D" w:rsidRDefault="00A14884" w:rsidP="00C2339D">
      <w:pPr>
        <w:rPr>
          <w:lang w:val="de-DE"/>
        </w:rPr>
        <w:sectPr w:rsidR="00A14884" w:rsidRPr="00C2339D" w:rsidSect="00543C5D">
          <w:headerReference w:type="even" r:id="rId9"/>
          <w:headerReference w:type="default" r:id="rId10"/>
          <w:footerReference w:type="even" r:id="rId11"/>
          <w:footerReference w:type="default" r:id="rId12"/>
          <w:headerReference w:type="first" r:id="rId13"/>
          <w:footerReference w:type="first" r:id="rId14"/>
          <w:pgSz w:w="11907" w:h="16839" w:code="9"/>
          <w:pgMar w:top="720" w:right="720" w:bottom="720" w:left="720" w:header="567" w:footer="567" w:gutter="0"/>
          <w:pgNumType w:start="1"/>
          <w:cols w:space="708"/>
          <w:titlePg/>
          <w:docGrid w:linePitch="381"/>
        </w:sectPr>
      </w:pPr>
    </w:p>
    <w:p w:rsidR="00BA3FF9" w:rsidRPr="00A338FD" w:rsidRDefault="00BA3FF9" w:rsidP="00A338FD">
      <w:pPr>
        <w:rPr>
          <w:lang w:val="de-DE"/>
        </w:rPr>
      </w:pPr>
    </w:p>
    <w:p w:rsidR="006C09B5" w:rsidRPr="004A3E4E" w:rsidRDefault="006C09B5" w:rsidP="00C2080B">
      <w:pPr>
        <w:ind w:right="549"/>
        <w:rPr>
          <w:lang w:val="en-US"/>
        </w:rPr>
      </w:pPr>
    </w:p>
    <w:p w:rsidR="00F27A1D" w:rsidRPr="004A3E4E" w:rsidRDefault="00F27A1D" w:rsidP="00F27A1D">
      <w:pPr>
        <w:jc w:val="center"/>
        <w:rPr>
          <w:lang w:val="en-US"/>
        </w:rPr>
      </w:pPr>
    </w:p>
    <w:p w:rsidR="00F27A1D" w:rsidRPr="004A3E4E" w:rsidRDefault="00F27A1D" w:rsidP="00F27A1D">
      <w:pPr>
        <w:jc w:val="center"/>
        <w:rPr>
          <w:lang w:val="en-US"/>
        </w:rPr>
      </w:pPr>
    </w:p>
    <w:p w:rsidR="002D1F4E" w:rsidRPr="004A3E4E" w:rsidRDefault="002D1F4E" w:rsidP="00F27A1D">
      <w:pPr>
        <w:jc w:val="center"/>
        <w:rPr>
          <w:lang w:val="en-US"/>
        </w:rPr>
      </w:pPr>
    </w:p>
    <w:p w:rsidR="002D1F4E" w:rsidRPr="004A3E4E" w:rsidRDefault="002D1F4E" w:rsidP="00F27A1D">
      <w:pPr>
        <w:jc w:val="center"/>
        <w:rPr>
          <w:lang w:val="en-US"/>
        </w:rPr>
      </w:pPr>
    </w:p>
    <w:p w:rsidR="002D1F4E" w:rsidRPr="004A3E4E" w:rsidRDefault="002D1F4E" w:rsidP="00F27A1D">
      <w:pPr>
        <w:jc w:val="center"/>
        <w:rPr>
          <w:lang w:val="en-US"/>
        </w:rPr>
      </w:pPr>
    </w:p>
    <w:p w:rsidR="002D1F4E" w:rsidRPr="004A3E4E" w:rsidRDefault="002D1F4E" w:rsidP="00F27A1D">
      <w:pPr>
        <w:jc w:val="center"/>
        <w:rPr>
          <w:lang w:val="en-US"/>
        </w:rPr>
      </w:pPr>
    </w:p>
    <w:p w:rsidR="002D1F4E" w:rsidRPr="004A3E4E" w:rsidRDefault="002D1F4E" w:rsidP="00F27A1D">
      <w:pPr>
        <w:jc w:val="center"/>
        <w:rPr>
          <w:lang w:val="en-US"/>
        </w:rPr>
      </w:pPr>
    </w:p>
    <w:p w:rsidR="002D1F4E" w:rsidRPr="004A3E4E" w:rsidRDefault="002D1F4E" w:rsidP="00F27A1D">
      <w:pPr>
        <w:jc w:val="center"/>
        <w:rPr>
          <w:lang w:val="en-US"/>
        </w:rPr>
      </w:pPr>
    </w:p>
    <w:p w:rsidR="002D1F4E" w:rsidRPr="004A3E4E" w:rsidRDefault="002D1F4E" w:rsidP="00F27A1D">
      <w:pPr>
        <w:jc w:val="center"/>
        <w:rPr>
          <w:lang w:val="en-US"/>
        </w:rPr>
      </w:pPr>
    </w:p>
    <w:p w:rsidR="002D1F4E" w:rsidRPr="004A3E4E" w:rsidRDefault="002D1F4E" w:rsidP="00F27A1D">
      <w:pPr>
        <w:jc w:val="center"/>
        <w:rPr>
          <w:lang w:val="en-US"/>
        </w:rPr>
      </w:pPr>
    </w:p>
    <w:p w:rsidR="00F27A1D" w:rsidRPr="00C1593F" w:rsidRDefault="00F27A1D" w:rsidP="00F27A1D">
      <w:pPr>
        <w:jc w:val="center"/>
        <w:rPr>
          <w:sz w:val="48"/>
          <w:szCs w:val="48"/>
          <w:lang w:val="en-US"/>
        </w:rPr>
      </w:pPr>
      <w:r w:rsidRPr="00C1593F">
        <w:rPr>
          <w:sz w:val="48"/>
          <w:szCs w:val="48"/>
          <w:lang w:val="en-US"/>
        </w:rPr>
        <w:t>User Manual</w:t>
      </w:r>
    </w:p>
    <w:p w:rsidR="00F27A1D" w:rsidRDefault="00F27A1D" w:rsidP="00F27A1D">
      <w:pPr>
        <w:jc w:val="center"/>
        <w:rPr>
          <w:lang w:val="en-US"/>
        </w:rPr>
      </w:pPr>
    </w:p>
    <w:p w:rsidR="002D1F4E" w:rsidRDefault="003845EA" w:rsidP="00F27A1D">
      <w:pPr>
        <w:jc w:val="center"/>
        <w:rPr>
          <w:lang w:val="en-US"/>
        </w:rPr>
      </w:pPr>
      <w:r>
        <w:rPr>
          <w:lang w:val="en-US"/>
        </w:rPr>
        <w:t xml:space="preserve">Version </w:t>
      </w:r>
      <w:r w:rsidR="009015D4">
        <w:rPr>
          <w:lang w:val="en-US"/>
        </w:rPr>
        <w:t>2.</w:t>
      </w:r>
      <w:r w:rsidR="00B508DF">
        <w:rPr>
          <w:lang w:val="en-US"/>
        </w:rPr>
        <w:t>1</w:t>
      </w: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Default="002D1F4E" w:rsidP="00F27A1D">
      <w:pPr>
        <w:jc w:val="center"/>
        <w:rPr>
          <w:lang w:val="en-US"/>
        </w:rPr>
      </w:pPr>
    </w:p>
    <w:p w:rsidR="002D1F4E" w:rsidRPr="001D25E4" w:rsidRDefault="002D1F4E" w:rsidP="00F27A1D">
      <w:pPr>
        <w:jc w:val="center"/>
        <w:rPr>
          <w:lang w:val="en-US"/>
        </w:rPr>
      </w:pPr>
    </w:p>
    <w:p w:rsidR="00F27A1D" w:rsidRPr="001D25E4" w:rsidRDefault="00F27A1D" w:rsidP="00F27A1D">
      <w:pPr>
        <w:jc w:val="center"/>
        <w:rPr>
          <w:lang w:val="en-US"/>
        </w:rPr>
      </w:pPr>
      <w:r w:rsidRPr="001D25E4">
        <w:rPr>
          <w:lang w:val="en-US"/>
        </w:rPr>
        <w:t>© 201</w:t>
      </w:r>
      <w:r w:rsidR="0024009C">
        <w:rPr>
          <w:lang w:val="en-US"/>
        </w:rPr>
        <w:t>6</w:t>
      </w:r>
      <w:r w:rsidRPr="001D25E4">
        <w:rPr>
          <w:lang w:val="en-US"/>
        </w:rPr>
        <w:t xml:space="preserve"> Optelec, the Netherlands</w:t>
      </w:r>
    </w:p>
    <w:p w:rsidR="00F27A1D" w:rsidRPr="001D25E4" w:rsidRDefault="00F27A1D" w:rsidP="00F27A1D">
      <w:pPr>
        <w:jc w:val="center"/>
        <w:rPr>
          <w:lang w:val="en-US"/>
        </w:rPr>
      </w:pPr>
      <w:r w:rsidRPr="001D25E4">
        <w:rPr>
          <w:lang w:val="en-US"/>
        </w:rPr>
        <w:t>All rights reserved</w:t>
      </w:r>
    </w:p>
    <w:p w:rsidR="00F27A1D" w:rsidRPr="001D25E4" w:rsidRDefault="00F27A1D" w:rsidP="00F27A1D">
      <w:pPr>
        <w:jc w:val="center"/>
        <w:rPr>
          <w:lang w:val="en-US"/>
        </w:rPr>
      </w:pPr>
    </w:p>
    <w:p w:rsidR="00F27A1D" w:rsidRPr="001D25E4" w:rsidRDefault="001A5224" w:rsidP="00F27A1D">
      <w:pPr>
        <w:jc w:val="center"/>
        <w:rPr>
          <w:lang w:val="en-US"/>
        </w:rPr>
      </w:pPr>
      <w:r>
        <w:rPr>
          <w:noProof/>
        </w:rPr>
        <w:drawing>
          <wp:inline distT="0" distB="0" distL="0" distR="0">
            <wp:extent cx="1056005" cy="471170"/>
            <wp:effectExtent l="19050" t="0" r="0" b="0"/>
            <wp:docPr id="26" name="Afbeelding 26" descr="New Optel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ew Optelec Logo"/>
                    <pic:cNvPicPr>
                      <a:picLocks noChangeAspect="1" noChangeArrowheads="1"/>
                    </pic:cNvPicPr>
                  </pic:nvPicPr>
                  <pic:blipFill>
                    <a:blip r:embed="rId15" cstate="print"/>
                    <a:srcRect/>
                    <a:stretch>
                      <a:fillRect/>
                    </a:stretch>
                  </pic:blipFill>
                  <pic:spPr bwMode="auto">
                    <a:xfrm>
                      <a:off x="0" y="0"/>
                      <a:ext cx="1056005" cy="471170"/>
                    </a:xfrm>
                    <a:prstGeom prst="rect">
                      <a:avLst/>
                    </a:prstGeom>
                    <a:noFill/>
                    <a:ln w="9525">
                      <a:noFill/>
                      <a:miter lim="800000"/>
                      <a:headEnd/>
                      <a:tailEnd/>
                    </a:ln>
                  </pic:spPr>
                </pic:pic>
              </a:graphicData>
            </a:graphic>
          </wp:inline>
        </w:drawing>
      </w:r>
    </w:p>
    <w:p w:rsidR="00F27A1D" w:rsidRPr="001D25E4" w:rsidRDefault="00F27A1D" w:rsidP="00F27A1D">
      <w:pPr>
        <w:jc w:val="center"/>
        <w:rPr>
          <w:lang w:val="en-US"/>
        </w:rPr>
      </w:pPr>
    </w:p>
    <w:p w:rsidR="00F27A1D" w:rsidRPr="001D25E4" w:rsidRDefault="00F27A1D" w:rsidP="00F27A1D">
      <w:pPr>
        <w:jc w:val="center"/>
        <w:rPr>
          <w:lang w:val="en-US"/>
        </w:rPr>
      </w:pPr>
      <w:r w:rsidRPr="001D25E4">
        <w:rPr>
          <w:lang w:val="en-US"/>
        </w:rPr>
        <w:t>Optelec</w:t>
      </w:r>
    </w:p>
    <w:p w:rsidR="00F27A1D" w:rsidRPr="001D25E4" w:rsidRDefault="00F27A1D" w:rsidP="00F27A1D">
      <w:pPr>
        <w:jc w:val="center"/>
        <w:rPr>
          <w:lang w:val="en-US"/>
        </w:rPr>
      </w:pPr>
      <w:r w:rsidRPr="001D25E4">
        <w:rPr>
          <w:lang w:val="en-US"/>
        </w:rPr>
        <w:t>P.O. Box 399</w:t>
      </w:r>
    </w:p>
    <w:p w:rsidR="00F27A1D" w:rsidRPr="001D25E4" w:rsidRDefault="00F27A1D" w:rsidP="00F27A1D">
      <w:pPr>
        <w:jc w:val="center"/>
        <w:rPr>
          <w:lang w:val="en-US"/>
        </w:rPr>
      </w:pPr>
      <w:r w:rsidRPr="001D25E4">
        <w:rPr>
          <w:lang w:val="en-US"/>
        </w:rPr>
        <w:t>2990 AJ  Barendrecht</w:t>
      </w:r>
    </w:p>
    <w:p w:rsidR="00F27A1D" w:rsidRPr="001D25E4" w:rsidRDefault="00F27A1D" w:rsidP="00F27A1D">
      <w:pPr>
        <w:jc w:val="center"/>
        <w:rPr>
          <w:lang w:val="en-US"/>
        </w:rPr>
      </w:pPr>
      <w:r w:rsidRPr="001D25E4">
        <w:rPr>
          <w:lang w:val="en-US"/>
        </w:rPr>
        <w:t xml:space="preserve">The </w:t>
      </w:r>
      <w:smartTag w:uri="urn:schemas-microsoft-com:office:smarttags" w:element="place">
        <w:smartTag w:uri="urn:schemas-microsoft-com:office:smarttags" w:element="country-region">
          <w:r w:rsidRPr="001D25E4">
            <w:rPr>
              <w:lang w:val="en-US"/>
            </w:rPr>
            <w:t>Netherlands</w:t>
          </w:r>
        </w:smartTag>
      </w:smartTag>
    </w:p>
    <w:p w:rsidR="00F27A1D" w:rsidRPr="001D25E4" w:rsidRDefault="00F27A1D" w:rsidP="00F27A1D">
      <w:pPr>
        <w:jc w:val="center"/>
        <w:rPr>
          <w:lang w:val="en-US"/>
        </w:rPr>
      </w:pPr>
      <w:r w:rsidRPr="001D25E4">
        <w:rPr>
          <w:lang w:val="en-US"/>
        </w:rPr>
        <w:t xml:space="preserve">Phone: +31 (0)88 678 34 44 </w:t>
      </w:r>
    </w:p>
    <w:p w:rsidR="00F27A1D" w:rsidRPr="001D25E4" w:rsidRDefault="00F27A1D" w:rsidP="00F27A1D">
      <w:pPr>
        <w:jc w:val="center"/>
        <w:rPr>
          <w:lang w:val="en-US"/>
        </w:rPr>
      </w:pPr>
      <w:r w:rsidRPr="001D25E4">
        <w:rPr>
          <w:lang w:val="en-US"/>
        </w:rPr>
        <w:t xml:space="preserve">E-mail: </w:t>
      </w:r>
      <w:hyperlink r:id="rId16" w:history="1">
        <w:r w:rsidRPr="001D25E4">
          <w:rPr>
            <w:lang w:val="en-US"/>
          </w:rPr>
          <w:t>info@optelec.nl</w:t>
        </w:r>
      </w:hyperlink>
    </w:p>
    <w:p w:rsidR="00F27A1D" w:rsidRPr="001D25E4" w:rsidRDefault="00F27A1D" w:rsidP="00F27A1D">
      <w:pPr>
        <w:jc w:val="center"/>
        <w:rPr>
          <w:lang w:val="en-US"/>
        </w:rPr>
      </w:pPr>
      <w:r w:rsidRPr="001D25E4">
        <w:rPr>
          <w:lang w:val="en-US"/>
        </w:rPr>
        <w:t xml:space="preserve">Internet: </w:t>
      </w:r>
      <w:hyperlink r:id="rId17" w:history="1">
        <w:r w:rsidRPr="001D25E4">
          <w:rPr>
            <w:lang w:val="en-US"/>
          </w:rPr>
          <w:t>www.optelec.com</w:t>
        </w:r>
      </w:hyperlink>
    </w:p>
    <w:p w:rsidR="00975B93" w:rsidRPr="001D25E4" w:rsidRDefault="00975B93" w:rsidP="00C2080B">
      <w:pPr>
        <w:ind w:right="549"/>
        <w:rPr>
          <w:lang w:val="en-US"/>
        </w:rPr>
      </w:pPr>
    </w:p>
    <w:p w:rsidR="006A4E68" w:rsidRPr="001D25E4" w:rsidRDefault="006A4E68" w:rsidP="009E48CE">
      <w:pPr>
        <w:pStyle w:val="Kop1"/>
        <w:numPr>
          <w:ilvl w:val="0"/>
          <w:numId w:val="38"/>
        </w:numPr>
        <w:ind w:hanging="720"/>
        <w:rPr>
          <w:lang w:val="en-US"/>
        </w:rPr>
      </w:pPr>
      <w:bookmarkStart w:id="0" w:name="_Toc268082156"/>
      <w:bookmarkStart w:id="1" w:name="_Toc268085833"/>
      <w:bookmarkStart w:id="2" w:name="_Toc268765855"/>
      <w:bookmarkStart w:id="3" w:name="_Toc268766643"/>
      <w:bookmarkStart w:id="4" w:name="_Toc268767194"/>
      <w:bookmarkStart w:id="5" w:name="_Toc292698004"/>
      <w:bookmarkStart w:id="6" w:name="_Toc292699621"/>
      <w:bookmarkStart w:id="7" w:name="_Toc292793735"/>
      <w:bookmarkStart w:id="8" w:name="_Toc292795071"/>
      <w:bookmarkStart w:id="9" w:name="_Toc292882276"/>
      <w:bookmarkStart w:id="10" w:name="_Toc292882913"/>
      <w:bookmarkStart w:id="11" w:name="_Toc402268661"/>
      <w:bookmarkStart w:id="12" w:name="_Toc402272168"/>
      <w:bookmarkStart w:id="13" w:name="_Toc462304008"/>
      <w:r w:rsidRPr="001D25E4">
        <w:rPr>
          <w:lang w:val="en-US"/>
        </w:rPr>
        <w:lastRenderedPageBreak/>
        <w:t>Introduction</w:t>
      </w:r>
      <w:bookmarkEnd w:id="0"/>
      <w:bookmarkEnd w:id="1"/>
      <w:bookmarkEnd w:id="2"/>
      <w:bookmarkEnd w:id="3"/>
      <w:bookmarkEnd w:id="4"/>
      <w:bookmarkEnd w:id="5"/>
      <w:bookmarkEnd w:id="6"/>
      <w:bookmarkEnd w:id="7"/>
      <w:bookmarkEnd w:id="8"/>
      <w:bookmarkEnd w:id="9"/>
      <w:bookmarkEnd w:id="10"/>
      <w:bookmarkEnd w:id="11"/>
      <w:bookmarkEnd w:id="12"/>
      <w:bookmarkEnd w:id="13"/>
    </w:p>
    <w:p w:rsidR="006A4E68" w:rsidRPr="001D25E4" w:rsidRDefault="006A4E68" w:rsidP="00F23323">
      <w:pPr>
        <w:rPr>
          <w:lang w:val="en-US"/>
        </w:rPr>
      </w:pPr>
      <w:r w:rsidRPr="001D25E4">
        <w:rPr>
          <w:lang w:val="en-US"/>
        </w:rPr>
        <w:t xml:space="preserve">Congratulations on choosing the </w:t>
      </w:r>
      <w:r w:rsidR="00365454" w:rsidRPr="001D25E4">
        <w:rPr>
          <w:lang w:val="en-US"/>
        </w:rPr>
        <w:t xml:space="preserve">Optelec </w:t>
      </w:r>
      <w:r w:rsidR="00FF6C9A">
        <w:rPr>
          <w:lang w:val="en-US"/>
        </w:rPr>
        <w:t>ClearView</w:t>
      </w:r>
      <w:r w:rsidR="00272D7C" w:rsidRPr="001D25E4">
        <w:rPr>
          <w:lang w:val="en-US"/>
        </w:rPr>
        <w:t xml:space="preserve"> </w:t>
      </w:r>
      <w:r w:rsidR="009F4910" w:rsidRPr="001D25E4">
        <w:rPr>
          <w:lang w:val="en-US"/>
        </w:rPr>
        <w:t>Speech</w:t>
      </w:r>
      <w:r w:rsidR="00272D7C" w:rsidRPr="001D25E4">
        <w:rPr>
          <w:lang w:val="en-US"/>
        </w:rPr>
        <w:t>,</w:t>
      </w:r>
      <w:r w:rsidRPr="001D25E4">
        <w:rPr>
          <w:lang w:val="en-US"/>
        </w:rPr>
        <w:t xml:space="preserve"> an </w:t>
      </w:r>
      <w:r w:rsidR="000220BF" w:rsidRPr="001D25E4">
        <w:rPr>
          <w:lang w:val="en-US"/>
        </w:rPr>
        <w:t>intuitive</w:t>
      </w:r>
      <w:r w:rsidRPr="001D25E4">
        <w:rPr>
          <w:lang w:val="en-US"/>
        </w:rPr>
        <w:t xml:space="preserve"> </w:t>
      </w:r>
      <w:r w:rsidR="009F4910" w:rsidRPr="001D25E4">
        <w:rPr>
          <w:lang w:val="en-US"/>
        </w:rPr>
        <w:t xml:space="preserve">video magnifier </w:t>
      </w:r>
      <w:r w:rsidR="00365454" w:rsidRPr="001D25E4">
        <w:rPr>
          <w:lang w:val="en-US"/>
        </w:rPr>
        <w:t xml:space="preserve">to </w:t>
      </w:r>
      <w:r w:rsidR="00633232" w:rsidRPr="001D25E4">
        <w:rPr>
          <w:lang w:val="en-US"/>
        </w:rPr>
        <w:t xml:space="preserve">listen to, </w:t>
      </w:r>
      <w:r w:rsidR="00365454" w:rsidRPr="001D25E4">
        <w:rPr>
          <w:lang w:val="en-US"/>
        </w:rPr>
        <w:t>view and magnify text</w:t>
      </w:r>
      <w:r w:rsidRPr="001D25E4">
        <w:rPr>
          <w:lang w:val="en-US"/>
        </w:rPr>
        <w:t>.</w:t>
      </w:r>
    </w:p>
    <w:p w:rsidR="006A4E68" w:rsidRPr="001D25E4" w:rsidRDefault="006A4E68" w:rsidP="00F23323">
      <w:pPr>
        <w:rPr>
          <w:lang w:val="en-US"/>
        </w:rPr>
      </w:pPr>
    </w:p>
    <w:p w:rsidR="00EF2BFB" w:rsidRPr="001D25E4" w:rsidRDefault="008B1559" w:rsidP="00F23323">
      <w:pPr>
        <w:rPr>
          <w:lang w:val="en-US"/>
        </w:rPr>
      </w:pPr>
      <w:r w:rsidRPr="001D25E4">
        <w:rPr>
          <w:lang w:val="en-US"/>
        </w:rPr>
        <w:t xml:space="preserve">The </w:t>
      </w:r>
      <w:r w:rsidR="00FF6C9A">
        <w:rPr>
          <w:lang w:val="en-US"/>
        </w:rPr>
        <w:t>ClearView</w:t>
      </w:r>
      <w:r w:rsidRPr="001D25E4">
        <w:rPr>
          <w:lang w:val="en-US"/>
        </w:rPr>
        <w:t xml:space="preserve"> </w:t>
      </w:r>
      <w:r w:rsidR="008504DA" w:rsidRPr="001D25E4">
        <w:rPr>
          <w:lang w:val="en-US"/>
        </w:rPr>
        <w:t>Speech</w:t>
      </w:r>
      <w:r w:rsidR="009A41A0" w:rsidRPr="001D25E4">
        <w:rPr>
          <w:lang w:val="en-US"/>
        </w:rPr>
        <w:t xml:space="preserve"> </w:t>
      </w:r>
      <w:r w:rsidR="007262CC" w:rsidRPr="001D25E4">
        <w:rPr>
          <w:lang w:val="en-US"/>
        </w:rPr>
        <w:t xml:space="preserve">will </w:t>
      </w:r>
      <w:r w:rsidR="00365454" w:rsidRPr="001D25E4">
        <w:rPr>
          <w:lang w:val="en-US"/>
        </w:rPr>
        <w:t xml:space="preserve">add </w:t>
      </w:r>
      <w:r w:rsidR="000A5525" w:rsidRPr="001D25E4">
        <w:rPr>
          <w:lang w:val="en-US"/>
        </w:rPr>
        <w:t xml:space="preserve">speech </w:t>
      </w:r>
      <w:r w:rsidR="00633232" w:rsidRPr="001D25E4">
        <w:rPr>
          <w:lang w:val="en-US"/>
        </w:rPr>
        <w:t xml:space="preserve">as well as </w:t>
      </w:r>
      <w:r w:rsidR="00E748B4" w:rsidRPr="001D25E4">
        <w:rPr>
          <w:lang w:val="en-US"/>
        </w:rPr>
        <w:t xml:space="preserve">full page </w:t>
      </w:r>
      <w:r w:rsidR="003C52B3">
        <w:rPr>
          <w:lang w:val="en-US"/>
        </w:rPr>
        <w:t>over</w:t>
      </w:r>
      <w:r w:rsidR="00E748B4" w:rsidRPr="001D25E4">
        <w:rPr>
          <w:lang w:val="en-US"/>
        </w:rPr>
        <w:t xml:space="preserve">view, </w:t>
      </w:r>
      <w:r w:rsidR="000A5525" w:rsidRPr="001D25E4">
        <w:rPr>
          <w:lang w:val="en-US"/>
        </w:rPr>
        <w:t xml:space="preserve">a picture viewer and fast document navigation to </w:t>
      </w:r>
      <w:r w:rsidR="007C5C8D" w:rsidRPr="001D25E4">
        <w:rPr>
          <w:lang w:val="en-US"/>
        </w:rPr>
        <w:t xml:space="preserve">your </w:t>
      </w:r>
      <w:r w:rsidR="00FF6C9A">
        <w:rPr>
          <w:lang w:val="en-US"/>
        </w:rPr>
        <w:t>ClearView</w:t>
      </w:r>
      <w:r w:rsidR="00A56677">
        <w:rPr>
          <w:lang w:val="en-US"/>
        </w:rPr>
        <w:t xml:space="preserve"> C or ClearView</w:t>
      </w:r>
      <w:r w:rsidR="00A56677" w:rsidRPr="00A56677">
        <w:rPr>
          <w:vertAlign w:val="superscript"/>
          <w:lang w:val="en-US"/>
        </w:rPr>
        <w:t>+</w:t>
      </w:r>
      <w:r w:rsidR="007262CC" w:rsidRPr="001D25E4">
        <w:rPr>
          <w:lang w:val="en-US"/>
        </w:rPr>
        <w:t xml:space="preserve">. </w:t>
      </w:r>
      <w:bookmarkStart w:id="14" w:name="_Toc268082157"/>
      <w:bookmarkStart w:id="15" w:name="_Toc268085834"/>
      <w:bookmarkStart w:id="16" w:name="_Toc268765856"/>
      <w:bookmarkStart w:id="17" w:name="_Toc268766644"/>
      <w:bookmarkStart w:id="18" w:name="_Toc268767195"/>
    </w:p>
    <w:p w:rsidR="006A4E68" w:rsidRPr="001D25E4" w:rsidRDefault="009E6148" w:rsidP="00DC08E0">
      <w:pPr>
        <w:pStyle w:val="Kop2"/>
        <w:numPr>
          <w:ilvl w:val="1"/>
          <w:numId w:val="4"/>
        </w:numPr>
        <w:tabs>
          <w:tab w:val="clear" w:pos="720"/>
          <w:tab w:val="num" w:pos="980"/>
        </w:tabs>
        <w:ind w:hanging="720"/>
        <w:rPr>
          <w:lang w:val="en-US"/>
        </w:rPr>
      </w:pPr>
      <w:bookmarkStart w:id="19" w:name="_Toc292698005"/>
      <w:bookmarkStart w:id="20" w:name="_Toc292699622"/>
      <w:bookmarkStart w:id="21" w:name="_Toc292793736"/>
      <w:bookmarkStart w:id="22" w:name="_Toc292795072"/>
      <w:bookmarkStart w:id="23" w:name="_Toc292882277"/>
      <w:bookmarkStart w:id="24" w:name="_Toc292882914"/>
      <w:bookmarkStart w:id="25" w:name="_Toc402268662"/>
      <w:bookmarkStart w:id="26" w:name="_Toc402272169"/>
      <w:bookmarkStart w:id="27" w:name="_Toc462304009"/>
      <w:r w:rsidRPr="001D25E4">
        <w:rPr>
          <w:lang w:val="en-US"/>
        </w:rPr>
        <w:t>About this manua</w:t>
      </w:r>
      <w:r w:rsidR="006A4E68" w:rsidRPr="001D25E4">
        <w:rPr>
          <w:lang w:val="en-US"/>
        </w:rPr>
        <w:t>l</w:t>
      </w:r>
      <w:bookmarkEnd w:id="14"/>
      <w:bookmarkEnd w:id="15"/>
      <w:bookmarkEnd w:id="16"/>
      <w:bookmarkEnd w:id="17"/>
      <w:bookmarkEnd w:id="18"/>
      <w:bookmarkEnd w:id="19"/>
      <w:bookmarkEnd w:id="20"/>
      <w:bookmarkEnd w:id="21"/>
      <w:bookmarkEnd w:id="22"/>
      <w:bookmarkEnd w:id="23"/>
      <w:bookmarkEnd w:id="24"/>
      <w:bookmarkEnd w:id="25"/>
      <w:bookmarkEnd w:id="26"/>
      <w:bookmarkEnd w:id="27"/>
    </w:p>
    <w:p w:rsidR="007B20FC" w:rsidRPr="007B20FC" w:rsidRDefault="007B20FC" w:rsidP="007B20FC">
      <w:pPr>
        <w:ind w:right="42"/>
        <w:rPr>
          <w:rFonts w:eastAsia="Microsoft YaHei" w:cs="Arial"/>
          <w:color w:val="000000"/>
          <w:lang w:val="en-US"/>
        </w:rPr>
      </w:pPr>
      <w:r w:rsidRPr="007B20FC">
        <w:rPr>
          <w:rFonts w:eastAsia="Microsoft YaHei" w:cs="Arial"/>
          <w:color w:val="000000"/>
          <w:lang w:val="en-US"/>
        </w:rPr>
        <w:t>At Optelec, we are constantly improving our products and their functionalit</w:t>
      </w:r>
      <w:r w:rsidR="00B75496">
        <w:rPr>
          <w:rFonts w:eastAsia="Microsoft YaHei" w:cs="Arial"/>
          <w:color w:val="000000"/>
          <w:lang w:val="en-US"/>
        </w:rPr>
        <w:t>y</w:t>
      </w:r>
      <w:r w:rsidRPr="007B20FC">
        <w:rPr>
          <w:rFonts w:eastAsia="Microsoft YaHei" w:cs="Arial"/>
          <w:color w:val="000000"/>
          <w:lang w:val="en-US"/>
        </w:rPr>
        <w:t xml:space="preserve">. Therefore, it is possible that this manual is not the latest version. Please download the most up-to-date manual on </w:t>
      </w:r>
      <w:hyperlink r:id="rId18" w:history="1">
        <w:r w:rsidRPr="007B20FC">
          <w:rPr>
            <w:rStyle w:val="Hyperlink"/>
            <w:rFonts w:eastAsia="Microsoft YaHei" w:cs="Arial"/>
            <w:lang w:val="en-US"/>
          </w:rPr>
          <w:t>www.optelec.com</w:t>
        </w:r>
      </w:hyperlink>
      <w:r w:rsidRPr="007B20FC">
        <w:rPr>
          <w:rFonts w:eastAsia="Microsoft YaHei" w:cs="Arial"/>
          <w:color w:val="000000"/>
          <w:lang w:val="en-US"/>
        </w:rPr>
        <w:t xml:space="preserve"> at the Support section.</w:t>
      </w:r>
    </w:p>
    <w:p w:rsidR="007B20FC" w:rsidRDefault="007B20FC" w:rsidP="006A4E68">
      <w:pPr>
        <w:rPr>
          <w:lang w:val="en-US"/>
        </w:rPr>
      </w:pPr>
    </w:p>
    <w:p w:rsidR="006A4E68" w:rsidRPr="001D25E4" w:rsidRDefault="006A4E68" w:rsidP="006A4E68">
      <w:pPr>
        <w:rPr>
          <w:lang w:val="en-US"/>
        </w:rPr>
      </w:pPr>
      <w:r w:rsidRPr="001D25E4">
        <w:rPr>
          <w:lang w:val="en-US"/>
        </w:rPr>
        <w:t xml:space="preserve">This manual will familiarize you with the </w:t>
      </w:r>
      <w:r w:rsidR="00F30665" w:rsidRPr="001D25E4">
        <w:rPr>
          <w:lang w:val="en-US"/>
        </w:rPr>
        <w:t xml:space="preserve">speech </w:t>
      </w:r>
      <w:r w:rsidRPr="001D25E4">
        <w:rPr>
          <w:lang w:val="en-US"/>
        </w:rPr>
        <w:t xml:space="preserve">features and </w:t>
      </w:r>
      <w:r w:rsidR="00F30665" w:rsidRPr="001D25E4">
        <w:rPr>
          <w:lang w:val="en-US"/>
        </w:rPr>
        <w:t xml:space="preserve">functions </w:t>
      </w:r>
      <w:r w:rsidRPr="001D25E4">
        <w:rPr>
          <w:lang w:val="en-US"/>
        </w:rPr>
        <w:t xml:space="preserve">of the </w:t>
      </w:r>
      <w:r w:rsidR="00FF6C9A">
        <w:rPr>
          <w:lang w:val="en-US"/>
        </w:rPr>
        <w:t>ClearView</w:t>
      </w:r>
      <w:r w:rsidR="00355A68" w:rsidRPr="001D25E4">
        <w:rPr>
          <w:lang w:val="en-US"/>
        </w:rPr>
        <w:t xml:space="preserve"> </w:t>
      </w:r>
      <w:r w:rsidR="00B64D75" w:rsidRPr="001D25E4">
        <w:rPr>
          <w:lang w:val="en-US"/>
        </w:rPr>
        <w:t>Speech</w:t>
      </w:r>
      <w:r w:rsidR="00355A68" w:rsidRPr="001D25E4">
        <w:rPr>
          <w:lang w:val="en-US"/>
        </w:rPr>
        <w:t>.</w:t>
      </w:r>
      <w:r w:rsidRPr="001D25E4">
        <w:rPr>
          <w:lang w:val="en-US"/>
        </w:rPr>
        <w:t xml:space="preserve"> Please read this manual carefully before using your </w:t>
      </w:r>
      <w:r w:rsidR="00FF6C9A">
        <w:rPr>
          <w:lang w:val="en-US"/>
        </w:rPr>
        <w:t>ClearView</w:t>
      </w:r>
      <w:r w:rsidR="00B64D75" w:rsidRPr="001D25E4">
        <w:rPr>
          <w:lang w:val="en-US"/>
        </w:rPr>
        <w:t xml:space="preserve"> Speech</w:t>
      </w:r>
      <w:r w:rsidRPr="001D25E4">
        <w:rPr>
          <w:lang w:val="en-US"/>
        </w:rPr>
        <w:t>.</w:t>
      </w:r>
      <w:r w:rsidR="00B64D75" w:rsidRPr="001D25E4">
        <w:rPr>
          <w:lang w:val="en-US"/>
        </w:rPr>
        <w:t xml:space="preserve"> For the standard </w:t>
      </w:r>
      <w:r w:rsidR="00FF6C9A">
        <w:rPr>
          <w:lang w:val="en-US"/>
        </w:rPr>
        <w:t>ClearView</w:t>
      </w:r>
      <w:r w:rsidR="00F30665" w:rsidRPr="001D25E4">
        <w:rPr>
          <w:lang w:val="en-US"/>
        </w:rPr>
        <w:t xml:space="preserve"> video magnifier functionality, please refer to </w:t>
      </w:r>
      <w:r w:rsidR="00A56677">
        <w:rPr>
          <w:lang w:val="en-US"/>
        </w:rPr>
        <w:t xml:space="preserve">your </w:t>
      </w:r>
      <w:r w:rsidR="00FF6C9A">
        <w:rPr>
          <w:lang w:val="en-US"/>
        </w:rPr>
        <w:t>ClearView</w:t>
      </w:r>
      <w:r w:rsidR="00F30665" w:rsidRPr="001D25E4">
        <w:rPr>
          <w:lang w:val="en-US"/>
        </w:rPr>
        <w:t xml:space="preserve"> </w:t>
      </w:r>
      <w:r w:rsidR="00A56677">
        <w:rPr>
          <w:lang w:val="en-US"/>
        </w:rPr>
        <w:t>C or ClearView</w:t>
      </w:r>
      <w:r w:rsidR="00A56677" w:rsidRPr="00A56677">
        <w:rPr>
          <w:vertAlign w:val="superscript"/>
          <w:lang w:val="en-US"/>
        </w:rPr>
        <w:t>+</w:t>
      </w:r>
      <w:r w:rsidR="00A56677">
        <w:rPr>
          <w:lang w:val="en-US"/>
        </w:rPr>
        <w:t xml:space="preserve"> </w:t>
      </w:r>
      <w:r w:rsidR="00F30665" w:rsidRPr="001D25E4">
        <w:rPr>
          <w:lang w:val="en-US"/>
        </w:rPr>
        <w:t>manual.</w:t>
      </w:r>
    </w:p>
    <w:p w:rsidR="00AB44E9" w:rsidRDefault="00AB44E9" w:rsidP="00045D93">
      <w:pPr>
        <w:rPr>
          <w:lang w:val="en-US"/>
        </w:rPr>
      </w:pPr>
    </w:p>
    <w:p w:rsidR="00045D93" w:rsidRPr="001D25E4" w:rsidRDefault="00045D93" w:rsidP="00045D93">
      <w:pPr>
        <w:pStyle w:val="Kop1"/>
        <w:numPr>
          <w:ilvl w:val="0"/>
          <w:numId w:val="4"/>
        </w:numPr>
        <w:ind w:left="0" w:firstLine="0"/>
        <w:rPr>
          <w:lang w:val="en-US"/>
        </w:rPr>
      </w:pPr>
      <w:bookmarkStart w:id="28" w:name="_Toc402268663"/>
      <w:bookmarkStart w:id="29" w:name="_Toc402272170"/>
      <w:bookmarkStart w:id="30" w:name="_Toc462304010"/>
      <w:r w:rsidRPr="001D25E4">
        <w:rPr>
          <w:lang w:val="en-US"/>
        </w:rPr>
        <w:t xml:space="preserve">Getting </w:t>
      </w:r>
      <w:r w:rsidR="008B4584" w:rsidRPr="001D25E4">
        <w:rPr>
          <w:lang w:val="en-US"/>
        </w:rPr>
        <w:t>to know you</w:t>
      </w:r>
      <w:r w:rsidR="00253AFC">
        <w:rPr>
          <w:lang w:val="en-US"/>
        </w:rPr>
        <w:t>r</w:t>
      </w:r>
      <w:r w:rsidR="008B4584" w:rsidRPr="001D25E4">
        <w:rPr>
          <w:lang w:val="en-US"/>
        </w:rPr>
        <w:t xml:space="preserve"> </w:t>
      </w:r>
      <w:r w:rsidR="00FF6C9A">
        <w:rPr>
          <w:lang w:val="en-US"/>
        </w:rPr>
        <w:t>ClearView</w:t>
      </w:r>
      <w:r w:rsidR="008B4584" w:rsidRPr="001D25E4">
        <w:rPr>
          <w:lang w:val="en-US"/>
        </w:rPr>
        <w:t xml:space="preserve"> Speech</w:t>
      </w:r>
      <w:bookmarkEnd w:id="28"/>
      <w:bookmarkEnd w:id="29"/>
      <w:bookmarkEnd w:id="30"/>
    </w:p>
    <w:p w:rsidR="00045D93" w:rsidRPr="001D25E4" w:rsidRDefault="00045D93" w:rsidP="00062073">
      <w:pPr>
        <w:rPr>
          <w:lang w:val="en-US"/>
        </w:rPr>
      </w:pPr>
      <w:r w:rsidRPr="001D25E4">
        <w:rPr>
          <w:lang w:val="en-US"/>
        </w:rPr>
        <w:t xml:space="preserve">This chapter will familiarize you with </w:t>
      </w:r>
      <w:r w:rsidR="00836FD6" w:rsidRPr="001D25E4">
        <w:rPr>
          <w:lang w:val="en-US"/>
        </w:rPr>
        <w:t xml:space="preserve">the operation of the </w:t>
      </w:r>
      <w:r w:rsidRPr="001D25E4">
        <w:rPr>
          <w:lang w:val="en-US"/>
        </w:rPr>
        <w:t xml:space="preserve">Optelec </w:t>
      </w:r>
      <w:r w:rsidR="00FF6C9A">
        <w:rPr>
          <w:lang w:val="en-US"/>
        </w:rPr>
        <w:t>ClearView</w:t>
      </w:r>
      <w:r w:rsidRPr="001D25E4">
        <w:rPr>
          <w:lang w:val="en-US"/>
        </w:rPr>
        <w:t xml:space="preserve"> Speech.</w:t>
      </w:r>
    </w:p>
    <w:p w:rsidR="00DF2005" w:rsidRPr="001D25E4" w:rsidRDefault="00C11454" w:rsidP="00DC08E0">
      <w:pPr>
        <w:pStyle w:val="Kop2"/>
        <w:numPr>
          <w:ilvl w:val="1"/>
          <w:numId w:val="4"/>
        </w:numPr>
        <w:tabs>
          <w:tab w:val="clear" w:pos="567"/>
        </w:tabs>
        <w:ind w:left="560" w:hanging="580"/>
        <w:rPr>
          <w:lang w:val="en-US"/>
        </w:rPr>
      </w:pPr>
      <w:bookmarkStart w:id="31" w:name="_Toc292698011"/>
      <w:bookmarkStart w:id="32" w:name="_Toc292699628"/>
      <w:bookmarkStart w:id="33" w:name="_Toc292793742"/>
      <w:bookmarkStart w:id="34" w:name="_Toc292795078"/>
      <w:bookmarkStart w:id="35" w:name="_Toc292882283"/>
      <w:bookmarkStart w:id="36" w:name="_Toc292882920"/>
      <w:bookmarkStart w:id="37" w:name="_Toc402268664"/>
      <w:bookmarkStart w:id="38" w:name="_Toc402272171"/>
      <w:bookmarkStart w:id="39" w:name="_Toc462304011"/>
      <w:r w:rsidRPr="001D25E4">
        <w:rPr>
          <w:lang w:val="en-US"/>
        </w:rPr>
        <w:t xml:space="preserve">Switching </w:t>
      </w:r>
      <w:r w:rsidR="00DF2005" w:rsidRPr="001D25E4">
        <w:rPr>
          <w:lang w:val="en-US"/>
        </w:rPr>
        <w:t xml:space="preserve">the </w:t>
      </w:r>
      <w:r w:rsidR="00FF6C9A">
        <w:rPr>
          <w:lang w:val="en-US"/>
        </w:rPr>
        <w:t>ClearView</w:t>
      </w:r>
      <w:bookmarkEnd w:id="31"/>
      <w:bookmarkEnd w:id="32"/>
      <w:bookmarkEnd w:id="33"/>
      <w:bookmarkEnd w:id="34"/>
      <w:bookmarkEnd w:id="35"/>
      <w:bookmarkEnd w:id="36"/>
      <w:r w:rsidR="00EE2F69" w:rsidRPr="001D25E4">
        <w:rPr>
          <w:lang w:val="en-US"/>
        </w:rPr>
        <w:t xml:space="preserve"> </w:t>
      </w:r>
      <w:r w:rsidRPr="001D25E4">
        <w:rPr>
          <w:lang w:val="en-US"/>
        </w:rPr>
        <w:t>Speech on and off</w:t>
      </w:r>
      <w:bookmarkEnd w:id="37"/>
      <w:bookmarkEnd w:id="38"/>
      <w:bookmarkEnd w:id="39"/>
    </w:p>
    <w:p w:rsidR="0007708C" w:rsidRPr="001D25E4" w:rsidRDefault="0007708C" w:rsidP="00F23323">
      <w:pPr>
        <w:rPr>
          <w:lang w:val="en-US"/>
        </w:rPr>
      </w:pPr>
      <w:r w:rsidRPr="001D25E4">
        <w:rPr>
          <w:lang w:val="en-US"/>
        </w:rPr>
        <w:t xml:space="preserve">To </w:t>
      </w:r>
      <w:r w:rsidR="00C11454" w:rsidRPr="001D25E4">
        <w:rPr>
          <w:lang w:val="en-US"/>
        </w:rPr>
        <w:t xml:space="preserve">switch on </w:t>
      </w:r>
      <w:r w:rsidRPr="001D25E4">
        <w:rPr>
          <w:lang w:val="en-US"/>
        </w:rPr>
        <w:t xml:space="preserve">both the </w:t>
      </w:r>
      <w:r w:rsidR="00FF6C9A">
        <w:rPr>
          <w:lang w:val="en-US"/>
        </w:rPr>
        <w:t>ClearView</w:t>
      </w:r>
      <w:r w:rsidR="00EE2F69" w:rsidRPr="001D25E4">
        <w:rPr>
          <w:lang w:val="en-US"/>
        </w:rPr>
        <w:t xml:space="preserve"> </w:t>
      </w:r>
      <w:r w:rsidRPr="001D25E4">
        <w:rPr>
          <w:lang w:val="en-US"/>
        </w:rPr>
        <w:t xml:space="preserve">and </w:t>
      </w:r>
      <w:r w:rsidR="00FF6C9A">
        <w:rPr>
          <w:lang w:val="en-US"/>
        </w:rPr>
        <w:t>ClearView</w:t>
      </w:r>
      <w:r w:rsidRPr="001D25E4">
        <w:rPr>
          <w:lang w:val="en-US"/>
        </w:rPr>
        <w:t xml:space="preserve"> Speech, press the ON / OFF button</w:t>
      </w:r>
      <w:r w:rsidR="00AC797F">
        <w:rPr>
          <w:lang w:val="en-US"/>
        </w:rPr>
        <w:t>.</w:t>
      </w:r>
      <w:r w:rsidRPr="001D25E4">
        <w:rPr>
          <w:lang w:val="en-US"/>
        </w:rPr>
        <w:t xml:space="preserve"> It takes about 10 seconds for the </w:t>
      </w:r>
      <w:r w:rsidR="00FF6C9A">
        <w:rPr>
          <w:lang w:val="en-US"/>
        </w:rPr>
        <w:t>ClearView</w:t>
      </w:r>
      <w:r w:rsidRPr="001D25E4">
        <w:rPr>
          <w:lang w:val="en-US"/>
        </w:rPr>
        <w:t xml:space="preserve"> to initialize before it displays an image. </w:t>
      </w:r>
      <w:r w:rsidR="009E69AB" w:rsidRPr="001D25E4">
        <w:rPr>
          <w:lang w:val="en-US"/>
        </w:rPr>
        <w:t xml:space="preserve">In addition, the start-up process for the </w:t>
      </w:r>
      <w:r w:rsidR="00FF6C9A">
        <w:rPr>
          <w:lang w:val="en-US"/>
        </w:rPr>
        <w:t>ClearView</w:t>
      </w:r>
      <w:r w:rsidR="009E69AB" w:rsidRPr="001D25E4">
        <w:rPr>
          <w:lang w:val="en-US"/>
        </w:rPr>
        <w:t xml:space="preserve"> Speech module will take approximately 40 seconds</w:t>
      </w:r>
      <w:r w:rsidR="0058758D" w:rsidRPr="001D25E4">
        <w:rPr>
          <w:lang w:val="en-US"/>
        </w:rPr>
        <w:t>.</w:t>
      </w:r>
      <w:r w:rsidR="009E69AB" w:rsidRPr="001D25E4">
        <w:rPr>
          <w:lang w:val="en-US"/>
        </w:rPr>
        <w:t xml:space="preserve"> You will hear </w:t>
      </w:r>
      <w:r w:rsidR="00A332D7" w:rsidRPr="001D25E4">
        <w:rPr>
          <w:lang w:val="en-US"/>
        </w:rPr>
        <w:t xml:space="preserve">the start-up sound </w:t>
      </w:r>
      <w:r w:rsidR="009E69AB" w:rsidRPr="001D25E4">
        <w:rPr>
          <w:lang w:val="en-US"/>
        </w:rPr>
        <w:t xml:space="preserve">to indicate that the </w:t>
      </w:r>
      <w:r w:rsidR="00FF6C9A">
        <w:rPr>
          <w:lang w:val="en-US"/>
        </w:rPr>
        <w:t>ClearView</w:t>
      </w:r>
      <w:r w:rsidR="009E69AB" w:rsidRPr="001D25E4">
        <w:rPr>
          <w:vertAlign w:val="superscript"/>
          <w:lang w:val="en-US"/>
        </w:rPr>
        <w:t xml:space="preserve"> </w:t>
      </w:r>
      <w:r w:rsidR="00AF2A1B" w:rsidRPr="001D25E4">
        <w:rPr>
          <w:vertAlign w:val="superscript"/>
          <w:lang w:val="en-US"/>
        </w:rPr>
        <w:t xml:space="preserve"> </w:t>
      </w:r>
      <w:r w:rsidR="00AF2A1B" w:rsidRPr="001D25E4">
        <w:rPr>
          <w:lang w:val="en-US"/>
        </w:rPr>
        <w:t>Speech i</w:t>
      </w:r>
      <w:r w:rsidR="009E69AB" w:rsidRPr="001D25E4">
        <w:rPr>
          <w:lang w:val="en-US"/>
        </w:rPr>
        <w:t>s</w:t>
      </w:r>
      <w:r w:rsidR="00A332D7" w:rsidRPr="001D25E4">
        <w:rPr>
          <w:lang w:val="en-US"/>
        </w:rPr>
        <w:t xml:space="preserve"> ready to use</w:t>
      </w:r>
      <w:r w:rsidR="009E69AB" w:rsidRPr="001D25E4">
        <w:rPr>
          <w:lang w:val="en-US"/>
        </w:rPr>
        <w:t xml:space="preserve">. </w:t>
      </w:r>
    </w:p>
    <w:p w:rsidR="0007708C" w:rsidRPr="001D25E4" w:rsidRDefault="0007708C" w:rsidP="008E0D48">
      <w:pPr>
        <w:rPr>
          <w:lang w:val="en-US"/>
        </w:rPr>
      </w:pPr>
    </w:p>
    <w:p w:rsidR="00C11454" w:rsidRPr="001D25E4" w:rsidRDefault="00C11454" w:rsidP="00F23323">
      <w:pPr>
        <w:rPr>
          <w:lang w:val="en-US"/>
        </w:rPr>
      </w:pPr>
      <w:r w:rsidRPr="001D25E4">
        <w:rPr>
          <w:lang w:val="en-US"/>
        </w:rPr>
        <w:t xml:space="preserve">To switch off the </w:t>
      </w:r>
      <w:r w:rsidR="00FF6C9A">
        <w:rPr>
          <w:lang w:val="en-US"/>
        </w:rPr>
        <w:t>ClearView</w:t>
      </w:r>
      <w:r w:rsidRPr="001D25E4">
        <w:rPr>
          <w:lang w:val="en-US"/>
        </w:rPr>
        <w:t xml:space="preserve"> Speech, </w:t>
      </w:r>
      <w:r w:rsidR="00D73BDD" w:rsidRPr="001D25E4">
        <w:rPr>
          <w:lang w:val="en-US"/>
        </w:rPr>
        <w:t xml:space="preserve">press the ON / OFF button again. The </w:t>
      </w:r>
      <w:r w:rsidR="00FF6C9A">
        <w:rPr>
          <w:lang w:val="en-US"/>
        </w:rPr>
        <w:t>ClearView</w:t>
      </w:r>
      <w:r w:rsidR="00D73BDD" w:rsidRPr="001D25E4">
        <w:rPr>
          <w:lang w:val="en-US"/>
        </w:rPr>
        <w:t xml:space="preserve"> will switch off after which it will take approx</w:t>
      </w:r>
      <w:r w:rsidR="00D44046" w:rsidRPr="001D25E4">
        <w:rPr>
          <w:lang w:val="en-US"/>
        </w:rPr>
        <w:t>i</w:t>
      </w:r>
      <w:r w:rsidR="00D73BDD" w:rsidRPr="001D25E4">
        <w:rPr>
          <w:lang w:val="en-US"/>
        </w:rPr>
        <w:t xml:space="preserve">mately </w:t>
      </w:r>
      <w:r w:rsidR="000A0DEA">
        <w:rPr>
          <w:lang w:val="en-US"/>
        </w:rPr>
        <w:t xml:space="preserve">one minute </w:t>
      </w:r>
      <w:r w:rsidR="00D73BDD" w:rsidRPr="001D25E4">
        <w:rPr>
          <w:lang w:val="en-US"/>
        </w:rPr>
        <w:t xml:space="preserve">for the </w:t>
      </w:r>
      <w:r w:rsidR="00FF6C9A">
        <w:rPr>
          <w:lang w:val="en-US"/>
        </w:rPr>
        <w:t>ClearView</w:t>
      </w:r>
      <w:r w:rsidR="00D73BDD" w:rsidRPr="001D25E4">
        <w:rPr>
          <w:lang w:val="en-US"/>
        </w:rPr>
        <w:t xml:space="preserve"> Speech to power down. </w:t>
      </w:r>
    </w:p>
    <w:p w:rsidR="00DF2005" w:rsidRPr="001D25E4" w:rsidRDefault="00A85AA2" w:rsidP="00DC08E0">
      <w:pPr>
        <w:pStyle w:val="Kop2"/>
        <w:numPr>
          <w:ilvl w:val="1"/>
          <w:numId w:val="4"/>
        </w:numPr>
        <w:tabs>
          <w:tab w:val="clear" w:pos="567"/>
        </w:tabs>
        <w:ind w:left="560" w:hanging="580"/>
        <w:rPr>
          <w:lang w:val="en-US"/>
        </w:rPr>
      </w:pPr>
      <w:bookmarkStart w:id="40" w:name="_Toc402268665"/>
      <w:bookmarkStart w:id="41" w:name="_Toc402272172"/>
      <w:bookmarkStart w:id="42" w:name="_Toc462304012"/>
      <w:bookmarkStart w:id="43" w:name="_Toc292698013"/>
      <w:bookmarkStart w:id="44" w:name="_Toc292699630"/>
      <w:bookmarkStart w:id="45" w:name="_Toc292793744"/>
      <w:bookmarkStart w:id="46" w:name="_Toc292795080"/>
      <w:bookmarkStart w:id="47" w:name="_Toc292882285"/>
      <w:bookmarkStart w:id="48" w:name="_Toc292882922"/>
      <w:r w:rsidRPr="001D25E4">
        <w:rPr>
          <w:lang w:val="en-US"/>
        </w:rPr>
        <w:t xml:space="preserve">Resetting the </w:t>
      </w:r>
      <w:r w:rsidR="00FF6C9A">
        <w:rPr>
          <w:lang w:val="en-US"/>
        </w:rPr>
        <w:t>ClearView</w:t>
      </w:r>
      <w:r w:rsidRPr="001D25E4">
        <w:rPr>
          <w:lang w:val="en-US"/>
        </w:rPr>
        <w:t xml:space="preserve"> Speech</w:t>
      </w:r>
      <w:bookmarkEnd w:id="40"/>
      <w:bookmarkEnd w:id="41"/>
      <w:bookmarkEnd w:id="42"/>
      <w:r w:rsidRPr="001D25E4">
        <w:rPr>
          <w:lang w:val="en-US"/>
        </w:rPr>
        <w:t xml:space="preserve"> </w:t>
      </w:r>
      <w:bookmarkEnd w:id="43"/>
      <w:bookmarkEnd w:id="44"/>
      <w:bookmarkEnd w:id="45"/>
      <w:bookmarkEnd w:id="46"/>
      <w:bookmarkEnd w:id="47"/>
      <w:bookmarkEnd w:id="48"/>
    </w:p>
    <w:p w:rsidR="0058758D" w:rsidRPr="001D25E4" w:rsidRDefault="00A85AA2" w:rsidP="0058758D">
      <w:pPr>
        <w:rPr>
          <w:lang w:val="en-US"/>
        </w:rPr>
      </w:pPr>
      <w:r w:rsidRPr="001D25E4">
        <w:rPr>
          <w:lang w:val="en-US"/>
        </w:rPr>
        <w:t xml:space="preserve">In case a reset of the </w:t>
      </w:r>
      <w:r w:rsidR="00FF6C9A">
        <w:rPr>
          <w:lang w:val="en-US"/>
        </w:rPr>
        <w:t>ClearView</w:t>
      </w:r>
      <w:r w:rsidRPr="001D25E4">
        <w:rPr>
          <w:lang w:val="en-US"/>
        </w:rPr>
        <w:t xml:space="preserve"> </w:t>
      </w:r>
      <w:r w:rsidR="00EF6613">
        <w:rPr>
          <w:lang w:val="en-US"/>
        </w:rPr>
        <w:t xml:space="preserve">Speech </w:t>
      </w:r>
      <w:r w:rsidRPr="001D25E4">
        <w:rPr>
          <w:lang w:val="en-US"/>
        </w:rPr>
        <w:t xml:space="preserve">is needed, press the black button, located on the </w:t>
      </w:r>
      <w:r w:rsidR="003453B3" w:rsidRPr="001D25E4">
        <w:rPr>
          <w:lang w:val="en-US"/>
        </w:rPr>
        <w:t>right side of the monitor above the SD card slot</w:t>
      </w:r>
      <w:r w:rsidR="008A4A2E" w:rsidRPr="001D25E4">
        <w:rPr>
          <w:lang w:val="en-US"/>
        </w:rPr>
        <w:t xml:space="preserve"> to </w:t>
      </w:r>
      <w:r w:rsidR="003453B3" w:rsidRPr="001D25E4">
        <w:rPr>
          <w:lang w:val="en-US"/>
        </w:rPr>
        <w:t xml:space="preserve">power down the </w:t>
      </w:r>
      <w:r w:rsidR="00FF6C9A">
        <w:rPr>
          <w:lang w:val="en-US"/>
        </w:rPr>
        <w:t>ClearView</w:t>
      </w:r>
      <w:r w:rsidR="003453B3" w:rsidRPr="001D25E4">
        <w:rPr>
          <w:lang w:val="en-US"/>
        </w:rPr>
        <w:t xml:space="preserve"> Speech. </w:t>
      </w:r>
      <w:r w:rsidR="006962D3" w:rsidRPr="001D25E4">
        <w:rPr>
          <w:lang w:val="en-US"/>
        </w:rPr>
        <w:t xml:space="preserve">This will take approximately 15 seconds. </w:t>
      </w:r>
      <w:r w:rsidR="008932BA" w:rsidRPr="001D25E4">
        <w:rPr>
          <w:lang w:val="en-US"/>
        </w:rPr>
        <w:t xml:space="preserve">Press this button again </w:t>
      </w:r>
      <w:r w:rsidR="006962D3" w:rsidRPr="001D25E4">
        <w:rPr>
          <w:lang w:val="en-US"/>
        </w:rPr>
        <w:t xml:space="preserve">after 15 seconds </w:t>
      </w:r>
      <w:r w:rsidR="008932BA" w:rsidRPr="001D25E4">
        <w:rPr>
          <w:lang w:val="en-US"/>
        </w:rPr>
        <w:t xml:space="preserve">to switch the </w:t>
      </w:r>
      <w:r w:rsidR="00FF6C9A">
        <w:rPr>
          <w:lang w:val="en-US"/>
        </w:rPr>
        <w:t>ClearView</w:t>
      </w:r>
      <w:r w:rsidR="008932BA" w:rsidRPr="001D25E4">
        <w:rPr>
          <w:lang w:val="en-US"/>
        </w:rPr>
        <w:t xml:space="preserve"> </w:t>
      </w:r>
      <w:r w:rsidR="008A4A2E" w:rsidRPr="001D25E4">
        <w:rPr>
          <w:lang w:val="en-US"/>
        </w:rPr>
        <w:t>Speech back on</w:t>
      </w:r>
      <w:r w:rsidR="008932BA" w:rsidRPr="001D25E4">
        <w:rPr>
          <w:lang w:val="en-US"/>
        </w:rPr>
        <w:t>.</w:t>
      </w:r>
      <w:r w:rsidR="0058758D" w:rsidRPr="001D25E4">
        <w:rPr>
          <w:lang w:val="en-US"/>
        </w:rPr>
        <w:t xml:space="preserve"> </w:t>
      </w:r>
      <w:r w:rsidR="005E4F35" w:rsidRPr="001D25E4">
        <w:rPr>
          <w:lang w:val="en-US"/>
        </w:rPr>
        <w:t>After about 40 seconds, t</w:t>
      </w:r>
      <w:r w:rsidR="004C0E2D" w:rsidRPr="001D25E4">
        <w:rPr>
          <w:lang w:val="en-US"/>
        </w:rPr>
        <w:t xml:space="preserve">he </w:t>
      </w:r>
      <w:r w:rsidR="00FF6C9A">
        <w:rPr>
          <w:lang w:val="en-US"/>
        </w:rPr>
        <w:t>ClearView</w:t>
      </w:r>
      <w:r w:rsidR="004C0E2D" w:rsidRPr="001D25E4">
        <w:rPr>
          <w:lang w:val="en-US"/>
        </w:rPr>
        <w:t xml:space="preserve"> Speech will play </w:t>
      </w:r>
      <w:r w:rsidR="0058758D" w:rsidRPr="001D25E4">
        <w:rPr>
          <w:lang w:val="en-US"/>
        </w:rPr>
        <w:t xml:space="preserve">the start-up sound </w:t>
      </w:r>
      <w:r w:rsidR="004C0E2D" w:rsidRPr="001D25E4">
        <w:rPr>
          <w:lang w:val="en-US"/>
        </w:rPr>
        <w:t xml:space="preserve">to indicate </w:t>
      </w:r>
      <w:r w:rsidR="005E4F35" w:rsidRPr="001D25E4">
        <w:rPr>
          <w:lang w:val="en-US"/>
        </w:rPr>
        <w:t xml:space="preserve">it </w:t>
      </w:r>
      <w:r w:rsidR="0058758D" w:rsidRPr="001D25E4">
        <w:rPr>
          <w:lang w:val="en-US"/>
        </w:rPr>
        <w:t xml:space="preserve">is ready to use again. </w:t>
      </w:r>
    </w:p>
    <w:p w:rsidR="008B4584" w:rsidRPr="001D25E4" w:rsidRDefault="008B4584" w:rsidP="008B4584">
      <w:pPr>
        <w:pStyle w:val="Kop2"/>
        <w:numPr>
          <w:ilvl w:val="1"/>
          <w:numId w:val="4"/>
        </w:numPr>
        <w:tabs>
          <w:tab w:val="clear" w:pos="567"/>
        </w:tabs>
        <w:ind w:left="560" w:hanging="580"/>
        <w:rPr>
          <w:lang w:val="en-US"/>
        </w:rPr>
      </w:pPr>
      <w:bookmarkStart w:id="49" w:name="_Toc402268666"/>
      <w:bookmarkStart w:id="50" w:name="_Toc402272173"/>
      <w:bookmarkStart w:id="51" w:name="_Toc462304013"/>
      <w:r w:rsidRPr="001D25E4">
        <w:rPr>
          <w:lang w:val="en-US"/>
        </w:rPr>
        <w:t>Getting started</w:t>
      </w:r>
      <w:bookmarkEnd w:id="49"/>
      <w:bookmarkEnd w:id="50"/>
      <w:bookmarkEnd w:id="51"/>
    </w:p>
    <w:p w:rsidR="00DF19AB" w:rsidRPr="001D25E4" w:rsidRDefault="00DF19AB" w:rsidP="00491A22">
      <w:pPr>
        <w:tabs>
          <w:tab w:val="left" w:pos="1122"/>
        </w:tabs>
        <w:ind w:left="142" w:right="140"/>
        <w:rPr>
          <w:lang w:val="en-US"/>
        </w:rPr>
      </w:pPr>
    </w:p>
    <w:p w:rsidR="0036546C" w:rsidRPr="001D25E4" w:rsidRDefault="00DD43B0" w:rsidP="00491A22">
      <w:pPr>
        <w:tabs>
          <w:tab w:val="left" w:pos="1122"/>
        </w:tabs>
        <w:ind w:left="142" w:right="140"/>
        <w:rPr>
          <w:lang w:val="en-US"/>
        </w:rPr>
      </w:pPr>
      <w:r w:rsidRPr="001D25E4">
        <w:rPr>
          <w:lang w:val="en-US"/>
        </w:rPr>
        <w:t xml:space="preserve">To get started with your </w:t>
      </w:r>
      <w:r w:rsidR="00FF6C9A">
        <w:rPr>
          <w:lang w:val="en-US"/>
        </w:rPr>
        <w:t>ClearView</w:t>
      </w:r>
      <w:r w:rsidRPr="001D25E4">
        <w:rPr>
          <w:lang w:val="en-US"/>
        </w:rPr>
        <w:t xml:space="preserve"> Speech:</w:t>
      </w:r>
    </w:p>
    <w:p w:rsidR="00DD43B0" w:rsidRPr="001D25E4" w:rsidRDefault="00DD43B0" w:rsidP="00491A22">
      <w:pPr>
        <w:tabs>
          <w:tab w:val="left" w:pos="1122"/>
        </w:tabs>
        <w:ind w:left="142" w:right="140"/>
        <w:rPr>
          <w:lang w:val="en-US"/>
        </w:rPr>
      </w:pP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7"/>
        <w:gridCol w:w="4054"/>
      </w:tblGrid>
      <w:tr w:rsidR="00F41A72" w:rsidTr="00F12C36">
        <w:tc>
          <w:tcPr>
            <w:tcW w:w="6487" w:type="dxa"/>
          </w:tcPr>
          <w:p w:rsidR="00F41A72" w:rsidRDefault="00F41A72" w:rsidP="00F41A72">
            <w:pPr>
              <w:tabs>
                <w:tab w:val="left" w:pos="1122"/>
              </w:tabs>
              <w:ind w:right="140"/>
              <w:rPr>
                <w:b/>
                <w:lang w:val="en-US"/>
              </w:rPr>
            </w:pPr>
            <w:r w:rsidRPr="001D25E4">
              <w:rPr>
                <w:b/>
                <w:lang w:val="en-US"/>
              </w:rPr>
              <w:t xml:space="preserve">Step 1: </w:t>
            </w:r>
          </w:p>
          <w:p w:rsidR="00F41A72" w:rsidRPr="001D25E4" w:rsidRDefault="00F41A72" w:rsidP="00F41A72">
            <w:pPr>
              <w:tabs>
                <w:tab w:val="left" w:pos="1122"/>
              </w:tabs>
              <w:ind w:right="140"/>
              <w:rPr>
                <w:b/>
                <w:lang w:val="en-US"/>
              </w:rPr>
            </w:pPr>
          </w:p>
          <w:p w:rsidR="00F41A72" w:rsidRDefault="00F41A72" w:rsidP="00491A22">
            <w:pPr>
              <w:tabs>
                <w:tab w:val="left" w:pos="1122"/>
              </w:tabs>
              <w:ind w:right="140"/>
              <w:rPr>
                <w:lang w:val="en-US"/>
              </w:rPr>
            </w:pPr>
            <w:r w:rsidRPr="001D25E4">
              <w:rPr>
                <w:lang w:val="en-US"/>
              </w:rPr>
              <w:t xml:space="preserve">Switch the </w:t>
            </w:r>
            <w:r>
              <w:rPr>
                <w:lang w:val="en-US"/>
              </w:rPr>
              <w:t>ClearView</w:t>
            </w:r>
            <w:r w:rsidRPr="001D25E4">
              <w:rPr>
                <w:lang w:val="en-US"/>
              </w:rPr>
              <w:t xml:space="preserve"> Speech on with the &lt;</w:t>
            </w:r>
            <w:r>
              <w:rPr>
                <w:lang w:val="en-US"/>
              </w:rPr>
              <w:t>Orange</w:t>
            </w:r>
            <w:r w:rsidRPr="001D25E4">
              <w:rPr>
                <w:lang w:val="en-US"/>
              </w:rPr>
              <w:t>&gt; button</w:t>
            </w:r>
            <w:r>
              <w:rPr>
                <w:lang w:val="en-US"/>
              </w:rPr>
              <w:t>.</w:t>
            </w:r>
          </w:p>
        </w:tc>
        <w:tc>
          <w:tcPr>
            <w:tcW w:w="4054" w:type="dxa"/>
          </w:tcPr>
          <w:p w:rsidR="00F41A72" w:rsidRDefault="00F41A72" w:rsidP="00491A22">
            <w:pPr>
              <w:tabs>
                <w:tab w:val="left" w:pos="1122"/>
              </w:tabs>
              <w:ind w:right="140"/>
              <w:rPr>
                <w:lang w:val="en-US"/>
              </w:rPr>
            </w:pPr>
            <w:r w:rsidRPr="00F41A72">
              <w:rPr>
                <w:noProof/>
              </w:rPr>
              <w:drawing>
                <wp:inline distT="0" distB="0" distL="0" distR="0">
                  <wp:extent cx="2134104" cy="1696279"/>
                  <wp:effectExtent l="19050" t="0" r="0" b="0"/>
                  <wp:docPr id="17" name="Afbeelding 1" descr="M:\PLM Lowvision\ClearView+ Speech\Marketing materials\Drawings\JPEG files\cvc ste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LM Lowvision\ClearView+ Speech\Marketing materials\Drawings\JPEG files\cvc step 1.jpg"/>
                          <pic:cNvPicPr>
                            <a:picLocks noChangeAspect="1" noChangeArrowheads="1"/>
                          </pic:cNvPicPr>
                        </pic:nvPicPr>
                        <pic:blipFill>
                          <a:blip r:embed="rId19" cstate="print"/>
                          <a:srcRect l="8801" t="20904" r="25274" b="6549"/>
                          <a:stretch>
                            <a:fillRect/>
                          </a:stretch>
                        </pic:blipFill>
                        <pic:spPr bwMode="auto">
                          <a:xfrm>
                            <a:off x="0" y="0"/>
                            <a:ext cx="2127802" cy="1696279"/>
                          </a:xfrm>
                          <a:prstGeom prst="rect">
                            <a:avLst/>
                          </a:prstGeom>
                          <a:noFill/>
                          <a:ln w="9525">
                            <a:noFill/>
                            <a:miter lim="800000"/>
                            <a:headEnd/>
                            <a:tailEnd/>
                          </a:ln>
                        </pic:spPr>
                      </pic:pic>
                    </a:graphicData>
                  </a:graphic>
                </wp:inline>
              </w:drawing>
            </w:r>
          </w:p>
        </w:tc>
      </w:tr>
      <w:tr w:rsidR="00F41A72" w:rsidTr="00F12C36">
        <w:tc>
          <w:tcPr>
            <w:tcW w:w="6487" w:type="dxa"/>
          </w:tcPr>
          <w:p w:rsidR="0075638E" w:rsidRDefault="0075638E" w:rsidP="00F41A72">
            <w:pPr>
              <w:ind w:left="142" w:right="140"/>
              <w:rPr>
                <w:b/>
                <w:lang w:val="en-US"/>
              </w:rPr>
            </w:pPr>
          </w:p>
          <w:p w:rsidR="00F12C36" w:rsidRDefault="00F12C36" w:rsidP="00F41A72">
            <w:pPr>
              <w:ind w:left="142" w:right="140"/>
              <w:rPr>
                <w:b/>
                <w:lang w:val="en-US"/>
              </w:rPr>
            </w:pPr>
          </w:p>
          <w:p w:rsidR="00F41A72" w:rsidRPr="001D25E4" w:rsidRDefault="00F41A72" w:rsidP="00F41A72">
            <w:pPr>
              <w:ind w:left="142" w:right="140"/>
              <w:rPr>
                <w:b/>
                <w:lang w:val="en-US"/>
              </w:rPr>
            </w:pPr>
            <w:r w:rsidRPr="001D25E4">
              <w:rPr>
                <w:b/>
                <w:lang w:val="en-US"/>
              </w:rPr>
              <w:t>Step 2:</w:t>
            </w:r>
          </w:p>
          <w:p w:rsidR="00F41A72" w:rsidRPr="001D25E4" w:rsidRDefault="00F41A72" w:rsidP="00F41A72">
            <w:pPr>
              <w:ind w:left="142" w:right="140"/>
              <w:rPr>
                <w:lang w:val="en-US"/>
              </w:rPr>
            </w:pPr>
          </w:p>
          <w:p w:rsidR="00F41A72" w:rsidRPr="001D25E4" w:rsidRDefault="00F41A72" w:rsidP="00F41A72">
            <w:pPr>
              <w:ind w:left="142" w:right="140"/>
              <w:rPr>
                <w:lang w:val="en-US"/>
              </w:rPr>
            </w:pPr>
            <w:r w:rsidRPr="001D25E4">
              <w:rPr>
                <w:lang w:val="en-US"/>
              </w:rPr>
              <w:t xml:space="preserve">After 40 seconds the </w:t>
            </w:r>
            <w:r>
              <w:rPr>
                <w:lang w:val="en-US"/>
              </w:rPr>
              <w:t>ClearView</w:t>
            </w:r>
            <w:r w:rsidRPr="001D25E4">
              <w:rPr>
                <w:lang w:val="en-US"/>
              </w:rPr>
              <w:t xml:space="preserve"> Speech will play a start up sound. Now, tap the screen once </w:t>
            </w:r>
            <w:r>
              <w:rPr>
                <w:lang w:val="en-US"/>
              </w:rPr>
              <w:t xml:space="preserve">in the bottom right corner </w:t>
            </w:r>
            <w:r w:rsidRPr="001D25E4">
              <w:rPr>
                <w:lang w:val="en-US"/>
              </w:rPr>
              <w:t xml:space="preserve">to activate </w:t>
            </w:r>
            <w:r>
              <w:rPr>
                <w:lang w:val="en-US"/>
              </w:rPr>
              <w:t xml:space="preserve">the </w:t>
            </w:r>
            <w:r w:rsidRPr="001D25E4">
              <w:rPr>
                <w:lang w:val="en-US"/>
              </w:rPr>
              <w:t>speech</w:t>
            </w:r>
            <w:r>
              <w:rPr>
                <w:lang w:val="en-US"/>
              </w:rPr>
              <w:t xml:space="preserve"> mode</w:t>
            </w:r>
            <w:r w:rsidRPr="001D25E4">
              <w:rPr>
                <w:lang w:val="en-US"/>
              </w:rPr>
              <w:t>.</w:t>
            </w:r>
          </w:p>
          <w:p w:rsidR="00F41A72" w:rsidRDefault="00F41A72" w:rsidP="00491A22">
            <w:pPr>
              <w:tabs>
                <w:tab w:val="left" w:pos="1122"/>
              </w:tabs>
              <w:ind w:right="140"/>
              <w:rPr>
                <w:lang w:val="en-US"/>
              </w:rPr>
            </w:pPr>
          </w:p>
        </w:tc>
        <w:tc>
          <w:tcPr>
            <w:tcW w:w="4054" w:type="dxa"/>
          </w:tcPr>
          <w:p w:rsidR="00F12C36" w:rsidRDefault="00F12C36" w:rsidP="00491A22">
            <w:pPr>
              <w:tabs>
                <w:tab w:val="left" w:pos="1122"/>
              </w:tabs>
              <w:ind w:right="140"/>
              <w:rPr>
                <w:lang w:val="en-US"/>
              </w:rPr>
            </w:pPr>
          </w:p>
          <w:p w:rsidR="00F12C36" w:rsidRDefault="00F12C36" w:rsidP="00491A22">
            <w:pPr>
              <w:tabs>
                <w:tab w:val="left" w:pos="1122"/>
              </w:tabs>
              <w:ind w:right="140"/>
              <w:rPr>
                <w:lang w:val="en-US"/>
              </w:rPr>
            </w:pPr>
          </w:p>
          <w:p w:rsidR="00291F52" w:rsidRDefault="00291F52" w:rsidP="00491A22">
            <w:pPr>
              <w:tabs>
                <w:tab w:val="left" w:pos="1122"/>
              </w:tabs>
              <w:ind w:right="140"/>
              <w:rPr>
                <w:lang w:val="en-US"/>
              </w:rPr>
            </w:pPr>
          </w:p>
          <w:p w:rsidR="00D936E3" w:rsidRDefault="00D936E3" w:rsidP="00491A22">
            <w:pPr>
              <w:tabs>
                <w:tab w:val="left" w:pos="1122"/>
              </w:tabs>
              <w:ind w:right="140"/>
              <w:rPr>
                <w:lang w:val="en-US"/>
              </w:rPr>
            </w:pPr>
          </w:p>
          <w:p w:rsidR="00F41A72" w:rsidRDefault="00917333" w:rsidP="00491A22">
            <w:pPr>
              <w:tabs>
                <w:tab w:val="left" w:pos="1122"/>
              </w:tabs>
              <w:ind w:right="140"/>
              <w:rPr>
                <w:lang w:val="en-US"/>
              </w:rPr>
            </w:pPr>
            <w:r>
              <w:rPr>
                <w:noProof/>
              </w:rPr>
              <w:drawing>
                <wp:inline distT="0" distB="0" distL="0" distR="0">
                  <wp:extent cx="2427266" cy="1650670"/>
                  <wp:effectExtent l="19050" t="0" r="0" b="0"/>
                  <wp:docPr id="28" name="Afbeelding 2" descr="M:\PLM Lowvision\ClearView+ Speech\Marketing materials\Drawings\JPEG files\cvc ste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LM Lowvision\ClearView+ Speech\Marketing materials\Drawings\JPEG files\cvc step 2.jpg"/>
                          <pic:cNvPicPr>
                            <a:picLocks noChangeAspect="1" noChangeArrowheads="1"/>
                          </pic:cNvPicPr>
                        </pic:nvPicPr>
                        <pic:blipFill>
                          <a:blip r:embed="rId20" cstate="print"/>
                          <a:srcRect l="6390" t="22311" r="18242" b="7162"/>
                          <a:stretch>
                            <a:fillRect/>
                          </a:stretch>
                        </pic:blipFill>
                        <pic:spPr bwMode="auto">
                          <a:xfrm>
                            <a:off x="0" y="0"/>
                            <a:ext cx="2427266" cy="1650670"/>
                          </a:xfrm>
                          <a:prstGeom prst="rect">
                            <a:avLst/>
                          </a:prstGeom>
                          <a:noFill/>
                          <a:ln w="9525">
                            <a:noFill/>
                            <a:miter lim="800000"/>
                            <a:headEnd/>
                            <a:tailEnd/>
                          </a:ln>
                        </pic:spPr>
                      </pic:pic>
                    </a:graphicData>
                  </a:graphic>
                </wp:inline>
              </w:drawing>
            </w:r>
          </w:p>
          <w:p w:rsidR="00F12C36" w:rsidRDefault="00F12C36" w:rsidP="00491A22">
            <w:pPr>
              <w:tabs>
                <w:tab w:val="left" w:pos="1122"/>
              </w:tabs>
              <w:ind w:right="140"/>
              <w:rPr>
                <w:lang w:val="en-US"/>
              </w:rPr>
            </w:pPr>
          </w:p>
        </w:tc>
      </w:tr>
      <w:tr w:rsidR="00F41A72" w:rsidTr="00F12C36">
        <w:tc>
          <w:tcPr>
            <w:tcW w:w="6487" w:type="dxa"/>
          </w:tcPr>
          <w:p w:rsidR="00F41A72" w:rsidRPr="001D25E4" w:rsidRDefault="00F41A72" w:rsidP="00F41A72">
            <w:pPr>
              <w:ind w:left="142" w:right="140"/>
              <w:rPr>
                <w:b/>
                <w:lang w:val="en-US"/>
              </w:rPr>
            </w:pPr>
            <w:r w:rsidRPr="001D25E4">
              <w:rPr>
                <w:b/>
                <w:lang w:val="en-US"/>
              </w:rPr>
              <w:lastRenderedPageBreak/>
              <w:t>Step 3:</w:t>
            </w:r>
          </w:p>
          <w:p w:rsidR="00F41A72" w:rsidRPr="001D25E4" w:rsidRDefault="00F41A72" w:rsidP="00F41A72">
            <w:pPr>
              <w:ind w:left="142" w:right="140"/>
              <w:rPr>
                <w:lang w:val="en-US"/>
              </w:rPr>
            </w:pPr>
          </w:p>
          <w:p w:rsidR="00F41A72" w:rsidRPr="001D25E4" w:rsidRDefault="00F41A72" w:rsidP="00F41A72">
            <w:pPr>
              <w:ind w:left="142" w:right="140"/>
              <w:rPr>
                <w:lang w:val="en-US"/>
              </w:rPr>
            </w:pPr>
            <w:r w:rsidRPr="001D25E4">
              <w:rPr>
                <w:lang w:val="en-US"/>
              </w:rPr>
              <w:t xml:space="preserve">Place the document you want to read under the </w:t>
            </w:r>
            <w:r>
              <w:rPr>
                <w:lang w:val="en-US"/>
              </w:rPr>
              <w:t>ClearView</w:t>
            </w:r>
            <w:r w:rsidRPr="001D25E4">
              <w:rPr>
                <w:lang w:val="en-US"/>
              </w:rPr>
              <w:t xml:space="preserve"> Speech, inside the document outline shown on the monitor.</w:t>
            </w:r>
          </w:p>
          <w:p w:rsidR="00F41A72" w:rsidRDefault="00F41A72" w:rsidP="00491A22">
            <w:pPr>
              <w:tabs>
                <w:tab w:val="left" w:pos="1122"/>
              </w:tabs>
              <w:ind w:right="140"/>
              <w:rPr>
                <w:lang w:val="en-US"/>
              </w:rPr>
            </w:pPr>
          </w:p>
        </w:tc>
        <w:tc>
          <w:tcPr>
            <w:tcW w:w="4054" w:type="dxa"/>
          </w:tcPr>
          <w:p w:rsidR="00F41A72" w:rsidRDefault="00917333" w:rsidP="00491A22">
            <w:pPr>
              <w:tabs>
                <w:tab w:val="left" w:pos="1122"/>
              </w:tabs>
              <w:ind w:right="140"/>
              <w:rPr>
                <w:lang w:val="en-US"/>
              </w:rPr>
            </w:pPr>
            <w:r>
              <w:rPr>
                <w:noProof/>
              </w:rPr>
              <w:drawing>
                <wp:inline distT="0" distB="0" distL="0" distR="0">
                  <wp:extent cx="2180811" cy="1762539"/>
                  <wp:effectExtent l="19050" t="0" r="0" b="0"/>
                  <wp:docPr id="34" name="Afbeelding 3" descr="M:\PLM Lowvision\ClearView+ Speech\Marketing materials\Drawings\JPEG files\cvc ste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LM Lowvision\ClearView+ Speech\Marketing materials\Drawings\JPEG files\cvc step 3.jpg"/>
                          <pic:cNvPicPr>
                            <a:picLocks noChangeAspect="1" noChangeArrowheads="1"/>
                          </pic:cNvPicPr>
                        </pic:nvPicPr>
                        <pic:blipFill>
                          <a:blip r:embed="rId21" cstate="print"/>
                          <a:srcRect l="5568" t="18079" r="26738" b="6780"/>
                          <a:stretch>
                            <a:fillRect/>
                          </a:stretch>
                        </pic:blipFill>
                        <pic:spPr bwMode="auto">
                          <a:xfrm>
                            <a:off x="0" y="0"/>
                            <a:ext cx="2180811" cy="1762539"/>
                          </a:xfrm>
                          <a:prstGeom prst="rect">
                            <a:avLst/>
                          </a:prstGeom>
                          <a:noFill/>
                          <a:ln w="9525">
                            <a:noFill/>
                            <a:miter lim="800000"/>
                            <a:headEnd/>
                            <a:tailEnd/>
                          </a:ln>
                        </pic:spPr>
                      </pic:pic>
                    </a:graphicData>
                  </a:graphic>
                </wp:inline>
              </w:drawing>
            </w:r>
          </w:p>
          <w:p w:rsidR="001A2882" w:rsidRDefault="001A2882" w:rsidP="00491A22">
            <w:pPr>
              <w:tabs>
                <w:tab w:val="left" w:pos="1122"/>
              </w:tabs>
              <w:ind w:right="140"/>
              <w:rPr>
                <w:lang w:val="en-US"/>
              </w:rPr>
            </w:pPr>
          </w:p>
        </w:tc>
      </w:tr>
      <w:tr w:rsidR="00F41A72" w:rsidTr="00F12C36">
        <w:tc>
          <w:tcPr>
            <w:tcW w:w="6487" w:type="dxa"/>
          </w:tcPr>
          <w:p w:rsidR="00F41A72" w:rsidRPr="001D25E4" w:rsidRDefault="00F41A72" w:rsidP="00F41A72">
            <w:pPr>
              <w:ind w:left="142" w:right="140"/>
              <w:rPr>
                <w:b/>
                <w:lang w:val="en-US"/>
              </w:rPr>
            </w:pPr>
            <w:r w:rsidRPr="001D25E4">
              <w:rPr>
                <w:b/>
                <w:lang w:val="en-US"/>
              </w:rPr>
              <w:t>Step 4:</w:t>
            </w:r>
          </w:p>
          <w:p w:rsidR="00F41A72" w:rsidRPr="001D25E4" w:rsidRDefault="00F41A72" w:rsidP="00F41A72">
            <w:pPr>
              <w:ind w:left="142" w:right="140"/>
              <w:rPr>
                <w:lang w:val="en-US"/>
              </w:rPr>
            </w:pPr>
          </w:p>
          <w:p w:rsidR="00F41A72" w:rsidRPr="001D25E4" w:rsidRDefault="00F41A72" w:rsidP="00F41A72">
            <w:pPr>
              <w:ind w:left="142" w:right="140"/>
              <w:rPr>
                <w:lang w:val="en-US"/>
              </w:rPr>
            </w:pPr>
            <w:r w:rsidRPr="001D25E4">
              <w:rPr>
                <w:lang w:val="en-US"/>
              </w:rPr>
              <w:t xml:space="preserve">Tap the screen to activate the document capture process and to start the speech. </w:t>
            </w:r>
          </w:p>
          <w:p w:rsidR="00F41A72" w:rsidRDefault="00F41A72" w:rsidP="00491A22">
            <w:pPr>
              <w:tabs>
                <w:tab w:val="left" w:pos="1122"/>
              </w:tabs>
              <w:ind w:right="140"/>
              <w:rPr>
                <w:lang w:val="en-US"/>
              </w:rPr>
            </w:pPr>
          </w:p>
        </w:tc>
        <w:tc>
          <w:tcPr>
            <w:tcW w:w="4054" w:type="dxa"/>
          </w:tcPr>
          <w:p w:rsidR="00F41A72" w:rsidRDefault="00665985" w:rsidP="00491A22">
            <w:pPr>
              <w:tabs>
                <w:tab w:val="left" w:pos="1122"/>
              </w:tabs>
              <w:ind w:right="140"/>
              <w:rPr>
                <w:lang w:val="en-US"/>
              </w:rPr>
            </w:pPr>
            <w:r>
              <w:rPr>
                <w:noProof/>
              </w:rPr>
              <w:drawing>
                <wp:inline distT="0" distB="0" distL="0" distR="0">
                  <wp:extent cx="2231914" cy="1749287"/>
                  <wp:effectExtent l="19050" t="0" r="0" b="0"/>
                  <wp:docPr id="36" name="Afbeelding 5" descr="M:\PLM Lowvision\ClearView+ Speech\Marketing materials\Drawings\JPEG files\cvc step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LM Lowvision\ClearView+ Speech\Marketing materials\Drawings\JPEG files\cvc step 4.jpg"/>
                          <pic:cNvPicPr>
                            <a:picLocks noChangeAspect="1" noChangeArrowheads="1"/>
                          </pic:cNvPicPr>
                        </pic:nvPicPr>
                        <pic:blipFill>
                          <a:blip r:embed="rId22" cstate="print"/>
                          <a:srcRect l="6376" t="18079" r="24792" b="7345"/>
                          <a:stretch>
                            <a:fillRect/>
                          </a:stretch>
                        </pic:blipFill>
                        <pic:spPr bwMode="auto">
                          <a:xfrm>
                            <a:off x="0" y="0"/>
                            <a:ext cx="2231914" cy="1749287"/>
                          </a:xfrm>
                          <a:prstGeom prst="rect">
                            <a:avLst/>
                          </a:prstGeom>
                          <a:noFill/>
                          <a:ln w="9525">
                            <a:noFill/>
                            <a:miter lim="800000"/>
                            <a:headEnd/>
                            <a:tailEnd/>
                          </a:ln>
                        </pic:spPr>
                      </pic:pic>
                    </a:graphicData>
                  </a:graphic>
                </wp:inline>
              </w:drawing>
            </w:r>
          </w:p>
          <w:p w:rsidR="001A2882" w:rsidRDefault="001A2882" w:rsidP="00491A22">
            <w:pPr>
              <w:tabs>
                <w:tab w:val="left" w:pos="1122"/>
              </w:tabs>
              <w:ind w:right="140"/>
              <w:rPr>
                <w:lang w:val="en-US"/>
              </w:rPr>
            </w:pPr>
          </w:p>
        </w:tc>
      </w:tr>
      <w:tr w:rsidR="00F41A72" w:rsidTr="00F12C36">
        <w:tc>
          <w:tcPr>
            <w:tcW w:w="6487" w:type="dxa"/>
          </w:tcPr>
          <w:p w:rsidR="00F41A72" w:rsidRPr="001D25E4" w:rsidRDefault="00F41A72" w:rsidP="00F41A72">
            <w:pPr>
              <w:ind w:left="142" w:right="140"/>
              <w:rPr>
                <w:b/>
                <w:lang w:val="en-US"/>
              </w:rPr>
            </w:pPr>
            <w:r w:rsidRPr="001D25E4">
              <w:rPr>
                <w:b/>
                <w:lang w:val="en-US"/>
              </w:rPr>
              <w:t>Step 5:</w:t>
            </w:r>
          </w:p>
          <w:p w:rsidR="00F41A72" w:rsidRPr="001D25E4" w:rsidRDefault="00F41A72" w:rsidP="00F41A72">
            <w:pPr>
              <w:ind w:left="142" w:right="140"/>
              <w:rPr>
                <w:lang w:val="en-US"/>
              </w:rPr>
            </w:pPr>
          </w:p>
          <w:p w:rsidR="00F41A72" w:rsidRPr="001D25E4" w:rsidRDefault="00F41A72" w:rsidP="00F41A72">
            <w:pPr>
              <w:ind w:left="142" w:right="140"/>
              <w:rPr>
                <w:lang w:val="en-US"/>
              </w:rPr>
            </w:pPr>
            <w:r w:rsidRPr="001D25E4">
              <w:rPr>
                <w:lang w:val="en-US"/>
              </w:rPr>
              <w:t>The speech will start reading the document and the document zones will be marked on the screen with large blue numbered bullets. Tap a bullet to start reading the specific text zone.</w:t>
            </w:r>
          </w:p>
          <w:p w:rsidR="00F41A72" w:rsidRDefault="00F41A72" w:rsidP="00491A22">
            <w:pPr>
              <w:tabs>
                <w:tab w:val="left" w:pos="1122"/>
              </w:tabs>
              <w:ind w:right="140"/>
              <w:rPr>
                <w:lang w:val="en-US"/>
              </w:rPr>
            </w:pPr>
          </w:p>
        </w:tc>
        <w:tc>
          <w:tcPr>
            <w:tcW w:w="4054" w:type="dxa"/>
          </w:tcPr>
          <w:p w:rsidR="00F41A72" w:rsidRDefault="00914135" w:rsidP="00491A22">
            <w:pPr>
              <w:tabs>
                <w:tab w:val="left" w:pos="1122"/>
              </w:tabs>
              <w:ind w:right="140"/>
              <w:rPr>
                <w:lang w:val="en-US"/>
              </w:rPr>
            </w:pPr>
            <w:r w:rsidRPr="00914135">
              <w:rPr>
                <w:noProof/>
              </w:rPr>
              <w:drawing>
                <wp:inline distT="0" distB="0" distL="0" distR="0">
                  <wp:extent cx="2160000" cy="1810808"/>
                  <wp:effectExtent l="19050" t="0" r="0" b="0"/>
                  <wp:docPr id="93" name="Afbeelding 7" descr="M:\PLM Lowvision\ClearView Speech\User Manual\Artwork\OCR update 2016\Step-by-step how to scan CV Speech\Optelec_New_Ste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LM Lowvision\ClearView Speech\User Manual\Artwork\OCR update 2016\Step-by-step how to scan CV Speech\Optelec_New_Step 5.jpg"/>
                          <pic:cNvPicPr>
                            <a:picLocks noChangeAspect="1" noChangeArrowheads="1"/>
                          </pic:cNvPicPr>
                        </pic:nvPicPr>
                        <pic:blipFill>
                          <a:blip r:embed="rId23" cstate="print"/>
                          <a:srcRect r="23633"/>
                          <a:stretch>
                            <a:fillRect/>
                          </a:stretch>
                        </pic:blipFill>
                        <pic:spPr bwMode="auto">
                          <a:xfrm>
                            <a:off x="0" y="0"/>
                            <a:ext cx="2160000" cy="1810808"/>
                          </a:xfrm>
                          <a:prstGeom prst="rect">
                            <a:avLst/>
                          </a:prstGeom>
                          <a:noFill/>
                          <a:ln w="9525">
                            <a:noFill/>
                            <a:miter lim="800000"/>
                            <a:headEnd/>
                            <a:tailEnd/>
                          </a:ln>
                        </pic:spPr>
                      </pic:pic>
                    </a:graphicData>
                  </a:graphic>
                </wp:inline>
              </w:drawing>
            </w:r>
          </w:p>
          <w:p w:rsidR="001A2882" w:rsidRDefault="001A2882" w:rsidP="00491A22">
            <w:pPr>
              <w:tabs>
                <w:tab w:val="left" w:pos="1122"/>
              </w:tabs>
              <w:ind w:right="140"/>
              <w:rPr>
                <w:lang w:val="en-US"/>
              </w:rPr>
            </w:pPr>
          </w:p>
        </w:tc>
      </w:tr>
      <w:tr w:rsidR="00F41A72" w:rsidTr="00F12C36">
        <w:tc>
          <w:tcPr>
            <w:tcW w:w="6487" w:type="dxa"/>
          </w:tcPr>
          <w:p w:rsidR="00F12C36" w:rsidRDefault="00F12C36" w:rsidP="00F41A72">
            <w:pPr>
              <w:ind w:left="142" w:right="140"/>
              <w:rPr>
                <w:b/>
                <w:lang w:val="en-US"/>
              </w:rPr>
            </w:pPr>
          </w:p>
          <w:p w:rsidR="00F12C36" w:rsidRDefault="00F12C36" w:rsidP="00F41A72">
            <w:pPr>
              <w:ind w:left="142" w:right="140"/>
              <w:rPr>
                <w:b/>
                <w:lang w:val="en-US"/>
              </w:rPr>
            </w:pPr>
          </w:p>
          <w:p w:rsidR="00F12C36" w:rsidRDefault="00F12C36" w:rsidP="00F41A72">
            <w:pPr>
              <w:ind w:left="142" w:right="140"/>
              <w:rPr>
                <w:b/>
                <w:lang w:val="en-US"/>
              </w:rPr>
            </w:pPr>
          </w:p>
          <w:p w:rsidR="00F12C36" w:rsidRDefault="00F12C36" w:rsidP="00F41A72">
            <w:pPr>
              <w:ind w:left="142" w:right="140"/>
              <w:rPr>
                <w:b/>
                <w:lang w:val="en-US"/>
              </w:rPr>
            </w:pPr>
          </w:p>
          <w:p w:rsidR="00F12C36" w:rsidRDefault="00F12C36" w:rsidP="00F41A72">
            <w:pPr>
              <w:ind w:left="142" w:right="140"/>
              <w:rPr>
                <w:b/>
                <w:lang w:val="en-US"/>
              </w:rPr>
            </w:pPr>
          </w:p>
          <w:p w:rsidR="00F12C36" w:rsidRDefault="00F12C36" w:rsidP="00F41A72">
            <w:pPr>
              <w:ind w:left="142" w:right="140"/>
              <w:rPr>
                <w:b/>
                <w:lang w:val="en-US"/>
              </w:rPr>
            </w:pPr>
          </w:p>
          <w:p w:rsidR="00F12C36" w:rsidRDefault="00F12C36" w:rsidP="00F41A72">
            <w:pPr>
              <w:ind w:left="142" w:right="140"/>
              <w:rPr>
                <w:b/>
                <w:lang w:val="en-US"/>
              </w:rPr>
            </w:pPr>
          </w:p>
          <w:p w:rsidR="00F12C36" w:rsidRDefault="00F12C36" w:rsidP="00F41A72">
            <w:pPr>
              <w:ind w:left="142" w:right="140"/>
              <w:rPr>
                <w:b/>
                <w:lang w:val="en-US"/>
              </w:rPr>
            </w:pPr>
          </w:p>
          <w:p w:rsidR="00F12C36" w:rsidRDefault="00F12C36" w:rsidP="00F41A72">
            <w:pPr>
              <w:ind w:left="142" w:right="140"/>
              <w:rPr>
                <w:b/>
                <w:lang w:val="en-US"/>
              </w:rPr>
            </w:pPr>
          </w:p>
          <w:p w:rsidR="00F12C36" w:rsidRDefault="00F12C36" w:rsidP="00F41A72">
            <w:pPr>
              <w:ind w:left="142" w:right="140"/>
              <w:rPr>
                <w:b/>
                <w:lang w:val="en-US"/>
              </w:rPr>
            </w:pPr>
          </w:p>
          <w:p w:rsidR="00F41A72" w:rsidRPr="001D25E4" w:rsidRDefault="00F41A72" w:rsidP="00F41A72">
            <w:pPr>
              <w:ind w:left="142" w:right="140"/>
              <w:rPr>
                <w:b/>
                <w:lang w:val="en-US"/>
              </w:rPr>
            </w:pPr>
            <w:r w:rsidRPr="001D25E4">
              <w:rPr>
                <w:b/>
                <w:lang w:val="en-US"/>
              </w:rPr>
              <w:t xml:space="preserve">Step 6: </w:t>
            </w:r>
          </w:p>
          <w:p w:rsidR="00F41A72" w:rsidRPr="001D25E4" w:rsidRDefault="00F41A72" w:rsidP="00F41A72">
            <w:pPr>
              <w:ind w:left="142" w:right="140"/>
              <w:rPr>
                <w:lang w:val="en-US"/>
              </w:rPr>
            </w:pPr>
          </w:p>
          <w:p w:rsidR="00F41A72" w:rsidRPr="001D25E4" w:rsidRDefault="00F41A72" w:rsidP="00F41A72">
            <w:pPr>
              <w:ind w:left="142" w:right="140"/>
              <w:rPr>
                <w:lang w:val="en-US"/>
              </w:rPr>
            </w:pPr>
            <w:r w:rsidRPr="001D25E4">
              <w:rPr>
                <w:lang w:val="en-US"/>
              </w:rPr>
              <w:t>Press the pause button to pause the speech.</w:t>
            </w:r>
          </w:p>
          <w:p w:rsidR="00F41A72" w:rsidRDefault="00F41A72" w:rsidP="00491A22">
            <w:pPr>
              <w:tabs>
                <w:tab w:val="left" w:pos="1122"/>
              </w:tabs>
              <w:ind w:right="140"/>
              <w:rPr>
                <w:lang w:val="en-US"/>
              </w:rPr>
            </w:pPr>
          </w:p>
        </w:tc>
        <w:tc>
          <w:tcPr>
            <w:tcW w:w="4054" w:type="dxa"/>
          </w:tcPr>
          <w:p w:rsidR="00F12C36" w:rsidRDefault="00F12C36" w:rsidP="0075638E">
            <w:pPr>
              <w:tabs>
                <w:tab w:val="left" w:pos="1122"/>
              </w:tabs>
              <w:ind w:right="140"/>
              <w:rPr>
                <w:lang w:val="en-US"/>
              </w:rPr>
            </w:pPr>
          </w:p>
          <w:p w:rsidR="00F12C36" w:rsidRDefault="00F12C36" w:rsidP="0075638E">
            <w:pPr>
              <w:tabs>
                <w:tab w:val="left" w:pos="1122"/>
              </w:tabs>
              <w:ind w:right="140"/>
              <w:rPr>
                <w:lang w:val="en-US"/>
              </w:rPr>
            </w:pPr>
          </w:p>
          <w:p w:rsidR="00F12C36" w:rsidRDefault="00F12C36" w:rsidP="0075638E">
            <w:pPr>
              <w:tabs>
                <w:tab w:val="left" w:pos="1122"/>
              </w:tabs>
              <w:ind w:right="140"/>
              <w:rPr>
                <w:lang w:val="en-US"/>
              </w:rPr>
            </w:pPr>
          </w:p>
          <w:p w:rsidR="00F12C36" w:rsidRDefault="00F12C36" w:rsidP="0075638E">
            <w:pPr>
              <w:tabs>
                <w:tab w:val="left" w:pos="1122"/>
              </w:tabs>
              <w:ind w:right="140"/>
              <w:rPr>
                <w:lang w:val="en-US"/>
              </w:rPr>
            </w:pPr>
          </w:p>
          <w:p w:rsidR="00F12C36" w:rsidRDefault="00F12C36" w:rsidP="0075638E">
            <w:pPr>
              <w:tabs>
                <w:tab w:val="left" w:pos="1122"/>
              </w:tabs>
              <w:ind w:right="140"/>
              <w:rPr>
                <w:lang w:val="en-US"/>
              </w:rPr>
            </w:pPr>
          </w:p>
          <w:p w:rsidR="00F12C36" w:rsidRDefault="00F12C36" w:rsidP="0075638E">
            <w:pPr>
              <w:tabs>
                <w:tab w:val="left" w:pos="1122"/>
              </w:tabs>
              <w:ind w:right="140"/>
              <w:rPr>
                <w:lang w:val="en-US"/>
              </w:rPr>
            </w:pPr>
          </w:p>
          <w:p w:rsidR="00F12C36" w:rsidRDefault="00F12C36" w:rsidP="0075638E">
            <w:pPr>
              <w:tabs>
                <w:tab w:val="left" w:pos="1122"/>
              </w:tabs>
              <w:ind w:right="140"/>
              <w:rPr>
                <w:lang w:val="en-US"/>
              </w:rPr>
            </w:pPr>
          </w:p>
          <w:p w:rsidR="00F12C36" w:rsidRDefault="00F12C36" w:rsidP="0075638E">
            <w:pPr>
              <w:tabs>
                <w:tab w:val="left" w:pos="1122"/>
              </w:tabs>
              <w:ind w:right="140"/>
              <w:rPr>
                <w:lang w:val="en-US"/>
              </w:rPr>
            </w:pPr>
          </w:p>
          <w:p w:rsidR="00F12C36" w:rsidRDefault="00F12C36" w:rsidP="0075638E">
            <w:pPr>
              <w:tabs>
                <w:tab w:val="left" w:pos="1122"/>
              </w:tabs>
              <w:ind w:right="140"/>
              <w:rPr>
                <w:lang w:val="en-US"/>
              </w:rPr>
            </w:pPr>
          </w:p>
          <w:p w:rsidR="00F12C36" w:rsidRDefault="00F12C36" w:rsidP="0075638E">
            <w:pPr>
              <w:tabs>
                <w:tab w:val="left" w:pos="1122"/>
              </w:tabs>
              <w:ind w:right="140"/>
              <w:rPr>
                <w:lang w:val="en-US"/>
              </w:rPr>
            </w:pPr>
          </w:p>
          <w:p w:rsidR="001A2882" w:rsidRDefault="00914135" w:rsidP="0075638E">
            <w:pPr>
              <w:tabs>
                <w:tab w:val="left" w:pos="1122"/>
              </w:tabs>
              <w:ind w:right="140"/>
              <w:rPr>
                <w:lang w:val="en-US"/>
              </w:rPr>
            </w:pPr>
            <w:r w:rsidRPr="00914135">
              <w:rPr>
                <w:noProof/>
              </w:rPr>
              <w:drawing>
                <wp:inline distT="0" distB="0" distL="0" distR="0">
                  <wp:extent cx="2160000" cy="1960200"/>
                  <wp:effectExtent l="19050" t="0" r="0" b="0"/>
                  <wp:docPr id="805" name="Afbeelding 8" descr="M:\PLM Lowvision\ClearView Speech\User Manual\Artwork\OCR update 2016\Step-by-step how to scan CV Speech\Optelec_New_Step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LM Lowvision\ClearView Speech\User Manual\Artwork\OCR update 2016\Step-by-step how to scan CV Speech\Optelec_New_Step 6.jpg"/>
                          <pic:cNvPicPr>
                            <a:picLocks noChangeAspect="1" noChangeArrowheads="1"/>
                          </pic:cNvPicPr>
                        </pic:nvPicPr>
                        <pic:blipFill>
                          <a:blip r:embed="rId24" cstate="print"/>
                          <a:srcRect r="29453"/>
                          <a:stretch>
                            <a:fillRect/>
                          </a:stretch>
                        </pic:blipFill>
                        <pic:spPr bwMode="auto">
                          <a:xfrm>
                            <a:off x="0" y="0"/>
                            <a:ext cx="2160000" cy="1960200"/>
                          </a:xfrm>
                          <a:prstGeom prst="rect">
                            <a:avLst/>
                          </a:prstGeom>
                          <a:noFill/>
                          <a:ln w="9525">
                            <a:noFill/>
                            <a:miter lim="800000"/>
                            <a:headEnd/>
                            <a:tailEnd/>
                          </a:ln>
                        </pic:spPr>
                      </pic:pic>
                    </a:graphicData>
                  </a:graphic>
                </wp:inline>
              </w:drawing>
            </w:r>
          </w:p>
        </w:tc>
      </w:tr>
      <w:tr w:rsidR="00F41A72" w:rsidTr="00F12C36">
        <w:tc>
          <w:tcPr>
            <w:tcW w:w="6487" w:type="dxa"/>
          </w:tcPr>
          <w:p w:rsidR="0075638E" w:rsidRDefault="0075638E" w:rsidP="00F41A72">
            <w:pPr>
              <w:ind w:left="142" w:right="140"/>
              <w:rPr>
                <w:b/>
                <w:lang w:val="en-US"/>
              </w:rPr>
            </w:pPr>
          </w:p>
          <w:p w:rsidR="00F41A72" w:rsidRPr="00F11538" w:rsidRDefault="0075638E" w:rsidP="00F41A72">
            <w:pPr>
              <w:ind w:left="142" w:right="140"/>
              <w:rPr>
                <w:b/>
                <w:lang w:val="en-US"/>
              </w:rPr>
            </w:pPr>
            <w:r>
              <w:rPr>
                <w:b/>
                <w:lang w:val="en-US"/>
              </w:rPr>
              <w:t>S</w:t>
            </w:r>
            <w:r w:rsidR="00F41A72" w:rsidRPr="001D25E4">
              <w:rPr>
                <w:b/>
                <w:lang w:val="en-US"/>
              </w:rPr>
              <w:t>tep 7</w:t>
            </w:r>
          </w:p>
          <w:p w:rsidR="00F41A72" w:rsidRDefault="00F41A72" w:rsidP="00F41A72">
            <w:pPr>
              <w:ind w:left="142" w:right="140"/>
              <w:rPr>
                <w:lang w:val="en-US"/>
              </w:rPr>
            </w:pPr>
          </w:p>
          <w:p w:rsidR="00F41A72" w:rsidRPr="001D25E4" w:rsidRDefault="00F41A72" w:rsidP="00F41A72">
            <w:pPr>
              <w:ind w:left="142" w:right="140"/>
              <w:rPr>
                <w:lang w:val="en-US"/>
              </w:rPr>
            </w:pPr>
            <w:r w:rsidRPr="001D25E4">
              <w:rPr>
                <w:lang w:val="en-US"/>
              </w:rPr>
              <w:t>Select another zone by tapping</w:t>
            </w:r>
            <w:r>
              <w:rPr>
                <w:lang w:val="en-US"/>
              </w:rPr>
              <w:t xml:space="preserve"> </w:t>
            </w:r>
            <w:r w:rsidRPr="001D25E4">
              <w:rPr>
                <w:lang w:val="en-US"/>
              </w:rPr>
              <w:t>once on another blue bullet.</w:t>
            </w:r>
          </w:p>
          <w:p w:rsidR="00F41A72" w:rsidRPr="001D25E4" w:rsidRDefault="00F41A72" w:rsidP="00F41A72">
            <w:pPr>
              <w:ind w:left="142" w:right="140"/>
              <w:rPr>
                <w:lang w:val="en-US"/>
              </w:rPr>
            </w:pPr>
            <w:r>
              <w:rPr>
                <w:lang w:val="en-US"/>
              </w:rPr>
              <w:t>Photos are displayed in the original colors. To view photos magnified, tap it once. To return to the full page view, tap the photo once again.</w:t>
            </w:r>
            <w:r w:rsidRPr="00D151FE">
              <w:rPr>
                <w:lang w:val="en-US"/>
              </w:rPr>
              <w:t xml:space="preserve"> </w:t>
            </w:r>
          </w:p>
          <w:p w:rsidR="00F41A72" w:rsidRDefault="00F41A72" w:rsidP="00491A22">
            <w:pPr>
              <w:tabs>
                <w:tab w:val="left" w:pos="1122"/>
              </w:tabs>
              <w:ind w:right="140"/>
              <w:rPr>
                <w:lang w:val="en-US"/>
              </w:rPr>
            </w:pPr>
          </w:p>
        </w:tc>
        <w:tc>
          <w:tcPr>
            <w:tcW w:w="4054" w:type="dxa"/>
          </w:tcPr>
          <w:p w:rsidR="00F41A72" w:rsidRDefault="00914135" w:rsidP="00491A22">
            <w:pPr>
              <w:tabs>
                <w:tab w:val="left" w:pos="1122"/>
              </w:tabs>
              <w:ind w:right="140"/>
              <w:rPr>
                <w:lang w:val="en-US"/>
              </w:rPr>
            </w:pPr>
            <w:r w:rsidRPr="00914135">
              <w:rPr>
                <w:noProof/>
              </w:rPr>
              <w:drawing>
                <wp:inline distT="0" distB="0" distL="0" distR="0">
                  <wp:extent cx="2160000" cy="1862423"/>
                  <wp:effectExtent l="19050" t="0" r="0" b="0"/>
                  <wp:docPr id="807" name="Afbeelding 9" descr="M:\PLM Lowvision\ClearView Speech\User Manual\Artwork\OCR update 2016\Step-by-step how to scan CV Speech\Optelec_New_Step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LM Lowvision\ClearView Speech\User Manual\Artwork\OCR update 2016\Step-by-step how to scan CV Speech\Optelec_New_Step 7.jpg"/>
                          <pic:cNvPicPr>
                            <a:picLocks noChangeAspect="1" noChangeArrowheads="1"/>
                          </pic:cNvPicPr>
                        </pic:nvPicPr>
                        <pic:blipFill>
                          <a:blip r:embed="rId25" cstate="print"/>
                          <a:srcRect r="25750"/>
                          <a:stretch>
                            <a:fillRect/>
                          </a:stretch>
                        </pic:blipFill>
                        <pic:spPr bwMode="auto">
                          <a:xfrm>
                            <a:off x="0" y="0"/>
                            <a:ext cx="2160000" cy="1862423"/>
                          </a:xfrm>
                          <a:prstGeom prst="rect">
                            <a:avLst/>
                          </a:prstGeom>
                          <a:noFill/>
                          <a:ln w="9525">
                            <a:noFill/>
                            <a:miter lim="800000"/>
                            <a:headEnd/>
                            <a:tailEnd/>
                          </a:ln>
                        </pic:spPr>
                      </pic:pic>
                    </a:graphicData>
                  </a:graphic>
                </wp:inline>
              </w:drawing>
            </w:r>
          </w:p>
          <w:p w:rsidR="001A2882" w:rsidRDefault="001A2882" w:rsidP="00491A22">
            <w:pPr>
              <w:tabs>
                <w:tab w:val="left" w:pos="1122"/>
              </w:tabs>
              <w:ind w:right="140"/>
              <w:rPr>
                <w:lang w:val="en-US"/>
              </w:rPr>
            </w:pPr>
          </w:p>
        </w:tc>
      </w:tr>
      <w:tr w:rsidR="00F41A72" w:rsidTr="00F12C36">
        <w:tc>
          <w:tcPr>
            <w:tcW w:w="6487" w:type="dxa"/>
          </w:tcPr>
          <w:p w:rsidR="00F41A72" w:rsidRPr="001D25E4" w:rsidRDefault="00F41A72" w:rsidP="00F41A72">
            <w:pPr>
              <w:ind w:left="142" w:right="140"/>
              <w:rPr>
                <w:b/>
                <w:lang w:val="en-US"/>
              </w:rPr>
            </w:pPr>
            <w:r w:rsidRPr="001D25E4">
              <w:rPr>
                <w:b/>
                <w:lang w:val="en-US"/>
              </w:rPr>
              <w:t>Step 8:</w:t>
            </w:r>
            <w:r w:rsidRPr="001D25E4">
              <w:rPr>
                <w:rFonts w:cs="Arial"/>
                <w:b/>
                <w:lang w:val="en-US"/>
              </w:rPr>
              <w:t xml:space="preserve"> </w:t>
            </w:r>
          </w:p>
          <w:p w:rsidR="00F41A72" w:rsidRPr="001D25E4" w:rsidRDefault="00F41A72" w:rsidP="00F41A72">
            <w:pPr>
              <w:ind w:left="142" w:right="140"/>
              <w:rPr>
                <w:lang w:val="en-US"/>
              </w:rPr>
            </w:pPr>
          </w:p>
          <w:p w:rsidR="00F41A72" w:rsidRPr="001D25E4" w:rsidRDefault="00F41A72" w:rsidP="00F41A72">
            <w:pPr>
              <w:ind w:left="142" w:right="140"/>
              <w:rPr>
                <w:lang w:val="en-US"/>
              </w:rPr>
            </w:pPr>
            <w:r w:rsidRPr="001D25E4">
              <w:rPr>
                <w:lang w:val="en-US"/>
              </w:rPr>
              <w:t>Tap the button marked with the “X</w:t>
            </w:r>
            <w:r w:rsidRPr="001D25E4">
              <w:rPr>
                <w:b/>
                <w:lang w:val="en-US"/>
              </w:rPr>
              <w:t>”</w:t>
            </w:r>
            <w:r w:rsidRPr="001D25E4">
              <w:rPr>
                <w:lang w:val="en-US"/>
              </w:rPr>
              <w:t xml:space="preserve"> on the right end of the button bar to return to </w:t>
            </w:r>
            <w:r>
              <w:rPr>
                <w:lang w:val="en-US"/>
              </w:rPr>
              <w:t>ClearView</w:t>
            </w:r>
            <w:r w:rsidRPr="001D25E4">
              <w:rPr>
                <w:lang w:val="en-US"/>
              </w:rPr>
              <w:t xml:space="preserve"> mode. Tap </w:t>
            </w:r>
            <w:r>
              <w:rPr>
                <w:lang w:val="en-US"/>
              </w:rPr>
              <w:t xml:space="preserve">and hold </w:t>
            </w:r>
            <w:r w:rsidRPr="001D25E4">
              <w:rPr>
                <w:lang w:val="en-US"/>
              </w:rPr>
              <w:t>the button marked with the “X</w:t>
            </w:r>
            <w:r w:rsidRPr="001D25E4">
              <w:rPr>
                <w:b/>
                <w:lang w:val="en-US"/>
              </w:rPr>
              <w:t>”</w:t>
            </w:r>
            <w:r w:rsidRPr="001D25E4">
              <w:rPr>
                <w:lang w:val="en-US"/>
              </w:rPr>
              <w:t xml:space="preserve"> on the right end of the button bar to capture a new page.</w:t>
            </w:r>
          </w:p>
          <w:p w:rsidR="00F41A72" w:rsidRDefault="00F41A72" w:rsidP="00491A22">
            <w:pPr>
              <w:tabs>
                <w:tab w:val="left" w:pos="1122"/>
              </w:tabs>
              <w:ind w:right="140"/>
              <w:rPr>
                <w:lang w:val="en-US"/>
              </w:rPr>
            </w:pPr>
          </w:p>
          <w:p w:rsidR="00F12C36" w:rsidRDefault="00F12C36" w:rsidP="00491A22">
            <w:pPr>
              <w:tabs>
                <w:tab w:val="left" w:pos="1122"/>
              </w:tabs>
              <w:ind w:right="140"/>
              <w:rPr>
                <w:lang w:val="en-US"/>
              </w:rPr>
            </w:pPr>
          </w:p>
          <w:p w:rsidR="00F12C36" w:rsidRDefault="00F12C36" w:rsidP="00491A22">
            <w:pPr>
              <w:tabs>
                <w:tab w:val="left" w:pos="1122"/>
              </w:tabs>
              <w:ind w:right="140"/>
              <w:rPr>
                <w:lang w:val="en-US"/>
              </w:rPr>
            </w:pPr>
          </w:p>
          <w:p w:rsidR="00F12C36" w:rsidRDefault="00F12C36" w:rsidP="00491A22">
            <w:pPr>
              <w:tabs>
                <w:tab w:val="left" w:pos="1122"/>
              </w:tabs>
              <w:ind w:right="140"/>
              <w:rPr>
                <w:lang w:val="en-US"/>
              </w:rPr>
            </w:pPr>
          </w:p>
        </w:tc>
        <w:tc>
          <w:tcPr>
            <w:tcW w:w="4054" w:type="dxa"/>
          </w:tcPr>
          <w:p w:rsidR="00F41A72" w:rsidRDefault="00914135" w:rsidP="00491A22">
            <w:pPr>
              <w:tabs>
                <w:tab w:val="left" w:pos="1122"/>
              </w:tabs>
              <w:ind w:right="140"/>
              <w:rPr>
                <w:lang w:val="en-US"/>
              </w:rPr>
            </w:pPr>
            <w:r w:rsidRPr="00914135">
              <w:rPr>
                <w:noProof/>
              </w:rPr>
              <w:drawing>
                <wp:inline distT="0" distB="0" distL="0" distR="0">
                  <wp:extent cx="2160000" cy="1719474"/>
                  <wp:effectExtent l="19050" t="0" r="0" b="0"/>
                  <wp:docPr id="811" name="Afbeelding 11" descr="M:\PLM Lowvision\ClearView Speech\User Manual\Artwork\OCR update 2016\Step-by-step how to scan CV Speech\Optelec_New_Step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LM Lowvision\ClearView Speech\User Manual\Artwork\OCR update 2016\Step-by-step how to scan CV Speech\Optelec_New_Step 8.jpg"/>
                          <pic:cNvPicPr>
                            <a:picLocks noChangeAspect="1" noChangeArrowheads="1"/>
                          </pic:cNvPicPr>
                        </pic:nvPicPr>
                        <pic:blipFill>
                          <a:blip r:embed="rId26" cstate="print"/>
                          <a:srcRect r="19577"/>
                          <a:stretch>
                            <a:fillRect/>
                          </a:stretch>
                        </pic:blipFill>
                        <pic:spPr bwMode="auto">
                          <a:xfrm>
                            <a:off x="0" y="0"/>
                            <a:ext cx="2160000" cy="1719474"/>
                          </a:xfrm>
                          <a:prstGeom prst="rect">
                            <a:avLst/>
                          </a:prstGeom>
                          <a:noFill/>
                          <a:ln w="9525">
                            <a:noFill/>
                            <a:miter lim="800000"/>
                            <a:headEnd/>
                            <a:tailEnd/>
                          </a:ln>
                        </pic:spPr>
                      </pic:pic>
                    </a:graphicData>
                  </a:graphic>
                </wp:inline>
              </w:drawing>
            </w:r>
          </w:p>
        </w:tc>
      </w:tr>
    </w:tbl>
    <w:p w:rsidR="00A05C15" w:rsidRPr="001D25E4" w:rsidRDefault="00A05C15" w:rsidP="00A05C15">
      <w:pPr>
        <w:pStyle w:val="Kop2"/>
        <w:numPr>
          <w:ilvl w:val="1"/>
          <w:numId w:val="4"/>
        </w:numPr>
        <w:tabs>
          <w:tab w:val="clear" w:pos="567"/>
        </w:tabs>
        <w:ind w:left="560" w:hanging="580"/>
        <w:rPr>
          <w:lang w:val="en-US"/>
        </w:rPr>
      </w:pPr>
      <w:bookmarkStart w:id="52" w:name="_Toc402268667"/>
      <w:bookmarkStart w:id="53" w:name="_Toc402272174"/>
      <w:bookmarkStart w:id="54" w:name="_Toc462304014"/>
      <w:r w:rsidRPr="001D25E4">
        <w:rPr>
          <w:lang w:val="en-US"/>
        </w:rPr>
        <w:t>The Button Bar</w:t>
      </w:r>
      <w:bookmarkEnd w:id="52"/>
      <w:bookmarkEnd w:id="53"/>
      <w:bookmarkEnd w:id="54"/>
    </w:p>
    <w:p w:rsidR="00377E88" w:rsidRPr="001D25E4" w:rsidRDefault="00377E88" w:rsidP="008A6E56">
      <w:pPr>
        <w:ind w:left="142"/>
        <w:rPr>
          <w:lang w:val="en-US"/>
        </w:rPr>
      </w:pPr>
    </w:p>
    <w:p w:rsidR="00377E88" w:rsidRPr="001D25E4" w:rsidRDefault="00377E88" w:rsidP="00377E88">
      <w:pPr>
        <w:rPr>
          <w:lang w:val="en-US"/>
        </w:rPr>
      </w:pPr>
      <w:r w:rsidRPr="001D25E4">
        <w:rPr>
          <w:lang w:val="en-US"/>
        </w:rPr>
        <w:t xml:space="preserve">The following figure shows the </w:t>
      </w:r>
      <w:r w:rsidR="00FF6C9A">
        <w:rPr>
          <w:lang w:val="en-US"/>
        </w:rPr>
        <w:t>ClearView</w:t>
      </w:r>
      <w:r w:rsidRPr="001D25E4">
        <w:rPr>
          <w:lang w:val="en-US"/>
        </w:rPr>
        <w:t xml:space="preserve"> Speech</w:t>
      </w:r>
      <w:r w:rsidR="004F41AD" w:rsidRPr="001D25E4">
        <w:rPr>
          <w:lang w:val="en-US"/>
        </w:rPr>
        <w:t xml:space="preserve"> </w:t>
      </w:r>
      <w:r w:rsidRPr="001D25E4">
        <w:rPr>
          <w:lang w:val="en-US"/>
        </w:rPr>
        <w:t>button</w:t>
      </w:r>
      <w:r w:rsidR="004F41AD" w:rsidRPr="001D25E4">
        <w:rPr>
          <w:lang w:val="en-US"/>
        </w:rPr>
        <w:t xml:space="preserve"> bar. </w:t>
      </w:r>
      <w:r w:rsidR="00312234" w:rsidRPr="001D25E4">
        <w:rPr>
          <w:lang w:val="en-US"/>
        </w:rPr>
        <w:t>Use the button bar to start and pau</w:t>
      </w:r>
      <w:r w:rsidR="008D4B7C" w:rsidRPr="001D25E4">
        <w:rPr>
          <w:lang w:val="en-US"/>
        </w:rPr>
        <w:t>z</w:t>
      </w:r>
      <w:r w:rsidR="00312234" w:rsidRPr="001D25E4">
        <w:rPr>
          <w:lang w:val="en-US"/>
        </w:rPr>
        <w:t xml:space="preserve">e </w:t>
      </w:r>
      <w:r w:rsidR="008D4B7C" w:rsidRPr="001D25E4">
        <w:rPr>
          <w:lang w:val="en-US"/>
        </w:rPr>
        <w:t>the speech</w:t>
      </w:r>
      <w:r w:rsidR="00312234" w:rsidRPr="001D25E4">
        <w:rPr>
          <w:lang w:val="en-US"/>
        </w:rPr>
        <w:t xml:space="preserve">, adjust the magnification, </w:t>
      </w:r>
      <w:r w:rsidR="00B52845" w:rsidRPr="001D25E4">
        <w:rPr>
          <w:lang w:val="en-US"/>
        </w:rPr>
        <w:t xml:space="preserve">adjust the </w:t>
      </w:r>
      <w:r w:rsidR="00312234" w:rsidRPr="001D25E4">
        <w:rPr>
          <w:lang w:val="en-US"/>
        </w:rPr>
        <w:t>volume</w:t>
      </w:r>
      <w:r w:rsidR="00B52845" w:rsidRPr="001D25E4">
        <w:rPr>
          <w:lang w:val="en-US"/>
        </w:rPr>
        <w:t>,</w:t>
      </w:r>
      <w:r w:rsidR="00312234" w:rsidRPr="001D25E4">
        <w:rPr>
          <w:lang w:val="en-US"/>
        </w:rPr>
        <w:t xml:space="preserve"> </w:t>
      </w:r>
      <w:r w:rsidR="00B52845" w:rsidRPr="001D25E4">
        <w:rPr>
          <w:lang w:val="en-US"/>
        </w:rPr>
        <w:t xml:space="preserve">adjust the </w:t>
      </w:r>
      <w:r w:rsidR="00312234" w:rsidRPr="001D25E4">
        <w:rPr>
          <w:lang w:val="en-US"/>
        </w:rPr>
        <w:t>r</w:t>
      </w:r>
      <w:r w:rsidR="00EB2B58">
        <w:rPr>
          <w:lang w:val="en-US"/>
        </w:rPr>
        <w:t>eading speed, activate the menu,</w:t>
      </w:r>
      <w:r w:rsidR="00B52845" w:rsidRPr="001D25E4">
        <w:rPr>
          <w:lang w:val="en-US"/>
        </w:rPr>
        <w:t xml:space="preserve"> </w:t>
      </w:r>
      <w:r w:rsidR="00312234" w:rsidRPr="001D25E4">
        <w:rPr>
          <w:lang w:val="en-US"/>
        </w:rPr>
        <w:t xml:space="preserve">exit Speech mode and return to </w:t>
      </w:r>
      <w:r w:rsidR="00FF6C9A">
        <w:rPr>
          <w:lang w:val="en-US"/>
        </w:rPr>
        <w:t>ClearView</w:t>
      </w:r>
      <w:r w:rsidR="00312234" w:rsidRPr="001D25E4">
        <w:rPr>
          <w:lang w:val="en-US"/>
        </w:rPr>
        <w:t xml:space="preserve"> mode. </w:t>
      </w:r>
    </w:p>
    <w:p w:rsidR="00377E88" w:rsidRPr="001D25E4" w:rsidRDefault="00377E88" w:rsidP="00377E88">
      <w:pPr>
        <w:rPr>
          <w:lang w:val="en-US"/>
        </w:rPr>
      </w:pPr>
    </w:p>
    <w:p w:rsidR="00377E88" w:rsidRPr="001D25E4" w:rsidRDefault="00377E88" w:rsidP="00D73AF2">
      <w:pPr>
        <w:rPr>
          <w:lang w:val="en-US"/>
        </w:rPr>
      </w:pPr>
    </w:p>
    <w:p w:rsidR="00377E88" w:rsidRPr="001D25E4" w:rsidRDefault="00A23525" w:rsidP="00D73AF2">
      <w:pPr>
        <w:rPr>
          <w:lang w:val="en-US"/>
        </w:rPr>
      </w:pPr>
      <w:r>
        <w:rPr>
          <w:noProof/>
        </w:rPr>
        <mc:AlternateContent>
          <mc:Choice Requires="wps">
            <w:drawing>
              <wp:anchor distT="0" distB="0" distL="114300" distR="114300" simplePos="0" relativeHeight="252009472" behindDoc="0" locked="0" layoutInCell="1" allowOverlap="1">
                <wp:simplePos x="0" y="0"/>
                <wp:positionH relativeFrom="column">
                  <wp:posOffset>2668905</wp:posOffset>
                </wp:positionH>
                <wp:positionV relativeFrom="paragraph">
                  <wp:posOffset>38735</wp:posOffset>
                </wp:positionV>
                <wp:extent cx="790575" cy="571500"/>
                <wp:effectExtent l="1905" t="635" r="0" b="0"/>
                <wp:wrapNone/>
                <wp:docPr id="1436" name="Text Box 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73AF2">
                            <w:pPr>
                              <w:jc w:val="center"/>
                            </w:pPr>
                            <w:r>
                              <w:t>Play/</w:t>
                            </w:r>
                            <w:r>
                              <w:br/>
                              <w:t>pause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68" o:spid="_x0000_s1026" type="#_x0000_t202" style="position:absolute;margin-left:210.15pt;margin-top:3.05pt;width:62.25pt;height:4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" stroked="f">
                <v:textbox>
                  <w:txbxContent>
                    <w:p w:rsidR="00F916B2" w:rsidRDefault="00F916B2" w:rsidP="00D73AF2">
                      <w:pPr>
                        <w:jc w:val="center"/>
                      </w:pPr>
                      <w:r>
                        <w:t>Play/</w:t>
                      </w:r>
                      <w:r>
                        <w:br/>
                        <w:t>pause</w:t>
                      </w:r>
                    </w:p>
                  </w:txbxContent>
                </v:textbox>
              </v:shape>
            </w:pict>
          </mc:Fallback>
        </mc:AlternateContent>
      </w:r>
      <w:r>
        <w:rPr>
          <w:noProof/>
        </w:rPr>
        <mc:AlternateContent>
          <mc:Choice Requires="wps">
            <w:drawing>
              <wp:anchor distT="0" distB="0" distL="114300" distR="114300" simplePos="0" relativeHeight="252015616" behindDoc="0" locked="0" layoutInCell="1" allowOverlap="1">
                <wp:simplePos x="0" y="0"/>
                <wp:positionH relativeFrom="column">
                  <wp:posOffset>4084955</wp:posOffset>
                </wp:positionH>
                <wp:positionV relativeFrom="paragraph">
                  <wp:posOffset>29210</wp:posOffset>
                </wp:positionV>
                <wp:extent cx="868680" cy="519430"/>
                <wp:effectExtent l="0" t="635" r="0" b="3810"/>
                <wp:wrapNone/>
                <wp:docPr id="1435" name="Text Box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519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73AF2">
                            <w:r>
                              <w:t>Volume</w:t>
                            </w:r>
                            <w:r>
                              <w:br/>
                              <w:t>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4" o:spid="_x0000_s1027" type="#_x0000_t202" style="position:absolute;margin-left:321.65pt;margin-top:2.3pt;width:68.4pt;height:40.9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" stroked="f">
                <v:textbox>
                  <w:txbxContent>
                    <w:p w:rsidR="00F916B2" w:rsidRDefault="00F916B2" w:rsidP="00D73AF2">
                      <w:r>
                        <w:t>Volume</w:t>
                      </w:r>
                      <w:r>
                        <w:br/>
                        <w:t>up</w:t>
                      </w:r>
                    </w:p>
                  </w:txbxContent>
                </v:textbox>
              </v:shape>
            </w:pict>
          </mc:Fallback>
        </mc:AlternateContent>
      </w:r>
      <w:r>
        <w:rPr>
          <w:noProof/>
        </w:rPr>
        <mc:AlternateContent>
          <mc:Choice Requires="wps">
            <w:drawing>
              <wp:anchor distT="0" distB="0" distL="114300" distR="114300" simplePos="0" relativeHeight="252014592" behindDoc="0" locked="0" layoutInCell="1" allowOverlap="1">
                <wp:simplePos x="0" y="0"/>
                <wp:positionH relativeFrom="column">
                  <wp:posOffset>3448685</wp:posOffset>
                </wp:positionH>
                <wp:positionV relativeFrom="paragraph">
                  <wp:posOffset>29210</wp:posOffset>
                </wp:positionV>
                <wp:extent cx="779780" cy="490855"/>
                <wp:effectExtent l="635" t="635" r="635" b="3810"/>
                <wp:wrapNone/>
                <wp:docPr id="1434" name="Text 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73AF2">
                            <w:r>
                              <w:t>Volume</w:t>
                            </w:r>
                            <w:r>
                              <w:br/>
                              <w:t>down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 o:spid="_x0000_s1028" type="#_x0000_t202" style="position:absolute;margin-left:271.55pt;margin-top:2.3pt;width:61.4pt;height:38.6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" stroked="f">
                <v:textbox>
                  <w:txbxContent>
                    <w:p w:rsidR="00F916B2" w:rsidRDefault="00F916B2" w:rsidP="00D73AF2">
                      <w:r>
                        <w:t>Volume</w:t>
                      </w:r>
                      <w:r>
                        <w:br/>
                        <w:t>down</w:t>
                      </w:r>
                    </w:p>
                  </w:txbxContent>
                </v:textbox>
              </v:shape>
            </w:pict>
          </mc:Fallback>
        </mc:AlternateContent>
      </w:r>
    </w:p>
    <w:p w:rsidR="00377E88" w:rsidRPr="001D25E4" w:rsidRDefault="00A23525" w:rsidP="00D73AF2">
      <w:pPr>
        <w:rPr>
          <w:lang w:val="en-US"/>
        </w:rPr>
      </w:pPr>
      <w:r>
        <w:rPr>
          <w:noProof/>
        </w:rPr>
        <mc:AlternateContent>
          <mc:Choice Requires="wps">
            <w:drawing>
              <wp:anchor distT="0" distB="0" distL="114300" distR="114300" simplePos="0" relativeHeight="252005376" behindDoc="0" locked="0" layoutInCell="1" allowOverlap="1">
                <wp:simplePos x="0" y="0"/>
                <wp:positionH relativeFrom="column">
                  <wp:posOffset>546100</wp:posOffset>
                </wp:positionH>
                <wp:positionV relativeFrom="paragraph">
                  <wp:posOffset>40005</wp:posOffset>
                </wp:positionV>
                <wp:extent cx="791845" cy="342900"/>
                <wp:effectExtent l="3175" t="0" r="0" b="3810"/>
                <wp:wrapNone/>
                <wp:docPr id="1433" name="Text Box 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84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73AF2">
                            <w:pPr>
                              <w:jc w:val="center"/>
                            </w:pPr>
                            <w:r>
                              <w:t>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3" o:spid="_x0000_s1029" type="#_x0000_t202" style="position:absolute;margin-left:43pt;margin-top:3.15pt;width:62.35pt;height:27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" stroked="f">
                <v:textbox>
                  <w:txbxContent>
                    <w:p w:rsidR="00F916B2" w:rsidRDefault="00F916B2" w:rsidP="00D73AF2">
                      <w:pPr>
                        <w:jc w:val="center"/>
                      </w:pPr>
                      <w:r>
                        <w:t>Menu</w:t>
                      </w:r>
                    </w:p>
                  </w:txbxContent>
                </v:textbox>
              </v:shape>
            </w:pict>
          </mc:Fallback>
        </mc:AlternateContent>
      </w:r>
      <w:r>
        <w:rPr>
          <w:noProof/>
        </w:rPr>
        <mc:AlternateContent>
          <mc:Choice Requires="wps">
            <w:drawing>
              <wp:anchor distT="0" distB="0" distL="114300" distR="114300" simplePos="0" relativeHeight="252016640" behindDoc="0" locked="0" layoutInCell="1" allowOverlap="1">
                <wp:simplePos x="0" y="0"/>
                <wp:positionH relativeFrom="column">
                  <wp:posOffset>4867910</wp:posOffset>
                </wp:positionH>
                <wp:positionV relativeFrom="paragraph">
                  <wp:posOffset>74930</wp:posOffset>
                </wp:positionV>
                <wp:extent cx="772795" cy="250825"/>
                <wp:effectExtent l="635" t="2540" r="0" b="3810"/>
                <wp:wrapNone/>
                <wp:docPr id="1432" name="Text 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795" cy="250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73AF2">
                            <w:pPr>
                              <w:jc w:val="center"/>
                            </w:pPr>
                            <w:r>
                              <w:t>Close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 o:spid="_x0000_s1030" type="#_x0000_t202" style="position:absolute;margin-left:383.3pt;margin-top:5.9pt;width:60.85pt;height:19.7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" stroked="f">
                <v:textbox>
                  <w:txbxContent>
                    <w:p w:rsidR="00F916B2" w:rsidRDefault="00F916B2" w:rsidP="00D73AF2">
                      <w:pPr>
                        <w:jc w:val="center"/>
                      </w:pPr>
                      <w:r>
                        <w:t>Close</w:t>
                      </w:r>
                    </w:p>
                  </w:txbxContent>
                </v:textbox>
              </v:shape>
            </w:pict>
          </mc:Fallback>
        </mc:AlternateContent>
      </w:r>
    </w:p>
    <w:p w:rsidR="00D73AF2" w:rsidRPr="001D25E4" w:rsidRDefault="00A23525" w:rsidP="00D73AF2">
      <w:pPr>
        <w:ind w:left="708" w:firstLine="708"/>
        <w:rPr>
          <w:lang w:val="en-US"/>
        </w:rPr>
      </w:pPr>
      <w:r>
        <w:rPr>
          <w:noProof/>
        </w:rPr>
        <mc:AlternateContent>
          <mc:Choice Requires="wps">
            <w:drawing>
              <wp:anchor distT="0" distB="0" distL="114300" distR="114300" simplePos="0" relativeHeight="252023808" behindDoc="0" locked="0" layoutInCell="1" allowOverlap="1">
                <wp:simplePos x="0" y="0"/>
                <wp:positionH relativeFrom="column">
                  <wp:posOffset>3115310</wp:posOffset>
                </wp:positionH>
                <wp:positionV relativeFrom="paragraph">
                  <wp:posOffset>150495</wp:posOffset>
                </wp:positionV>
                <wp:extent cx="0" cy="337820"/>
                <wp:effectExtent l="57785" t="14605" r="56515" b="9525"/>
                <wp:wrapNone/>
                <wp:docPr id="1431" name="Line 7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378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A7FA4B" id="Line 782" o:spid="_x0000_s1026" style="position:absolute;flip:y;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3pt,11.85pt" to="245.3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">
                <v:stroke endarrow="block"/>
              </v:line>
            </w:pict>
          </mc:Fallback>
        </mc:AlternateContent>
      </w:r>
      <w:r>
        <w:rPr>
          <w:noProof/>
        </w:rPr>
        <mc:AlternateContent>
          <mc:Choice Requires="wps">
            <w:drawing>
              <wp:anchor distT="0" distB="0" distL="114300" distR="114300" simplePos="0" relativeHeight="252021760" behindDoc="0" locked="0" layoutInCell="1" allowOverlap="1">
                <wp:simplePos x="0" y="0"/>
                <wp:positionH relativeFrom="column">
                  <wp:posOffset>4210685</wp:posOffset>
                </wp:positionH>
                <wp:positionV relativeFrom="paragraph">
                  <wp:posOffset>150495</wp:posOffset>
                </wp:positionV>
                <wp:extent cx="0" cy="303530"/>
                <wp:effectExtent l="57785" t="14605" r="56515" b="5715"/>
                <wp:wrapNone/>
                <wp:docPr id="1430" name="Line 7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35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E1B618" id="Line 780" o:spid="_x0000_s1026" style="position:absolute;flip:y;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1.55pt,11.85pt" to="331.55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">
                <v:stroke endarrow="block"/>
              </v:line>
            </w:pict>
          </mc:Fallback>
        </mc:AlternateContent>
      </w:r>
      <w:r>
        <w:rPr>
          <w:noProof/>
        </w:rPr>
        <mc:AlternateContent>
          <mc:Choice Requires="wps">
            <w:drawing>
              <wp:anchor distT="0" distB="0" distL="114300" distR="114300" simplePos="0" relativeHeight="252022784" behindDoc="0" locked="0" layoutInCell="1" allowOverlap="1">
                <wp:simplePos x="0" y="0"/>
                <wp:positionH relativeFrom="column">
                  <wp:posOffset>3791585</wp:posOffset>
                </wp:positionH>
                <wp:positionV relativeFrom="paragraph">
                  <wp:posOffset>150495</wp:posOffset>
                </wp:positionV>
                <wp:extent cx="0" cy="303530"/>
                <wp:effectExtent l="57785" t="14605" r="56515" b="5715"/>
                <wp:wrapNone/>
                <wp:docPr id="1429" name="Line 7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35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C02C47" id="Line 781" o:spid="_x0000_s1026" style="position:absolute;flip:y;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8.55pt,11.85pt" to="298.55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">
                <v:stroke endarrow="block"/>
              </v:line>
            </w:pict>
          </mc:Fallback>
        </mc:AlternateContent>
      </w:r>
      <w:r>
        <w:rPr>
          <w:noProof/>
        </w:rPr>
        <mc:AlternateContent>
          <mc:Choice Requires="wps">
            <w:drawing>
              <wp:anchor distT="0" distB="0" distL="114300" distR="114300" simplePos="0" relativeHeight="252020736" behindDoc="0" locked="0" layoutInCell="1" allowOverlap="1">
                <wp:simplePos x="0" y="0"/>
                <wp:positionH relativeFrom="column">
                  <wp:posOffset>5258435</wp:posOffset>
                </wp:positionH>
                <wp:positionV relativeFrom="paragraph">
                  <wp:posOffset>164465</wp:posOffset>
                </wp:positionV>
                <wp:extent cx="0" cy="289560"/>
                <wp:effectExtent l="57785" t="19050" r="56515" b="5715"/>
                <wp:wrapNone/>
                <wp:docPr id="1428" name="Line 7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2895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E979EE" id="Line 779" o:spid="_x0000_s1026" style="position:absolute;flip:x y;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05pt,12.95pt" to="414.05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">
                <v:stroke endarrow="block"/>
              </v:line>
            </w:pict>
          </mc:Fallback>
        </mc:AlternateContent>
      </w:r>
    </w:p>
    <w:p w:rsidR="00D73AF2" w:rsidRPr="001D25E4" w:rsidRDefault="00A23525" w:rsidP="00D73AF2">
      <w:pPr>
        <w:ind w:left="708" w:firstLine="708"/>
        <w:rPr>
          <w:lang w:val="en-US"/>
        </w:rPr>
      </w:pPr>
      <w:r>
        <w:rPr>
          <w:noProof/>
        </w:rPr>
        <mc:AlternateContent>
          <mc:Choice Requires="wps">
            <w:drawing>
              <wp:anchor distT="0" distB="0" distL="114300" distR="114300" simplePos="0" relativeHeight="252025856" behindDoc="0" locked="0" layoutInCell="1" allowOverlap="1">
                <wp:simplePos x="0" y="0"/>
                <wp:positionH relativeFrom="column">
                  <wp:posOffset>972185</wp:posOffset>
                </wp:positionH>
                <wp:positionV relativeFrom="paragraph">
                  <wp:posOffset>32385</wp:posOffset>
                </wp:positionV>
                <wp:extent cx="0" cy="255905"/>
                <wp:effectExtent l="57785" t="14605" r="56515" b="5715"/>
                <wp:wrapNone/>
                <wp:docPr id="1427" name="Line 7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5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627CB8" id="Line 784" o:spid="_x0000_s1026" style="position:absolute;flip:y;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55pt,2.55pt" to="76.5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">
                <v:stroke endarrow="block"/>
              </v:line>
            </w:pict>
          </mc:Fallback>
        </mc:AlternateContent>
      </w:r>
    </w:p>
    <w:p w:rsidR="00D73AF2" w:rsidRPr="001D25E4" w:rsidRDefault="008D332A" w:rsidP="00D73AF2">
      <w:pPr>
        <w:ind w:left="708" w:firstLine="708"/>
        <w:rPr>
          <w:lang w:val="en-US"/>
        </w:rPr>
      </w:pPr>
      <w:r>
        <w:rPr>
          <w:noProof/>
        </w:rPr>
        <w:drawing>
          <wp:anchor distT="0" distB="0" distL="114300" distR="114300" simplePos="0" relativeHeight="252004352" behindDoc="0" locked="0" layoutInCell="1" allowOverlap="1">
            <wp:simplePos x="0" y="0"/>
            <wp:positionH relativeFrom="column">
              <wp:posOffset>771525</wp:posOffset>
            </wp:positionH>
            <wp:positionV relativeFrom="paragraph">
              <wp:posOffset>121285</wp:posOffset>
            </wp:positionV>
            <wp:extent cx="4679950" cy="333375"/>
            <wp:effectExtent l="19050" t="0" r="6350" b="0"/>
            <wp:wrapNone/>
            <wp:docPr id="816" name="Afbeelding 12" descr="M:\PLM Lowvision\ClearView Speech\User Manual\Artwork\OCR update 2016\Menu 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PLM Lowvision\ClearView Speech\User Manual\Artwork\OCR update 2016\Menu Bar.png"/>
                    <pic:cNvPicPr>
                      <a:picLocks noChangeAspect="1" noChangeArrowheads="1"/>
                    </pic:cNvPicPr>
                  </pic:nvPicPr>
                  <pic:blipFill>
                    <a:blip r:embed="rId27" cstate="print"/>
                    <a:srcRect/>
                    <a:stretch>
                      <a:fillRect/>
                    </a:stretch>
                  </pic:blipFill>
                  <pic:spPr bwMode="auto">
                    <a:xfrm>
                      <a:off x="0" y="0"/>
                      <a:ext cx="4679950" cy="333375"/>
                    </a:xfrm>
                    <a:prstGeom prst="rect">
                      <a:avLst/>
                    </a:prstGeom>
                    <a:noFill/>
                    <a:ln w="9525">
                      <a:noFill/>
                      <a:miter lim="800000"/>
                      <a:headEnd/>
                      <a:tailEnd/>
                    </a:ln>
                  </pic:spPr>
                </pic:pic>
              </a:graphicData>
            </a:graphic>
          </wp:anchor>
        </w:drawing>
      </w:r>
    </w:p>
    <w:p w:rsidR="00D73AF2" w:rsidRPr="001D25E4" w:rsidRDefault="00D73AF2" w:rsidP="00D73AF2">
      <w:pPr>
        <w:ind w:left="708" w:firstLine="708"/>
        <w:rPr>
          <w:lang w:val="en-US"/>
        </w:rPr>
      </w:pPr>
    </w:p>
    <w:p w:rsidR="00D73AF2" w:rsidRPr="001D25E4" w:rsidRDefault="00A23525" w:rsidP="00D73AF2">
      <w:pPr>
        <w:ind w:left="708" w:firstLine="708"/>
        <w:rPr>
          <w:lang w:val="en-US"/>
        </w:rPr>
      </w:pPr>
      <w:r>
        <w:rPr>
          <w:noProof/>
        </w:rPr>
        <mc:AlternateContent>
          <mc:Choice Requires="wps">
            <w:drawing>
              <wp:anchor distT="0" distB="0" distL="114300" distR="114300" simplePos="0" relativeHeight="252017664" behindDoc="0" locked="0" layoutInCell="1" allowOverlap="1">
                <wp:simplePos x="0" y="0"/>
                <wp:positionH relativeFrom="column">
                  <wp:posOffset>2324735</wp:posOffset>
                </wp:positionH>
                <wp:positionV relativeFrom="paragraph">
                  <wp:posOffset>73025</wp:posOffset>
                </wp:positionV>
                <wp:extent cx="0" cy="252730"/>
                <wp:effectExtent l="57785" t="9525" r="56515" b="23495"/>
                <wp:wrapNone/>
                <wp:docPr id="1426" name="Line 7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72DBF1" id="Line 776" o:spid="_x0000_s1026" style="position:absolute;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05pt,5.75pt" to="183.05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">
                <v:stroke endarrow="block"/>
              </v:line>
            </w:pict>
          </mc:Fallback>
        </mc:AlternateContent>
      </w:r>
      <w:r>
        <w:rPr>
          <w:noProof/>
        </w:rPr>
        <mc:AlternateContent>
          <mc:Choice Requires="wps">
            <w:drawing>
              <wp:anchor distT="0" distB="0" distL="114300" distR="114300" simplePos="0" relativeHeight="252019712" behindDoc="0" locked="0" layoutInCell="1" allowOverlap="1">
                <wp:simplePos x="0" y="0"/>
                <wp:positionH relativeFrom="column">
                  <wp:posOffset>1686560</wp:posOffset>
                </wp:positionH>
                <wp:positionV relativeFrom="paragraph">
                  <wp:posOffset>73025</wp:posOffset>
                </wp:positionV>
                <wp:extent cx="0" cy="252730"/>
                <wp:effectExtent l="57785" t="9525" r="56515" b="23495"/>
                <wp:wrapNone/>
                <wp:docPr id="1425" name="Line 7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FA0EBD" id="Line 778" o:spid="_x0000_s1026" style="position:absolute;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8pt,5.75pt" to="132.8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">
                <v:stroke endarrow="block"/>
              </v:line>
            </w:pict>
          </mc:Fallback>
        </mc:AlternateContent>
      </w:r>
      <w:r>
        <w:rPr>
          <w:noProof/>
        </w:rPr>
        <mc:AlternateContent>
          <mc:Choice Requires="wps">
            <w:drawing>
              <wp:anchor distT="0" distB="0" distL="114300" distR="114300" simplePos="0" relativeHeight="252018688" behindDoc="0" locked="0" layoutInCell="1" allowOverlap="1">
                <wp:simplePos x="0" y="0"/>
                <wp:positionH relativeFrom="column">
                  <wp:posOffset>2010410</wp:posOffset>
                </wp:positionH>
                <wp:positionV relativeFrom="paragraph">
                  <wp:posOffset>82550</wp:posOffset>
                </wp:positionV>
                <wp:extent cx="0" cy="449580"/>
                <wp:effectExtent l="57785" t="9525" r="56515" b="17145"/>
                <wp:wrapNone/>
                <wp:docPr id="1424" name="Line 7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95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2F51AB" id="Line 777" o:spid="_x0000_s1026" style="position:absolute;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3pt,6.5pt" to="158.3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">
                <v:stroke endarrow="block"/>
              </v:line>
            </w:pict>
          </mc:Fallback>
        </mc:AlternateContent>
      </w:r>
      <w:r>
        <w:rPr>
          <w:noProof/>
        </w:rPr>
        <mc:AlternateContent>
          <mc:Choice Requires="wps">
            <w:drawing>
              <wp:anchor distT="0" distB="0" distL="114300" distR="114300" simplePos="0" relativeHeight="252007424" behindDoc="0" locked="0" layoutInCell="1" allowOverlap="1">
                <wp:simplePos x="0" y="0"/>
                <wp:positionH relativeFrom="column">
                  <wp:posOffset>4541520</wp:posOffset>
                </wp:positionH>
                <wp:positionV relativeFrom="paragraph">
                  <wp:posOffset>36830</wp:posOffset>
                </wp:positionV>
                <wp:extent cx="0" cy="457200"/>
                <wp:effectExtent l="55245" t="11430" r="59055" b="17145"/>
                <wp:wrapNone/>
                <wp:docPr id="1423" name="Line 7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FEDBC5" id="Line 765" o:spid="_x0000_s1026" style="position:absolute;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2.9pt" to="357.6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">
                <v:stroke endarrow="block"/>
              </v:line>
            </w:pict>
          </mc:Fallback>
        </mc:AlternateContent>
      </w:r>
      <w:r>
        <w:rPr>
          <w:noProof/>
        </w:rPr>
        <mc:AlternateContent>
          <mc:Choice Requires="wps">
            <w:drawing>
              <wp:anchor distT="0" distB="0" distL="114300" distR="114300" simplePos="0" relativeHeight="252010496" behindDoc="0" locked="0" layoutInCell="1" allowOverlap="1">
                <wp:simplePos x="0" y="0"/>
                <wp:positionH relativeFrom="column">
                  <wp:posOffset>4686935</wp:posOffset>
                </wp:positionH>
                <wp:positionV relativeFrom="paragraph">
                  <wp:posOffset>511810</wp:posOffset>
                </wp:positionV>
                <wp:extent cx="1172845" cy="457200"/>
                <wp:effectExtent l="635" t="635" r="0" b="0"/>
                <wp:wrapNone/>
                <wp:docPr id="1422" name="Text Box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84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73AF2">
                            <w:r>
                              <w:t>Speed 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9" o:spid="_x0000_s1031" type="#_x0000_t202" style="position:absolute;left:0;text-align:left;margin-left:369.05pt;margin-top:40.3pt;width:92.35pt;height:36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" stroked="f">
                <v:textbox>
                  <w:txbxContent>
                    <w:p w:rsidR="00F916B2" w:rsidRDefault="00F916B2" w:rsidP="00D73AF2">
                      <w:r>
                        <w:t>Speed up</w:t>
                      </w:r>
                    </w:p>
                  </w:txbxContent>
                </v:textbox>
              </v:shape>
            </w:pict>
          </mc:Fallback>
        </mc:AlternateContent>
      </w:r>
      <w:r>
        <w:rPr>
          <w:noProof/>
        </w:rPr>
        <mc:AlternateContent>
          <mc:Choice Requires="wps">
            <w:drawing>
              <wp:anchor distT="0" distB="0" distL="114300" distR="114300" simplePos="0" relativeHeight="252008448" behindDoc="0" locked="0" layoutInCell="1" allowOverlap="1">
                <wp:simplePos x="0" y="0"/>
                <wp:positionH relativeFrom="column">
                  <wp:posOffset>4867910</wp:posOffset>
                </wp:positionH>
                <wp:positionV relativeFrom="paragraph">
                  <wp:posOffset>44450</wp:posOffset>
                </wp:positionV>
                <wp:extent cx="0" cy="449580"/>
                <wp:effectExtent l="57785" t="9525" r="56515" b="17145"/>
                <wp:wrapNone/>
                <wp:docPr id="1421" name="Line 7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95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D5D0F9" id="Line 766" o:spid="_x0000_s1026" style="position:absolute;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3.3pt,3.5pt" to="383.3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">
                <v:stroke endarrow="block"/>
              </v:line>
            </w:pict>
          </mc:Fallback>
        </mc:AlternateContent>
      </w:r>
    </w:p>
    <w:p w:rsidR="00D73AF2" w:rsidRPr="001D25E4" w:rsidRDefault="00A23525" w:rsidP="00D73AF2">
      <w:pPr>
        <w:ind w:left="708" w:firstLine="708"/>
        <w:rPr>
          <w:lang w:val="en-US"/>
        </w:rPr>
      </w:pPr>
      <w:r>
        <w:rPr>
          <w:noProof/>
        </w:rPr>
        <mc:AlternateContent>
          <mc:Choice Requires="wps">
            <w:drawing>
              <wp:anchor distT="0" distB="0" distL="114300" distR="114300" simplePos="0" relativeHeight="252012544" behindDoc="0" locked="0" layoutInCell="1" allowOverlap="1">
                <wp:simplePos x="0" y="0"/>
                <wp:positionH relativeFrom="column">
                  <wp:posOffset>2210435</wp:posOffset>
                </wp:positionH>
                <wp:positionV relativeFrom="paragraph">
                  <wp:posOffset>121920</wp:posOffset>
                </wp:positionV>
                <wp:extent cx="896620" cy="361950"/>
                <wp:effectExtent l="635" t="0" r="0" b="4445"/>
                <wp:wrapNone/>
                <wp:docPr id="1420" name="Text 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6620"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73AF2">
                            <w:r>
                              <w:t>Zoom 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1" o:spid="_x0000_s1032" type="#_x0000_t202" style="position:absolute;left:0;text-align:left;margin-left:174.05pt;margin-top:9.6pt;width:70.6pt;height:28.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" stroked="f">
                <v:textbox>
                  <w:txbxContent>
                    <w:p w:rsidR="00F916B2" w:rsidRDefault="00F916B2" w:rsidP="00D73AF2">
                      <w:r>
                        <w:t>Zoom in</w:t>
                      </w:r>
                    </w:p>
                  </w:txbxContent>
                </v:textbox>
              </v:shape>
            </w:pict>
          </mc:Fallback>
        </mc:AlternateContent>
      </w:r>
      <w:r>
        <w:rPr>
          <w:noProof/>
        </w:rPr>
        <mc:AlternateContent>
          <mc:Choice Requires="wps">
            <w:drawing>
              <wp:anchor distT="0" distB="0" distL="114300" distR="114300" simplePos="0" relativeHeight="252006400" behindDoc="0" locked="0" layoutInCell="1" allowOverlap="1">
                <wp:simplePos x="0" y="0"/>
                <wp:positionH relativeFrom="column">
                  <wp:posOffset>904240</wp:posOffset>
                </wp:positionH>
                <wp:positionV relativeFrom="paragraph">
                  <wp:posOffset>112395</wp:posOffset>
                </wp:positionV>
                <wp:extent cx="1238250" cy="271145"/>
                <wp:effectExtent l="0" t="0" r="635" b="0"/>
                <wp:wrapNone/>
                <wp:docPr id="1417" name="Text Box 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71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73AF2">
                            <w:pPr>
                              <w:jc w:val="center"/>
                            </w:pPr>
                            <w:r>
                              <w:t>Zoom out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4" o:spid="_x0000_s1033" type="#_x0000_t202" style="position:absolute;left:0;text-align:left;margin-left:71.2pt;margin-top:8.85pt;width:97.5pt;height:21.3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" stroked="f">
                <v:textbox>
                  <w:txbxContent>
                    <w:p w:rsidR="00F916B2" w:rsidRDefault="00F916B2" w:rsidP="00D73AF2">
                      <w:pPr>
                        <w:jc w:val="center"/>
                      </w:pPr>
                      <w:r>
                        <w:t>Zoom out</w:t>
                      </w:r>
                    </w:p>
                  </w:txbxContent>
                </v:textbox>
              </v:shape>
            </w:pict>
          </mc:Fallback>
        </mc:AlternateContent>
      </w:r>
    </w:p>
    <w:p w:rsidR="00D73AF2" w:rsidRPr="001D25E4" w:rsidRDefault="00A23525" w:rsidP="00D73AF2">
      <w:pPr>
        <w:ind w:left="708" w:firstLine="708"/>
        <w:rPr>
          <w:lang w:val="en-US"/>
        </w:rPr>
      </w:pPr>
      <w:r>
        <w:rPr>
          <w:noProof/>
        </w:rPr>
        <mc:AlternateContent>
          <mc:Choice Requires="wps">
            <w:drawing>
              <wp:anchor distT="0" distB="0" distL="114300" distR="114300" simplePos="0" relativeHeight="252011520" behindDoc="0" locked="0" layoutInCell="1" allowOverlap="1">
                <wp:simplePos x="0" y="0"/>
                <wp:positionH relativeFrom="column">
                  <wp:posOffset>3535680</wp:posOffset>
                </wp:positionH>
                <wp:positionV relativeFrom="paragraph">
                  <wp:posOffset>151130</wp:posOffset>
                </wp:positionV>
                <wp:extent cx="1139190" cy="571500"/>
                <wp:effectExtent l="1905" t="0" r="1905" b="0"/>
                <wp:wrapNone/>
                <wp:docPr id="1416" name="Text Box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919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73AF2">
                            <w:pPr>
                              <w:jc w:val="right"/>
                            </w:pPr>
                            <w:r>
                              <w:t>Speed down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0" o:spid="_x0000_s1034" type="#_x0000_t202" style="position:absolute;left:0;text-align:left;margin-left:278.4pt;margin-top:11.9pt;width:89.7pt;height:4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" stroked="f">
                <v:textbox>
                  <w:txbxContent>
                    <w:p w:rsidR="00F916B2" w:rsidRDefault="00F916B2" w:rsidP="00D73AF2">
                      <w:pPr>
                        <w:jc w:val="right"/>
                      </w:pPr>
                      <w:r>
                        <w:t>Speed down</w:t>
                      </w:r>
                    </w:p>
                  </w:txbxContent>
                </v:textbox>
              </v:shape>
            </w:pict>
          </mc:Fallback>
        </mc:AlternateContent>
      </w:r>
      <w:r>
        <w:rPr>
          <w:noProof/>
        </w:rPr>
        <mc:AlternateContent>
          <mc:Choice Requires="wps">
            <w:drawing>
              <wp:anchor distT="0" distB="0" distL="114300" distR="114300" simplePos="0" relativeHeight="252013568" behindDoc="0" locked="0" layoutInCell="1" allowOverlap="1">
                <wp:simplePos x="0" y="0"/>
                <wp:positionH relativeFrom="column">
                  <wp:posOffset>1449705</wp:posOffset>
                </wp:positionH>
                <wp:positionV relativeFrom="paragraph">
                  <wp:posOffset>161290</wp:posOffset>
                </wp:positionV>
                <wp:extent cx="1107440" cy="678815"/>
                <wp:effectExtent l="1905" t="635" r="0" b="0"/>
                <wp:wrapNone/>
                <wp:docPr id="1415" name="Text Box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7440" cy="678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73AF2">
                            <w:pPr>
                              <w:jc w:val="center"/>
                            </w:pPr>
                            <w:r>
                              <w:t>Go to full</w:t>
                            </w:r>
                            <w:r>
                              <w:br/>
                              <w:t>page overview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2" o:spid="_x0000_s1035" type="#_x0000_t202" style="position:absolute;left:0;text-align:left;margin-left:114.15pt;margin-top:12.7pt;width:87.2pt;height:53.4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" stroked="f">
                <v:textbox>
                  <w:txbxContent>
                    <w:p w:rsidR="00F916B2" w:rsidRDefault="00F916B2" w:rsidP="00D73AF2">
                      <w:pPr>
                        <w:jc w:val="center"/>
                      </w:pPr>
                      <w:r>
                        <w:t>Go to full</w:t>
                      </w:r>
                      <w:r>
                        <w:br/>
                        <w:t>page overview</w:t>
                      </w:r>
                    </w:p>
                  </w:txbxContent>
                </v:textbox>
              </v:shape>
            </w:pict>
          </mc:Fallback>
        </mc:AlternateContent>
      </w:r>
    </w:p>
    <w:p w:rsidR="00D73AF2" w:rsidRPr="001D25E4" w:rsidRDefault="00D73AF2" w:rsidP="00D73AF2">
      <w:pPr>
        <w:ind w:left="708" w:firstLine="708"/>
        <w:rPr>
          <w:lang w:val="en-US"/>
        </w:rPr>
      </w:pPr>
    </w:p>
    <w:p w:rsidR="00D73AF2" w:rsidRPr="001D25E4" w:rsidRDefault="00D73AF2" w:rsidP="00D73AF2">
      <w:pPr>
        <w:ind w:left="708" w:firstLine="708"/>
        <w:rPr>
          <w:lang w:val="en-US"/>
        </w:rPr>
      </w:pPr>
    </w:p>
    <w:p w:rsidR="00D73AF2" w:rsidRPr="001D25E4" w:rsidRDefault="00D73AF2" w:rsidP="00D73AF2">
      <w:pPr>
        <w:ind w:left="708" w:firstLine="708"/>
        <w:rPr>
          <w:lang w:val="en-US"/>
        </w:rPr>
      </w:pPr>
    </w:p>
    <w:p w:rsidR="00D73AF2" w:rsidRPr="001D25E4" w:rsidRDefault="00D73AF2" w:rsidP="00D73AF2">
      <w:pPr>
        <w:ind w:left="708" w:firstLine="708"/>
        <w:rPr>
          <w:lang w:val="en-US"/>
        </w:rPr>
      </w:pPr>
    </w:p>
    <w:p w:rsidR="00EB1E6C" w:rsidRPr="001D25E4" w:rsidRDefault="00EB1E6C" w:rsidP="004F41AD">
      <w:pPr>
        <w:tabs>
          <w:tab w:val="left" w:pos="1820"/>
          <w:tab w:val="left" w:pos="3220"/>
          <w:tab w:val="left" w:pos="4900"/>
          <w:tab w:val="left" w:pos="6160"/>
          <w:tab w:val="left" w:pos="7700"/>
        </w:tabs>
        <w:rPr>
          <w:lang w:val="en-US"/>
        </w:rPr>
      </w:pPr>
    </w:p>
    <w:p w:rsidR="00EB1E6C" w:rsidRPr="001D25E4" w:rsidRDefault="00EB1E6C" w:rsidP="00EB1E6C">
      <w:pPr>
        <w:tabs>
          <w:tab w:val="left" w:pos="2520"/>
        </w:tabs>
        <w:ind w:left="2520" w:hanging="2520"/>
        <w:rPr>
          <w:lang w:val="en-US"/>
        </w:rPr>
      </w:pPr>
      <w:r w:rsidRPr="001D25E4">
        <w:rPr>
          <w:lang w:val="en-US"/>
        </w:rPr>
        <w:t>Play / Pause button:</w:t>
      </w:r>
      <w:r w:rsidRPr="001D25E4">
        <w:rPr>
          <w:lang w:val="en-US"/>
        </w:rPr>
        <w:tab/>
      </w:r>
      <w:r w:rsidR="008B6C96" w:rsidRPr="001D25E4">
        <w:rPr>
          <w:lang w:val="en-US"/>
        </w:rPr>
        <w:t>Orange b</w:t>
      </w:r>
      <w:r w:rsidRPr="001D25E4">
        <w:rPr>
          <w:lang w:val="en-US"/>
        </w:rPr>
        <w:t xml:space="preserve">utton in the centre of the </w:t>
      </w:r>
      <w:r w:rsidR="00943511" w:rsidRPr="001D25E4">
        <w:rPr>
          <w:lang w:val="en-US"/>
        </w:rPr>
        <w:t xml:space="preserve">button bar </w:t>
      </w:r>
      <w:r w:rsidRPr="001D25E4">
        <w:rPr>
          <w:lang w:val="en-US"/>
        </w:rPr>
        <w:t xml:space="preserve">to </w:t>
      </w:r>
      <w:r w:rsidR="00943511" w:rsidRPr="001D25E4">
        <w:rPr>
          <w:lang w:val="en-US"/>
        </w:rPr>
        <w:t xml:space="preserve">start and </w:t>
      </w:r>
      <w:r w:rsidR="00EB2B58">
        <w:rPr>
          <w:lang w:val="en-US"/>
        </w:rPr>
        <w:t>paus</w:t>
      </w:r>
      <w:r w:rsidR="008122F5" w:rsidRPr="001D25E4">
        <w:rPr>
          <w:lang w:val="en-US"/>
        </w:rPr>
        <w:t xml:space="preserve">e </w:t>
      </w:r>
      <w:r w:rsidR="00943511" w:rsidRPr="001D25E4">
        <w:rPr>
          <w:lang w:val="en-US"/>
        </w:rPr>
        <w:t xml:space="preserve">the </w:t>
      </w:r>
      <w:r w:rsidR="009B5478" w:rsidRPr="001D25E4">
        <w:rPr>
          <w:lang w:val="en-US"/>
        </w:rPr>
        <w:t>speech</w:t>
      </w:r>
      <w:r w:rsidR="00943511" w:rsidRPr="001D25E4">
        <w:rPr>
          <w:lang w:val="en-US"/>
        </w:rPr>
        <w:t xml:space="preserve">. </w:t>
      </w:r>
    </w:p>
    <w:p w:rsidR="00EB1E6C" w:rsidRPr="001D25E4" w:rsidRDefault="00EB1E6C" w:rsidP="00EB1E6C">
      <w:pPr>
        <w:tabs>
          <w:tab w:val="left" w:pos="2520"/>
        </w:tabs>
        <w:rPr>
          <w:sz w:val="12"/>
          <w:szCs w:val="12"/>
          <w:lang w:val="en-US"/>
        </w:rPr>
      </w:pPr>
    </w:p>
    <w:p w:rsidR="00EB1E6C" w:rsidRPr="001D25E4" w:rsidRDefault="00EB1E6C" w:rsidP="00EB1E6C">
      <w:pPr>
        <w:pBdr>
          <w:top w:val="single" w:sz="8" w:space="1" w:color="999999"/>
        </w:pBdr>
        <w:tabs>
          <w:tab w:val="num" w:pos="420"/>
          <w:tab w:val="left" w:pos="2800"/>
        </w:tabs>
        <w:ind w:left="420" w:hanging="420"/>
        <w:rPr>
          <w:sz w:val="12"/>
          <w:szCs w:val="12"/>
          <w:lang w:val="en-US"/>
        </w:rPr>
      </w:pPr>
    </w:p>
    <w:p w:rsidR="000B2343" w:rsidRPr="001D25E4" w:rsidRDefault="00B72588" w:rsidP="00875407">
      <w:pPr>
        <w:tabs>
          <w:tab w:val="left" w:pos="2520"/>
        </w:tabs>
        <w:ind w:left="2520" w:hanging="2520"/>
        <w:rPr>
          <w:sz w:val="12"/>
          <w:szCs w:val="12"/>
          <w:lang w:val="en-US"/>
        </w:rPr>
      </w:pPr>
      <w:r w:rsidRPr="001D25E4">
        <w:rPr>
          <w:lang w:val="en-US"/>
        </w:rPr>
        <w:t>Magnification</w:t>
      </w:r>
      <w:r w:rsidR="00EB1E6C" w:rsidRPr="001D25E4">
        <w:rPr>
          <w:lang w:val="en-US"/>
        </w:rPr>
        <w:t>:</w:t>
      </w:r>
      <w:r w:rsidR="00EB1E6C" w:rsidRPr="001D25E4">
        <w:rPr>
          <w:lang w:val="en-US"/>
        </w:rPr>
        <w:tab/>
      </w:r>
      <w:r w:rsidRPr="001D25E4">
        <w:rPr>
          <w:lang w:val="en-US"/>
        </w:rPr>
        <w:t>The</w:t>
      </w:r>
      <w:r w:rsidR="008B6C96" w:rsidRPr="001D25E4">
        <w:rPr>
          <w:lang w:val="en-US"/>
        </w:rPr>
        <w:t xml:space="preserve"> blue</w:t>
      </w:r>
      <w:r w:rsidRPr="001D25E4">
        <w:rPr>
          <w:lang w:val="en-US"/>
        </w:rPr>
        <w:t xml:space="preserve"> </w:t>
      </w:r>
      <w:r w:rsidR="003539BB">
        <w:rPr>
          <w:b/>
          <w:lang w:val="en-US"/>
        </w:rPr>
        <w:t>“</w:t>
      </w:r>
      <w:r w:rsidR="009B5478" w:rsidRPr="001D25E4">
        <w:rPr>
          <w:b/>
          <w:lang w:val="en-US"/>
        </w:rPr>
        <w:t>–</w:t>
      </w:r>
      <w:r w:rsidR="003539BB">
        <w:rPr>
          <w:b/>
          <w:lang w:val="en-US"/>
        </w:rPr>
        <w:t>”</w:t>
      </w:r>
      <w:r w:rsidR="009B5478" w:rsidRPr="001D25E4">
        <w:rPr>
          <w:b/>
          <w:lang w:val="en-US"/>
        </w:rPr>
        <w:t xml:space="preserve"> </w:t>
      </w:r>
      <w:r w:rsidRPr="001D25E4">
        <w:rPr>
          <w:lang w:val="en-US"/>
        </w:rPr>
        <w:t xml:space="preserve">button will decrease the magnification. The </w:t>
      </w:r>
      <w:r w:rsidR="008B6C96" w:rsidRPr="001D25E4">
        <w:rPr>
          <w:lang w:val="en-US"/>
        </w:rPr>
        <w:t xml:space="preserve">blue </w:t>
      </w:r>
      <w:r w:rsidR="003539BB">
        <w:rPr>
          <w:b/>
          <w:lang w:val="en-US"/>
        </w:rPr>
        <w:t>“</w:t>
      </w:r>
      <w:r w:rsidRPr="001D25E4">
        <w:rPr>
          <w:b/>
          <w:lang w:val="en-US"/>
        </w:rPr>
        <w:t>+</w:t>
      </w:r>
      <w:r w:rsidR="003539BB">
        <w:rPr>
          <w:b/>
          <w:lang w:val="en-US"/>
        </w:rPr>
        <w:t>”</w:t>
      </w:r>
      <w:r w:rsidRPr="001D25E4">
        <w:rPr>
          <w:lang w:val="en-US"/>
        </w:rPr>
        <w:t xml:space="preserve"> button will increase the magnification. Tapping the magnifier will switch between </w:t>
      </w:r>
      <w:r w:rsidR="007E117D" w:rsidRPr="001D25E4">
        <w:rPr>
          <w:lang w:val="en-US"/>
        </w:rPr>
        <w:t>Ov</w:t>
      </w:r>
      <w:r w:rsidR="00276C25" w:rsidRPr="001D25E4">
        <w:rPr>
          <w:lang w:val="en-US"/>
        </w:rPr>
        <w:t>e</w:t>
      </w:r>
      <w:r w:rsidR="007E117D" w:rsidRPr="001D25E4">
        <w:rPr>
          <w:lang w:val="en-US"/>
        </w:rPr>
        <w:t xml:space="preserve">rview </w:t>
      </w:r>
      <w:r w:rsidRPr="001D25E4">
        <w:rPr>
          <w:lang w:val="en-US"/>
        </w:rPr>
        <w:t xml:space="preserve">and the last used magnification level. </w:t>
      </w:r>
    </w:p>
    <w:p w:rsidR="000B2343" w:rsidRPr="001D25E4" w:rsidRDefault="000B2343" w:rsidP="00EB1E6C">
      <w:pPr>
        <w:tabs>
          <w:tab w:val="num" w:pos="420"/>
          <w:tab w:val="left" w:pos="2800"/>
        </w:tabs>
        <w:ind w:left="420" w:hanging="420"/>
        <w:rPr>
          <w:sz w:val="12"/>
          <w:szCs w:val="12"/>
          <w:lang w:val="en-US"/>
        </w:rPr>
      </w:pPr>
    </w:p>
    <w:p w:rsidR="000B2343" w:rsidRPr="001D25E4" w:rsidRDefault="000B2343" w:rsidP="00EB1E6C">
      <w:pPr>
        <w:tabs>
          <w:tab w:val="num" w:pos="420"/>
          <w:tab w:val="left" w:pos="2800"/>
        </w:tabs>
        <w:ind w:left="420" w:hanging="420"/>
        <w:rPr>
          <w:sz w:val="12"/>
          <w:szCs w:val="12"/>
          <w:lang w:val="en-US"/>
        </w:rPr>
      </w:pPr>
    </w:p>
    <w:p w:rsidR="00EB1E6C" w:rsidRPr="001D25E4" w:rsidRDefault="00EB1E6C" w:rsidP="00EB1E6C">
      <w:pPr>
        <w:pBdr>
          <w:top w:val="single" w:sz="8" w:space="1" w:color="999999"/>
        </w:pBdr>
        <w:tabs>
          <w:tab w:val="num" w:pos="420"/>
          <w:tab w:val="left" w:pos="2800"/>
        </w:tabs>
        <w:ind w:left="420" w:hanging="420"/>
        <w:rPr>
          <w:sz w:val="12"/>
          <w:szCs w:val="12"/>
          <w:lang w:val="en-US"/>
        </w:rPr>
      </w:pPr>
    </w:p>
    <w:p w:rsidR="00EB1E6C" w:rsidRPr="001D25E4" w:rsidRDefault="00DA3FE1" w:rsidP="00EB1E6C">
      <w:pPr>
        <w:tabs>
          <w:tab w:val="left" w:pos="2520"/>
        </w:tabs>
        <w:ind w:left="2520" w:hanging="2520"/>
        <w:rPr>
          <w:lang w:val="en-US"/>
        </w:rPr>
      </w:pPr>
      <w:r w:rsidRPr="001D25E4">
        <w:rPr>
          <w:lang w:val="en-US"/>
        </w:rPr>
        <w:t>Volume</w:t>
      </w:r>
      <w:r w:rsidR="00EB1E6C" w:rsidRPr="001D25E4">
        <w:rPr>
          <w:lang w:val="en-US"/>
        </w:rPr>
        <w:tab/>
      </w:r>
      <w:r w:rsidRPr="001D25E4">
        <w:rPr>
          <w:lang w:val="en-US"/>
        </w:rPr>
        <w:t xml:space="preserve">The </w:t>
      </w:r>
      <w:r w:rsidR="00A3416F">
        <w:rPr>
          <w:lang w:val="en-US"/>
        </w:rPr>
        <w:t>light blue speaker b</w:t>
      </w:r>
      <w:r w:rsidRPr="001D25E4">
        <w:rPr>
          <w:lang w:val="en-US"/>
        </w:rPr>
        <w:t>utton</w:t>
      </w:r>
      <w:r w:rsidR="00A3416F">
        <w:rPr>
          <w:lang w:val="en-US"/>
        </w:rPr>
        <w:t xml:space="preserve"> without soundwaves</w:t>
      </w:r>
      <w:r w:rsidRPr="001D25E4">
        <w:rPr>
          <w:lang w:val="en-US"/>
        </w:rPr>
        <w:t xml:space="preserve"> will decrease the volume</w:t>
      </w:r>
      <w:r w:rsidR="008C2DFF" w:rsidRPr="001D25E4">
        <w:rPr>
          <w:lang w:val="en-US"/>
        </w:rPr>
        <w:t xml:space="preserve"> of the speech</w:t>
      </w:r>
      <w:r w:rsidRPr="001D25E4">
        <w:rPr>
          <w:lang w:val="en-US"/>
        </w:rPr>
        <w:t xml:space="preserve">. The </w:t>
      </w:r>
      <w:r w:rsidR="00A3416F">
        <w:rPr>
          <w:lang w:val="en-US"/>
        </w:rPr>
        <w:t>light blue speaker button with soundwaves</w:t>
      </w:r>
      <w:r w:rsidRPr="001D25E4">
        <w:rPr>
          <w:lang w:val="en-US"/>
        </w:rPr>
        <w:t xml:space="preserve"> will increase the volume</w:t>
      </w:r>
      <w:r w:rsidR="008C2DFF" w:rsidRPr="001D25E4">
        <w:rPr>
          <w:lang w:val="en-US"/>
        </w:rPr>
        <w:t xml:space="preserve"> of the speech</w:t>
      </w:r>
      <w:r w:rsidRPr="001D25E4">
        <w:rPr>
          <w:lang w:val="en-US"/>
        </w:rPr>
        <w:t xml:space="preserve">. </w:t>
      </w:r>
    </w:p>
    <w:p w:rsidR="00EB1E6C" w:rsidRPr="001D25E4" w:rsidRDefault="00EB1E6C" w:rsidP="00EB1E6C">
      <w:pPr>
        <w:tabs>
          <w:tab w:val="num" w:pos="420"/>
          <w:tab w:val="left" w:pos="2800"/>
        </w:tabs>
        <w:ind w:left="420" w:hanging="420"/>
        <w:rPr>
          <w:sz w:val="12"/>
          <w:szCs w:val="12"/>
          <w:lang w:val="en-US"/>
        </w:rPr>
      </w:pPr>
    </w:p>
    <w:p w:rsidR="00EB1E6C" w:rsidRPr="001D25E4" w:rsidRDefault="00EB1E6C" w:rsidP="00EB1E6C">
      <w:pPr>
        <w:pBdr>
          <w:top w:val="single" w:sz="8" w:space="1" w:color="999999"/>
        </w:pBdr>
        <w:tabs>
          <w:tab w:val="num" w:pos="420"/>
          <w:tab w:val="left" w:pos="2800"/>
        </w:tabs>
        <w:ind w:left="420" w:hanging="420"/>
        <w:rPr>
          <w:sz w:val="12"/>
          <w:szCs w:val="12"/>
          <w:lang w:val="en-US"/>
        </w:rPr>
      </w:pPr>
    </w:p>
    <w:p w:rsidR="00EB1E6C" w:rsidRPr="001D25E4" w:rsidRDefault="008C2DFF" w:rsidP="008C2DFF">
      <w:pPr>
        <w:tabs>
          <w:tab w:val="left" w:pos="2520"/>
        </w:tabs>
        <w:ind w:left="2520" w:hanging="2520"/>
        <w:rPr>
          <w:lang w:val="en-US"/>
        </w:rPr>
      </w:pPr>
      <w:r w:rsidRPr="001D25E4">
        <w:rPr>
          <w:lang w:val="en-US"/>
        </w:rPr>
        <w:t>Reading speed</w:t>
      </w:r>
      <w:r w:rsidR="00EB1E6C" w:rsidRPr="001D25E4">
        <w:rPr>
          <w:lang w:val="en-US"/>
        </w:rPr>
        <w:tab/>
      </w:r>
      <w:r w:rsidRPr="001D25E4">
        <w:rPr>
          <w:lang w:val="en-US"/>
        </w:rPr>
        <w:t xml:space="preserve">The </w:t>
      </w:r>
      <w:r w:rsidR="008B6C96" w:rsidRPr="001D25E4">
        <w:rPr>
          <w:lang w:val="en-US"/>
        </w:rPr>
        <w:t xml:space="preserve">green </w:t>
      </w:r>
      <w:r w:rsidR="003539BB">
        <w:rPr>
          <w:b/>
          <w:lang w:val="en-US"/>
        </w:rPr>
        <w:t>“</w:t>
      </w:r>
      <w:r w:rsidR="00A3416F">
        <w:rPr>
          <w:b/>
          <w:lang w:val="en-US"/>
        </w:rPr>
        <w:t>&gt;</w:t>
      </w:r>
      <w:r w:rsidR="003539BB">
        <w:rPr>
          <w:b/>
          <w:lang w:val="en-US"/>
        </w:rPr>
        <w:t>”</w:t>
      </w:r>
      <w:r w:rsidRPr="001D25E4">
        <w:rPr>
          <w:b/>
          <w:lang w:val="en-US"/>
        </w:rPr>
        <w:t xml:space="preserve"> </w:t>
      </w:r>
      <w:r w:rsidRPr="001D25E4">
        <w:rPr>
          <w:lang w:val="en-US"/>
        </w:rPr>
        <w:t>button will decrease the reading speed. The</w:t>
      </w:r>
      <w:r w:rsidR="008B6C96" w:rsidRPr="001D25E4">
        <w:rPr>
          <w:lang w:val="en-US"/>
        </w:rPr>
        <w:t xml:space="preserve"> green</w:t>
      </w:r>
      <w:r w:rsidRPr="001D25E4">
        <w:rPr>
          <w:lang w:val="en-US"/>
        </w:rPr>
        <w:t xml:space="preserve"> </w:t>
      </w:r>
      <w:r w:rsidR="003539BB">
        <w:rPr>
          <w:b/>
          <w:lang w:val="en-US"/>
        </w:rPr>
        <w:t>“</w:t>
      </w:r>
      <w:r w:rsidR="00A3416F">
        <w:rPr>
          <w:b/>
          <w:lang w:val="en-US"/>
        </w:rPr>
        <w:t>&gt;&gt;</w:t>
      </w:r>
      <w:r w:rsidR="003539BB">
        <w:rPr>
          <w:b/>
          <w:lang w:val="en-US"/>
        </w:rPr>
        <w:t>”</w:t>
      </w:r>
      <w:r w:rsidRPr="001D25E4">
        <w:rPr>
          <w:b/>
          <w:lang w:val="en-US"/>
        </w:rPr>
        <w:t xml:space="preserve"> </w:t>
      </w:r>
      <w:r w:rsidRPr="001D25E4">
        <w:rPr>
          <w:lang w:val="en-US"/>
        </w:rPr>
        <w:t xml:space="preserve">button will increase the </w:t>
      </w:r>
      <w:r w:rsidR="00EE1499" w:rsidRPr="001D25E4">
        <w:rPr>
          <w:lang w:val="en-US"/>
        </w:rPr>
        <w:t>reading speed</w:t>
      </w:r>
      <w:r w:rsidRPr="001D25E4">
        <w:rPr>
          <w:lang w:val="en-US"/>
        </w:rPr>
        <w:t>.</w:t>
      </w:r>
    </w:p>
    <w:p w:rsidR="00276C25" w:rsidRPr="001D25E4" w:rsidRDefault="00276C25" w:rsidP="00276C25">
      <w:pPr>
        <w:tabs>
          <w:tab w:val="num" w:pos="420"/>
          <w:tab w:val="left" w:pos="2800"/>
        </w:tabs>
        <w:ind w:left="420" w:hanging="420"/>
        <w:rPr>
          <w:sz w:val="12"/>
          <w:szCs w:val="12"/>
          <w:lang w:val="en-US"/>
        </w:rPr>
      </w:pPr>
    </w:p>
    <w:p w:rsidR="00276C25" w:rsidRPr="001D25E4" w:rsidRDefault="00276C25" w:rsidP="00276C25">
      <w:pPr>
        <w:pBdr>
          <w:top w:val="single" w:sz="8" w:space="1" w:color="999999"/>
        </w:pBdr>
        <w:tabs>
          <w:tab w:val="num" w:pos="420"/>
          <w:tab w:val="left" w:pos="2800"/>
        </w:tabs>
        <w:ind w:left="420" w:hanging="420"/>
        <w:rPr>
          <w:sz w:val="12"/>
          <w:szCs w:val="12"/>
          <w:lang w:val="en-US"/>
        </w:rPr>
      </w:pPr>
    </w:p>
    <w:p w:rsidR="00EB1E6C" w:rsidRPr="001D25E4" w:rsidRDefault="00FF6C9A" w:rsidP="00C97D1C">
      <w:pPr>
        <w:tabs>
          <w:tab w:val="left" w:pos="2520"/>
        </w:tabs>
        <w:ind w:left="2520" w:hanging="2520"/>
        <w:rPr>
          <w:lang w:val="en-US"/>
        </w:rPr>
      </w:pPr>
      <w:r>
        <w:rPr>
          <w:lang w:val="en-US"/>
        </w:rPr>
        <w:t>ClearView</w:t>
      </w:r>
      <w:r w:rsidR="008837FC" w:rsidRPr="001D25E4">
        <w:rPr>
          <w:lang w:val="en-US"/>
        </w:rPr>
        <w:t xml:space="preserve"> mode</w:t>
      </w:r>
      <w:r w:rsidR="00EB1E6C" w:rsidRPr="001D25E4">
        <w:rPr>
          <w:lang w:val="en-US"/>
        </w:rPr>
        <w:tab/>
      </w:r>
      <w:r w:rsidR="008837FC" w:rsidRPr="001D25E4">
        <w:rPr>
          <w:lang w:val="en-US"/>
        </w:rPr>
        <w:t xml:space="preserve">Tap the </w:t>
      </w:r>
      <w:r w:rsidR="008B6C96" w:rsidRPr="001D25E4">
        <w:rPr>
          <w:lang w:val="en-US"/>
        </w:rPr>
        <w:t xml:space="preserve">white </w:t>
      </w:r>
      <w:r w:rsidR="008837FC" w:rsidRPr="001D25E4">
        <w:rPr>
          <w:lang w:val="en-US"/>
        </w:rPr>
        <w:t xml:space="preserve">button with the </w:t>
      </w:r>
      <w:r w:rsidR="00883258" w:rsidRPr="001D25E4">
        <w:rPr>
          <w:lang w:val="en-US"/>
        </w:rPr>
        <w:t>“</w:t>
      </w:r>
      <w:r w:rsidR="008837FC" w:rsidRPr="001D25E4">
        <w:rPr>
          <w:lang w:val="en-US"/>
        </w:rPr>
        <w:t>X</w:t>
      </w:r>
      <w:r w:rsidR="00883258" w:rsidRPr="001D25E4">
        <w:rPr>
          <w:b/>
          <w:lang w:val="en-US"/>
        </w:rPr>
        <w:t>”</w:t>
      </w:r>
      <w:r w:rsidR="008837FC" w:rsidRPr="001D25E4">
        <w:rPr>
          <w:lang w:val="en-US"/>
        </w:rPr>
        <w:t xml:space="preserve"> to switch back to the </w:t>
      </w:r>
      <w:r>
        <w:rPr>
          <w:lang w:val="en-US"/>
        </w:rPr>
        <w:t>ClearView</w:t>
      </w:r>
      <w:r w:rsidR="008837FC" w:rsidRPr="001D25E4">
        <w:rPr>
          <w:lang w:val="en-US"/>
        </w:rPr>
        <w:t xml:space="preserve">. </w:t>
      </w:r>
      <w:r w:rsidR="00F254C1" w:rsidRPr="001D25E4">
        <w:rPr>
          <w:lang w:val="en-US"/>
        </w:rPr>
        <w:t xml:space="preserve">Tap </w:t>
      </w:r>
      <w:r w:rsidR="00F254C1">
        <w:rPr>
          <w:lang w:val="en-US"/>
        </w:rPr>
        <w:t xml:space="preserve">and hold </w:t>
      </w:r>
      <w:r w:rsidR="00F254C1" w:rsidRPr="001D25E4">
        <w:rPr>
          <w:lang w:val="en-US"/>
        </w:rPr>
        <w:t>the white button with the “X</w:t>
      </w:r>
      <w:r w:rsidR="00F254C1" w:rsidRPr="001D25E4">
        <w:rPr>
          <w:b/>
          <w:lang w:val="en-US"/>
        </w:rPr>
        <w:t>”</w:t>
      </w:r>
      <w:r w:rsidR="00F254C1" w:rsidRPr="001D25E4">
        <w:rPr>
          <w:lang w:val="en-US"/>
        </w:rPr>
        <w:t xml:space="preserve"> </w:t>
      </w:r>
      <w:r w:rsidR="008837FC" w:rsidRPr="001D25E4">
        <w:rPr>
          <w:lang w:val="en-US"/>
        </w:rPr>
        <w:t xml:space="preserve">to </w:t>
      </w:r>
      <w:r w:rsidR="006728EF">
        <w:rPr>
          <w:lang w:val="en-US"/>
        </w:rPr>
        <w:t>take a new picture</w:t>
      </w:r>
      <w:r w:rsidR="008837FC" w:rsidRPr="001D25E4">
        <w:rPr>
          <w:lang w:val="en-US"/>
        </w:rPr>
        <w:t xml:space="preserve">. </w:t>
      </w:r>
    </w:p>
    <w:p w:rsidR="00EB1E6C" w:rsidRPr="001D25E4" w:rsidRDefault="00EB1E6C" w:rsidP="00EB1E6C">
      <w:pPr>
        <w:tabs>
          <w:tab w:val="num" w:pos="420"/>
          <w:tab w:val="left" w:pos="2800"/>
        </w:tabs>
        <w:ind w:left="420" w:hanging="420"/>
        <w:rPr>
          <w:sz w:val="12"/>
          <w:szCs w:val="12"/>
          <w:lang w:val="en-US"/>
        </w:rPr>
      </w:pPr>
    </w:p>
    <w:p w:rsidR="00EB1E6C" w:rsidRPr="001D25E4" w:rsidRDefault="00EB1E6C" w:rsidP="00EB1E6C">
      <w:pPr>
        <w:pBdr>
          <w:top w:val="single" w:sz="8" w:space="1" w:color="999999"/>
        </w:pBdr>
        <w:tabs>
          <w:tab w:val="num" w:pos="420"/>
          <w:tab w:val="left" w:pos="2800"/>
        </w:tabs>
        <w:ind w:left="420" w:hanging="420"/>
        <w:rPr>
          <w:sz w:val="12"/>
          <w:szCs w:val="12"/>
          <w:lang w:val="en-US"/>
        </w:rPr>
      </w:pPr>
    </w:p>
    <w:p w:rsidR="008E0D48" w:rsidRDefault="00EB1E6C" w:rsidP="00BD6B66">
      <w:pPr>
        <w:tabs>
          <w:tab w:val="left" w:pos="2520"/>
        </w:tabs>
        <w:ind w:left="2520" w:hanging="2520"/>
        <w:rPr>
          <w:lang w:val="en-US"/>
        </w:rPr>
      </w:pPr>
      <w:r w:rsidRPr="001D25E4">
        <w:rPr>
          <w:lang w:val="en-US"/>
        </w:rPr>
        <w:t>Menu button</w:t>
      </w:r>
      <w:bookmarkStart w:id="55" w:name="OLE_LINK5"/>
      <w:bookmarkStart w:id="56" w:name="OLE_LINK6"/>
      <w:r w:rsidRPr="001D25E4">
        <w:rPr>
          <w:lang w:val="en-US"/>
        </w:rPr>
        <w:tab/>
      </w:r>
      <w:r w:rsidR="008B6C96" w:rsidRPr="001D25E4">
        <w:rPr>
          <w:lang w:val="en-US"/>
        </w:rPr>
        <w:t>Grey b</w:t>
      </w:r>
      <w:r w:rsidRPr="001D25E4">
        <w:rPr>
          <w:lang w:val="en-US"/>
        </w:rPr>
        <w:t xml:space="preserve">utton marked with the character “M” on the </w:t>
      </w:r>
      <w:r w:rsidR="00EE1499" w:rsidRPr="001D25E4">
        <w:rPr>
          <w:lang w:val="en-US"/>
        </w:rPr>
        <w:t xml:space="preserve">left side </w:t>
      </w:r>
      <w:r w:rsidRPr="001D25E4">
        <w:rPr>
          <w:lang w:val="en-US"/>
        </w:rPr>
        <w:t xml:space="preserve">of the </w:t>
      </w:r>
      <w:bookmarkEnd w:id="55"/>
      <w:bookmarkEnd w:id="56"/>
      <w:r w:rsidR="00EE1499" w:rsidRPr="001D25E4">
        <w:rPr>
          <w:lang w:val="en-US"/>
        </w:rPr>
        <w:t xml:space="preserve">button bar </w:t>
      </w:r>
      <w:r w:rsidRPr="001D25E4">
        <w:rPr>
          <w:lang w:val="en-US"/>
        </w:rPr>
        <w:t>to enter the menu.</w:t>
      </w:r>
    </w:p>
    <w:p w:rsidR="00C22A59" w:rsidRDefault="00C22A59" w:rsidP="00BD6B66">
      <w:pPr>
        <w:tabs>
          <w:tab w:val="left" w:pos="2520"/>
        </w:tabs>
        <w:ind w:left="2520" w:hanging="2520"/>
        <w:rPr>
          <w:lang w:val="en-US"/>
        </w:rPr>
      </w:pPr>
    </w:p>
    <w:p w:rsidR="009353D2" w:rsidRPr="001D25E4" w:rsidRDefault="009353D2" w:rsidP="009353D2">
      <w:pPr>
        <w:pStyle w:val="Kop2"/>
        <w:numPr>
          <w:ilvl w:val="1"/>
          <w:numId w:val="4"/>
        </w:numPr>
        <w:tabs>
          <w:tab w:val="clear" w:pos="567"/>
        </w:tabs>
        <w:ind w:left="560" w:hanging="580"/>
        <w:rPr>
          <w:lang w:val="en-US"/>
        </w:rPr>
      </w:pPr>
      <w:bookmarkStart w:id="57" w:name="_Toc402268668"/>
      <w:bookmarkStart w:id="58" w:name="_Toc402272175"/>
      <w:bookmarkStart w:id="59" w:name="_Toc462304015"/>
      <w:r w:rsidRPr="001D25E4">
        <w:rPr>
          <w:lang w:val="en-US"/>
        </w:rPr>
        <w:t>Reading modes</w:t>
      </w:r>
      <w:bookmarkEnd w:id="57"/>
      <w:bookmarkEnd w:id="58"/>
      <w:bookmarkEnd w:id="59"/>
    </w:p>
    <w:p w:rsidR="00C156F3" w:rsidRPr="001D25E4" w:rsidRDefault="00FD76A7" w:rsidP="00C156F3">
      <w:pPr>
        <w:rPr>
          <w:lang w:val="en-US"/>
        </w:rPr>
      </w:pPr>
      <w:r w:rsidRPr="001D25E4">
        <w:rPr>
          <w:lang w:val="en-US"/>
        </w:rPr>
        <w:t>T</w:t>
      </w:r>
      <w:r w:rsidR="00D32143" w:rsidRPr="001D25E4">
        <w:rPr>
          <w:lang w:val="en-US"/>
        </w:rPr>
        <w:t xml:space="preserve">he </w:t>
      </w:r>
      <w:r w:rsidR="00FF6C9A">
        <w:rPr>
          <w:lang w:val="en-US"/>
        </w:rPr>
        <w:t>ClearView</w:t>
      </w:r>
      <w:r w:rsidR="00D32143" w:rsidRPr="001D25E4">
        <w:rPr>
          <w:lang w:val="en-US"/>
        </w:rPr>
        <w:t xml:space="preserve"> </w:t>
      </w:r>
      <w:r w:rsidR="008504DA" w:rsidRPr="001D25E4">
        <w:rPr>
          <w:lang w:val="en-US"/>
        </w:rPr>
        <w:t>Speech</w:t>
      </w:r>
      <w:r w:rsidRPr="001D25E4">
        <w:rPr>
          <w:lang w:val="en-US"/>
        </w:rPr>
        <w:t xml:space="preserve"> </w:t>
      </w:r>
      <w:r w:rsidR="00C156F3" w:rsidRPr="001D25E4">
        <w:rPr>
          <w:lang w:val="en-US"/>
        </w:rPr>
        <w:t xml:space="preserve">has </w:t>
      </w:r>
      <w:r w:rsidRPr="001D25E4">
        <w:rPr>
          <w:lang w:val="en-US"/>
        </w:rPr>
        <w:t xml:space="preserve">two </w:t>
      </w:r>
      <w:r w:rsidR="00C156F3" w:rsidRPr="001D25E4">
        <w:rPr>
          <w:lang w:val="en-US"/>
        </w:rPr>
        <w:t>modes: ClearView and Speech mode</w:t>
      </w:r>
      <w:bookmarkStart w:id="60" w:name="_Toc292698016"/>
      <w:bookmarkStart w:id="61" w:name="_Toc292699633"/>
      <w:bookmarkStart w:id="62" w:name="_Toc292793747"/>
      <w:bookmarkStart w:id="63" w:name="_Toc292795083"/>
      <w:bookmarkStart w:id="64" w:name="_Toc292882288"/>
      <w:bookmarkStart w:id="65" w:name="_Toc292882925"/>
      <w:r w:rsidR="001452CC" w:rsidRPr="001D25E4">
        <w:rPr>
          <w:lang w:val="en-US"/>
        </w:rPr>
        <w:t xml:space="preserve">. </w:t>
      </w:r>
    </w:p>
    <w:p w:rsidR="001452CC" w:rsidRPr="001D25E4" w:rsidRDefault="001452CC" w:rsidP="00C156F3">
      <w:pPr>
        <w:rPr>
          <w:lang w:val="en-US"/>
        </w:rPr>
      </w:pPr>
    </w:p>
    <w:p w:rsidR="001452CC" w:rsidRPr="001D25E4" w:rsidRDefault="001452CC" w:rsidP="00C156F3">
      <w:pPr>
        <w:rPr>
          <w:lang w:val="en-US"/>
        </w:rPr>
      </w:pPr>
      <w:r w:rsidRPr="001D25E4">
        <w:rPr>
          <w:lang w:val="en-US"/>
        </w:rPr>
        <w:t xml:space="preserve">When in ClearView mode, </w:t>
      </w:r>
      <w:r w:rsidR="00793BAA" w:rsidRPr="001D25E4">
        <w:rPr>
          <w:lang w:val="en-US"/>
        </w:rPr>
        <w:t xml:space="preserve">the </w:t>
      </w:r>
      <w:r w:rsidR="00FF6C9A">
        <w:rPr>
          <w:lang w:val="en-US"/>
        </w:rPr>
        <w:t>ClearView</w:t>
      </w:r>
      <w:r w:rsidR="00793BAA" w:rsidRPr="001D25E4">
        <w:rPr>
          <w:lang w:val="en-US"/>
        </w:rPr>
        <w:t xml:space="preserve"> </w:t>
      </w:r>
      <w:r w:rsidR="00BF646D" w:rsidRPr="001D25E4">
        <w:rPr>
          <w:lang w:val="en-US"/>
        </w:rPr>
        <w:t xml:space="preserve">operation is not changed. All </w:t>
      </w:r>
      <w:r w:rsidR="00FF6C9A">
        <w:rPr>
          <w:lang w:val="en-US"/>
        </w:rPr>
        <w:t>ClearView</w:t>
      </w:r>
      <w:r w:rsidR="00BF646D" w:rsidRPr="001D25E4">
        <w:rPr>
          <w:lang w:val="en-US"/>
        </w:rPr>
        <w:t xml:space="preserve"> </w:t>
      </w:r>
      <w:r w:rsidR="00793BAA" w:rsidRPr="001D25E4">
        <w:rPr>
          <w:lang w:val="en-US"/>
        </w:rPr>
        <w:t>buttons</w:t>
      </w:r>
      <w:r w:rsidR="00FC4465" w:rsidRPr="001D25E4">
        <w:rPr>
          <w:lang w:val="en-US"/>
        </w:rPr>
        <w:t xml:space="preserve"> </w:t>
      </w:r>
      <w:r w:rsidR="00BF646D" w:rsidRPr="001D25E4">
        <w:rPr>
          <w:lang w:val="en-US"/>
        </w:rPr>
        <w:t xml:space="preserve">function </w:t>
      </w:r>
      <w:r w:rsidR="00145143" w:rsidRPr="001D25E4">
        <w:rPr>
          <w:lang w:val="en-US"/>
        </w:rPr>
        <w:t xml:space="preserve">exactly the same as with a </w:t>
      </w:r>
      <w:r w:rsidR="00FF6C9A">
        <w:rPr>
          <w:lang w:val="en-US"/>
        </w:rPr>
        <w:t>ClearView</w:t>
      </w:r>
      <w:r w:rsidR="004B22B1">
        <w:rPr>
          <w:lang w:val="en-US"/>
        </w:rPr>
        <w:t>,</w:t>
      </w:r>
      <w:r w:rsidR="00145143" w:rsidRPr="001D25E4">
        <w:rPr>
          <w:lang w:val="en-US"/>
        </w:rPr>
        <w:t xml:space="preserve"> without the </w:t>
      </w:r>
      <w:r w:rsidR="00FF6C9A">
        <w:rPr>
          <w:lang w:val="en-US"/>
        </w:rPr>
        <w:t>ClearView</w:t>
      </w:r>
      <w:r w:rsidR="00145143" w:rsidRPr="001D25E4">
        <w:rPr>
          <w:lang w:val="en-US"/>
        </w:rPr>
        <w:t xml:space="preserve"> Speech module.</w:t>
      </w:r>
      <w:r w:rsidR="00FC4465" w:rsidRPr="001D25E4">
        <w:rPr>
          <w:lang w:val="en-US"/>
        </w:rPr>
        <w:t xml:space="preserve"> </w:t>
      </w:r>
      <w:r w:rsidR="00201ECA" w:rsidRPr="001D25E4">
        <w:rPr>
          <w:lang w:val="en-US"/>
        </w:rPr>
        <w:t xml:space="preserve">For the standard </w:t>
      </w:r>
      <w:r w:rsidR="00FF6C9A">
        <w:rPr>
          <w:lang w:val="en-US"/>
        </w:rPr>
        <w:t>ClearView</w:t>
      </w:r>
      <w:r w:rsidR="00201ECA" w:rsidRPr="001D25E4">
        <w:rPr>
          <w:lang w:val="en-US"/>
        </w:rPr>
        <w:t xml:space="preserve"> video magnifier functionality, please refer to </w:t>
      </w:r>
      <w:r w:rsidR="00DA1AAE">
        <w:rPr>
          <w:lang w:val="en-US"/>
        </w:rPr>
        <w:t xml:space="preserve">your ClearView C or </w:t>
      </w:r>
      <w:r w:rsidR="00FF6C9A">
        <w:rPr>
          <w:lang w:val="en-US"/>
        </w:rPr>
        <w:t>ClearView</w:t>
      </w:r>
      <w:r w:rsidR="00DA1AAE">
        <w:rPr>
          <w:lang w:val="en-US"/>
        </w:rPr>
        <w:t>+</w:t>
      </w:r>
      <w:r w:rsidR="00201ECA" w:rsidRPr="001D25E4">
        <w:rPr>
          <w:lang w:val="en-US"/>
        </w:rPr>
        <w:t xml:space="preserve"> manual.</w:t>
      </w:r>
      <w:r w:rsidR="00145143" w:rsidRPr="001D25E4">
        <w:rPr>
          <w:lang w:val="en-US"/>
        </w:rPr>
        <w:t xml:space="preserve"> </w:t>
      </w:r>
    </w:p>
    <w:p w:rsidR="00217414" w:rsidRPr="001D25E4" w:rsidRDefault="00217414" w:rsidP="00217414">
      <w:pPr>
        <w:rPr>
          <w:lang w:val="en-US"/>
        </w:rPr>
      </w:pPr>
    </w:p>
    <w:p w:rsidR="00252330" w:rsidRDefault="009353D2" w:rsidP="00217414">
      <w:pPr>
        <w:rPr>
          <w:lang w:val="en-US"/>
        </w:rPr>
      </w:pPr>
      <w:r w:rsidRPr="001D25E4">
        <w:rPr>
          <w:lang w:val="en-US"/>
        </w:rPr>
        <w:t>T</w:t>
      </w:r>
      <w:r w:rsidR="00217414" w:rsidRPr="001D25E4">
        <w:rPr>
          <w:lang w:val="en-US"/>
        </w:rPr>
        <w:t xml:space="preserve">o activate </w:t>
      </w:r>
      <w:r w:rsidR="00A75F7D" w:rsidRPr="001D25E4">
        <w:rPr>
          <w:lang w:val="en-US"/>
        </w:rPr>
        <w:t xml:space="preserve">the </w:t>
      </w:r>
      <w:r w:rsidR="00217414" w:rsidRPr="001D25E4">
        <w:rPr>
          <w:lang w:val="en-US"/>
        </w:rPr>
        <w:t>Speech mode</w:t>
      </w:r>
      <w:r w:rsidRPr="001D25E4">
        <w:rPr>
          <w:lang w:val="en-US"/>
        </w:rPr>
        <w:t xml:space="preserve">, touch the screen </w:t>
      </w:r>
      <w:r w:rsidR="004B22B1">
        <w:rPr>
          <w:lang w:val="en-US"/>
        </w:rPr>
        <w:t xml:space="preserve">in the bottom right corner </w:t>
      </w:r>
      <w:r w:rsidRPr="001D25E4">
        <w:rPr>
          <w:lang w:val="en-US"/>
        </w:rPr>
        <w:t>once</w:t>
      </w:r>
      <w:r w:rsidR="00217414" w:rsidRPr="001D25E4">
        <w:rPr>
          <w:lang w:val="en-US"/>
        </w:rPr>
        <w:t>.</w:t>
      </w:r>
      <w:r w:rsidR="00076673" w:rsidRPr="001D25E4">
        <w:rPr>
          <w:lang w:val="en-US"/>
        </w:rPr>
        <w:t xml:space="preserve"> </w:t>
      </w:r>
      <w:r w:rsidR="00A75F7D" w:rsidRPr="001D25E4">
        <w:rPr>
          <w:lang w:val="en-US"/>
        </w:rPr>
        <w:t>When</w:t>
      </w:r>
      <w:r w:rsidR="00217414" w:rsidRPr="001D25E4">
        <w:rPr>
          <w:lang w:val="en-US"/>
        </w:rPr>
        <w:t xml:space="preserve"> “Speech on</w:t>
      </w:r>
      <w:r w:rsidR="00A75F7D" w:rsidRPr="001D25E4">
        <w:rPr>
          <w:lang w:val="en-US"/>
        </w:rPr>
        <w:t>”</w:t>
      </w:r>
      <w:r w:rsidR="008D17EE" w:rsidRPr="001D25E4">
        <w:rPr>
          <w:lang w:val="en-US"/>
        </w:rPr>
        <w:t xml:space="preserve"> is announced</w:t>
      </w:r>
      <w:r w:rsidR="00217414" w:rsidRPr="001D25E4">
        <w:rPr>
          <w:lang w:val="en-US"/>
        </w:rPr>
        <w:t>, please place</w:t>
      </w:r>
      <w:r w:rsidR="00A75F7D" w:rsidRPr="001D25E4">
        <w:rPr>
          <w:lang w:val="en-US"/>
        </w:rPr>
        <w:t xml:space="preserve"> the</w:t>
      </w:r>
      <w:r w:rsidR="00217414" w:rsidRPr="001D25E4">
        <w:rPr>
          <w:lang w:val="en-US"/>
        </w:rPr>
        <w:t xml:space="preserve"> </w:t>
      </w:r>
      <w:r w:rsidR="00214634" w:rsidRPr="001D25E4">
        <w:rPr>
          <w:lang w:val="en-US"/>
        </w:rPr>
        <w:t>document</w:t>
      </w:r>
      <w:r w:rsidR="00217414" w:rsidRPr="001D25E4">
        <w:rPr>
          <w:lang w:val="en-US"/>
        </w:rPr>
        <w:t xml:space="preserve"> </w:t>
      </w:r>
      <w:r w:rsidR="00A75F7D" w:rsidRPr="001D25E4">
        <w:rPr>
          <w:lang w:val="en-US"/>
        </w:rPr>
        <w:t xml:space="preserve">you wish to read </w:t>
      </w:r>
      <w:r w:rsidR="00217414" w:rsidRPr="001D25E4">
        <w:rPr>
          <w:lang w:val="en-US"/>
        </w:rPr>
        <w:t>inside the document outline and t</w:t>
      </w:r>
      <w:r w:rsidR="008D17EE" w:rsidRPr="001D25E4">
        <w:rPr>
          <w:lang w:val="en-US"/>
        </w:rPr>
        <w:t>ap</w:t>
      </w:r>
      <w:r w:rsidR="00252330">
        <w:rPr>
          <w:lang w:val="en-US"/>
        </w:rPr>
        <w:t xml:space="preserve"> the screen to start reading.</w:t>
      </w:r>
    </w:p>
    <w:p w:rsidR="00252330" w:rsidRPr="00A3416F" w:rsidRDefault="00252330" w:rsidP="00217414">
      <w:pPr>
        <w:rPr>
          <w:sz w:val="18"/>
          <w:lang w:val="en-US"/>
        </w:rPr>
      </w:pPr>
    </w:p>
    <w:p w:rsidR="00252330" w:rsidRDefault="005E3CFF" w:rsidP="00252330">
      <w:pPr>
        <w:jc w:val="center"/>
        <w:rPr>
          <w:lang w:val="en-US"/>
        </w:rPr>
      </w:pPr>
      <w:r>
        <w:rPr>
          <w:noProof/>
        </w:rPr>
        <w:drawing>
          <wp:inline distT="0" distB="0" distL="0" distR="0">
            <wp:extent cx="2880000" cy="1622012"/>
            <wp:effectExtent l="19050" t="0" r="0" b="0"/>
            <wp:docPr id="817" name="Afbeelding 13" descr="M:\PLM Lowvision\ClearView Speech\User Manual\Artwork\OCR update 2016\Printscreens EN\Opt-En-Speec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PLM Lowvision\ClearView Speech\User Manual\Artwork\OCR update 2016\Printscreens EN\Opt-En-Speech1.png"/>
                    <pic:cNvPicPr>
                      <a:picLocks noChangeAspect="1" noChangeArrowheads="1"/>
                    </pic:cNvPicPr>
                  </pic:nvPicPr>
                  <pic:blipFill>
                    <a:blip r:embed="rId28"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r w:rsidR="00252330">
        <w:rPr>
          <w:lang w:val="en-US"/>
        </w:rPr>
        <w:t xml:space="preserve">     </w:t>
      </w:r>
      <w:r>
        <w:rPr>
          <w:noProof/>
        </w:rPr>
        <w:drawing>
          <wp:inline distT="0" distB="0" distL="0" distR="0">
            <wp:extent cx="2880000" cy="1622012"/>
            <wp:effectExtent l="19050" t="0" r="0" b="0"/>
            <wp:docPr id="818" name="Afbeelding 14" descr="M:\PLM Lowvision\ClearView Speech\User Manual\Artwork\OCR update 2016\Printscreens EN\Opt-En-Speec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LM Lowvision\ClearView Speech\User Manual\Artwork\OCR update 2016\Printscreens EN\Opt-En-Speech2.png"/>
                    <pic:cNvPicPr>
                      <a:picLocks noChangeAspect="1" noChangeArrowheads="1"/>
                    </pic:cNvPicPr>
                  </pic:nvPicPr>
                  <pic:blipFill>
                    <a:blip r:embed="rId29"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p>
    <w:p w:rsidR="00252330" w:rsidRDefault="00252330" w:rsidP="00252330">
      <w:pPr>
        <w:jc w:val="center"/>
        <w:rPr>
          <w:lang w:val="en-US"/>
        </w:rPr>
      </w:pPr>
    </w:p>
    <w:p w:rsidR="00252330" w:rsidRDefault="005E3CFF" w:rsidP="00252330">
      <w:pPr>
        <w:jc w:val="center"/>
        <w:rPr>
          <w:lang w:val="en-US"/>
        </w:rPr>
      </w:pPr>
      <w:r>
        <w:rPr>
          <w:noProof/>
        </w:rPr>
        <w:drawing>
          <wp:inline distT="0" distB="0" distL="0" distR="0">
            <wp:extent cx="2880000" cy="1622012"/>
            <wp:effectExtent l="19050" t="0" r="0" b="0"/>
            <wp:docPr id="823" name="Afbeelding 15" descr="M:\PLM Lowvision\ClearView Speech\User Manual\Artwork\OCR update 2016\Printscreens EN\Opt-En-Speec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LM Lowvision\ClearView Speech\User Manual\Artwork\OCR update 2016\Printscreens EN\Opt-En-Speech3.png"/>
                    <pic:cNvPicPr>
                      <a:picLocks noChangeAspect="1" noChangeArrowheads="1"/>
                    </pic:cNvPicPr>
                  </pic:nvPicPr>
                  <pic:blipFill>
                    <a:blip r:embed="rId30"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r w:rsidR="004F6E7F">
        <w:rPr>
          <w:lang w:val="en-US"/>
        </w:rPr>
        <w:t xml:space="preserve">     </w:t>
      </w:r>
      <w:r>
        <w:rPr>
          <w:noProof/>
        </w:rPr>
        <w:drawing>
          <wp:inline distT="0" distB="0" distL="0" distR="0">
            <wp:extent cx="2880000" cy="1622012"/>
            <wp:effectExtent l="19050" t="0" r="0" b="0"/>
            <wp:docPr id="824" name="Afbeelding 16" descr="M:\PLM Lowvision\ClearView Speech\User Manual\Artwork\OCR update 2016\Printscreens EN\Opt-En-Speech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PLM Lowvision\ClearView Speech\User Manual\Artwork\OCR update 2016\Printscreens EN\Opt-En-Speech4.png"/>
                    <pic:cNvPicPr>
                      <a:picLocks noChangeAspect="1" noChangeArrowheads="1"/>
                    </pic:cNvPicPr>
                  </pic:nvPicPr>
                  <pic:blipFill>
                    <a:blip r:embed="rId31"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p>
    <w:p w:rsidR="00252330" w:rsidRDefault="00252330" w:rsidP="00217414">
      <w:pPr>
        <w:rPr>
          <w:lang w:val="en-US"/>
        </w:rPr>
      </w:pPr>
    </w:p>
    <w:p w:rsidR="00217414" w:rsidRPr="001D25E4" w:rsidRDefault="00217414" w:rsidP="00217414">
      <w:pPr>
        <w:rPr>
          <w:lang w:val="en-US"/>
        </w:rPr>
      </w:pPr>
      <w:r w:rsidRPr="001D25E4">
        <w:rPr>
          <w:lang w:val="en-US"/>
        </w:rPr>
        <w:t xml:space="preserve">The </w:t>
      </w:r>
      <w:r w:rsidR="00FF6C9A">
        <w:rPr>
          <w:lang w:val="en-US"/>
        </w:rPr>
        <w:t>ClearView</w:t>
      </w:r>
      <w:r w:rsidRPr="001D25E4">
        <w:rPr>
          <w:lang w:val="en-US"/>
        </w:rPr>
        <w:t xml:space="preserve"> Speech will </w:t>
      </w:r>
      <w:r w:rsidR="00025569" w:rsidRPr="001D25E4">
        <w:rPr>
          <w:lang w:val="en-US"/>
        </w:rPr>
        <w:t xml:space="preserve">capture and </w:t>
      </w:r>
      <w:r w:rsidRPr="001D25E4">
        <w:rPr>
          <w:lang w:val="en-US"/>
        </w:rPr>
        <w:t xml:space="preserve">process the </w:t>
      </w:r>
      <w:r w:rsidR="00854147" w:rsidRPr="001D25E4">
        <w:rPr>
          <w:lang w:val="en-US"/>
        </w:rPr>
        <w:t>document</w:t>
      </w:r>
      <w:r w:rsidRPr="001D25E4">
        <w:rPr>
          <w:lang w:val="en-US"/>
        </w:rPr>
        <w:t xml:space="preserve"> and will start </w:t>
      </w:r>
      <w:r w:rsidR="00252330">
        <w:rPr>
          <w:lang w:val="en-US"/>
        </w:rPr>
        <w:t xml:space="preserve">reading within several seconds. </w:t>
      </w:r>
      <w:r w:rsidRPr="001D25E4">
        <w:rPr>
          <w:lang w:val="en-US"/>
        </w:rPr>
        <w:t xml:space="preserve">To </w:t>
      </w:r>
      <w:r w:rsidR="00854147" w:rsidRPr="001D25E4">
        <w:rPr>
          <w:lang w:val="en-US"/>
        </w:rPr>
        <w:t>read another text</w:t>
      </w:r>
      <w:r w:rsidRPr="001D25E4">
        <w:rPr>
          <w:lang w:val="en-US"/>
        </w:rPr>
        <w:t xml:space="preserve">, </w:t>
      </w:r>
      <w:r w:rsidR="00533C88">
        <w:rPr>
          <w:lang w:val="en-US"/>
        </w:rPr>
        <w:t>press and hold the “X” button</w:t>
      </w:r>
      <w:r w:rsidR="00854147" w:rsidRPr="001D25E4">
        <w:rPr>
          <w:lang w:val="en-US"/>
        </w:rPr>
        <w:t>,</w:t>
      </w:r>
      <w:r w:rsidRPr="001D25E4">
        <w:rPr>
          <w:lang w:val="en-US"/>
        </w:rPr>
        <w:t xml:space="preserve"> place </w:t>
      </w:r>
      <w:r w:rsidR="00533C88">
        <w:rPr>
          <w:lang w:val="en-US"/>
        </w:rPr>
        <w:t>a</w:t>
      </w:r>
      <w:r w:rsidRPr="001D25E4">
        <w:rPr>
          <w:lang w:val="en-US"/>
        </w:rPr>
        <w:t xml:space="preserve"> new page inside the document out</w:t>
      </w:r>
      <w:r w:rsidR="00854147" w:rsidRPr="001D25E4">
        <w:rPr>
          <w:lang w:val="en-US"/>
        </w:rPr>
        <w:t xml:space="preserve">line and tap the screen. </w:t>
      </w:r>
      <w:r w:rsidRPr="001D25E4">
        <w:rPr>
          <w:lang w:val="en-US"/>
        </w:rPr>
        <w:t xml:space="preserve">To exit </w:t>
      </w:r>
      <w:r w:rsidR="00854147" w:rsidRPr="001D25E4">
        <w:rPr>
          <w:lang w:val="en-US"/>
        </w:rPr>
        <w:t xml:space="preserve">the </w:t>
      </w:r>
      <w:r w:rsidRPr="001D25E4">
        <w:rPr>
          <w:lang w:val="en-US"/>
        </w:rPr>
        <w:t xml:space="preserve">Speech mode, tap the </w:t>
      </w:r>
      <w:r w:rsidR="00854147" w:rsidRPr="001D25E4">
        <w:rPr>
          <w:lang w:val="en-US"/>
        </w:rPr>
        <w:t xml:space="preserve">white </w:t>
      </w:r>
      <w:r w:rsidRPr="001D25E4">
        <w:rPr>
          <w:lang w:val="en-US"/>
        </w:rPr>
        <w:t xml:space="preserve">Exit button marked with an </w:t>
      </w:r>
      <w:r w:rsidR="00C14EFF" w:rsidRPr="001D25E4">
        <w:rPr>
          <w:lang w:val="en-US"/>
        </w:rPr>
        <w:t>“</w:t>
      </w:r>
      <w:r w:rsidRPr="001D25E4">
        <w:rPr>
          <w:lang w:val="en-US"/>
        </w:rPr>
        <w:t>X</w:t>
      </w:r>
      <w:r w:rsidR="00C14EFF" w:rsidRPr="001D25E4">
        <w:rPr>
          <w:lang w:val="en-US"/>
        </w:rPr>
        <w:t>”</w:t>
      </w:r>
      <w:r w:rsidRPr="001D25E4">
        <w:rPr>
          <w:lang w:val="en-US"/>
        </w:rPr>
        <w:t xml:space="preserve"> at the right side of the button bar at the bottom of the screen. </w:t>
      </w:r>
    </w:p>
    <w:p w:rsidR="00217414" w:rsidRPr="001D25E4" w:rsidRDefault="00217414" w:rsidP="00217414">
      <w:pPr>
        <w:rPr>
          <w:lang w:val="en-US"/>
        </w:rPr>
      </w:pPr>
    </w:p>
    <w:p w:rsidR="00217414" w:rsidRPr="001D25E4" w:rsidRDefault="00E20F85" w:rsidP="00217414">
      <w:pPr>
        <w:pStyle w:val="Kop2"/>
        <w:numPr>
          <w:ilvl w:val="1"/>
          <w:numId w:val="4"/>
        </w:numPr>
        <w:tabs>
          <w:tab w:val="clear" w:pos="567"/>
          <w:tab w:val="left" w:pos="2520"/>
        </w:tabs>
        <w:ind w:left="2520" w:hanging="2520"/>
        <w:rPr>
          <w:lang w:val="en-US"/>
        </w:rPr>
      </w:pPr>
      <w:bookmarkStart w:id="66" w:name="_Toc402268669"/>
      <w:bookmarkStart w:id="67" w:name="_Toc402272176"/>
      <w:bookmarkStart w:id="68" w:name="_Toc462304016"/>
      <w:r w:rsidRPr="001D25E4">
        <w:rPr>
          <w:lang w:val="en-US"/>
        </w:rPr>
        <w:t>Over</w:t>
      </w:r>
      <w:r w:rsidR="007141C0">
        <w:rPr>
          <w:lang w:val="en-US"/>
        </w:rPr>
        <w:t>v</w:t>
      </w:r>
      <w:r w:rsidRPr="001D25E4">
        <w:rPr>
          <w:lang w:val="en-US"/>
        </w:rPr>
        <w:t>iew an</w:t>
      </w:r>
      <w:r w:rsidR="00057C98">
        <w:rPr>
          <w:lang w:val="en-US"/>
        </w:rPr>
        <w:t>d</w:t>
      </w:r>
      <w:r w:rsidRPr="001D25E4">
        <w:rPr>
          <w:lang w:val="en-US"/>
        </w:rPr>
        <w:t xml:space="preserve"> reading zones</w:t>
      </w:r>
      <w:bookmarkEnd w:id="66"/>
      <w:bookmarkEnd w:id="67"/>
      <w:bookmarkEnd w:id="68"/>
    </w:p>
    <w:p w:rsidR="00217414" w:rsidRPr="001D25E4" w:rsidRDefault="00217414" w:rsidP="00217414">
      <w:pPr>
        <w:rPr>
          <w:lang w:val="en-US"/>
        </w:rPr>
      </w:pPr>
      <w:r w:rsidRPr="001D25E4">
        <w:rPr>
          <w:lang w:val="en-US"/>
        </w:rPr>
        <w:t xml:space="preserve">The </w:t>
      </w:r>
      <w:r w:rsidR="00FF6C9A">
        <w:rPr>
          <w:lang w:val="en-US"/>
        </w:rPr>
        <w:t>ClearView</w:t>
      </w:r>
      <w:r w:rsidRPr="001D25E4">
        <w:rPr>
          <w:lang w:val="en-US"/>
        </w:rPr>
        <w:t xml:space="preserve"> Speech always provides an overview of the full page when it starts reading the page for the first time. In the overview, blue numbered bullets mark the detected text zones in the document. The navigation bullets can be used to quickly navigate through a text. T</w:t>
      </w:r>
      <w:r w:rsidR="000F247A">
        <w:rPr>
          <w:lang w:val="en-US"/>
        </w:rPr>
        <w:t>ap a navigation bullet and the ClearView S</w:t>
      </w:r>
      <w:r w:rsidRPr="001D25E4">
        <w:rPr>
          <w:lang w:val="en-US"/>
        </w:rPr>
        <w:t>peech will start reading th</w:t>
      </w:r>
      <w:r w:rsidR="00DC1029" w:rsidRPr="001D25E4">
        <w:rPr>
          <w:lang w:val="en-US"/>
        </w:rPr>
        <w:t>e</w:t>
      </w:r>
      <w:r w:rsidRPr="001D25E4">
        <w:rPr>
          <w:lang w:val="en-US"/>
        </w:rPr>
        <w:t xml:space="preserve"> </w:t>
      </w:r>
      <w:r w:rsidR="00DC1029" w:rsidRPr="001D25E4">
        <w:rPr>
          <w:lang w:val="en-US"/>
        </w:rPr>
        <w:t>selected</w:t>
      </w:r>
      <w:r w:rsidRPr="001D25E4">
        <w:rPr>
          <w:lang w:val="en-US"/>
        </w:rPr>
        <w:t xml:space="preserve"> text zone. The number of the navigation bullets represent the most likely order of the text.</w:t>
      </w:r>
      <w:r w:rsidR="00DC1029" w:rsidRPr="001D25E4">
        <w:rPr>
          <w:lang w:val="en-US"/>
        </w:rPr>
        <w:t xml:space="preserve"> T</w:t>
      </w:r>
      <w:r w:rsidRPr="001D25E4">
        <w:rPr>
          <w:lang w:val="en-US"/>
        </w:rPr>
        <w:t>he speech read</w:t>
      </w:r>
      <w:r w:rsidR="00DC1029" w:rsidRPr="001D25E4">
        <w:rPr>
          <w:lang w:val="en-US"/>
        </w:rPr>
        <w:t>s</w:t>
      </w:r>
      <w:r w:rsidRPr="001D25E4">
        <w:rPr>
          <w:lang w:val="en-US"/>
        </w:rPr>
        <w:t xml:space="preserve"> the zone with navigation bullet </w:t>
      </w:r>
      <w:r w:rsidR="00733E85" w:rsidRPr="001D25E4">
        <w:rPr>
          <w:lang w:val="en-US"/>
        </w:rPr>
        <w:t xml:space="preserve">number </w:t>
      </w:r>
      <w:r w:rsidRPr="001D25E4">
        <w:rPr>
          <w:lang w:val="en-US"/>
        </w:rPr>
        <w:t xml:space="preserve">1, followed by navigation bullet </w:t>
      </w:r>
      <w:r w:rsidR="00733E85" w:rsidRPr="001D25E4">
        <w:rPr>
          <w:lang w:val="en-US"/>
        </w:rPr>
        <w:t xml:space="preserve">number </w:t>
      </w:r>
      <w:r w:rsidRPr="001D25E4">
        <w:rPr>
          <w:lang w:val="en-US"/>
        </w:rPr>
        <w:t xml:space="preserve">2, and so on. </w:t>
      </w:r>
    </w:p>
    <w:p w:rsidR="00217414" w:rsidRPr="001D25E4" w:rsidRDefault="00217414" w:rsidP="00217414">
      <w:pPr>
        <w:rPr>
          <w:lang w:val="en-US"/>
        </w:rPr>
      </w:pPr>
    </w:p>
    <w:p w:rsidR="008C101A" w:rsidRPr="001D25E4" w:rsidRDefault="000B73D6" w:rsidP="008C101A">
      <w:pPr>
        <w:pStyle w:val="Kop2"/>
        <w:numPr>
          <w:ilvl w:val="1"/>
          <w:numId w:val="4"/>
        </w:numPr>
        <w:tabs>
          <w:tab w:val="clear" w:pos="567"/>
          <w:tab w:val="left" w:pos="2520"/>
        </w:tabs>
        <w:ind w:left="2520" w:hanging="2520"/>
        <w:rPr>
          <w:lang w:val="en-US"/>
        </w:rPr>
      </w:pPr>
      <w:bookmarkStart w:id="69" w:name="_Toc402268670"/>
      <w:bookmarkStart w:id="70" w:name="_Toc402272177"/>
      <w:bookmarkStart w:id="71" w:name="_Toc462304017"/>
      <w:r w:rsidRPr="001D25E4">
        <w:rPr>
          <w:lang w:val="en-US"/>
        </w:rPr>
        <w:t>Magnifying a document</w:t>
      </w:r>
      <w:bookmarkEnd w:id="69"/>
      <w:bookmarkEnd w:id="70"/>
      <w:bookmarkEnd w:id="71"/>
    </w:p>
    <w:p w:rsidR="00217414" w:rsidRPr="009E3676" w:rsidRDefault="00217414" w:rsidP="00217414">
      <w:pPr>
        <w:rPr>
          <w:lang w:val="en-US"/>
        </w:rPr>
      </w:pPr>
      <w:r w:rsidRPr="001D25E4">
        <w:rPr>
          <w:lang w:val="en-US"/>
        </w:rPr>
        <w:t xml:space="preserve">To leave the </w:t>
      </w:r>
      <w:r w:rsidR="003C0E30" w:rsidRPr="001D25E4">
        <w:rPr>
          <w:lang w:val="en-US"/>
        </w:rPr>
        <w:t>fu</w:t>
      </w:r>
      <w:r w:rsidR="00751456" w:rsidRPr="001D25E4">
        <w:rPr>
          <w:lang w:val="en-US"/>
        </w:rPr>
        <w:t>l</w:t>
      </w:r>
      <w:r w:rsidR="003C0E30" w:rsidRPr="001D25E4">
        <w:rPr>
          <w:lang w:val="en-US"/>
        </w:rPr>
        <w:t xml:space="preserve">l page </w:t>
      </w:r>
      <w:r w:rsidRPr="001D25E4">
        <w:rPr>
          <w:lang w:val="en-US"/>
        </w:rPr>
        <w:t>Overview with navigation bullets, and magnify</w:t>
      </w:r>
      <w:r w:rsidR="00751456" w:rsidRPr="001D25E4">
        <w:rPr>
          <w:lang w:val="en-US"/>
        </w:rPr>
        <w:t xml:space="preserve"> your</w:t>
      </w:r>
      <w:r w:rsidRPr="001D25E4">
        <w:rPr>
          <w:lang w:val="en-US"/>
        </w:rPr>
        <w:t xml:space="preserve"> document, tap the </w:t>
      </w:r>
      <w:r w:rsidR="003C0E30" w:rsidRPr="001D25E4">
        <w:rPr>
          <w:lang w:val="en-US"/>
        </w:rPr>
        <w:t xml:space="preserve">blue </w:t>
      </w:r>
      <w:r w:rsidR="0069129C">
        <w:rPr>
          <w:lang w:val="en-US"/>
        </w:rPr>
        <w:t>“</w:t>
      </w:r>
      <w:r w:rsidRPr="001D25E4">
        <w:rPr>
          <w:b/>
          <w:lang w:val="en-US"/>
        </w:rPr>
        <w:t>+</w:t>
      </w:r>
      <w:r w:rsidR="0069129C" w:rsidRPr="0069129C">
        <w:rPr>
          <w:lang w:val="en-US"/>
        </w:rPr>
        <w:t>”</w:t>
      </w:r>
      <w:r w:rsidRPr="001D25E4">
        <w:rPr>
          <w:b/>
          <w:lang w:val="en-US"/>
        </w:rPr>
        <w:t xml:space="preserve"> </w:t>
      </w:r>
      <w:r w:rsidRPr="001D25E4">
        <w:rPr>
          <w:lang w:val="en-US"/>
        </w:rPr>
        <w:t>button on the left side of the Button Bar</w:t>
      </w:r>
      <w:r w:rsidR="00D272EE">
        <w:rPr>
          <w:lang w:val="en-US"/>
        </w:rPr>
        <w:t xml:space="preserve"> at the</w:t>
      </w:r>
      <w:r w:rsidRPr="001D25E4">
        <w:rPr>
          <w:lang w:val="en-US"/>
        </w:rPr>
        <w:t xml:space="preserve"> right of the magnifying glass. To decrease the magnification, tap the </w:t>
      </w:r>
      <w:r w:rsidR="003C0E30" w:rsidRPr="001D25E4">
        <w:rPr>
          <w:lang w:val="en-US"/>
        </w:rPr>
        <w:t xml:space="preserve">blue </w:t>
      </w:r>
      <w:r w:rsidR="0069129C">
        <w:rPr>
          <w:lang w:val="en-US"/>
        </w:rPr>
        <w:t>“</w:t>
      </w:r>
      <w:r w:rsidRPr="001D25E4">
        <w:rPr>
          <w:b/>
          <w:lang w:val="en-US"/>
        </w:rPr>
        <w:t>–</w:t>
      </w:r>
      <w:r w:rsidR="0069129C" w:rsidRPr="0069129C">
        <w:rPr>
          <w:lang w:val="en-US"/>
        </w:rPr>
        <w:t>”</w:t>
      </w:r>
      <w:r w:rsidRPr="001D25E4">
        <w:rPr>
          <w:b/>
          <w:lang w:val="en-US"/>
        </w:rPr>
        <w:t xml:space="preserve"> </w:t>
      </w:r>
      <w:r w:rsidRPr="001D25E4">
        <w:rPr>
          <w:lang w:val="en-US"/>
        </w:rPr>
        <w:t>button left of the magnifying glass. The minimum magnification is the Overview with the navigation bullets. To quickly switch between Overview and the last used magnification level, tap the magni</w:t>
      </w:r>
      <w:r w:rsidR="00620904">
        <w:rPr>
          <w:lang w:val="en-US"/>
        </w:rPr>
        <w:t xml:space="preserve">fying glass in the Button Bar. </w:t>
      </w:r>
      <w:r w:rsidR="00620904" w:rsidRPr="00620904">
        <w:rPr>
          <w:lang w:val="en-US"/>
        </w:rPr>
        <w:t>Besides the zoom buttons there is another possibility to magnify documents.</w:t>
      </w:r>
      <w:r w:rsidR="00FC6339">
        <w:rPr>
          <w:lang w:val="en-US"/>
        </w:rPr>
        <w:t xml:space="preserve"> </w:t>
      </w:r>
      <w:r w:rsidR="007141C0">
        <w:rPr>
          <w:lang w:val="en-US"/>
        </w:rPr>
        <w:t>Touch the screen by pointing</w:t>
      </w:r>
      <w:r w:rsidR="009E3676">
        <w:rPr>
          <w:lang w:val="en-US"/>
        </w:rPr>
        <w:t xml:space="preserve"> on</w:t>
      </w:r>
      <w:r w:rsidR="00FC6339" w:rsidRPr="009E3676">
        <w:rPr>
          <w:lang w:val="en-US"/>
        </w:rPr>
        <w:t xml:space="preserve"> the text you </w:t>
      </w:r>
      <w:r w:rsidR="008B622C">
        <w:rPr>
          <w:lang w:val="en-US"/>
        </w:rPr>
        <w:t>wish</w:t>
      </w:r>
      <w:r w:rsidR="00FC6339" w:rsidRPr="009E3676">
        <w:rPr>
          <w:lang w:val="en-US"/>
        </w:rPr>
        <w:t xml:space="preserve"> to </w:t>
      </w:r>
      <w:r w:rsidR="006378C2">
        <w:rPr>
          <w:lang w:val="en-US"/>
        </w:rPr>
        <w:t xml:space="preserve">magnify. </w:t>
      </w:r>
      <w:r w:rsidR="001E13C1">
        <w:rPr>
          <w:lang w:val="en-US"/>
        </w:rPr>
        <w:t>T</w:t>
      </w:r>
      <w:r w:rsidR="009E3676">
        <w:rPr>
          <w:lang w:val="en-US"/>
        </w:rPr>
        <w:t>ouch the screen as long as you would like to zoom in.</w:t>
      </w:r>
    </w:p>
    <w:p w:rsidR="00217414" w:rsidRPr="009E3676" w:rsidRDefault="00217414" w:rsidP="00217414">
      <w:pPr>
        <w:rPr>
          <w:lang w:val="en-US"/>
        </w:rPr>
      </w:pPr>
    </w:p>
    <w:p w:rsidR="008C101A" w:rsidRPr="001D25E4" w:rsidRDefault="008C101A" w:rsidP="008C101A">
      <w:pPr>
        <w:pStyle w:val="Kop2"/>
        <w:numPr>
          <w:ilvl w:val="1"/>
          <w:numId w:val="4"/>
        </w:numPr>
        <w:tabs>
          <w:tab w:val="clear" w:pos="567"/>
          <w:tab w:val="left" w:pos="2520"/>
        </w:tabs>
        <w:ind w:left="2520" w:hanging="2520"/>
        <w:rPr>
          <w:lang w:val="en-US"/>
        </w:rPr>
      </w:pPr>
      <w:bookmarkStart w:id="72" w:name="_Toc402268671"/>
      <w:bookmarkStart w:id="73" w:name="_Toc402272178"/>
      <w:bookmarkStart w:id="74" w:name="_Toc462304018"/>
      <w:r w:rsidRPr="001D25E4">
        <w:rPr>
          <w:lang w:val="en-US"/>
        </w:rPr>
        <w:t>Reading a document</w:t>
      </w:r>
      <w:bookmarkEnd w:id="72"/>
      <w:bookmarkEnd w:id="73"/>
      <w:bookmarkEnd w:id="74"/>
      <w:r w:rsidRPr="001D25E4">
        <w:rPr>
          <w:lang w:val="en-US"/>
        </w:rPr>
        <w:t xml:space="preserve"> </w:t>
      </w:r>
    </w:p>
    <w:p w:rsidR="00217414" w:rsidRPr="001D25E4" w:rsidRDefault="00217414" w:rsidP="00217414">
      <w:pPr>
        <w:rPr>
          <w:lang w:val="en-US"/>
        </w:rPr>
      </w:pPr>
      <w:r w:rsidRPr="001D25E4">
        <w:rPr>
          <w:lang w:val="en-US"/>
        </w:rPr>
        <w:t>To start reading, tap the Play button in the middle of the Button Bar. To pause reading, tap the button</w:t>
      </w:r>
      <w:r w:rsidR="00EC47ED" w:rsidRPr="001D25E4">
        <w:rPr>
          <w:lang w:val="en-US"/>
        </w:rPr>
        <w:t xml:space="preserve"> once</w:t>
      </w:r>
      <w:r w:rsidRPr="001D25E4">
        <w:rPr>
          <w:lang w:val="en-US"/>
        </w:rPr>
        <w:t xml:space="preserve"> again. The </w:t>
      </w:r>
      <w:r w:rsidR="00FF6C9A">
        <w:rPr>
          <w:lang w:val="en-US"/>
        </w:rPr>
        <w:t>ClearView</w:t>
      </w:r>
      <w:r w:rsidRPr="001D25E4">
        <w:rPr>
          <w:lang w:val="en-US"/>
        </w:rPr>
        <w:t xml:space="preserve"> Speech will mark </w:t>
      </w:r>
      <w:r w:rsidR="00EC47ED" w:rsidRPr="001D25E4">
        <w:rPr>
          <w:lang w:val="en-US"/>
        </w:rPr>
        <w:t>your</w:t>
      </w:r>
      <w:r w:rsidRPr="001D25E4">
        <w:rPr>
          <w:lang w:val="en-US"/>
        </w:rPr>
        <w:t xml:space="preserve"> reading position in the document with a highlight. To start reading at another position in the document, </w:t>
      </w:r>
      <w:r w:rsidR="00A71486" w:rsidRPr="001D25E4">
        <w:rPr>
          <w:lang w:val="en-US"/>
        </w:rPr>
        <w:t xml:space="preserve">tap on </w:t>
      </w:r>
      <w:r w:rsidR="000D01D7">
        <w:rPr>
          <w:lang w:val="en-US"/>
        </w:rPr>
        <w:t>a b</w:t>
      </w:r>
      <w:r w:rsidR="0088728C">
        <w:rPr>
          <w:lang w:val="en-US"/>
        </w:rPr>
        <w:t xml:space="preserve">lue bullet in page overview, or magnify </w:t>
      </w:r>
      <w:r w:rsidR="006B78D7">
        <w:rPr>
          <w:lang w:val="en-US"/>
        </w:rPr>
        <w:t>the text and tap on a</w:t>
      </w:r>
      <w:r w:rsidR="0088728C">
        <w:rPr>
          <w:lang w:val="en-US"/>
        </w:rPr>
        <w:t xml:space="preserve"> </w:t>
      </w:r>
      <w:r w:rsidR="00A71486" w:rsidRPr="001D25E4">
        <w:rPr>
          <w:lang w:val="en-US"/>
        </w:rPr>
        <w:t xml:space="preserve">word </w:t>
      </w:r>
      <w:r w:rsidRPr="001D25E4">
        <w:rPr>
          <w:lang w:val="en-US"/>
        </w:rPr>
        <w:t>where you would like t</w:t>
      </w:r>
      <w:r w:rsidR="00EC47ED" w:rsidRPr="001D25E4">
        <w:rPr>
          <w:lang w:val="en-US"/>
        </w:rPr>
        <w:t>he</w:t>
      </w:r>
      <w:r w:rsidRPr="001D25E4">
        <w:rPr>
          <w:lang w:val="en-US"/>
        </w:rPr>
        <w:t xml:space="preserve"> </w:t>
      </w:r>
      <w:r w:rsidR="00FF6C9A">
        <w:rPr>
          <w:lang w:val="en-US"/>
        </w:rPr>
        <w:t>ClearView</w:t>
      </w:r>
      <w:r w:rsidRPr="001D25E4">
        <w:rPr>
          <w:lang w:val="en-US"/>
        </w:rPr>
        <w:t xml:space="preserve"> Speech to continue reading. </w:t>
      </w:r>
    </w:p>
    <w:p w:rsidR="006D6FEC" w:rsidRPr="001D25E4" w:rsidRDefault="006D6FEC" w:rsidP="00217414">
      <w:pPr>
        <w:rPr>
          <w:lang w:val="en-US"/>
        </w:rPr>
      </w:pPr>
    </w:p>
    <w:p w:rsidR="000B73D6" w:rsidRPr="001D25E4" w:rsidRDefault="000B73D6" w:rsidP="000B73D6">
      <w:pPr>
        <w:pStyle w:val="Kop2"/>
        <w:numPr>
          <w:ilvl w:val="1"/>
          <w:numId w:val="4"/>
        </w:numPr>
        <w:tabs>
          <w:tab w:val="clear" w:pos="567"/>
          <w:tab w:val="left" w:pos="2520"/>
        </w:tabs>
        <w:ind w:left="2520" w:hanging="2520"/>
        <w:rPr>
          <w:lang w:val="en-US"/>
        </w:rPr>
      </w:pPr>
      <w:bookmarkStart w:id="75" w:name="_Toc402268672"/>
      <w:bookmarkStart w:id="76" w:name="_Toc402272179"/>
      <w:bookmarkStart w:id="77" w:name="_Toc462304019"/>
      <w:r w:rsidRPr="001D25E4">
        <w:rPr>
          <w:lang w:val="en-US"/>
        </w:rPr>
        <w:t>Scrolling the document</w:t>
      </w:r>
      <w:bookmarkEnd w:id="75"/>
      <w:bookmarkEnd w:id="76"/>
      <w:bookmarkEnd w:id="77"/>
    </w:p>
    <w:p w:rsidR="00217414" w:rsidRPr="001D25E4" w:rsidRDefault="00217414" w:rsidP="00217414">
      <w:pPr>
        <w:rPr>
          <w:lang w:val="en-US"/>
        </w:rPr>
      </w:pPr>
      <w:r w:rsidRPr="001D25E4">
        <w:rPr>
          <w:lang w:val="en-US"/>
        </w:rPr>
        <w:t xml:space="preserve">To scroll up, down, left or right within the magnified document, simply touch the screen with one finger and swipe up, down, left or right. </w:t>
      </w:r>
    </w:p>
    <w:p w:rsidR="00217414" w:rsidRPr="001D25E4" w:rsidRDefault="00217414" w:rsidP="00217414">
      <w:pPr>
        <w:rPr>
          <w:lang w:val="en-US"/>
        </w:rPr>
      </w:pPr>
      <w:r w:rsidRPr="001D25E4">
        <w:rPr>
          <w:lang w:val="en-US"/>
        </w:rPr>
        <w:t xml:space="preserve"> </w:t>
      </w:r>
    </w:p>
    <w:p w:rsidR="00A77728" w:rsidRPr="001D25E4" w:rsidRDefault="00135950" w:rsidP="00A77728">
      <w:pPr>
        <w:pStyle w:val="Kop2"/>
        <w:numPr>
          <w:ilvl w:val="1"/>
          <w:numId w:val="4"/>
        </w:numPr>
        <w:tabs>
          <w:tab w:val="clear" w:pos="567"/>
          <w:tab w:val="left" w:pos="2520"/>
        </w:tabs>
        <w:ind w:left="2520" w:hanging="2520"/>
        <w:rPr>
          <w:lang w:val="en-US"/>
        </w:rPr>
      </w:pPr>
      <w:bookmarkStart w:id="78" w:name="_Toc402268673"/>
      <w:bookmarkStart w:id="79" w:name="_Toc402272180"/>
      <w:bookmarkStart w:id="80" w:name="_Toc462304020"/>
      <w:r w:rsidRPr="001D25E4">
        <w:rPr>
          <w:lang w:val="en-US"/>
        </w:rPr>
        <w:t>Text color</w:t>
      </w:r>
      <w:bookmarkEnd w:id="78"/>
      <w:bookmarkEnd w:id="79"/>
      <w:bookmarkEnd w:id="80"/>
    </w:p>
    <w:p w:rsidR="006D6FEC" w:rsidRPr="001D25E4" w:rsidRDefault="00820E3F" w:rsidP="00AF3532">
      <w:pPr>
        <w:rPr>
          <w:lang w:val="en-US"/>
        </w:rPr>
      </w:pPr>
      <w:r w:rsidRPr="001D25E4">
        <w:rPr>
          <w:lang w:val="en-US"/>
        </w:rPr>
        <w:t>To enha</w:t>
      </w:r>
      <w:r w:rsidR="00CF3A56" w:rsidRPr="001D25E4">
        <w:rPr>
          <w:lang w:val="en-US"/>
        </w:rPr>
        <w:t>nce the contrast of the text, a</w:t>
      </w:r>
      <w:r w:rsidRPr="001D25E4">
        <w:rPr>
          <w:lang w:val="en-US"/>
        </w:rPr>
        <w:t xml:space="preserve"> </w:t>
      </w:r>
      <w:r w:rsidR="001C6C95" w:rsidRPr="001D25E4">
        <w:rPr>
          <w:lang w:val="en-US"/>
        </w:rPr>
        <w:t>text foreground and background color can be selected</w:t>
      </w:r>
      <w:r w:rsidRPr="001D25E4">
        <w:rPr>
          <w:lang w:val="en-US"/>
        </w:rPr>
        <w:t xml:space="preserve">. This will not influence </w:t>
      </w:r>
      <w:r w:rsidR="00444D64" w:rsidRPr="001D25E4">
        <w:rPr>
          <w:lang w:val="en-US"/>
        </w:rPr>
        <w:t>t</w:t>
      </w:r>
      <w:r w:rsidRPr="001D25E4">
        <w:rPr>
          <w:lang w:val="en-US"/>
        </w:rPr>
        <w:t>he</w:t>
      </w:r>
      <w:r w:rsidR="00444D64" w:rsidRPr="001D25E4">
        <w:rPr>
          <w:lang w:val="en-US"/>
        </w:rPr>
        <w:t xml:space="preserve"> </w:t>
      </w:r>
      <w:r w:rsidRPr="001D25E4">
        <w:rPr>
          <w:lang w:val="en-US"/>
        </w:rPr>
        <w:t>representation of picture</w:t>
      </w:r>
      <w:r w:rsidR="00444D64" w:rsidRPr="001D25E4">
        <w:rPr>
          <w:lang w:val="en-US"/>
        </w:rPr>
        <w:t xml:space="preserve">s. Pictures are always </w:t>
      </w:r>
      <w:r w:rsidR="009076CB" w:rsidRPr="001D25E4">
        <w:rPr>
          <w:lang w:val="en-US"/>
        </w:rPr>
        <w:t xml:space="preserve">displayed </w:t>
      </w:r>
      <w:r w:rsidRPr="001D25E4">
        <w:rPr>
          <w:lang w:val="en-US"/>
        </w:rPr>
        <w:t>in their original colors.</w:t>
      </w:r>
      <w:r w:rsidR="00CF3A56" w:rsidRPr="001D25E4">
        <w:rPr>
          <w:lang w:val="en-US"/>
        </w:rPr>
        <w:t xml:space="preserve"> If no </w:t>
      </w:r>
      <w:r w:rsidR="009076CB" w:rsidRPr="001D25E4">
        <w:rPr>
          <w:lang w:val="en-US"/>
        </w:rPr>
        <w:t xml:space="preserve">high </w:t>
      </w:r>
      <w:r w:rsidR="001B0022" w:rsidRPr="001D25E4">
        <w:rPr>
          <w:lang w:val="en-US"/>
        </w:rPr>
        <w:t xml:space="preserve">contrast </w:t>
      </w:r>
      <w:r w:rsidR="00982AC4" w:rsidRPr="001D25E4">
        <w:rPr>
          <w:lang w:val="en-US"/>
        </w:rPr>
        <w:t>color</w:t>
      </w:r>
      <w:r w:rsidR="009076CB" w:rsidRPr="001D25E4">
        <w:rPr>
          <w:lang w:val="en-US"/>
        </w:rPr>
        <w:t xml:space="preserve"> </w:t>
      </w:r>
      <w:r w:rsidR="001B0022" w:rsidRPr="001D25E4">
        <w:rPr>
          <w:lang w:val="en-US"/>
        </w:rPr>
        <w:t>is needed, the text can be displayed in its original color</w:t>
      </w:r>
      <w:r w:rsidR="009076CB" w:rsidRPr="001D25E4">
        <w:rPr>
          <w:lang w:val="en-US"/>
        </w:rPr>
        <w:t>s</w:t>
      </w:r>
      <w:r w:rsidR="007F677F" w:rsidRPr="001D25E4">
        <w:rPr>
          <w:lang w:val="en-US"/>
        </w:rPr>
        <w:t xml:space="preserve">. Please refer to </w:t>
      </w:r>
      <w:r w:rsidR="00A71486" w:rsidRPr="001D25E4">
        <w:rPr>
          <w:lang w:val="en-US"/>
        </w:rPr>
        <w:t xml:space="preserve">the </w:t>
      </w:r>
      <w:r w:rsidR="00982AC4" w:rsidRPr="001D25E4">
        <w:rPr>
          <w:lang w:val="en-US"/>
        </w:rPr>
        <w:t>following chapter</w:t>
      </w:r>
      <w:r w:rsidR="007F677F" w:rsidRPr="001D25E4">
        <w:rPr>
          <w:lang w:val="en-US"/>
        </w:rPr>
        <w:t xml:space="preserve"> on </w:t>
      </w:r>
      <w:r w:rsidR="001B0022" w:rsidRPr="001D25E4">
        <w:rPr>
          <w:lang w:val="en-US"/>
        </w:rPr>
        <w:t xml:space="preserve">how to </w:t>
      </w:r>
      <w:r w:rsidR="009076CB" w:rsidRPr="001D25E4">
        <w:rPr>
          <w:lang w:val="en-US"/>
        </w:rPr>
        <w:t xml:space="preserve">configure the </w:t>
      </w:r>
      <w:r w:rsidR="001B0022" w:rsidRPr="001D25E4">
        <w:rPr>
          <w:lang w:val="en-US"/>
        </w:rPr>
        <w:t>high contrast color</w:t>
      </w:r>
      <w:r w:rsidR="009076CB" w:rsidRPr="001D25E4">
        <w:rPr>
          <w:lang w:val="en-US"/>
        </w:rPr>
        <w:t>s</w:t>
      </w:r>
      <w:r w:rsidR="006D6FEC" w:rsidRPr="001D25E4">
        <w:rPr>
          <w:lang w:val="en-US"/>
        </w:rPr>
        <w:t>.</w:t>
      </w:r>
      <w:bookmarkEnd w:id="60"/>
      <w:bookmarkEnd w:id="61"/>
      <w:bookmarkEnd w:id="62"/>
      <w:bookmarkEnd w:id="63"/>
      <w:bookmarkEnd w:id="64"/>
      <w:bookmarkEnd w:id="65"/>
    </w:p>
    <w:p w:rsidR="006D6FEC" w:rsidRDefault="006D6FEC" w:rsidP="00AF3532">
      <w:pPr>
        <w:rPr>
          <w:lang w:val="en-US"/>
        </w:rPr>
      </w:pPr>
    </w:p>
    <w:p w:rsidR="00C22A59" w:rsidRDefault="00C22A59">
      <w:pPr>
        <w:rPr>
          <w:lang w:val="en-US"/>
        </w:rPr>
      </w:pPr>
      <w:r>
        <w:rPr>
          <w:lang w:val="en-US"/>
        </w:rPr>
        <w:br w:type="page"/>
      </w:r>
    </w:p>
    <w:p w:rsidR="00AF3532" w:rsidRPr="001D25E4" w:rsidRDefault="00AF3532" w:rsidP="00AF3532">
      <w:pPr>
        <w:pStyle w:val="Kop1"/>
        <w:numPr>
          <w:ilvl w:val="0"/>
          <w:numId w:val="4"/>
        </w:numPr>
        <w:ind w:left="0" w:firstLine="0"/>
        <w:rPr>
          <w:lang w:val="en-US"/>
        </w:rPr>
      </w:pPr>
      <w:bookmarkStart w:id="81" w:name="_Toc402268674"/>
      <w:bookmarkStart w:id="82" w:name="_Toc402272181"/>
      <w:bookmarkStart w:id="83" w:name="_Toc462304021"/>
      <w:r w:rsidRPr="001D25E4">
        <w:rPr>
          <w:lang w:val="en-US"/>
        </w:rPr>
        <w:lastRenderedPageBreak/>
        <w:t xml:space="preserve">The </w:t>
      </w:r>
      <w:r w:rsidR="00FF6C9A">
        <w:rPr>
          <w:lang w:val="en-US"/>
        </w:rPr>
        <w:t>ClearView</w:t>
      </w:r>
      <w:r w:rsidRPr="001D25E4">
        <w:rPr>
          <w:lang w:val="en-US"/>
        </w:rPr>
        <w:t xml:space="preserve"> Speech Menu</w:t>
      </w:r>
      <w:bookmarkEnd w:id="81"/>
      <w:bookmarkEnd w:id="82"/>
      <w:bookmarkEnd w:id="83"/>
    </w:p>
    <w:p w:rsidR="00135950" w:rsidRPr="001D25E4" w:rsidRDefault="00135950" w:rsidP="00844148">
      <w:pPr>
        <w:rPr>
          <w:lang w:val="en-US"/>
        </w:rPr>
      </w:pPr>
    </w:p>
    <w:p w:rsidR="00C25E69" w:rsidRDefault="00844148" w:rsidP="00C25E69">
      <w:pPr>
        <w:rPr>
          <w:lang w:val="en-US"/>
        </w:rPr>
      </w:pPr>
      <w:r w:rsidRPr="001D25E4">
        <w:rPr>
          <w:lang w:val="en-US"/>
        </w:rPr>
        <w:t xml:space="preserve">This chapter will familiarize you with the </w:t>
      </w:r>
      <w:r w:rsidR="00FF6C9A">
        <w:rPr>
          <w:lang w:val="en-US"/>
        </w:rPr>
        <w:t>ClearView</w:t>
      </w:r>
      <w:r w:rsidRPr="001D25E4">
        <w:rPr>
          <w:lang w:val="en-US"/>
        </w:rPr>
        <w:t xml:space="preserve"> Speech Menu.</w:t>
      </w:r>
    </w:p>
    <w:p w:rsidR="00276C25" w:rsidRPr="001D25E4" w:rsidRDefault="00A23525" w:rsidP="00C25E69">
      <w:pPr>
        <w:rPr>
          <w:lang w:val="en-US"/>
        </w:rPr>
      </w:pPr>
      <w:r>
        <w:rPr>
          <w:noProof/>
        </w:rPr>
        <mc:AlternateContent>
          <mc:Choice Requires="wps">
            <w:drawing>
              <wp:anchor distT="0" distB="0" distL="114300" distR="114300" simplePos="0" relativeHeight="251737088" behindDoc="0" locked="0" layoutInCell="1" allowOverlap="1">
                <wp:simplePos x="0" y="0"/>
                <wp:positionH relativeFrom="column">
                  <wp:posOffset>1295400</wp:posOffset>
                </wp:positionH>
                <wp:positionV relativeFrom="paragraph">
                  <wp:posOffset>46990</wp:posOffset>
                </wp:positionV>
                <wp:extent cx="1075690" cy="457200"/>
                <wp:effectExtent l="0" t="4445" r="635" b="0"/>
                <wp:wrapNone/>
                <wp:docPr id="1414" name="Text Box 8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69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276C25">
                            <w:r>
                              <w:t xml:space="preserve">Save </w:t>
                            </w:r>
                          </w:p>
                          <w:p w:rsidR="00F916B2" w:rsidRDefault="00F916B2" w:rsidP="00276C25">
                            <w:r>
                              <w:t>documents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7" o:spid="_x0000_s1036" type="#_x0000_t202" style="position:absolute;margin-left:102pt;margin-top:3.7pt;width:84.7pt;height:3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" stroked="f">
                <v:textbox>
                  <w:txbxContent>
                    <w:p w:rsidR="00F916B2" w:rsidRDefault="00F916B2" w:rsidP="00276C25">
                      <w:r>
                        <w:t xml:space="preserve">Save </w:t>
                      </w:r>
                    </w:p>
                    <w:p w:rsidR="00F916B2" w:rsidRDefault="00F916B2" w:rsidP="00276C25">
                      <w:r>
                        <w:t>documents</w:t>
                      </w:r>
                    </w:p>
                  </w:txbxContent>
                </v:textbox>
              </v:shape>
            </w:pict>
          </mc:Fallback>
        </mc:AlternateContent>
      </w:r>
      <w:r>
        <w:rPr>
          <w:noProof/>
        </w:rPr>
        <mc:AlternateContent>
          <mc:Choice Requires="wps">
            <w:drawing>
              <wp:anchor distT="0" distB="0" distL="114300" distR="114300" simplePos="0" relativeHeight="251735040" behindDoc="0" locked="0" layoutInCell="1" allowOverlap="1">
                <wp:simplePos x="0" y="0"/>
                <wp:positionH relativeFrom="column">
                  <wp:posOffset>2485390</wp:posOffset>
                </wp:positionH>
                <wp:positionV relativeFrom="paragraph">
                  <wp:posOffset>46990</wp:posOffset>
                </wp:positionV>
                <wp:extent cx="1057910" cy="457200"/>
                <wp:effectExtent l="0" t="4445" r="0" b="0"/>
                <wp:wrapNone/>
                <wp:docPr id="1413" name="Text Box 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276C25">
                            <w:r>
                              <w:t xml:space="preserve">Open </w:t>
                            </w:r>
                          </w:p>
                          <w:p w:rsidR="00F916B2" w:rsidRDefault="00F916B2" w:rsidP="00276C25">
                            <w:r>
                              <w:t>documents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8" o:spid="_x0000_s1037" type="#_x0000_t202" style="position:absolute;margin-left:195.7pt;margin-top:3.7pt;width:83.3pt;height:3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" stroked="f">
                <v:textbox>
                  <w:txbxContent>
                    <w:p w:rsidR="00F916B2" w:rsidRDefault="00F916B2" w:rsidP="00276C25">
                      <w:r>
                        <w:t xml:space="preserve">Open </w:t>
                      </w:r>
                    </w:p>
                    <w:p w:rsidR="00F916B2" w:rsidRDefault="00F916B2" w:rsidP="00276C25">
                      <w:r>
                        <w:t>documents</w:t>
                      </w:r>
                    </w:p>
                  </w:txbxContent>
                </v:textbox>
              </v:shape>
            </w:pict>
          </mc:Fallback>
        </mc:AlternateContent>
      </w:r>
      <w:r>
        <w:rPr>
          <w:noProof/>
        </w:rPr>
        <mc:AlternateContent>
          <mc:Choice Requires="wps">
            <w:drawing>
              <wp:anchor distT="0" distB="0" distL="114300" distR="114300" simplePos="0" relativeHeight="251734016" behindDoc="0" locked="0" layoutInCell="1" allowOverlap="1">
                <wp:simplePos x="0" y="0"/>
                <wp:positionH relativeFrom="column">
                  <wp:posOffset>3676015</wp:posOffset>
                </wp:positionH>
                <wp:positionV relativeFrom="paragraph">
                  <wp:posOffset>46990</wp:posOffset>
                </wp:positionV>
                <wp:extent cx="1464945" cy="422275"/>
                <wp:effectExtent l="0" t="4445" r="2540" b="1905"/>
                <wp:wrapNone/>
                <wp:docPr id="1412" name="Text Box 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945" cy="422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276C25">
                            <w:r>
                              <w:t>Delete</w:t>
                            </w:r>
                            <w:r>
                              <w:br/>
                              <w:t>saved documents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9" o:spid="_x0000_s1038" type="#_x0000_t202" style="position:absolute;margin-left:289.45pt;margin-top:3.7pt;width:115.35pt;height:33.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" stroked="f">
                <v:textbox>
                  <w:txbxContent>
                    <w:p w:rsidR="00F916B2" w:rsidRDefault="00F916B2" w:rsidP="00276C25">
                      <w:r>
                        <w:t>Delete</w:t>
                      </w:r>
                      <w:r>
                        <w:br/>
                        <w:t>saved documents</w:t>
                      </w:r>
                    </w:p>
                  </w:txbxContent>
                </v:textbox>
              </v:shape>
            </w:pict>
          </mc:Fallback>
        </mc:AlternateContent>
      </w:r>
    </w:p>
    <w:p w:rsidR="00276C25" w:rsidRPr="001D25E4" w:rsidRDefault="00276C25" w:rsidP="00C25E69">
      <w:pPr>
        <w:rPr>
          <w:lang w:val="en-US"/>
        </w:rPr>
      </w:pPr>
    </w:p>
    <w:p w:rsidR="00276C25" w:rsidRPr="001D25E4" w:rsidRDefault="00A23525" w:rsidP="00C25E69">
      <w:pPr>
        <w:rPr>
          <w:lang w:val="en-US"/>
        </w:rPr>
      </w:pPr>
      <w:r>
        <w:rPr>
          <w:noProof/>
        </w:rPr>
        <mc:AlternateContent>
          <mc:Choice Requires="wps">
            <w:drawing>
              <wp:anchor distT="0" distB="0" distL="114300" distR="114300" simplePos="0" relativeHeight="251749376" behindDoc="0" locked="0" layoutInCell="1" allowOverlap="1">
                <wp:simplePos x="0" y="0"/>
                <wp:positionH relativeFrom="column">
                  <wp:posOffset>4157980</wp:posOffset>
                </wp:positionH>
                <wp:positionV relativeFrom="paragraph">
                  <wp:posOffset>172720</wp:posOffset>
                </wp:positionV>
                <wp:extent cx="0" cy="228600"/>
                <wp:effectExtent l="52705" t="23495" r="61595" b="5080"/>
                <wp:wrapNone/>
                <wp:docPr id="1411" name="Line 8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FF6C26" id="Line 815" o:spid="_x0000_s1026" style="position:absolute;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7.4pt,13.6pt" to="327.4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">
                <v:stroke endarrow="block"/>
              </v:line>
            </w:pict>
          </mc:Fallback>
        </mc:AlternateContent>
      </w:r>
      <w:r>
        <w:rPr>
          <w:noProof/>
        </w:rPr>
        <mc:AlternateContent>
          <mc:Choice Requires="wps">
            <w:drawing>
              <wp:anchor distT="0" distB="0" distL="114300" distR="114300" simplePos="0" relativeHeight="251744256" behindDoc="0" locked="0" layoutInCell="1" allowOverlap="1">
                <wp:simplePos x="0" y="0"/>
                <wp:positionH relativeFrom="column">
                  <wp:posOffset>1668145</wp:posOffset>
                </wp:positionH>
                <wp:positionV relativeFrom="paragraph">
                  <wp:posOffset>172720</wp:posOffset>
                </wp:positionV>
                <wp:extent cx="0" cy="228600"/>
                <wp:effectExtent l="58420" t="23495" r="55880" b="5080"/>
                <wp:wrapNone/>
                <wp:docPr id="1410" name="Line 8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61DDD1" id="Line 810" o:spid="_x0000_s1026" style="position:absolute;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35pt,13.6pt" to="131.35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">
                <v:stroke endarrow="block"/>
              </v:line>
            </w:pict>
          </mc:Fallback>
        </mc:AlternateContent>
      </w:r>
      <w:r>
        <w:rPr>
          <w:noProof/>
        </w:rPr>
        <mc:AlternateContent>
          <mc:Choice Requires="wps">
            <w:drawing>
              <wp:anchor distT="0" distB="0" distL="114300" distR="114300" simplePos="0" relativeHeight="251746304" behindDoc="0" locked="0" layoutInCell="1" allowOverlap="1">
                <wp:simplePos x="0" y="0"/>
                <wp:positionH relativeFrom="column">
                  <wp:posOffset>2965450</wp:posOffset>
                </wp:positionH>
                <wp:positionV relativeFrom="paragraph">
                  <wp:posOffset>172720</wp:posOffset>
                </wp:positionV>
                <wp:extent cx="0" cy="228600"/>
                <wp:effectExtent l="60325" t="23495" r="53975" b="5080"/>
                <wp:wrapNone/>
                <wp:docPr id="1409" name="Line 8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B4B28A" id="Line 812" o:spid="_x0000_s1026" style="position:absolute;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3.5pt,13.6pt" to="233.5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">
                <v:stroke endarrow="block"/>
              </v:line>
            </w:pict>
          </mc:Fallback>
        </mc:AlternateContent>
      </w:r>
    </w:p>
    <w:p w:rsidR="00276C25" w:rsidRPr="001D25E4" w:rsidRDefault="00276C25" w:rsidP="00C25E69">
      <w:pPr>
        <w:rPr>
          <w:lang w:val="en-US"/>
        </w:rPr>
      </w:pPr>
    </w:p>
    <w:p w:rsidR="00276C25" w:rsidRPr="001D25E4" w:rsidRDefault="00AD0579" w:rsidP="00C25E69">
      <w:pPr>
        <w:rPr>
          <w:lang w:val="en-US"/>
        </w:rPr>
      </w:pPr>
      <w:r>
        <w:rPr>
          <w:noProof/>
        </w:rPr>
        <w:drawing>
          <wp:anchor distT="0" distB="0" distL="114300" distR="114300" simplePos="0" relativeHeight="252040192" behindDoc="0" locked="0" layoutInCell="1" allowOverlap="1">
            <wp:simplePos x="0" y="0"/>
            <wp:positionH relativeFrom="column">
              <wp:posOffset>952500</wp:posOffset>
            </wp:positionH>
            <wp:positionV relativeFrom="paragraph">
              <wp:posOffset>46355</wp:posOffset>
            </wp:positionV>
            <wp:extent cx="3960495" cy="2228850"/>
            <wp:effectExtent l="19050" t="0" r="1905" b="0"/>
            <wp:wrapSquare wrapText="bothSides"/>
            <wp:docPr id="141" name="Afbeelding 35" descr="M:\PLM Lowvision\ClearView Speech\User Manual\OCR update 2016 Images etc\Printscreens EN\Opt-En-Men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PLM Lowvision\ClearView Speech\User Manual\OCR update 2016 Images etc\Printscreens EN\Opt-En-MenuMain.png"/>
                    <pic:cNvPicPr>
                      <a:picLocks noChangeAspect="1" noChangeArrowheads="1"/>
                    </pic:cNvPicPr>
                  </pic:nvPicPr>
                  <pic:blipFill>
                    <a:blip r:embed="rId32" cstate="print"/>
                    <a:srcRect/>
                    <a:stretch>
                      <a:fillRect/>
                    </a:stretch>
                  </pic:blipFill>
                  <pic:spPr bwMode="auto">
                    <a:xfrm>
                      <a:off x="0" y="0"/>
                      <a:ext cx="3960495" cy="2228850"/>
                    </a:xfrm>
                    <a:prstGeom prst="rect">
                      <a:avLst/>
                    </a:prstGeom>
                    <a:noFill/>
                    <a:ln w="9525">
                      <a:noFill/>
                      <a:miter lim="800000"/>
                      <a:headEnd/>
                      <a:tailEnd/>
                    </a:ln>
                  </pic:spPr>
                </pic:pic>
              </a:graphicData>
            </a:graphic>
          </wp:anchor>
        </w:drawing>
      </w:r>
    </w:p>
    <w:p w:rsidR="00276C25" w:rsidRPr="001D25E4" w:rsidRDefault="00276C25" w:rsidP="00C25E69">
      <w:pPr>
        <w:rPr>
          <w:lang w:val="en-US"/>
        </w:rPr>
      </w:pPr>
    </w:p>
    <w:p w:rsidR="00276C25" w:rsidRPr="001D25E4" w:rsidRDefault="00276C25" w:rsidP="00C25E69">
      <w:pPr>
        <w:rPr>
          <w:lang w:val="en-US"/>
        </w:rPr>
      </w:pPr>
    </w:p>
    <w:p w:rsidR="00276C25" w:rsidRPr="001D25E4" w:rsidRDefault="00276C25" w:rsidP="00C25E69">
      <w:pPr>
        <w:rPr>
          <w:lang w:val="en-US"/>
        </w:rPr>
      </w:pPr>
    </w:p>
    <w:p w:rsidR="00276C25" w:rsidRPr="001D25E4" w:rsidRDefault="00276C25" w:rsidP="00C25E69">
      <w:pPr>
        <w:rPr>
          <w:lang w:val="en-US"/>
        </w:rPr>
      </w:pPr>
    </w:p>
    <w:p w:rsidR="00276C25" w:rsidRPr="001D25E4" w:rsidRDefault="00276C25" w:rsidP="00C25E69">
      <w:pPr>
        <w:rPr>
          <w:lang w:val="en-US"/>
        </w:rPr>
      </w:pPr>
    </w:p>
    <w:p w:rsidR="00276C25" w:rsidRPr="001D25E4" w:rsidRDefault="00276C25" w:rsidP="00C25E69">
      <w:pPr>
        <w:rPr>
          <w:lang w:val="en-US"/>
        </w:rPr>
      </w:pPr>
    </w:p>
    <w:p w:rsidR="00276C25" w:rsidRPr="001D25E4" w:rsidRDefault="00276C25" w:rsidP="00C25E69">
      <w:pPr>
        <w:rPr>
          <w:lang w:val="en-US"/>
        </w:rPr>
      </w:pPr>
    </w:p>
    <w:p w:rsidR="00276C25" w:rsidRPr="001D25E4" w:rsidRDefault="00276C25" w:rsidP="00C25E69">
      <w:pPr>
        <w:rPr>
          <w:lang w:val="en-US"/>
        </w:rPr>
      </w:pPr>
    </w:p>
    <w:p w:rsidR="00276C25" w:rsidRPr="001D25E4" w:rsidRDefault="00276C25" w:rsidP="00C25E69">
      <w:pPr>
        <w:rPr>
          <w:lang w:val="en-US"/>
        </w:rPr>
      </w:pPr>
    </w:p>
    <w:p w:rsidR="00276C25" w:rsidRPr="001D25E4" w:rsidRDefault="00276C25" w:rsidP="00C25E69">
      <w:pPr>
        <w:rPr>
          <w:lang w:val="en-US"/>
        </w:rPr>
      </w:pPr>
    </w:p>
    <w:p w:rsidR="00276C25" w:rsidRPr="001D25E4" w:rsidRDefault="00A23525" w:rsidP="00C25E69">
      <w:pPr>
        <w:rPr>
          <w:lang w:val="en-US"/>
        </w:rPr>
      </w:pPr>
      <w:r>
        <w:rPr>
          <w:noProof/>
        </w:rPr>
        <mc:AlternateContent>
          <mc:Choice Requires="wps">
            <w:drawing>
              <wp:anchor distT="0" distB="0" distL="114300" distR="114300" simplePos="0" relativeHeight="251743232" behindDoc="0" locked="0" layoutInCell="1" allowOverlap="1">
                <wp:simplePos x="0" y="0"/>
                <wp:positionH relativeFrom="column">
                  <wp:posOffset>4215130</wp:posOffset>
                </wp:positionH>
                <wp:positionV relativeFrom="paragraph">
                  <wp:posOffset>155575</wp:posOffset>
                </wp:positionV>
                <wp:extent cx="0" cy="396240"/>
                <wp:effectExtent l="52705" t="8255" r="61595" b="14605"/>
                <wp:wrapNone/>
                <wp:docPr id="1408" name="Line 8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49A27E" id="Line 816"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1.9pt,12.25pt" to="331.9pt,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">
                <v:stroke endarrow="block"/>
              </v:line>
            </w:pict>
          </mc:Fallback>
        </mc:AlternateContent>
      </w:r>
      <w:r>
        <w:rPr>
          <w:noProof/>
        </w:rPr>
        <mc:AlternateContent>
          <mc:Choice Requires="wps">
            <w:drawing>
              <wp:anchor distT="0" distB="0" distL="114300" distR="114300" simplePos="0" relativeHeight="251738112" behindDoc="0" locked="0" layoutInCell="1" allowOverlap="1">
                <wp:simplePos x="0" y="0"/>
                <wp:positionH relativeFrom="column">
                  <wp:posOffset>1666240</wp:posOffset>
                </wp:positionH>
                <wp:positionV relativeFrom="paragraph">
                  <wp:posOffset>155575</wp:posOffset>
                </wp:positionV>
                <wp:extent cx="0" cy="396240"/>
                <wp:effectExtent l="56515" t="8255" r="57785" b="14605"/>
                <wp:wrapNone/>
                <wp:docPr id="1407" name="Line 8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7B3B29" id="Line 805"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2pt,12.25pt" to="131.2pt,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">
                <v:stroke endarrow="block"/>
              </v:line>
            </w:pict>
          </mc:Fallback>
        </mc:AlternateContent>
      </w:r>
      <w:r>
        <w:rPr>
          <w:noProof/>
        </w:rPr>
        <mc:AlternateContent>
          <mc:Choice Requires="wps">
            <w:drawing>
              <wp:anchor distT="0" distB="0" distL="114300" distR="114300" simplePos="0" relativeHeight="251740160" behindDoc="0" locked="0" layoutInCell="1" allowOverlap="1">
                <wp:simplePos x="0" y="0"/>
                <wp:positionH relativeFrom="column">
                  <wp:posOffset>2954020</wp:posOffset>
                </wp:positionH>
                <wp:positionV relativeFrom="paragraph">
                  <wp:posOffset>155575</wp:posOffset>
                </wp:positionV>
                <wp:extent cx="0" cy="396240"/>
                <wp:effectExtent l="58420" t="8255" r="55880" b="14605"/>
                <wp:wrapNone/>
                <wp:docPr id="1406" name="Line 8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CDB5DE" id="Line 807"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6pt,12.25pt" to="232.6pt,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">
                <v:stroke endarrow="block"/>
              </v:line>
            </w:pict>
          </mc:Fallback>
        </mc:AlternateContent>
      </w:r>
    </w:p>
    <w:p w:rsidR="00276C25" w:rsidRPr="001D25E4" w:rsidRDefault="00276C25" w:rsidP="00C25E69">
      <w:pPr>
        <w:rPr>
          <w:lang w:val="en-US"/>
        </w:rPr>
      </w:pPr>
    </w:p>
    <w:p w:rsidR="00276C25" w:rsidRPr="001D25E4" w:rsidRDefault="00A23525" w:rsidP="00C25E69">
      <w:pPr>
        <w:rPr>
          <w:lang w:val="en-US"/>
        </w:rPr>
      </w:pPr>
      <w:r>
        <w:rPr>
          <w:noProof/>
        </w:rPr>
        <mc:AlternateContent>
          <mc:Choice Requires="wps">
            <w:drawing>
              <wp:anchor distT="0" distB="0" distL="114300" distR="114300" simplePos="0" relativeHeight="251732992" behindDoc="0" locked="0" layoutInCell="1" allowOverlap="1">
                <wp:simplePos x="0" y="0"/>
                <wp:positionH relativeFrom="column">
                  <wp:posOffset>1295400</wp:posOffset>
                </wp:positionH>
                <wp:positionV relativeFrom="paragraph">
                  <wp:posOffset>153670</wp:posOffset>
                </wp:positionV>
                <wp:extent cx="962025" cy="508635"/>
                <wp:effectExtent l="0" t="4445" r="0" b="1270"/>
                <wp:wrapNone/>
                <wp:docPr id="1405" name="Text Box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508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276C25">
                            <w:r>
                              <w:t>Change</w:t>
                            </w:r>
                          </w:p>
                          <w:p w:rsidR="00F916B2" w:rsidRDefault="00F916B2" w:rsidP="00276C25">
                            <w:r>
                              <w:t>voice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0" o:spid="_x0000_s1039" type="#_x0000_t202" style="position:absolute;margin-left:102pt;margin-top:12.1pt;width:75.75pt;height:40.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" stroked="f">
                <v:textbox>
                  <w:txbxContent>
                    <w:p w:rsidR="00F916B2" w:rsidRDefault="00F916B2" w:rsidP="00276C25">
                      <w:r>
                        <w:t>Change</w:t>
                      </w:r>
                    </w:p>
                    <w:p w:rsidR="00F916B2" w:rsidRDefault="00F916B2" w:rsidP="00276C25">
                      <w:r>
                        <w:t>voice</w:t>
                      </w:r>
                    </w:p>
                  </w:txbxContent>
                </v:textbox>
              </v:shape>
            </w:pict>
          </mc:Fallback>
        </mc:AlternateContent>
      </w:r>
      <w:r>
        <w:rPr>
          <w:noProof/>
        </w:rPr>
        <mc:AlternateContent>
          <mc:Choice Requires="wps">
            <w:drawing>
              <wp:anchor distT="0" distB="0" distL="114300" distR="114300" simplePos="0" relativeHeight="251731968" behindDoc="0" locked="0" layoutInCell="1" allowOverlap="1">
                <wp:simplePos x="0" y="0"/>
                <wp:positionH relativeFrom="column">
                  <wp:posOffset>2371090</wp:posOffset>
                </wp:positionH>
                <wp:positionV relativeFrom="paragraph">
                  <wp:posOffset>153670</wp:posOffset>
                </wp:positionV>
                <wp:extent cx="1280160" cy="457200"/>
                <wp:effectExtent l="0" t="4445" r="0" b="0"/>
                <wp:wrapNone/>
                <wp:docPr id="1404" name="Text 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276C25">
                            <w:r>
                              <w:t>Change viewing</w:t>
                            </w:r>
                          </w:p>
                          <w:p w:rsidR="00F916B2" w:rsidRDefault="00F916B2" w:rsidP="00276C25">
                            <w:r>
                              <w:t>mode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1" o:spid="_x0000_s1040" type="#_x0000_t202" style="position:absolute;margin-left:186.7pt;margin-top:12.1pt;width:100.8pt;height:3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" stroked="f">
                <v:textbox>
                  <w:txbxContent>
                    <w:p w:rsidR="00F916B2" w:rsidRDefault="00F916B2" w:rsidP="00276C25">
                      <w:r>
                        <w:t>Change viewing</w:t>
                      </w:r>
                    </w:p>
                    <w:p w:rsidR="00F916B2" w:rsidRDefault="00F916B2" w:rsidP="00276C25">
                      <w:r>
                        <w:t>mode</w:t>
                      </w:r>
                    </w:p>
                  </w:txbxContent>
                </v:textbox>
              </v:shape>
            </w:pict>
          </mc:Fallback>
        </mc:AlternateContent>
      </w:r>
      <w:r>
        <w:rPr>
          <w:noProof/>
        </w:rPr>
        <mc:AlternateContent>
          <mc:Choice Requires="wps">
            <w:drawing>
              <wp:anchor distT="0" distB="0" distL="114300" distR="114300" simplePos="0" relativeHeight="251730944" behindDoc="0" locked="0" layoutInCell="1" allowOverlap="1">
                <wp:simplePos x="0" y="0"/>
                <wp:positionH relativeFrom="column">
                  <wp:posOffset>3856990</wp:posOffset>
                </wp:positionH>
                <wp:positionV relativeFrom="paragraph">
                  <wp:posOffset>153670</wp:posOffset>
                </wp:positionV>
                <wp:extent cx="1165860" cy="508635"/>
                <wp:effectExtent l="0" t="4445" r="0" b="1270"/>
                <wp:wrapNone/>
                <wp:docPr id="1403" name="Text Box 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5860" cy="508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276C25">
                            <w:r>
                              <w:t>Change settings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2" o:spid="_x0000_s1041" type="#_x0000_t202" style="position:absolute;margin-left:303.7pt;margin-top:12.1pt;width:91.8pt;height:40.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" stroked="f">
                <v:textbox>
                  <w:txbxContent>
                    <w:p w:rsidR="00F916B2" w:rsidRDefault="00F916B2" w:rsidP="00276C25">
                      <w:r>
                        <w:t>Change settings</w:t>
                      </w:r>
                    </w:p>
                  </w:txbxContent>
                </v:textbox>
              </v:shape>
            </w:pict>
          </mc:Fallback>
        </mc:AlternateContent>
      </w:r>
    </w:p>
    <w:p w:rsidR="00276C25" w:rsidRPr="001D25E4" w:rsidRDefault="00276C25" w:rsidP="00C25E69">
      <w:pPr>
        <w:rPr>
          <w:lang w:val="en-US"/>
        </w:rPr>
      </w:pPr>
    </w:p>
    <w:p w:rsidR="00276C25" w:rsidRPr="001D25E4" w:rsidRDefault="00276C25" w:rsidP="00C25E69">
      <w:pPr>
        <w:rPr>
          <w:lang w:val="en-US"/>
        </w:rPr>
      </w:pPr>
    </w:p>
    <w:p w:rsidR="00665C5C" w:rsidRPr="001D25E4" w:rsidRDefault="00665C5C" w:rsidP="00665C5C">
      <w:pPr>
        <w:pStyle w:val="Kop2"/>
        <w:numPr>
          <w:ilvl w:val="1"/>
          <w:numId w:val="4"/>
        </w:numPr>
        <w:tabs>
          <w:tab w:val="clear" w:pos="567"/>
          <w:tab w:val="left" w:pos="2520"/>
        </w:tabs>
        <w:ind w:left="2520" w:hanging="2520"/>
        <w:rPr>
          <w:lang w:val="en-US"/>
        </w:rPr>
      </w:pPr>
      <w:bookmarkStart w:id="84" w:name="_Toc402268675"/>
      <w:bookmarkStart w:id="85" w:name="_Toc402272182"/>
      <w:bookmarkStart w:id="86" w:name="_Toc462304022"/>
      <w:bookmarkStart w:id="87" w:name="_Toc292698022"/>
      <w:bookmarkStart w:id="88" w:name="_Toc292699639"/>
      <w:bookmarkStart w:id="89" w:name="_Toc292793753"/>
      <w:bookmarkStart w:id="90" w:name="_Toc292795089"/>
      <w:bookmarkStart w:id="91" w:name="_Toc292882294"/>
      <w:bookmarkStart w:id="92" w:name="_Toc292882931"/>
      <w:r w:rsidRPr="001D25E4">
        <w:rPr>
          <w:lang w:val="en-US"/>
        </w:rPr>
        <w:t>Activating and closing the menu</w:t>
      </w:r>
      <w:bookmarkEnd w:id="84"/>
      <w:bookmarkEnd w:id="85"/>
      <w:bookmarkEnd w:id="86"/>
    </w:p>
    <w:bookmarkEnd w:id="87"/>
    <w:bookmarkEnd w:id="88"/>
    <w:bookmarkEnd w:id="89"/>
    <w:bookmarkEnd w:id="90"/>
    <w:bookmarkEnd w:id="91"/>
    <w:bookmarkEnd w:id="92"/>
    <w:p w:rsidR="00C25E69" w:rsidRPr="001D25E4" w:rsidRDefault="00C25E69" w:rsidP="00C25E69">
      <w:pPr>
        <w:rPr>
          <w:lang w:val="en-US"/>
        </w:rPr>
      </w:pPr>
      <w:r w:rsidRPr="001D25E4">
        <w:rPr>
          <w:lang w:val="en-US"/>
        </w:rPr>
        <w:t>To activate the menu</w:t>
      </w:r>
      <w:r w:rsidR="00C54148">
        <w:rPr>
          <w:lang w:val="en-US"/>
        </w:rPr>
        <w:t>,</w:t>
      </w:r>
      <w:r w:rsidRPr="001D25E4">
        <w:rPr>
          <w:lang w:val="en-US"/>
        </w:rPr>
        <w:t xml:space="preserve"> </w:t>
      </w:r>
      <w:r w:rsidR="00FD366E" w:rsidRPr="001D25E4">
        <w:rPr>
          <w:lang w:val="en-US"/>
        </w:rPr>
        <w:t xml:space="preserve">tap on </w:t>
      </w:r>
      <w:r w:rsidRPr="001D25E4">
        <w:rPr>
          <w:lang w:val="en-US"/>
        </w:rPr>
        <w:t xml:space="preserve">the </w:t>
      </w:r>
      <w:r w:rsidR="00197090" w:rsidRPr="001D25E4">
        <w:rPr>
          <w:lang w:val="en-US"/>
        </w:rPr>
        <w:t xml:space="preserve">grey </w:t>
      </w:r>
      <w:r w:rsidR="00643664" w:rsidRPr="001D25E4">
        <w:rPr>
          <w:lang w:val="en-US"/>
        </w:rPr>
        <w:t>M</w:t>
      </w:r>
      <w:r w:rsidRPr="001D25E4">
        <w:rPr>
          <w:lang w:val="en-US"/>
        </w:rPr>
        <w:t xml:space="preserve">enu button. The </w:t>
      </w:r>
      <w:r w:rsidR="00643664" w:rsidRPr="001D25E4">
        <w:rPr>
          <w:lang w:val="en-US"/>
        </w:rPr>
        <w:t>M</w:t>
      </w:r>
      <w:r w:rsidRPr="001D25E4">
        <w:rPr>
          <w:lang w:val="en-US"/>
        </w:rPr>
        <w:t xml:space="preserve">enu button is the </w:t>
      </w:r>
      <w:r w:rsidR="00665C5C" w:rsidRPr="001D25E4">
        <w:rPr>
          <w:lang w:val="en-US"/>
        </w:rPr>
        <w:t xml:space="preserve">most left </w:t>
      </w:r>
      <w:r w:rsidRPr="001D25E4">
        <w:rPr>
          <w:lang w:val="en-US"/>
        </w:rPr>
        <w:t xml:space="preserve">button </w:t>
      </w:r>
      <w:r w:rsidR="00665C5C" w:rsidRPr="001D25E4">
        <w:rPr>
          <w:lang w:val="en-US"/>
        </w:rPr>
        <w:t>on the Button Bar</w:t>
      </w:r>
      <w:r w:rsidRPr="001D25E4">
        <w:rPr>
          <w:lang w:val="en-US"/>
        </w:rPr>
        <w:t xml:space="preserve"> marked with the character “M”. To close the menu, </w:t>
      </w:r>
      <w:r w:rsidR="00FD366E" w:rsidRPr="001D25E4">
        <w:rPr>
          <w:lang w:val="en-US"/>
        </w:rPr>
        <w:t xml:space="preserve">tap the </w:t>
      </w:r>
      <w:r w:rsidR="00197090" w:rsidRPr="001D25E4">
        <w:rPr>
          <w:lang w:val="en-US"/>
        </w:rPr>
        <w:t xml:space="preserve">white </w:t>
      </w:r>
      <w:r w:rsidR="00FD366E" w:rsidRPr="001D25E4">
        <w:rPr>
          <w:lang w:val="en-US"/>
        </w:rPr>
        <w:t xml:space="preserve">button marked with the “X” at the bottom right corner of the menu. </w:t>
      </w:r>
      <w:r w:rsidRPr="001D25E4">
        <w:rPr>
          <w:lang w:val="en-US"/>
        </w:rPr>
        <w:t>A</w:t>
      </w:r>
      <w:r w:rsidR="00A17B69" w:rsidRPr="001D25E4">
        <w:rPr>
          <w:lang w:val="en-US"/>
        </w:rPr>
        <w:t>ny</w:t>
      </w:r>
      <w:r w:rsidRPr="001D25E4">
        <w:rPr>
          <w:lang w:val="en-US"/>
        </w:rPr>
        <w:t xml:space="preserve"> changes made in the </w:t>
      </w:r>
      <w:r w:rsidR="00643664" w:rsidRPr="001D25E4">
        <w:rPr>
          <w:lang w:val="en-US"/>
        </w:rPr>
        <w:t>m</w:t>
      </w:r>
      <w:r w:rsidRPr="001D25E4">
        <w:rPr>
          <w:lang w:val="en-US"/>
        </w:rPr>
        <w:t xml:space="preserve">enu </w:t>
      </w:r>
      <w:r w:rsidR="00A17B69" w:rsidRPr="001D25E4">
        <w:rPr>
          <w:lang w:val="en-US"/>
        </w:rPr>
        <w:t>are</w:t>
      </w:r>
      <w:r w:rsidRPr="001D25E4">
        <w:rPr>
          <w:lang w:val="en-US"/>
        </w:rPr>
        <w:t xml:space="preserve"> automatically saved</w:t>
      </w:r>
      <w:r w:rsidR="00116B1C" w:rsidRPr="001D25E4">
        <w:rPr>
          <w:lang w:val="en-US"/>
        </w:rPr>
        <w:t xml:space="preserve">. </w:t>
      </w:r>
    </w:p>
    <w:p w:rsidR="00C73FBE" w:rsidRPr="001D25E4" w:rsidRDefault="00C73FBE" w:rsidP="00C73FBE">
      <w:pPr>
        <w:pStyle w:val="Kop2"/>
        <w:numPr>
          <w:ilvl w:val="1"/>
          <w:numId w:val="4"/>
        </w:numPr>
        <w:tabs>
          <w:tab w:val="clear" w:pos="567"/>
          <w:tab w:val="left" w:pos="2520"/>
        </w:tabs>
        <w:ind w:left="2520" w:hanging="2520"/>
        <w:rPr>
          <w:lang w:val="en-US"/>
        </w:rPr>
      </w:pPr>
      <w:bookmarkStart w:id="93" w:name="_Toc402268676"/>
      <w:bookmarkStart w:id="94" w:name="_Toc402272183"/>
      <w:bookmarkStart w:id="95" w:name="_Toc462304023"/>
      <w:bookmarkStart w:id="96" w:name="_Toc292698023"/>
      <w:bookmarkStart w:id="97" w:name="_Toc292699640"/>
      <w:bookmarkStart w:id="98" w:name="_Toc292793754"/>
      <w:bookmarkStart w:id="99" w:name="_Toc292795090"/>
      <w:bookmarkStart w:id="100" w:name="_Toc292882295"/>
      <w:bookmarkStart w:id="101" w:name="_Toc292882932"/>
      <w:r w:rsidRPr="001D25E4">
        <w:rPr>
          <w:lang w:val="en-US"/>
        </w:rPr>
        <w:t>Using the menu</w:t>
      </w:r>
      <w:bookmarkEnd w:id="93"/>
      <w:bookmarkEnd w:id="94"/>
      <w:bookmarkEnd w:id="95"/>
    </w:p>
    <w:bookmarkEnd w:id="96"/>
    <w:bookmarkEnd w:id="97"/>
    <w:bookmarkEnd w:id="98"/>
    <w:bookmarkEnd w:id="99"/>
    <w:bookmarkEnd w:id="100"/>
    <w:bookmarkEnd w:id="101"/>
    <w:p w:rsidR="00C25E69" w:rsidRPr="001D25E4" w:rsidRDefault="00116B1C" w:rsidP="00C25E69">
      <w:pPr>
        <w:rPr>
          <w:lang w:val="en-US"/>
        </w:rPr>
      </w:pPr>
      <w:r w:rsidRPr="001D25E4">
        <w:rPr>
          <w:lang w:val="en-US"/>
        </w:rPr>
        <w:t xml:space="preserve">The </w:t>
      </w:r>
      <w:r w:rsidR="00FF6C9A">
        <w:rPr>
          <w:lang w:val="en-US"/>
        </w:rPr>
        <w:t>ClearView</w:t>
      </w:r>
      <w:r w:rsidRPr="001D25E4">
        <w:rPr>
          <w:lang w:val="en-US"/>
        </w:rPr>
        <w:t xml:space="preserve"> </w:t>
      </w:r>
      <w:r w:rsidR="00857689" w:rsidRPr="001D25E4">
        <w:rPr>
          <w:lang w:val="en-US"/>
        </w:rPr>
        <w:t xml:space="preserve">Speech </w:t>
      </w:r>
      <w:r w:rsidRPr="001D25E4">
        <w:rPr>
          <w:lang w:val="en-US"/>
        </w:rPr>
        <w:t xml:space="preserve">menu </w:t>
      </w:r>
      <w:r w:rsidR="00857689" w:rsidRPr="001D25E4">
        <w:rPr>
          <w:lang w:val="en-US"/>
        </w:rPr>
        <w:t xml:space="preserve">contains two rows of three large buttons. </w:t>
      </w:r>
      <w:r w:rsidR="00C25E69" w:rsidRPr="001D25E4">
        <w:rPr>
          <w:lang w:val="en-US"/>
        </w:rPr>
        <w:t xml:space="preserve">To </w:t>
      </w:r>
      <w:r w:rsidR="007119DB" w:rsidRPr="001D25E4">
        <w:rPr>
          <w:lang w:val="en-US"/>
        </w:rPr>
        <w:t xml:space="preserve">activate a button, tap the button once. Activating a button will either change a setting, or open a submenu or list. </w:t>
      </w:r>
      <w:r w:rsidR="0057582A" w:rsidRPr="001D25E4">
        <w:rPr>
          <w:lang w:val="en-US"/>
        </w:rPr>
        <w:t xml:space="preserve">If a button is </w:t>
      </w:r>
      <w:r w:rsidR="00312515" w:rsidRPr="001D25E4">
        <w:rPr>
          <w:lang w:val="en-US"/>
        </w:rPr>
        <w:t>grey</w:t>
      </w:r>
      <w:r w:rsidR="004F5E94">
        <w:rPr>
          <w:lang w:val="en-US"/>
        </w:rPr>
        <w:t>ed</w:t>
      </w:r>
      <w:r w:rsidR="00312515" w:rsidRPr="001D25E4">
        <w:rPr>
          <w:lang w:val="en-US"/>
        </w:rPr>
        <w:t xml:space="preserve"> </w:t>
      </w:r>
      <w:r w:rsidR="0057582A" w:rsidRPr="001D25E4">
        <w:rPr>
          <w:lang w:val="en-US"/>
        </w:rPr>
        <w:t>out, the option is not available.</w:t>
      </w:r>
    </w:p>
    <w:p w:rsidR="009C198B" w:rsidRPr="001D25E4" w:rsidRDefault="009C198B" w:rsidP="00C25E69">
      <w:pPr>
        <w:rPr>
          <w:lang w:val="en-US"/>
        </w:rPr>
      </w:pPr>
    </w:p>
    <w:p w:rsidR="00E50C61" w:rsidRPr="001D25E4" w:rsidRDefault="00E50C61" w:rsidP="00E50C61">
      <w:pPr>
        <w:rPr>
          <w:lang w:val="en-US"/>
        </w:rPr>
      </w:pPr>
      <w:r w:rsidRPr="001D25E4">
        <w:rPr>
          <w:lang w:val="en-US"/>
        </w:rPr>
        <w:t xml:space="preserve">The menu contains the following </w:t>
      </w:r>
      <w:r w:rsidR="0057582A" w:rsidRPr="001D25E4">
        <w:rPr>
          <w:lang w:val="en-US"/>
        </w:rPr>
        <w:t>buttons</w:t>
      </w:r>
      <w:r w:rsidRPr="001D25E4">
        <w:rPr>
          <w:lang w:val="en-US"/>
        </w:rPr>
        <w:t>:</w:t>
      </w:r>
    </w:p>
    <w:p w:rsidR="00E50C61" w:rsidRPr="001D25E4" w:rsidRDefault="00E50C61" w:rsidP="00E50C61">
      <w:pPr>
        <w:numPr>
          <w:ilvl w:val="0"/>
          <w:numId w:val="3"/>
        </w:numPr>
        <w:rPr>
          <w:lang w:val="en-US"/>
        </w:rPr>
        <w:sectPr w:rsidR="00E50C61" w:rsidRPr="001D25E4" w:rsidSect="00D53051">
          <w:footerReference w:type="even" r:id="rId33"/>
          <w:footerReference w:type="default" r:id="rId34"/>
          <w:footerReference w:type="first" r:id="rId35"/>
          <w:type w:val="continuous"/>
          <w:pgSz w:w="11907" w:h="16839" w:orient="landscape" w:code="9"/>
          <w:pgMar w:top="720" w:right="720" w:bottom="720" w:left="720" w:header="567" w:footer="567" w:gutter="0"/>
          <w:cols w:space="708"/>
          <w:titlePg/>
          <w:docGrid w:linePitch="381"/>
        </w:sectPr>
      </w:pPr>
    </w:p>
    <w:p w:rsidR="00E50C61" w:rsidRPr="001D25E4" w:rsidRDefault="00F61FC3" w:rsidP="00E50C61">
      <w:pPr>
        <w:numPr>
          <w:ilvl w:val="0"/>
          <w:numId w:val="3"/>
        </w:numPr>
        <w:rPr>
          <w:lang w:val="en-US"/>
        </w:rPr>
      </w:pPr>
      <w:r w:rsidRPr="001D25E4">
        <w:rPr>
          <w:lang w:val="en-US"/>
        </w:rPr>
        <w:t>Save</w:t>
      </w:r>
    </w:p>
    <w:p w:rsidR="00F61FC3" w:rsidRPr="001D25E4" w:rsidRDefault="00312515" w:rsidP="00E50C61">
      <w:pPr>
        <w:numPr>
          <w:ilvl w:val="0"/>
          <w:numId w:val="3"/>
        </w:numPr>
        <w:rPr>
          <w:lang w:val="en-US"/>
        </w:rPr>
      </w:pPr>
      <w:r w:rsidRPr="001D25E4">
        <w:rPr>
          <w:lang w:val="en-US"/>
        </w:rPr>
        <w:t>Voice</w:t>
      </w:r>
    </w:p>
    <w:p w:rsidR="00F61FC3" w:rsidRPr="001D25E4" w:rsidRDefault="00312515" w:rsidP="00E50C61">
      <w:pPr>
        <w:numPr>
          <w:ilvl w:val="0"/>
          <w:numId w:val="3"/>
        </w:numPr>
        <w:rPr>
          <w:lang w:val="en-US"/>
        </w:rPr>
      </w:pPr>
      <w:r w:rsidRPr="001D25E4">
        <w:rPr>
          <w:lang w:val="en-US"/>
        </w:rPr>
        <w:t xml:space="preserve">Open </w:t>
      </w:r>
    </w:p>
    <w:p w:rsidR="00E50C61" w:rsidRPr="001D25E4" w:rsidRDefault="00312515" w:rsidP="00E50C61">
      <w:pPr>
        <w:numPr>
          <w:ilvl w:val="0"/>
          <w:numId w:val="3"/>
        </w:numPr>
        <w:rPr>
          <w:lang w:val="en-US"/>
        </w:rPr>
      </w:pPr>
      <w:r w:rsidRPr="001D25E4">
        <w:rPr>
          <w:lang w:val="en-US"/>
        </w:rPr>
        <w:t>View</w:t>
      </w:r>
    </w:p>
    <w:p w:rsidR="00E50C61" w:rsidRPr="001D25E4" w:rsidRDefault="00312515" w:rsidP="00E50C61">
      <w:pPr>
        <w:numPr>
          <w:ilvl w:val="0"/>
          <w:numId w:val="3"/>
        </w:numPr>
        <w:rPr>
          <w:lang w:val="en-US"/>
        </w:rPr>
      </w:pPr>
      <w:r w:rsidRPr="001D25E4">
        <w:rPr>
          <w:lang w:val="en-US"/>
        </w:rPr>
        <w:t xml:space="preserve">Delete </w:t>
      </w:r>
    </w:p>
    <w:p w:rsidR="00F61FC3" w:rsidRPr="001D25E4" w:rsidRDefault="00F61FC3" w:rsidP="00E50C61">
      <w:pPr>
        <w:numPr>
          <w:ilvl w:val="0"/>
          <w:numId w:val="3"/>
        </w:numPr>
        <w:rPr>
          <w:lang w:val="en-US"/>
        </w:rPr>
      </w:pPr>
      <w:r w:rsidRPr="001D25E4">
        <w:rPr>
          <w:lang w:val="en-US"/>
        </w:rPr>
        <w:t>Settings</w:t>
      </w:r>
    </w:p>
    <w:p w:rsidR="00E50C61" w:rsidRPr="001D25E4" w:rsidRDefault="00E50C61" w:rsidP="00C25E69">
      <w:pPr>
        <w:rPr>
          <w:lang w:val="en-US"/>
        </w:rPr>
        <w:sectPr w:rsidR="00E50C61" w:rsidRPr="001D25E4" w:rsidSect="00F27A1D">
          <w:type w:val="continuous"/>
          <w:pgSz w:w="11907" w:h="16839" w:orient="landscape" w:code="9"/>
          <w:pgMar w:top="720" w:right="720" w:bottom="720" w:left="720" w:header="567" w:footer="567" w:gutter="0"/>
          <w:cols w:num="3" w:space="708" w:equalWidth="0">
            <w:col w:w="3060" w:space="708"/>
            <w:col w:w="2929" w:space="708"/>
            <w:col w:w="3060"/>
          </w:cols>
          <w:titlePg/>
          <w:docGrid w:linePitch="381"/>
        </w:sectPr>
      </w:pPr>
    </w:p>
    <w:p w:rsidR="00200B0B" w:rsidRPr="001D25E4" w:rsidRDefault="00F61FC3" w:rsidP="00200B0B">
      <w:pPr>
        <w:pStyle w:val="Kop2"/>
        <w:numPr>
          <w:ilvl w:val="1"/>
          <w:numId w:val="4"/>
        </w:numPr>
        <w:tabs>
          <w:tab w:val="clear" w:pos="567"/>
          <w:tab w:val="left" w:pos="2520"/>
        </w:tabs>
        <w:ind w:left="2520" w:hanging="2520"/>
        <w:rPr>
          <w:lang w:val="en-US"/>
        </w:rPr>
      </w:pPr>
      <w:bookmarkStart w:id="102" w:name="_Toc402268677"/>
      <w:bookmarkStart w:id="103" w:name="_Toc402272184"/>
      <w:bookmarkStart w:id="104" w:name="_Toc462304024"/>
      <w:r w:rsidRPr="001D25E4">
        <w:rPr>
          <w:lang w:val="en-US"/>
        </w:rPr>
        <w:t>Save</w:t>
      </w:r>
      <w:bookmarkEnd w:id="102"/>
      <w:bookmarkEnd w:id="103"/>
      <w:bookmarkEnd w:id="104"/>
    </w:p>
    <w:p w:rsidR="000420A7" w:rsidRDefault="001E5EEE" w:rsidP="00515AEE">
      <w:pPr>
        <w:rPr>
          <w:lang w:val="en-US"/>
        </w:rPr>
      </w:pPr>
      <w:r w:rsidRPr="001D25E4">
        <w:rPr>
          <w:lang w:val="en-US"/>
        </w:rPr>
        <w:t>T</w:t>
      </w:r>
      <w:r w:rsidR="00985AEC" w:rsidRPr="001D25E4">
        <w:rPr>
          <w:lang w:val="en-US"/>
        </w:rPr>
        <w:t xml:space="preserve">o save a </w:t>
      </w:r>
      <w:r w:rsidRPr="001D25E4">
        <w:rPr>
          <w:lang w:val="en-US"/>
        </w:rPr>
        <w:t>document, open the menu and tap the</w:t>
      </w:r>
      <w:r w:rsidR="000420A7" w:rsidRPr="001D25E4">
        <w:rPr>
          <w:lang w:val="en-US"/>
        </w:rPr>
        <w:t xml:space="preserve"> blue</w:t>
      </w:r>
      <w:r w:rsidRPr="001D25E4">
        <w:rPr>
          <w:lang w:val="en-US"/>
        </w:rPr>
        <w:t xml:space="preserve"> </w:t>
      </w:r>
      <w:r w:rsidR="00985AEC" w:rsidRPr="001D25E4">
        <w:rPr>
          <w:lang w:val="en-US"/>
        </w:rPr>
        <w:t xml:space="preserve">“Save” </w:t>
      </w:r>
      <w:r w:rsidR="000420A7" w:rsidRPr="001D25E4">
        <w:rPr>
          <w:lang w:val="en-US"/>
        </w:rPr>
        <w:t xml:space="preserve">button. </w:t>
      </w:r>
    </w:p>
    <w:p w:rsidR="000C6BE7" w:rsidRDefault="000C6BE7" w:rsidP="000C6BE7">
      <w:pPr>
        <w:rPr>
          <w:lang w:val="en-US"/>
        </w:rPr>
      </w:pPr>
    </w:p>
    <w:p w:rsidR="000C6BE7" w:rsidRDefault="000C6BE7" w:rsidP="000C6BE7">
      <w:pPr>
        <w:rPr>
          <w:lang w:val="en-US"/>
        </w:rPr>
      </w:pPr>
      <w:r>
        <w:rPr>
          <w:lang w:val="en-US"/>
        </w:rPr>
        <w:t>First you will be asked in what format you would like to save the document:</w:t>
      </w:r>
    </w:p>
    <w:p w:rsidR="000C6BE7" w:rsidRDefault="000C6BE7" w:rsidP="000C6BE7">
      <w:pPr>
        <w:numPr>
          <w:ilvl w:val="0"/>
          <w:numId w:val="3"/>
        </w:numPr>
        <w:rPr>
          <w:lang w:val="en-US"/>
        </w:rPr>
      </w:pPr>
      <w:r>
        <w:rPr>
          <w:lang w:val="en-US"/>
        </w:rPr>
        <w:t xml:space="preserve">Document: this is the standard </w:t>
      </w:r>
      <w:r w:rsidR="009940F1">
        <w:rPr>
          <w:lang w:val="en-US"/>
        </w:rPr>
        <w:t>Speech</w:t>
      </w:r>
      <w:r w:rsidR="00BE6DED">
        <w:rPr>
          <w:lang w:val="en-US"/>
        </w:rPr>
        <w:t xml:space="preserve"> </w:t>
      </w:r>
      <w:r>
        <w:rPr>
          <w:lang w:val="en-US"/>
        </w:rPr>
        <w:t>format</w:t>
      </w:r>
    </w:p>
    <w:p w:rsidR="000C6BE7" w:rsidRDefault="000C6BE7" w:rsidP="000C6BE7">
      <w:pPr>
        <w:numPr>
          <w:ilvl w:val="0"/>
          <w:numId w:val="3"/>
        </w:numPr>
        <w:rPr>
          <w:lang w:val="en-US"/>
        </w:rPr>
      </w:pPr>
      <w:r>
        <w:rPr>
          <w:lang w:val="en-US"/>
        </w:rPr>
        <w:t>e-PUB: This is an e-reader or Daisy compatible format</w:t>
      </w:r>
    </w:p>
    <w:p w:rsidR="000C6BE7" w:rsidRDefault="000C6BE7" w:rsidP="000C6BE7">
      <w:pPr>
        <w:numPr>
          <w:ilvl w:val="0"/>
          <w:numId w:val="3"/>
        </w:numPr>
        <w:rPr>
          <w:lang w:val="en-US"/>
        </w:rPr>
      </w:pPr>
      <w:r>
        <w:rPr>
          <w:lang w:val="en-US"/>
        </w:rPr>
        <w:t>DOCX: Use this document if you would like to edit the document on a PC with Microsoft Word</w:t>
      </w:r>
    </w:p>
    <w:p w:rsidR="000C6BE7" w:rsidRDefault="000C6BE7" w:rsidP="000C6BE7">
      <w:pPr>
        <w:numPr>
          <w:ilvl w:val="0"/>
          <w:numId w:val="3"/>
        </w:numPr>
        <w:rPr>
          <w:lang w:val="en-US"/>
        </w:rPr>
      </w:pPr>
      <w:r>
        <w:rPr>
          <w:lang w:val="en-US"/>
        </w:rPr>
        <w:t xml:space="preserve">MP3: Selecting this format will save the document as an MP3 audio file. </w:t>
      </w:r>
    </w:p>
    <w:p w:rsidR="000C6BE7" w:rsidRDefault="000C6BE7" w:rsidP="000C6BE7">
      <w:pPr>
        <w:rPr>
          <w:lang w:val="en-US"/>
        </w:rPr>
      </w:pPr>
    </w:p>
    <w:p w:rsidR="000C6BE7" w:rsidRDefault="000C6BE7" w:rsidP="000C6BE7">
      <w:pPr>
        <w:rPr>
          <w:lang w:val="en-US"/>
        </w:rPr>
      </w:pPr>
      <w:r>
        <w:rPr>
          <w:lang w:val="en-US"/>
        </w:rPr>
        <w:t xml:space="preserve">When saving a document as an audio MP3 file, you will need to select the reading voice. The list of voices to choose from are the Nuance voices of the selected language, or the voices of the languages detected if automatic language detection is enabled. </w:t>
      </w:r>
    </w:p>
    <w:p w:rsidR="0062645B" w:rsidRDefault="0062645B" w:rsidP="006F0131">
      <w:pPr>
        <w:rPr>
          <w:lang w:val="en-US"/>
        </w:rPr>
      </w:pPr>
    </w:p>
    <w:p w:rsidR="0062645B" w:rsidRDefault="0062645B" w:rsidP="006F0131">
      <w:pPr>
        <w:rPr>
          <w:lang w:val="en-US"/>
        </w:rPr>
      </w:pPr>
    </w:p>
    <w:p w:rsidR="000C6BE7" w:rsidRDefault="006B3101" w:rsidP="00D936E3">
      <w:pPr>
        <w:jc w:val="center"/>
        <w:rPr>
          <w:lang w:val="en-US"/>
        </w:rPr>
      </w:pPr>
      <w:r>
        <w:rPr>
          <w:noProof/>
        </w:rPr>
        <w:drawing>
          <wp:inline distT="0" distB="0" distL="0" distR="0">
            <wp:extent cx="3132000" cy="1763938"/>
            <wp:effectExtent l="19050" t="0" r="0" b="0"/>
            <wp:docPr id="858" name="Afbeelding 17" descr="M:\PLM Lowvision\ClearView Speech\User Manual\OCR update 2016 Images etc\Printscreens EN\Opt-En-MenuSaveDoc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PLM Lowvision\ClearView Speech\User Manual\OCR update 2016 Images etc\Printscreens EN\Opt-En-MenuSaveDocType.png"/>
                    <pic:cNvPicPr>
                      <a:picLocks noChangeAspect="1" noChangeArrowheads="1"/>
                    </pic:cNvPicPr>
                  </pic:nvPicPr>
                  <pic:blipFill>
                    <a:blip r:embed="rId36" cstate="print"/>
                    <a:srcRect/>
                    <a:stretch>
                      <a:fillRect/>
                    </a:stretch>
                  </pic:blipFill>
                  <pic:spPr bwMode="auto">
                    <a:xfrm>
                      <a:off x="0" y="0"/>
                      <a:ext cx="3132000" cy="1763938"/>
                    </a:xfrm>
                    <a:prstGeom prst="rect">
                      <a:avLst/>
                    </a:prstGeom>
                    <a:noFill/>
                    <a:ln w="9525">
                      <a:noFill/>
                      <a:miter lim="800000"/>
                      <a:headEnd/>
                      <a:tailEnd/>
                    </a:ln>
                  </pic:spPr>
                </pic:pic>
              </a:graphicData>
            </a:graphic>
          </wp:inline>
        </w:drawing>
      </w:r>
      <w:r w:rsidR="00D936E3">
        <w:rPr>
          <w:lang w:val="en-US"/>
        </w:rPr>
        <w:t xml:space="preserve">   </w:t>
      </w:r>
      <w:r>
        <w:rPr>
          <w:noProof/>
        </w:rPr>
        <w:drawing>
          <wp:inline distT="0" distB="0" distL="0" distR="0">
            <wp:extent cx="3132000" cy="1763938"/>
            <wp:effectExtent l="19050" t="0" r="0" b="0"/>
            <wp:docPr id="859" name="Afbeelding 18" descr="M:\PLM Lowvision\ClearView Speech\User Manual\OCR update 2016 Images etc\Printscreens EN\Opt-En-ListEngVoi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PLM Lowvision\ClearView Speech\User Manual\OCR update 2016 Images etc\Printscreens EN\Opt-En-ListEngVoices.png"/>
                    <pic:cNvPicPr>
                      <a:picLocks noChangeAspect="1" noChangeArrowheads="1"/>
                    </pic:cNvPicPr>
                  </pic:nvPicPr>
                  <pic:blipFill>
                    <a:blip r:embed="rId37" cstate="print"/>
                    <a:srcRect/>
                    <a:stretch>
                      <a:fillRect/>
                    </a:stretch>
                  </pic:blipFill>
                  <pic:spPr bwMode="auto">
                    <a:xfrm>
                      <a:off x="0" y="0"/>
                      <a:ext cx="3132000" cy="1763938"/>
                    </a:xfrm>
                    <a:prstGeom prst="rect">
                      <a:avLst/>
                    </a:prstGeom>
                    <a:noFill/>
                    <a:ln w="9525">
                      <a:noFill/>
                      <a:miter lim="800000"/>
                      <a:headEnd/>
                      <a:tailEnd/>
                    </a:ln>
                  </pic:spPr>
                </pic:pic>
              </a:graphicData>
            </a:graphic>
          </wp:inline>
        </w:drawing>
      </w:r>
    </w:p>
    <w:p w:rsidR="000C6BE7" w:rsidRDefault="000C6BE7" w:rsidP="000C6BE7">
      <w:pPr>
        <w:rPr>
          <w:lang w:val="en-US"/>
        </w:rPr>
      </w:pPr>
    </w:p>
    <w:p w:rsidR="000C6BE7" w:rsidRDefault="000C6BE7" w:rsidP="000C6BE7">
      <w:pPr>
        <w:rPr>
          <w:lang w:val="en-US"/>
        </w:rPr>
      </w:pPr>
      <w:r>
        <w:rPr>
          <w:lang w:val="en-US"/>
        </w:rPr>
        <w:t xml:space="preserve">Not all voices can be used to save as an MP3 audio file. The available voices are limited to only the Nuance voices. In case no Nuance voice is installed, the MP3 button will be greyed out and this option is not available for the selected language. </w:t>
      </w:r>
    </w:p>
    <w:p w:rsidR="000C6BE7" w:rsidRDefault="000C6BE7" w:rsidP="000C6BE7">
      <w:pPr>
        <w:rPr>
          <w:lang w:val="en-US"/>
        </w:rPr>
      </w:pPr>
    </w:p>
    <w:p w:rsidR="000C6BE7" w:rsidRPr="00E84D01" w:rsidRDefault="000C6BE7" w:rsidP="000C6BE7">
      <w:pPr>
        <w:rPr>
          <w:lang w:val="en-US"/>
        </w:rPr>
      </w:pPr>
      <w:r>
        <w:rPr>
          <w:lang w:val="en-US"/>
        </w:rPr>
        <w:t>O</w:t>
      </w:r>
      <w:r w:rsidRPr="00E84D01">
        <w:rPr>
          <w:lang w:val="en-US"/>
        </w:rPr>
        <w:t xml:space="preserve">nly one voice will be used for the entire MP3 file. Automatically switching between languages within an MP3 audio file is not supported </w:t>
      </w:r>
    </w:p>
    <w:p w:rsidR="000C6BE7" w:rsidRDefault="000C6BE7" w:rsidP="000C6BE7">
      <w:pPr>
        <w:rPr>
          <w:lang w:val="en-US"/>
        </w:rPr>
      </w:pPr>
    </w:p>
    <w:p w:rsidR="000C6BE7" w:rsidRDefault="000C6BE7" w:rsidP="000C6BE7">
      <w:pPr>
        <w:rPr>
          <w:lang w:val="en-US"/>
        </w:rPr>
      </w:pPr>
      <w:r>
        <w:rPr>
          <w:lang w:val="en-US"/>
        </w:rPr>
        <w:t xml:space="preserve">Saving a document in MP3, DOCX or e-PUB takes longer than the standard format. Especially saving a multipage document in MP3 format could take several minutes. </w:t>
      </w:r>
    </w:p>
    <w:p w:rsidR="000C6BE7" w:rsidRDefault="000C6BE7" w:rsidP="000C6BE7">
      <w:pPr>
        <w:rPr>
          <w:lang w:val="en-US"/>
        </w:rPr>
      </w:pPr>
    </w:p>
    <w:p w:rsidR="000C6BE7" w:rsidRPr="001D25E4" w:rsidRDefault="000C6BE7" w:rsidP="000C6BE7">
      <w:pPr>
        <w:rPr>
          <w:lang w:val="en-US"/>
        </w:rPr>
      </w:pPr>
      <w:r>
        <w:rPr>
          <w:lang w:val="en-US"/>
        </w:rPr>
        <w:t xml:space="preserve">After </w:t>
      </w:r>
      <w:r w:rsidRPr="001D25E4">
        <w:rPr>
          <w:lang w:val="en-US"/>
        </w:rPr>
        <w:t xml:space="preserve">you </w:t>
      </w:r>
      <w:r>
        <w:rPr>
          <w:lang w:val="en-US"/>
        </w:rPr>
        <w:t xml:space="preserve">selected the format to save the document in, you </w:t>
      </w:r>
      <w:r w:rsidRPr="001D25E4">
        <w:rPr>
          <w:lang w:val="en-US"/>
        </w:rPr>
        <w:t>will be asked if you would like to save your document with a voice label.</w:t>
      </w:r>
    </w:p>
    <w:p w:rsidR="000C6BE7" w:rsidRPr="001D25E4" w:rsidRDefault="000C6BE7" w:rsidP="000C6BE7">
      <w:pPr>
        <w:rPr>
          <w:lang w:val="en-US"/>
        </w:rPr>
      </w:pPr>
    </w:p>
    <w:p w:rsidR="00A0547A" w:rsidRPr="001D25E4" w:rsidRDefault="006B3101" w:rsidP="00A0547A">
      <w:pPr>
        <w:jc w:val="center"/>
        <w:rPr>
          <w:lang w:val="en-US"/>
        </w:rPr>
      </w:pPr>
      <w:r>
        <w:rPr>
          <w:noProof/>
        </w:rPr>
        <w:drawing>
          <wp:inline distT="0" distB="0" distL="0" distR="0">
            <wp:extent cx="3132000" cy="1763938"/>
            <wp:effectExtent l="19050" t="0" r="0" b="0"/>
            <wp:docPr id="860" name="Afbeelding 19" descr="M:\PLM Lowvision\ClearView Speech\User Manual\OCR update 2016 Images etc\Printscreens EN\Opt-En-DlgSaveVoiceL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PLM Lowvision\ClearView Speech\User Manual\OCR update 2016 Images etc\Printscreens EN\Opt-En-DlgSaveVoiceLab.png"/>
                    <pic:cNvPicPr>
                      <a:picLocks noChangeAspect="1" noChangeArrowheads="1"/>
                    </pic:cNvPicPr>
                  </pic:nvPicPr>
                  <pic:blipFill>
                    <a:blip r:embed="rId38" cstate="print"/>
                    <a:srcRect/>
                    <a:stretch>
                      <a:fillRect/>
                    </a:stretch>
                  </pic:blipFill>
                  <pic:spPr bwMode="auto">
                    <a:xfrm>
                      <a:off x="0" y="0"/>
                      <a:ext cx="3132000" cy="1763938"/>
                    </a:xfrm>
                    <a:prstGeom prst="rect">
                      <a:avLst/>
                    </a:prstGeom>
                    <a:noFill/>
                    <a:ln w="9525">
                      <a:noFill/>
                      <a:miter lim="800000"/>
                      <a:headEnd/>
                      <a:tailEnd/>
                    </a:ln>
                  </pic:spPr>
                </pic:pic>
              </a:graphicData>
            </a:graphic>
          </wp:inline>
        </w:drawing>
      </w:r>
      <w:r w:rsidR="00C22A59">
        <w:rPr>
          <w:lang w:val="en-US"/>
        </w:rPr>
        <w:t xml:space="preserve">   </w:t>
      </w:r>
      <w:r w:rsidR="00DE5BA2">
        <w:rPr>
          <w:noProof/>
        </w:rPr>
        <w:drawing>
          <wp:inline distT="0" distB="0" distL="0" distR="0">
            <wp:extent cx="3132000" cy="1763938"/>
            <wp:effectExtent l="19050" t="0" r="0" b="0"/>
            <wp:docPr id="861" name="Afbeelding 20" descr="M:\PLM Lowvision\ClearView Speech\User Manual\OCR update 2016 Images etc\Printscreens EN\Opt-En-DlgAddP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PLM Lowvision\ClearView Speech\User Manual\OCR update 2016 Images etc\Printscreens EN\Opt-En-DlgAddPages.png"/>
                    <pic:cNvPicPr>
                      <a:picLocks noChangeAspect="1" noChangeArrowheads="1"/>
                    </pic:cNvPicPr>
                  </pic:nvPicPr>
                  <pic:blipFill>
                    <a:blip r:embed="rId39" cstate="print"/>
                    <a:srcRect/>
                    <a:stretch>
                      <a:fillRect/>
                    </a:stretch>
                  </pic:blipFill>
                  <pic:spPr bwMode="auto">
                    <a:xfrm>
                      <a:off x="0" y="0"/>
                      <a:ext cx="3132000" cy="1763938"/>
                    </a:xfrm>
                    <a:prstGeom prst="rect">
                      <a:avLst/>
                    </a:prstGeom>
                    <a:noFill/>
                    <a:ln w="9525">
                      <a:noFill/>
                      <a:miter lim="800000"/>
                      <a:headEnd/>
                      <a:tailEnd/>
                    </a:ln>
                  </pic:spPr>
                </pic:pic>
              </a:graphicData>
            </a:graphic>
          </wp:inline>
        </w:drawing>
      </w:r>
    </w:p>
    <w:p w:rsidR="0062645B" w:rsidRDefault="0062645B" w:rsidP="008A141F">
      <w:pPr>
        <w:rPr>
          <w:lang w:val="en-US"/>
        </w:rPr>
      </w:pPr>
    </w:p>
    <w:p w:rsidR="008A141F" w:rsidRPr="001D25E4" w:rsidRDefault="00985AEC" w:rsidP="008A141F">
      <w:pPr>
        <w:rPr>
          <w:lang w:val="en-US"/>
        </w:rPr>
      </w:pPr>
      <w:r w:rsidRPr="001D25E4">
        <w:rPr>
          <w:lang w:val="en-US"/>
        </w:rPr>
        <w:t>If you w</w:t>
      </w:r>
      <w:r w:rsidR="00982C2C" w:rsidRPr="001D25E4">
        <w:rPr>
          <w:lang w:val="en-US"/>
        </w:rPr>
        <w:t>ish</w:t>
      </w:r>
      <w:r w:rsidRPr="001D25E4">
        <w:rPr>
          <w:lang w:val="en-US"/>
        </w:rPr>
        <w:t xml:space="preserve"> to save a document without a voice label</w:t>
      </w:r>
      <w:r w:rsidR="005D5C67" w:rsidRPr="001D25E4">
        <w:rPr>
          <w:lang w:val="en-US"/>
        </w:rPr>
        <w:t>,</w:t>
      </w:r>
      <w:r w:rsidRPr="001D25E4">
        <w:rPr>
          <w:lang w:val="en-US"/>
        </w:rPr>
        <w:t xml:space="preserve"> select </w:t>
      </w:r>
      <w:r w:rsidR="000C27AB" w:rsidRPr="001D25E4">
        <w:rPr>
          <w:lang w:val="en-US"/>
        </w:rPr>
        <w:t>“No”</w:t>
      </w:r>
      <w:r w:rsidR="00A35AA9" w:rsidRPr="001D25E4">
        <w:rPr>
          <w:lang w:val="en-US"/>
        </w:rPr>
        <w:t>.</w:t>
      </w:r>
      <w:r w:rsidR="008A141F" w:rsidRPr="001D25E4">
        <w:rPr>
          <w:lang w:val="en-US"/>
        </w:rPr>
        <w:t xml:space="preserve"> </w:t>
      </w:r>
      <w:r w:rsidR="00A0547A" w:rsidRPr="001D25E4">
        <w:rPr>
          <w:lang w:val="en-US"/>
        </w:rPr>
        <w:t xml:space="preserve">The document will be saved using the first line of the document as the name of the document. </w:t>
      </w:r>
      <w:r w:rsidR="008A141F" w:rsidRPr="001D25E4">
        <w:rPr>
          <w:lang w:val="en-US"/>
        </w:rPr>
        <w:t>If you would like to add a voice label, select “Yes”. You will hear a beep after which you have 5 seconds to record a voice label. At the end of the recording you will hear another beep sound. The document will be saved with the recorded voice label.</w:t>
      </w:r>
    </w:p>
    <w:p w:rsidR="00A0547A" w:rsidRPr="001D25E4" w:rsidRDefault="00A0547A" w:rsidP="008A141F">
      <w:pPr>
        <w:rPr>
          <w:lang w:val="en-US"/>
        </w:rPr>
      </w:pPr>
    </w:p>
    <w:p w:rsidR="00A0547A" w:rsidRPr="001D25E4" w:rsidRDefault="003E5E7D" w:rsidP="00A0547A">
      <w:pPr>
        <w:rPr>
          <w:lang w:val="en-US"/>
        </w:rPr>
      </w:pPr>
      <w:r w:rsidRPr="001D25E4">
        <w:rPr>
          <w:lang w:val="en-US"/>
        </w:rPr>
        <w:t>When the document is saved</w:t>
      </w:r>
      <w:r w:rsidR="00A35AA9" w:rsidRPr="001D25E4">
        <w:rPr>
          <w:lang w:val="en-US"/>
        </w:rPr>
        <w:t>, t</w:t>
      </w:r>
      <w:r w:rsidR="00FF581B" w:rsidRPr="001D25E4">
        <w:rPr>
          <w:lang w:val="en-US"/>
        </w:rPr>
        <w:t xml:space="preserve">he </w:t>
      </w:r>
      <w:r w:rsidR="00FF6C9A">
        <w:rPr>
          <w:lang w:val="en-US"/>
        </w:rPr>
        <w:t>ClearView</w:t>
      </w:r>
      <w:r w:rsidR="00FF581B" w:rsidRPr="001D25E4">
        <w:rPr>
          <w:lang w:val="en-US"/>
        </w:rPr>
        <w:t xml:space="preserve"> </w:t>
      </w:r>
      <w:r w:rsidR="004B2CA2" w:rsidRPr="001D25E4">
        <w:rPr>
          <w:lang w:val="en-US"/>
        </w:rPr>
        <w:t xml:space="preserve">Speech </w:t>
      </w:r>
      <w:r w:rsidR="00FF581B" w:rsidRPr="001D25E4">
        <w:rPr>
          <w:lang w:val="en-US"/>
        </w:rPr>
        <w:t>will ask if you would like to append more pages to the document.</w:t>
      </w:r>
    </w:p>
    <w:p w:rsidR="00341146" w:rsidRPr="001D25E4" w:rsidRDefault="00341146" w:rsidP="00A0547A">
      <w:pPr>
        <w:jc w:val="center"/>
        <w:rPr>
          <w:lang w:val="en-US"/>
        </w:rPr>
      </w:pPr>
    </w:p>
    <w:p w:rsidR="000420A7" w:rsidRPr="001D25E4" w:rsidRDefault="00FF581B" w:rsidP="00A0547A">
      <w:pPr>
        <w:rPr>
          <w:lang w:val="en-US"/>
        </w:rPr>
      </w:pPr>
      <w:r w:rsidRPr="001D25E4">
        <w:rPr>
          <w:lang w:val="en-US"/>
        </w:rPr>
        <w:t xml:space="preserve">If you select “No”, </w:t>
      </w:r>
      <w:r w:rsidR="00985AEC" w:rsidRPr="001D25E4">
        <w:rPr>
          <w:lang w:val="en-US"/>
        </w:rPr>
        <w:t>the menu will be closed showing the document again.</w:t>
      </w:r>
      <w:r w:rsidRPr="001D25E4">
        <w:rPr>
          <w:lang w:val="en-US"/>
        </w:rPr>
        <w:t xml:space="preserve"> If you select “Yes” </w:t>
      </w:r>
      <w:r w:rsidR="00B26FA4" w:rsidRPr="001D25E4">
        <w:rPr>
          <w:lang w:val="en-US"/>
        </w:rPr>
        <w:t>you can start appen</w:t>
      </w:r>
      <w:r w:rsidR="00341146" w:rsidRPr="001D25E4">
        <w:rPr>
          <w:lang w:val="en-US"/>
        </w:rPr>
        <w:t>ding more pages to the document</w:t>
      </w:r>
      <w:r w:rsidR="00B26FA4" w:rsidRPr="001D25E4">
        <w:rPr>
          <w:lang w:val="en-US"/>
        </w:rPr>
        <w:t xml:space="preserve"> </w:t>
      </w:r>
      <w:r w:rsidR="00341146" w:rsidRPr="001D25E4">
        <w:rPr>
          <w:lang w:val="en-US"/>
        </w:rPr>
        <w:t>by placing the page in the document outline and tapping the screen once to capture the new page. To stop appending more pages to the document, press the cl</w:t>
      </w:r>
      <w:r w:rsidR="000420A7" w:rsidRPr="001D25E4">
        <w:rPr>
          <w:lang w:val="en-US"/>
        </w:rPr>
        <w:t>ose button marked with the “X”.</w:t>
      </w:r>
    </w:p>
    <w:p w:rsidR="000420A7" w:rsidRPr="001D25E4" w:rsidRDefault="000420A7" w:rsidP="00A0547A">
      <w:pPr>
        <w:rPr>
          <w:lang w:val="en-US"/>
        </w:rPr>
      </w:pPr>
    </w:p>
    <w:p w:rsidR="00985AEC" w:rsidRPr="001D25E4" w:rsidRDefault="00341146" w:rsidP="00A0547A">
      <w:pPr>
        <w:rPr>
          <w:lang w:val="en-US"/>
        </w:rPr>
      </w:pPr>
      <w:r w:rsidRPr="001D25E4">
        <w:rPr>
          <w:lang w:val="en-US"/>
        </w:rPr>
        <w:t xml:space="preserve">The </w:t>
      </w:r>
      <w:r w:rsidR="00FF6C9A">
        <w:rPr>
          <w:lang w:val="en-US"/>
        </w:rPr>
        <w:t>ClearView</w:t>
      </w:r>
      <w:r w:rsidRPr="001D25E4">
        <w:rPr>
          <w:lang w:val="en-US"/>
        </w:rPr>
        <w:t xml:space="preserve"> Speech will prompt you with the question if the captured pages should be</w:t>
      </w:r>
      <w:r w:rsidR="00694A20">
        <w:rPr>
          <w:lang w:val="en-US"/>
        </w:rPr>
        <w:t xml:space="preserve"> processed</w:t>
      </w:r>
      <w:r w:rsidRPr="001D25E4">
        <w:rPr>
          <w:lang w:val="en-US"/>
        </w:rPr>
        <w:t xml:space="preserve">. </w:t>
      </w:r>
      <w:r w:rsidR="0033283C">
        <w:rPr>
          <w:lang w:val="en-US"/>
        </w:rPr>
        <w:t>If “No” is selected, the convers</w:t>
      </w:r>
      <w:r w:rsidRPr="001D25E4">
        <w:rPr>
          <w:lang w:val="en-US"/>
        </w:rPr>
        <w:t xml:space="preserve">ion to text will be done while reading the document. If “Yes” is selected, all pages will be </w:t>
      </w:r>
      <w:r w:rsidR="00694A20">
        <w:rPr>
          <w:lang w:val="en-US"/>
        </w:rPr>
        <w:t xml:space="preserve">processed </w:t>
      </w:r>
      <w:r w:rsidR="00536941">
        <w:rPr>
          <w:lang w:val="en-US"/>
        </w:rPr>
        <w:t>before returning to the document re</w:t>
      </w:r>
      <w:r w:rsidR="0033283C">
        <w:rPr>
          <w:lang w:val="en-US"/>
        </w:rPr>
        <w:t>a</w:t>
      </w:r>
      <w:r w:rsidR="00536941">
        <w:rPr>
          <w:lang w:val="en-US"/>
        </w:rPr>
        <w:t>ding mode.</w:t>
      </w:r>
      <w:r w:rsidR="00694A20">
        <w:rPr>
          <w:lang w:val="en-US"/>
        </w:rPr>
        <w:t xml:space="preserve"> </w:t>
      </w:r>
      <w:r w:rsidRPr="001D25E4">
        <w:rPr>
          <w:lang w:val="en-US"/>
        </w:rPr>
        <w:t xml:space="preserve">This process may take several minutes, depending on the number of pages </w:t>
      </w:r>
      <w:r w:rsidR="00536941">
        <w:rPr>
          <w:lang w:val="en-US"/>
        </w:rPr>
        <w:t>of the document</w:t>
      </w:r>
      <w:r w:rsidRPr="001D25E4">
        <w:rPr>
          <w:lang w:val="en-US"/>
        </w:rPr>
        <w:t>.</w:t>
      </w:r>
    </w:p>
    <w:p w:rsidR="006730C5" w:rsidRPr="001D25E4" w:rsidRDefault="006730C5" w:rsidP="006730C5">
      <w:pPr>
        <w:rPr>
          <w:lang w:val="en-US"/>
        </w:rPr>
      </w:pPr>
      <w:r w:rsidRPr="001D25E4">
        <w:rPr>
          <w:lang w:val="en-US"/>
        </w:rPr>
        <w:lastRenderedPageBreak/>
        <w:t xml:space="preserve">By default a document will be saved on the SD card delivered with the </w:t>
      </w:r>
      <w:r w:rsidR="00FF6C9A">
        <w:rPr>
          <w:lang w:val="en-US"/>
        </w:rPr>
        <w:t>ClearView</w:t>
      </w:r>
      <w:r w:rsidRPr="001D25E4">
        <w:rPr>
          <w:lang w:val="en-US"/>
        </w:rPr>
        <w:t xml:space="preserve"> Speech. If you wish to save your document on a USB drive, connect a USB drive to the </w:t>
      </w:r>
      <w:r w:rsidR="00FF6C9A">
        <w:rPr>
          <w:lang w:val="en-US"/>
        </w:rPr>
        <w:t>ClearView</w:t>
      </w:r>
      <w:r w:rsidRPr="001D25E4">
        <w:rPr>
          <w:lang w:val="en-US"/>
        </w:rPr>
        <w:t xml:space="preserve"> Speech. When a USB drive is connected the document will be saved automatically on the drive.</w:t>
      </w:r>
    </w:p>
    <w:p w:rsidR="00B7741B" w:rsidRPr="001D25E4" w:rsidRDefault="00B7741B" w:rsidP="00B7741B">
      <w:pPr>
        <w:pStyle w:val="Kop2"/>
        <w:numPr>
          <w:ilvl w:val="1"/>
          <w:numId w:val="4"/>
        </w:numPr>
        <w:tabs>
          <w:tab w:val="clear" w:pos="567"/>
          <w:tab w:val="left" w:pos="2520"/>
        </w:tabs>
        <w:ind w:left="2520" w:hanging="2520"/>
        <w:rPr>
          <w:lang w:val="en-US"/>
        </w:rPr>
      </w:pPr>
      <w:bookmarkStart w:id="105" w:name="_Toc402268678"/>
      <w:bookmarkStart w:id="106" w:name="_Toc402272185"/>
      <w:bookmarkStart w:id="107" w:name="_Toc462304025"/>
      <w:r w:rsidRPr="001D25E4">
        <w:rPr>
          <w:lang w:val="en-US"/>
        </w:rPr>
        <w:t>Open</w:t>
      </w:r>
      <w:bookmarkEnd w:id="105"/>
      <w:bookmarkEnd w:id="106"/>
      <w:bookmarkEnd w:id="107"/>
    </w:p>
    <w:p w:rsidR="00615252" w:rsidRDefault="006730C5" w:rsidP="00615252">
      <w:pPr>
        <w:jc w:val="both"/>
        <w:rPr>
          <w:lang w:val="en-US"/>
        </w:rPr>
      </w:pPr>
      <w:r w:rsidRPr="001D25E4">
        <w:rPr>
          <w:lang w:val="en-US"/>
        </w:rPr>
        <w:t>To open a document, open the menu and tap on the</w:t>
      </w:r>
      <w:r w:rsidR="00094CA1" w:rsidRPr="001D25E4">
        <w:rPr>
          <w:lang w:val="en-US"/>
        </w:rPr>
        <w:t xml:space="preserve"> green</w:t>
      </w:r>
      <w:r w:rsidRPr="001D25E4">
        <w:rPr>
          <w:lang w:val="en-US"/>
        </w:rPr>
        <w:t xml:space="preserve"> “Open</w:t>
      </w:r>
      <w:r w:rsidR="00224797" w:rsidRPr="001D25E4">
        <w:rPr>
          <w:lang w:val="en-US"/>
        </w:rPr>
        <w:t>”</w:t>
      </w:r>
      <w:r w:rsidR="00284914" w:rsidRPr="001D25E4">
        <w:rPr>
          <w:lang w:val="en-US"/>
        </w:rPr>
        <w:t xml:space="preserve"> button</w:t>
      </w:r>
      <w:r w:rsidR="006915EC" w:rsidRPr="001D25E4">
        <w:rPr>
          <w:lang w:val="en-US"/>
        </w:rPr>
        <w:t xml:space="preserve">. </w:t>
      </w:r>
      <w:r w:rsidR="00101B05" w:rsidRPr="001D25E4">
        <w:rPr>
          <w:lang w:val="en-US"/>
        </w:rPr>
        <w:t>S</w:t>
      </w:r>
      <w:r w:rsidR="00C8609D" w:rsidRPr="001D25E4">
        <w:rPr>
          <w:lang w:val="en-US"/>
        </w:rPr>
        <w:t xml:space="preserve">elect the “Document” button </w:t>
      </w:r>
      <w:r w:rsidR="00224797" w:rsidRPr="001D25E4">
        <w:rPr>
          <w:lang w:val="en-US"/>
        </w:rPr>
        <w:t xml:space="preserve">to </w:t>
      </w:r>
      <w:r w:rsidR="00CB2DAC" w:rsidRPr="001D25E4">
        <w:rPr>
          <w:lang w:val="en-US"/>
        </w:rPr>
        <w:t>see the</w:t>
      </w:r>
      <w:r w:rsidR="00C25E69" w:rsidRPr="001D25E4">
        <w:rPr>
          <w:lang w:val="en-US"/>
        </w:rPr>
        <w:t xml:space="preserve"> list of saved documents</w:t>
      </w:r>
      <w:r w:rsidR="00224797" w:rsidRPr="001D25E4">
        <w:rPr>
          <w:lang w:val="en-US"/>
        </w:rPr>
        <w:t>,</w:t>
      </w:r>
      <w:r w:rsidR="00EF5329" w:rsidRPr="001D25E4">
        <w:rPr>
          <w:lang w:val="en-US"/>
        </w:rPr>
        <w:t xml:space="preserve"> </w:t>
      </w:r>
      <w:r w:rsidR="00623E1F" w:rsidRPr="001D25E4">
        <w:rPr>
          <w:lang w:val="en-US"/>
        </w:rPr>
        <w:t xml:space="preserve">showing the </w:t>
      </w:r>
      <w:r w:rsidR="00282921" w:rsidRPr="001D25E4">
        <w:rPr>
          <w:lang w:val="en-US"/>
        </w:rPr>
        <w:t>most recently</w:t>
      </w:r>
      <w:r w:rsidR="00623E1F" w:rsidRPr="001D25E4">
        <w:rPr>
          <w:lang w:val="en-US"/>
        </w:rPr>
        <w:t xml:space="preserve"> saved document first.</w:t>
      </w:r>
      <w:r w:rsidR="00615252" w:rsidRPr="001D25E4">
        <w:rPr>
          <w:lang w:val="en-US"/>
        </w:rPr>
        <w:t xml:space="preserve"> To open and view pictures, select the “Picture</w:t>
      </w:r>
      <w:r w:rsidR="006F2F9B">
        <w:rPr>
          <w:lang w:val="en-US"/>
        </w:rPr>
        <w:t>s</w:t>
      </w:r>
      <w:r w:rsidR="00615252" w:rsidRPr="001D25E4">
        <w:rPr>
          <w:lang w:val="en-US"/>
        </w:rPr>
        <w:t>” button.</w:t>
      </w:r>
    </w:p>
    <w:p w:rsidR="001D10F5" w:rsidRDefault="001D10F5" w:rsidP="00615252">
      <w:pPr>
        <w:jc w:val="both"/>
        <w:rPr>
          <w:lang w:val="en-US"/>
        </w:rPr>
      </w:pPr>
    </w:p>
    <w:p w:rsidR="00FF6EE5" w:rsidRDefault="00DE5BA2" w:rsidP="00FF6EE5">
      <w:pPr>
        <w:jc w:val="center"/>
        <w:rPr>
          <w:lang w:val="en-US"/>
        </w:rPr>
      </w:pPr>
      <w:r>
        <w:rPr>
          <w:noProof/>
        </w:rPr>
        <w:drawing>
          <wp:inline distT="0" distB="0" distL="0" distR="0">
            <wp:extent cx="3132000" cy="1763938"/>
            <wp:effectExtent l="19050" t="0" r="0" b="0"/>
            <wp:docPr id="862" name="Afbeelding 21" descr="M:\PLM Lowvision\ClearView Speech\User Manual\OCR update 2016 Images etc\Printscreens EN\Opt-En-MenuOpen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PLM Lowvision\ClearView Speech\User Manual\OCR update 2016 Images etc\Printscreens EN\Opt-En-MenuOpenType.png"/>
                    <pic:cNvPicPr>
                      <a:picLocks noChangeAspect="1" noChangeArrowheads="1"/>
                    </pic:cNvPicPr>
                  </pic:nvPicPr>
                  <pic:blipFill>
                    <a:blip r:embed="rId40" cstate="print"/>
                    <a:srcRect/>
                    <a:stretch>
                      <a:fillRect/>
                    </a:stretch>
                  </pic:blipFill>
                  <pic:spPr bwMode="auto">
                    <a:xfrm>
                      <a:off x="0" y="0"/>
                      <a:ext cx="3132000" cy="1763938"/>
                    </a:xfrm>
                    <a:prstGeom prst="rect">
                      <a:avLst/>
                    </a:prstGeom>
                    <a:noFill/>
                    <a:ln w="9525">
                      <a:noFill/>
                      <a:miter lim="800000"/>
                      <a:headEnd/>
                      <a:tailEnd/>
                    </a:ln>
                  </pic:spPr>
                </pic:pic>
              </a:graphicData>
            </a:graphic>
          </wp:inline>
        </w:drawing>
      </w:r>
      <w:r w:rsidR="00C22A59">
        <w:rPr>
          <w:lang w:val="en-US"/>
        </w:rPr>
        <w:t xml:space="preserve">   </w:t>
      </w:r>
      <w:r w:rsidR="00F67144">
        <w:rPr>
          <w:noProof/>
        </w:rPr>
        <w:drawing>
          <wp:inline distT="0" distB="0" distL="0" distR="0">
            <wp:extent cx="3132000" cy="1763938"/>
            <wp:effectExtent l="19050" t="0" r="0" b="0"/>
            <wp:docPr id="863" name="Afbeelding 22" descr="M:\PLM Lowvision\ClearView Speech\User Manual\OCR update 2016 Images etc\Printscreens EN\Opt-En-FileListOpenD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PLM Lowvision\ClearView Speech\User Manual\OCR update 2016 Images etc\Printscreens EN\Opt-En-FileListOpenDoc.png"/>
                    <pic:cNvPicPr>
                      <a:picLocks noChangeAspect="1" noChangeArrowheads="1"/>
                    </pic:cNvPicPr>
                  </pic:nvPicPr>
                  <pic:blipFill>
                    <a:blip r:embed="rId41" cstate="print"/>
                    <a:srcRect/>
                    <a:stretch>
                      <a:fillRect/>
                    </a:stretch>
                  </pic:blipFill>
                  <pic:spPr bwMode="auto">
                    <a:xfrm>
                      <a:off x="0" y="0"/>
                      <a:ext cx="3132000" cy="1763938"/>
                    </a:xfrm>
                    <a:prstGeom prst="rect">
                      <a:avLst/>
                    </a:prstGeom>
                    <a:noFill/>
                    <a:ln w="9525">
                      <a:noFill/>
                      <a:miter lim="800000"/>
                      <a:headEnd/>
                      <a:tailEnd/>
                    </a:ln>
                  </pic:spPr>
                </pic:pic>
              </a:graphicData>
            </a:graphic>
          </wp:inline>
        </w:drawing>
      </w:r>
    </w:p>
    <w:p w:rsidR="00615252" w:rsidRPr="001D25E4" w:rsidRDefault="00615252" w:rsidP="00AC36F2">
      <w:pPr>
        <w:jc w:val="both"/>
        <w:rPr>
          <w:lang w:val="en-US"/>
        </w:rPr>
      </w:pPr>
    </w:p>
    <w:p w:rsidR="002E1EA2" w:rsidRPr="001D25E4" w:rsidRDefault="00284914" w:rsidP="00AC36F2">
      <w:pPr>
        <w:jc w:val="both"/>
        <w:rPr>
          <w:lang w:val="en-US"/>
        </w:rPr>
      </w:pPr>
      <w:r w:rsidRPr="001D25E4">
        <w:rPr>
          <w:lang w:val="en-US"/>
        </w:rPr>
        <w:t xml:space="preserve">Scroll the list of documents </w:t>
      </w:r>
      <w:r w:rsidR="00E20DAC" w:rsidRPr="001D25E4">
        <w:rPr>
          <w:lang w:val="en-US"/>
        </w:rPr>
        <w:t xml:space="preserve">or pictures </w:t>
      </w:r>
      <w:r w:rsidRPr="001D25E4">
        <w:rPr>
          <w:lang w:val="en-US"/>
        </w:rPr>
        <w:t xml:space="preserve">using the scroll bar on the </w:t>
      </w:r>
      <w:r w:rsidR="002E1EA2" w:rsidRPr="001D25E4">
        <w:rPr>
          <w:lang w:val="en-US"/>
        </w:rPr>
        <w:t>right side of the screen.</w:t>
      </w:r>
      <w:r w:rsidR="001D10F5">
        <w:rPr>
          <w:lang w:val="en-US"/>
        </w:rPr>
        <w:t xml:space="preserve"> If you touch the screen and slowly move your finger over the </w:t>
      </w:r>
      <w:r w:rsidR="00471FB8">
        <w:rPr>
          <w:lang w:val="en-US"/>
        </w:rPr>
        <w:t>documents</w:t>
      </w:r>
      <w:r w:rsidR="001D10F5">
        <w:rPr>
          <w:lang w:val="en-US"/>
        </w:rPr>
        <w:t xml:space="preserve">, the </w:t>
      </w:r>
      <w:r w:rsidR="00471FB8">
        <w:rPr>
          <w:lang w:val="en-US"/>
        </w:rPr>
        <w:t>title</w:t>
      </w:r>
      <w:r w:rsidR="008B622C">
        <w:rPr>
          <w:lang w:val="en-US"/>
        </w:rPr>
        <w:t xml:space="preserve"> of the document</w:t>
      </w:r>
      <w:r w:rsidR="00471FB8">
        <w:rPr>
          <w:lang w:val="en-US"/>
        </w:rPr>
        <w:t xml:space="preserve"> will be </w:t>
      </w:r>
      <w:r w:rsidR="00CE0A89">
        <w:rPr>
          <w:lang w:val="en-US"/>
        </w:rPr>
        <w:t>read aloud. To select a document simply tap on it.</w:t>
      </w:r>
    </w:p>
    <w:p w:rsidR="002E1EA2" w:rsidRPr="001D25E4" w:rsidRDefault="002E1EA2" w:rsidP="00AC36F2">
      <w:pPr>
        <w:jc w:val="both"/>
        <w:rPr>
          <w:lang w:val="en-US"/>
        </w:rPr>
      </w:pPr>
    </w:p>
    <w:p w:rsidR="00A46951" w:rsidRPr="001D25E4" w:rsidRDefault="00101B05" w:rsidP="00A46951">
      <w:pPr>
        <w:jc w:val="both"/>
        <w:rPr>
          <w:lang w:val="en-US"/>
        </w:rPr>
      </w:pPr>
      <w:r w:rsidRPr="001D25E4">
        <w:rPr>
          <w:lang w:val="en-US"/>
        </w:rPr>
        <w:t>In the list with documents</w:t>
      </w:r>
      <w:r w:rsidR="00EA5F23" w:rsidRPr="001D25E4">
        <w:rPr>
          <w:lang w:val="en-US"/>
        </w:rPr>
        <w:t xml:space="preserve"> or pictures</w:t>
      </w:r>
      <w:r w:rsidRPr="001D25E4">
        <w:rPr>
          <w:lang w:val="en-US"/>
        </w:rPr>
        <w:t xml:space="preserve">, </w:t>
      </w:r>
      <w:r w:rsidR="00BC1CF9" w:rsidRPr="001D25E4">
        <w:rPr>
          <w:lang w:val="en-US"/>
        </w:rPr>
        <w:t xml:space="preserve">tap </w:t>
      </w:r>
      <w:r w:rsidR="00376629" w:rsidRPr="001D25E4">
        <w:rPr>
          <w:lang w:val="en-US"/>
        </w:rPr>
        <w:t>the document</w:t>
      </w:r>
      <w:r w:rsidR="004671E2" w:rsidRPr="001D25E4">
        <w:rPr>
          <w:lang w:val="en-US"/>
        </w:rPr>
        <w:t xml:space="preserve"> </w:t>
      </w:r>
      <w:r w:rsidR="00EA5F23" w:rsidRPr="001D25E4">
        <w:rPr>
          <w:lang w:val="en-US"/>
        </w:rPr>
        <w:t xml:space="preserve">or picture </w:t>
      </w:r>
      <w:r w:rsidR="004671E2" w:rsidRPr="001D25E4">
        <w:rPr>
          <w:lang w:val="en-US"/>
        </w:rPr>
        <w:t xml:space="preserve">you </w:t>
      </w:r>
      <w:r w:rsidR="00FE6435" w:rsidRPr="001D25E4">
        <w:rPr>
          <w:lang w:val="en-US"/>
        </w:rPr>
        <w:t>wish</w:t>
      </w:r>
      <w:r w:rsidR="004671E2" w:rsidRPr="001D25E4">
        <w:rPr>
          <w:lang w:val="en-US"/>
        </w:rPr>
        <w:t xml:space="preserve"> to</w:t>
      </w:r>
      <w:r w:rsidR="009C63AA" w:rsidRPr="001D25E4">
        <w:rPr>
          <w:lang w:val="en-US"/>
        </w:rPr>
        <w:t xml:space="preserve"> read</w:t>
      </w:r>
      <w:r w:rsidR="00EA5F23" w:rsidRPr="001D25E4">
        <w:rPr>
          <w:lang w:val="en-US"/>
        </w:rPr>
        <w:t xml:space="preserve"> or view</w:t>
      </w:r>
      <w:r w:rsidR="009C63AA" w:rsidRPr="001D25E4">
        <w:rPr>
          <w:lang w:val="en-US"/>
        </w:rPr>
        <w:t xml:space="preserve">. </w:t>
      </w:r>
      <w:r w:rsidR="00C25E69" w:rsidRPr="001D25E4">
        <w:rPr>
          <w:lang w:val="en-US"/>
        </w:rPr>
        <w:t xml:space="preserve">The menu will be closed and the document </w:t>
      </w:r>
      <w:r w:rsidR="00EA5F23" w:rsidRPr="001D25E4">
        <w:rPr>
          <w:lang w:val="en-US"/>
        </w:rPr>
        <w:t xml:space="preserve">or picture </w:t>
      </w:r>
      <w:r w:rsidR="00C25E69" w:rsidRPr="001D25E4">
        <w:rPr>
          <w:lang w:val="en-US"/>
        </w:rPr>
        <w:t>will</w:t>
      </w:r>
      <w:r w:rsidR="008512DC" w:rsidRPr="001D25E4">
        <w:rPr>
          <w:lang w:val="en-US"/>
        </w:rPr>
        <w:t xml:space="preserve"> </w:t>
      </w:r>
      <w:r w:rsidR="00EB15A1" w:rsidRPr="001D25E4">
        <w:rPr>
          <w:lang w:val="en-US"/>
        </w:rPr>
        <w:t xml:space="preserve">be </w:t>
      </w:r>
      <w:r w:rsidR="00C25E69" w:rsidRPr="001D25E4">
        <w:rPr>
          <w:lang w:val="en-US"/>
        </w:rPr>
        <w:t xml:space="preserve">opened. </w:t>
      </w:r>
      <w:r w:rsidR="00B96A30">
        <w:rPr>
          <w:lang w:val="en-US"/>
        </w:rPr>
        <w:t xml:space="preserve">Pictures can be magnified. </w:t>
      </w:r>
      <w:r w:rsidR="00A46951">
        <w:rPr>
          <w:lang w:val="en-US"/>
        </w:rPr>
        <w:t xml:space="preserve">It is also possible to open text documents in “txt” format or photos from a USB stick. To open documents in “txt” format, the document should be located in the root of the USB stick or SD card. </w:t>
      </w:r>
    </w:p>
    <w:p w:rsidR="00B7741B" w:rsidRPr="001D25E4" w:rsidRDefault="00B7741B" w:rsidP="00B7741B">
      <w:pPr>
        <w:pStyle w:val="Kop2"/>
        <w:numPr>
          <w:ilvl w:val="1"/>
          <w:numId w:val="4"/>
        </w:numPr>
        <w:tabs>
          <w:tab w:val="clear" w:pos="567"/>
          <w:tab w:val="left" w:pos="2520"/>
        </w:tabs>
        <w:ind w:left="2520" w:hanging="2520"/>
        <w:rPr>
          <w:lang w:val="en-US"/>
        </w:rPr>
      </w:pPr>
      <w:bookmarkStart w:id="108" w:name="_Toc402268679"/>
      <w:bookmarkStart w:id="109" w:name="_Toc402272186"/>
      <w:bookmarkStart w:id="110" w:name="_Toc462304026"/>
      <w:r w:rsidRPr="001D25E4">
        <w:rPr>
          <w:lang w:val="en-US"/>
        </w:rPr>
        <w:t>Delete</w:t>
      </w:r>
      <w:bookmarkEnd w:id="108"/>
      <w:bookmarkEnd w:id="109"/>
      <w:bookmarkEnd w:id="110"/>
    </w:p>
    <w:p w:rsidR="008C0898" w:rsidRPr="001D25E4" w:rsidRDefault="00101B05" w:rsidP="00C25E69">
      <w:pPr>
        <w:rPr>
          <w:lang w:val="en-US"/>
        </w:rPr>
      </w:pPr>
      <w:r w:rsidRPr="001D25E4">
        <w:rPr>
          <w:lang w:val="en-US"/>
        </w:rPr>
        <w:t xml:space="preserve">To </w:t>
      </w:r>
      <w:r w:rsidR="00EA5F23" w:rsidRPr="001D25E4">
        <w:rPr>
          <w:lang w:val="en-US"/>
        </w:rPr>
        <w:t xml:space="preserve">delete </w:t>
      </w:r>
      <w:r w:rsidRPr="001D25E4">
        <w:rPr>
          <w:lang w:val="en-US"/>
        </w:rPr>
        <w:t>a document, open the menu and tap on the “</w:t>
      </w:r>
      <w:r w:rsidR="00EA5F23" w:rsidRPr="001D25E4">
        <w:rPr>
          <w:lang w:val="en-US"/>
        </w:rPr>
        <w:t>Delete</w:t>
      </w:r>
      <w:r w:rsidRPr="001D25E4">
        <w:rPr>
          <w:lang w:val="en-US"/>
        </w:rPr>
        <w:t xml:space="preserve">” button </w:t>
      </w:r>
      <w:r w:rsidR="00CB2DAC" w:rsidRPr="001D25E4">
        <w:rPr>
          <w:lang w:val="en-US"/>
        </w:rPr>
        <w:t xml:space="preserve">to see the list of documents. </w:t>
      </w:r>
      <w:r w:rsidR="009F4A17" w:rsidRPr="001D25E4">
        <w:rPr>
          <w:lang w:val="en-US"/>
        </w:rPr>
        <w:t>S</w:t>
      </w:r>
      <w:r w:rsidR="00C25E69" w:rsidRPr="001D25E4">
        <w:rPr>
          <w:lang w:val="en-US"/>
        </w:rPr>
        <w:t xml:space="preserve">elect </w:t>
      </w:r>
      <w:r w:rsidR="009F4A17" w:rsidRPr="001D25E4">
        <w:rPr>
          <w:lang w:val="en-US"/>
        </w:rPr>
        <w:t>the document you wish to delete</w:t>
      </w:r>
      <w:r w:rsidR="00A62C50" w:rsidRPr="001D25E4">
        <w:rPr>
          <w:lang w:val="en-US"/>
        </w:rPr>
        <w:t>.</w:t>
      </w:r>
    </w:p>
    <w:p w:rsidR="008C0898" w:rsidRPr="001D25E4" w:rsidRDefault="00F67144" w:rsidP="008C0898">
      <w:pPr>
        <w:jc w:val="center"/>
        <w:rPr>
          <w:lang w:val="en-US"/>
        </w:rPr>
      </w:pPr>
      <w:r>
        <w:rPr>
          <w:noProof/>
        </w:rPr>
        <w:drawing>
          <wp:inline distT="0" distB="0" distL="0" distR="0">
            <wp:extent cx="3132000" cy="1763938"/>
            <wp:effectExtent l="19050" t="0" r="0" b="0"/>
            <wp:docPr id="129" name="Afbeelding 24" descr="M:\PLM Lowvision\ClearView Speech\User Manual\OCR update 2016 Images etc\Printscreens EN\Opt-En-FileListDelD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PLM Lowvision\ClearView Speech\User Manual\OCR update 2016 Images etc\Printscreens EN\Opt-En-FileListDelDoc.png"/>
                    <pic:cNvPicPr>
                      <a:picLocks noChangeAspect="1" noChangeArrowheads="1"/>
                    </pic:cNvPicPr>
                  </pic:nvPicPr>
                  <pic:blipFill>
                    <a:blip r:embed="rId42" cstate="print"/>
                    <a:srcRect/>
                    <a:stretch>
                      <a:fillRect/>
                    </a:stretch>
                  </pic:blipFill>
                  <pic:spPr bwMode="auto">
                    <a:xfrm>
                      <a:off x="0" y="0"/>
                      <a:ext cx="3132000" cy="1763938"/>
                    </a:xfrm>
                    <a:prstGeom prst="rect">
                      <a:avLst/>
                    </a:prstGeom>
                    <a:noFill/>
                    <a:ln w="9525">
                      <a:noFill/>
                      <a:miter lim="800000"/>
                      <a:headEnd/>
                      <a:tailEnd/>
                    </a:ln>
                  </pic:spPr>
                </pic:pic>
              </a:graphicData>
            </a:graphic>
          </wp:inline>
        </w:drawing>
      </w:r>
      <w:r w:rsidR="00C22A59">
        <w:rPr>
          <w:lang w:val="en-US"/>
        </w:rPr>
        <w:t xml:space="preserve">   </w:t>
      </w:r>
      <w:r>
        <w:rPr>
          <w:noProof/>
        </w:rPr>
        <w:drawing>
          <wp:inline distT="0" distB="0" distL="0" distR="0">
            <wp:extent cx="3132000" cy="1763938"/>
            <wp:effectExtent l="19050" t="0" r="0" b="0"/>
            <wp:docPr id="128" name="Afbeelding 23" descr="M:\PLM Lowvision\ClearView Speech\User Manual\OCR update 2016 Images etc\Printscreens EN\Opt-En-DlgAreYouS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PLM Lowvision\ClearView Speech\User Manual\OCR update 2016 Images etc\Printscreens EN\Opt-En-DlgAreYouSure.png"/>
                    <pic:cNvPicPr>
                      <a:picLocks noChangeAspect="1" noChangeArrowheads="1"/>
                    </pic:cNvPicPr>
                  </pic:nvPicPr>
                  <pic:blipFill>
                    <a:blip r:embed="rId43" cstate="print"/>
                    <a:srcRect/>
                    <a:stretch>
                      <a:fillRect/>
                    </a:stretch>
                  </pic:blipFill>
                  <pic:spPr bwMode="auto">
                    <a:xfrm>
                      <a:off x="0" y="0"/>
                      <a:ext cx="3132000" cy="1763938"/>
                    </a:xfrm>
                    <a:prstGeom prst="rect">
                      <a:avLst/>
                    </a:prstGeom>
                    <a:noFill/>
                    <a:ln w="9525">
                      <a:noFill/>
                      <a:miter lim="800000"/>
                      <a:headEnd/>
                      <a:tailEnd/>
                    </a:ln>
                  </pic:spPr>
                </pic:pic>
              </a:graphicData>
            </a:graphic>
          </wp:inline>
        </w:drawing>
      </w:r>
    </w:p>
    <w:p w:rsidR="008C0898" w:rsidRPr="001D25E4" w:rsidRDefault="008C0898" w:rsidP="008C0898">
      <w:pPr>
        <w:jc w:val="center"/>
        <w:rPr>
          <w:lang w:val="en-US"/>
        </w:rPr>
      </w:pPr>
    </w:p>
    <w:p w:rsidR="00C25E69" w:rsidRDefault="00C25E69" w:rsidP="00C25E69">
      <w:pPr>
        <w:rPr>
          <w:lang w:val="en-US"/>
        </w:rPr>
      </w:pPr>
      <w:r w:rsidRPr="001D25E4">
        <w:rPr>
          <w:lang w:val="en-US"/>
        </w:rPr>
        <w:t xml:space="preserve">You will be prompted </w:t>
      </w:r>
      <w:r w:rsidR="00B53138" w:rsidRPr="001D25E4">
        <w:rPr>
          <w:lang w:val="en-US"/>
        </w:rPr>
        <w:t xml:space="preserve">to confirm </w:t>
      </w:r>
      <w:r w:rsidRPr="001D25E4">
        <w:rPr>
          <w:lang w:val="en-US"/>
        </w:rPr>
        <w:t>to delete the document. To delete the document</w:t>
      </w:r>
      <w:r w:rsidR="00A62C50" w:rsidRPr="001D25E4">
        <w:rPr>
          <w:lang w:val="en-US"/>
        </w:rPr>
        <w:t xml:space="preserve">, select “Yes”. </w:t>
      </w:r>
      <w:r w:rsidRPr="001D25E4">
        <w:rPr>
          <w:lang w:val="en-US"/>
        </w:rPr>
        <w:t>To cancel deleting the document</w:t>
      </w:r>
      <w:r w:rsidR="003848FF" w:rsidRPr="001D25E4">
        <w:rPr>
          <w:lang w:val="en-US"/>
        </w:rPr>
        <w:t>,</w:t>
      </w:r>
      <w:r w:rsidRPr="001D25E4">
        <w:rPr>
          <w:lang w:val="en-US"/>
        </w:rPr>
        <w:t xml:space="preserve"> </w:t>
      </w:r>
      <w:r w:rsidR="008F4F6E" w:rsidRPr="001D25E4">
        <w:rPr>
          <w:lang w:val="en-US"/>
        </w:rPr>
        <w:t xml:space="preserve">select “No”. </w:t>
      </w:r>
      <w:r w:rsidRPr="001D25E4">
        <w:rPr>
          <w:lang w:val="en-US"/>
        </w:rPr>
        <w:t>Both choices will return you to the list of documents.</w:t>
      </w:r>
    </w:p>
    <w:p w:rsidR="0002023B" w:rsidRPr="001D25E4" w:rsidRDefault="0002023B" w:rsidP="0002023B">
      <w:pPr>
        <w:pStyle w:val="Kop2"/>
        <w:numPr>
          <w:ilvl w:val="1"/>
          <w:numId w:val="4"/>
        </w:numPr>
        <w:tabs>
          <w:tab w:val="clear" w:pos="567"/>
          <w:tab w:val="left" w:pos="2520"/>
        </w:tabs>
        <w:ind w:left="2520" w:hanging="2520"/>
        <w:rPr>
          <w:lang w:val="en-US"/>
        </w:rPr>
      </w:pPr>
      <w:bookmarkStart w:id="111" w:name="_Toc402268680"/>
      <w:bookmarkStart w:id="112" w:name="_Toc402272187"/>
      <w:bookmarkStart w:id="113" w:name="_Toc462304027"/>
      <w:r w:rsidRPr="001D25E4">
        <w:rPr>
          <w:lang w:val="en-US"/>
        </w:rPr>
        <w:t>Voice</w:t>
      </w:r>
      <w:bookmarkEnd w:id="111"/>
      <w:bookmarkEnd w:id="112"/>
      <w:bookmarkEnd w:id="113"/>
    </w:p>
    <w:p w:rsidR="004D0B24" w:rsidRPr="001D25E4" w:rsidRDefault="0002023B" w:rsidP="0002023B">
      <w:pPr>
        <w:rPr>
          <w:rFonts w:cs="Arial"/>
          <w:lang w:val="en-US"/>
        </w:rPr>
      </w:pPr>
      <w:r w:rsidRPr="001D25E4">
        <w:rPr>
          <w:lang w:val="en-US"/>
        </w:rPr>
        <w:t xml:space="preserve">This menu item lets you select your reading voice and language. </w:t>
      </w:r>
      <w:r w:rsidRPr="001D25E4">
        <w:rPr>
          <w:rFonts w:cs="Arial"/>
          <w:lang w:val="en-US"/>
        </w:rPr>
        <w:t xml:space="preserve">To select another reading voice, </w:t>
      </w:r>
      <w:r w:rsidR="008F4F6E" w:rsidRPr="001D25E4">
        <w:rPr>
          <w:rFonts w:cs="Arial"/>
          <w:lang w:val="en-US"/>
        </w:rPr>
        <w:t>tap the “</w:t>
      </w:r>
      <w:r w:rsidR="008843C9">
        <w:rPr>
          <w:rFonts w:cs="Arial"/>
          <w:lang w:val="en-US"/>
        </w:rPr>
        <w:t>V</w:t>
      </w:r>
      <w:r w:rsidR="008F4F6E" w:rsidRPr="001D25E4">
        <w:rPr>
          <w:rFonts w:cs="Arial"/>
          <w:lang w:val="en-US"/>
        </w:rPr>
        <w:t>oice” button.</w:t>
      </w:r>
    </w:p>
    <w:p w:rsidR="009E48CE" w:rsidRDefault="009E48CE" w:rsidP="0002023B">
      <w:pPr>
        <w:rPr>
          <w:rFonts w:cs="Arial"/>
          <w:lang w:val="en-US"/>
        </w:rPr>
      </w:pPr>
    </w:p>
    <w:p w:rsidR="00877CD9" w:rsidRDefault="00BE43DE" w:rsidP="0002023B">
      <w:pPr>
        <w:rPr>
          <w:rFonts w:cs="Arial"/>
          <w:lang w:val="en-US"/>
        </w:rPr>
      </w:pPr>
      <w:r w:rsidRPr="001D25E4">
        <w:rPr>
          <w:rFonts w:cs="Arial"/>
          <w:lang w:val="en-US"/>
        </w:rPr>
        <w:t xml:space="preserve">The </w:t>
      </w:r>
      <w:r w:rsidR="00FF6C9A">
        <w:rPr>
          <w:rFonts w:cs="Arial"/>
          <w:lang w:val="en-US"/>
        </w:rPr>
        <w:t>ClearView</w:t>
      </w:r>
      <w:r w:rsidRPr="001D25E4">
        <w:rPr>
          <w:rFonts w:cs="Arial"/>
          <w:lang w:val="en-US"/>
        </w:rPr>
        <w:t xml:space="preserve"> Speech will switch to the next configured voice. If adjusting the reading voice results in a change of language, the menus will automatically change to the same language. </w:t>
      </w:r>
      <w:r w:rsidR="001219EC" w:rsidRPr="001D25E4">
        <w:rPr>
          <w:rFonts w:cs="Arial"/>
          <w:lang w:val="en-US"/>
        </w:rPr>
        <w:t xml:space="preserve">To add or delete voices and languages from the voice selection, please refer to paragraph </w:t>
      </w:r>
      <w:r w:rsidR="00627063">
        <w:rPr>
          <w:rFonts w:cs="Arial"/>
          <w:lang w:val="en-US"/>
        </w:rPr>
        <w:t>3</w:t>
      </w:r>
      <w:r w:rsidR="00A45F89">
        <w:rPr>
          <w:rFonts w:cs="Arial"/>
          <w:lang w:val="en-US"/>
        </w:rPr>
        <w:t>.8.1</w:t>
      </w:r>
      <w:r w:rsidR="001219EC" w:rsidRPr="001D25E4">
        <w:rPr>
          <w:rFonts w:cs="Arial"/>
          <w:lang w:val="en-US"/>
        </w:rPr>
        <w:t xml:space="preserve">. </w:t>
      </w:r>
    </w:p>
    <w:p w:rsidR="00704A19" w:rsidRDefault="00877CD9" w:rsidP="0002023B">
      <w:pPr>
        <w:rPr>
          <w:rFonts w:cs="Arial"/>
          <w:lang w:val="en-US"/>
        </w:rPr>
      </w:pPr>
      <w:r>
        <w:rPr>
          <w:rFonts w:cs="Arial"/>
          <w:lang w:val="en-US"/>
        </w:rPr>
        <w:lastRenderedPageBreak/>
        <w:t>Note: In case automatic language detection is enabled</w:t>
      </w:r>
      <w:r w:rsidR="00627063">
        <w:rPr>
          <w:rFonts w:cs="Arial"/>
          <w:lang w:val="en-US"/>
        </w:rPr>
        <w:t xml:space="preserve"> (please refer to paragraph 3.8.2.)</w:t>
      </w:r>
      <w:r>
        <w:rPr>
          <w:rFonts w:cs="Arial"/>
          <w:lang w:val="en-US"/>
        </w:rPr>
        <w:t xml:space="preserve">, this button only changes between voices of the detected language. </w:t>
      </w:r>
      <w:r w:rsidR="00EB022F">
        <w:rPr>
          <w:rFonts w:cs="Arial"/>
          <w:lang w:val="en-US"/>
        </w:rPr>
        <w:t xml:space="preserve">For instance, if the detected language is English this button will only change between the different English voices. </w:t>
      </w:r>
      <w:r w:rsidR="00B26F30">
        <w:rPr>
          <w:rFonts w:cs="Arial"/>
          <w:lang w:val="en-US"/>
        </w:rPr>
        <w:t xml:space="preserve">With </w:t>
      </w:r>
      <w:r w:rsidR="007C21F5">
        <w:rPr>
          <w:rFonts w:cs="Arial"/>
          <w:lang w:val="en-US"/>
        </w:rPr>
        <w:t xml:space="preserve">automatic </w:t>
      </w:r>
      <w:r w:rsidR="00B26F30">
        <w:rPr>
          <w:rFonts w:cs="Arial"/>
          <w:lang w:val="en-US"/>
        </w:rPr>
        <w:t xml:space="preserve">language detection enabled, you will not be able to change the language of the menu. To change the menu language, either: 1) disable automatic language detection, 2) </w:t>
      </w:r>
      <w:r w:rsidR="007C21F5">
        <w:rPr>
          <w:rFonts w:cs="Arial"/>
          <w:lang w:val="en-US"/>
        </w:rPr>
        <w:t>scan a document in your preferred menu language and change the voice once in the menu, or 3) switch back to ClearView</w:t>
      </w:r>
      <w:r w:rsidR="00AA364A">
        <w:rPr>
          <w:rFonts w:cs="Arial"/>
          <w:lang w:val="en-US"/>
        </w:rPr>
        <w:t xml:space="preserve"> mode, activate Speech mode, go into the menu and select your menu language.</w:t>
      </w:r>
    </w:p>
    <w:p w:rsidR="0002023B" w:rsidRPr="001D25E4" w:rsidRDefault="00F67144" w:rsidP="0002023B">
      <w:pPr>
        <w:pStyle w:val="Kop2"/>
        <w:numPr>
          <w:ilvl w:val="1"/>
          <w:numId w:val="4"/>
        </w:numPr>
        <w:tabs>
          <w:tab w:val="clear" w:pos="567"/>
          <w:tab w:val="left" w:pos="2520"/>
        </w:tabs>
        <w:ind w:left="2520" w:hanging="2520"/>
        <w:rPr>
          <w:lang w:val="en-US"/>
        </w:rPr>
      </w:pPr>
      <w:bookmarkStart w:id="114" w:name="_Toc402268681"/>
      <w:bookmarkStart w:id="115" w:name="_Toc402272188"/>
      <w:r>
        <w:rPr>
          <w:noProof/>
        </w:rPr>
        <w:drawing>
          <wp:anchor distT="0" distB="0" distL="114300" distR="114300" simplePos="0" relativeHeight="252033024" behindDoc="0" locked="0" layoutInCell="1" allowOverlap="1">
            <wp:simplePos x="0" y="0"/>
            <wp:positionH relativeFrom="column">
              <wp:posOffset>3409950</wp:posOffset>
            </wp:positionH>
            <wp:positionV relativeFrom="paragraph">
              <wp:posOffset>158115</wp:posOffset>
            </wp:positionV>
            <wp:extent cx="3133725" cy="1762125"/>
            <wp:effectExtent l="19050" t="0" r="9525" b="0"/>
            <wp:wrapSquare wrapText="bothSides"/>
            <wp:docPr id="130" name="Afbeelding 25" descr="M:\PLM Lowvision\ClearView Speech\User Manual\OCR update 2016 Images etc\Printscreens EN\Opt-En-Menu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PLM Lowvision\ClearView Speech\User Manual\OCR update 2016 Images etc\Printscreens EN\Opt-En-MenuView.png"/>
                    <pic:cNvPicPr>
                      <a:picLocks noChangeAspect="1" noChangeArrowheads="1"/>
                    </pic:cNvPicPr>
                  </pic:nvPicPr>
                  <pic:blipFill>
                    <a:blip r:embed="rId44" cstate="print"/>
                    <a:srcRect/>
                    <a:stretch>
                      <a:fillRect/>
                    </a:stretch>
                  </pic:blipFill>
                  <pic:spPr bwMode="auto">
                    <a:xfrm>
                      <a:off x="0" y="0"/>
                      <a:ext cx="3133725" cy="1762125"/>
                    </a:xfrm>
                    <a:prstGeom prst="rect">
                      <a:avLst/>
                    </a:prstGeom>
                    <a:noFill/>
                    <a:ln w="9525">
                      <a:noFill/>
                      <a:miter lim="800000"/>
                      <a:headEnd/>
                      <a:tailEnd/>
                    </a:ln>
                  </pic:spPr>
                </pic:pic>
              </a:graphicData>
            </a:graphic>
          </wp:anchor>
        </w:drawing>
      </w:r>
      <w:bookmarkStart w:id="116" w:name="_Toc462304028"/>
      <w:r w:rsidR="0062645B">
        <w:rPr>
          <w:lang w:val="en-US"/>
        </w:rPr>
        <w:t>V</w:t>
      </w:r>
      <w:r w:rsidR="0002023B" w:rsidRPr="001D25E4">
        <w:rPr>
          <w:lang w:val="en-US"/>
        </w:rPr>
        <w:t>iew</w:t>
      </w:r>
      <w:bookmarkEnd w:id="114"/>
      <w:bookmarkEnd w:id="115"/>
      <w:bookmarkEnd w:id="116"/>
    </w:p>
    <w:p w:rsidR="0002023B" w:rsidRPr="001D25E4" w:rsidRDefault="009C2393" w:rsidP="00C25E69">
      <w:pPr>
        <w:rPr>
          <w:lang w:val="en-US"/>
        </w:rPr>
      </w:pPr>
      <w:r w:rsidRPr="001D25E4">
        <w:rPr>
          <w:lang w:val="en-US"/>
        </w:rPr>
        <w:t xml:space="preserve">By selecting the “View” button, the “View” menu will be opened. </w:t>
      </w:r>
      <w:r w:rsidR="008E6932" w:rsidRPr="001D25E4">
        <w:rPr>
          <w:lang w:val="en-US"/>
        </w:rPr>
        <w:t>The “View” menu contains three buttons:</w:t>
      </w:r>
    </w:p>
    <w:p w:rsidR="008E6932" w:rsidRPr="001D25E4" w:rsidRDefault="008E6932" w:rsidP="00145297">
      <w:pPr>
        <w:numPr>
          <w:ilvl w:val="0"/>
          <w:numId w:val="43"/>
        </w:numPr>
        <w:rPr>
          <w:lang w:val="en-US"/>
        </w:rPr>
      </w:pPr>
      <w:r w:rsidRPr="001D25E4">
        <w:rPr>
          <w:lang w:val="en-US"/>
        </w:rPr>
        <w:t>Color</w:t>
      </w:r>
    </w:p>
    <w:p w:rsidR="008E6932" w:rsidRPr="001D25E4" w:rsidRDefault="001C1F20" w:rsidP="00145297">
      <w:pPr>
        <w:numPr>
          <w:ilvl w:val="0"/>
          <w:numId w:val="43"/>
        </w:numPr>
        <w:rPr>
          <w:lang w:val="en-US"/>
        </w:rPr>
      </w:pPr>
      <w:r>
        <w:rPr>
          <w:lang w:val="en-US"/>
        </w:rPr>
        <w:t>Mode</w:t>
      </w:r>
    </w:p>
    <w:p w:rsidR="008E6932" w:rsidRPr="001D25E4" w:rsidRDefault="008E6932" w:rsidP="00145297">
      <w:pPr>
        <w:numPr>
          <w:ilvl w:val="0"/>
          <w:numId w:val="43"/>
        </w:numPr>
        <w:rPr>
          <w:lang w:val="en-US"/>
        </w:rPr>
      </w:pPr>
      <w:r w:rsidRPr="001D25E4">
        <w:rPr>
          <w:lang w:val="en-US"/>
        </w:rPr>
        <w:t>Highlight</w:t>
      </w:r>
    </w:p>
    <w:p w:rsidR="001D7878" w:rsidRDefault="001D7878" w:rsidP="001D7878">
      <w:pPr>
        <w:rPr>
          <w:lang w:val="en-US"/>
        </w:rPr>
      </w:pPr>
    </w:p>
    <w:p w:rsidR="001D7878" w:rsidRPr="001D25E4" w:rsidRDefault="001D7878" w:rsidP="001D7878">
      <w:pPr>
        <w:jc w:val="center"/>
        <w:rPr>
          <w:lang w:val="en-US"/>
        </w:rPr>
      </w:pPr>
    </w:p>
    <w:p w:rsidR="00704A19" w:rsidRDefault="00704A19" w:rsidP="001D7878">
      <w:pPr>
        <w:jc w:val="center"/>
        <w:rPr>
          <w:lang w:val="en-US"/>
        </w:rPr>
      </w:pPr>
    </w:p>
    <w:p w:rsidR="000905DF" w:rsidRDefault="000905DF">
      <w:pPr>
        <w:rPr>
          <w:rFonts w:cs="Arial"/>
          <w:sz w:val="16"/>
          <w:szCs w:val="16"/>
          <w:lang w:val="en-US"/>
        </w:rPr>
      </w:pPr>
    </w:p>
    <w:p w:rsidR="006A095E" w:rsidRDefault="006A095E">
      <w:pPr>
        <w:rPr>
          <w:rFonts w:cs="Arial"/>
          <w:sz w:val="16"/>
          <w:szCs w:val="16"/>
          <w:lang w:val="en-US"/>
        </w:rPr>
      </w:pPr>
    </w:p>
    <w:p w:rsidR="00DE1452" w:rsidRPr="009D1FEE" w:rsidRDefault="00DE1452" w:rsidP="00E93D75">
      <w:pPr>
        <w:pStyle w:val="Kop3"/>
        <w:numPr>
          <w:ilvl w:val="2"/>
          <w:numId w:val="4"/>
        </w:numPr>
      </w:pPr>
      <w:bookmarkStart w:id="117" w:name="_Toc402268682"/>
      <w:bookmarkStart w:id="118" w:name="_Toc402272189"/>
      <w:bookmarkStart w:id="119" w:name="_Toc462304029"/>
      <w:r w:rsidRPr="009D1FEE">
        <w:t>Color</w:t>
      </w:r>
      <w:bookmarkEnd w:id="117"/>
      <w:bookmarkEnd w:id="118"/>
      <w:bookmarkEnd w:id="119"/>
    </w:p>
    <w:p w:rsidR="00C25E69" w:rsidRPr="001D25E4" w:rsidRDefault="002B56E1" w:rsidP="00C25E69">
      <w:pPr>
        <w:rPr>
          <w:rFonts w:cs="Arial"/>
          <w:lang w:val="en-US"/>
        </w:rPr>
      </w:pPr>
      <w:r>
        <w:rPr>
          <w:rFonts w:cs="Arial"/>
          <w:lang w:val="en-US"/>
        </w:rPr>
        <w:t xml:space="preserve">This option is </w:t>
      </w:r>
      <w:r w:rsidR="001C1F20">
        <w:rPr>
          <w:rFonts w:cs="Arial"/>
          <w:lang w:val="en-US"/>
        </w:rPr>
        <w:t xml:space="preserve">not </w:t>
      </w:r>
      <w:r>
        <w:rPr>
          <w:rFonts w:cs="Arial"/>
          <w:lang w:val="en-US"/>
        </w:rPr>
        <w:t xml:space="preserve">available </w:t>
      </w:r>
      <w:r w:rsidR="001C1F20">
        <w:rPr>
          <w:rFonts w:cs="Arial"/>
          <w:lang w:val="en-US"/>
        </w:rPr>
        <w:t>in photo mote.</w:t>
      </w:r>
      <w:r>
        <w:rPr>
          <w:rFonts w:cs="Arial"/>
          <w:lang w:val="en-US"/>
        </w:rPr>
        <w:t xml:space="preserve"> </w:t>
      </w:r>
      <w:r w:rsidR="008E6932" w:rsidRPr="001D25E4">
        <w:rPr>
          <w:rFonts w:cs="Arial"/>
          <w:lang w:val="en-US"/>
        </w:rPr>
        <w:t xml:space="preserve">Tap the “Color” button to </w:t>
      </w:r>
      <w:r w:rsidR="0071726B" w:rsidRPr="001D25E4">
        <w:rPr>
          <w:rFonts w:cs="Arial"/>
          <w:lang w:val="en-US"/>
        </w:rPr>
        <w:t xml:space="preserve">cycle through the available </w:t>
      </w:r>
      <w:r w:rsidR="008E6932" w:rsidRPr="001D25E4">
        <w:rPr>
          <w:rFonts w:cs="Arial"/>
          <w:lang w:val="en-US"/>
        </w:rPr>
        <w:t>high contrast text foreground and background color</w:t>
      </w:r>
      <w:r w:rsidR="0071726B" w:rsidRPr="001D25E4">
        <w:rPr>
          <w:rFonts w:cs="Arial"/>
          <w:lang w:val="en-US"/>
        </w:rPr>
        <w:t xml:space="preserve"> combinations</w:t>
      </w:r>
      <w:r w:rsidR="008E6932" w:rsidRPr="001D25E4">
        <w:rPr>
          <w:rFonts w:cs="Arial"/>
          <w:lang w:val="en-US"/>
        </w:rPr>
        <w:t xml:space="preserve">. </w:t>
      </w:r>
      <w:r w:rsidR="00C25E69" w:rsidRPr="001D25E4">
        <w:rPr>
          <w:rFonts w:cs="Arial"/>
          <w:lang w:val="en-US"/>
        </w:rPr>
        <w:t xml:space="preserve">The </w:t>
      </w:r>
      <w:r w:rsidR="00910C14" w:rsidRPr="001D25E4">
        <w:rPr>
          <w:rFonts w:cs="Arial"/>
          <w:lang w:val="en-US"/>
        </w:rPr>
        <w:t>color</w:t>
      </w:r>
      <w:r w:rsidR="00C25E69" w:rsidRPr="001D25E4">
        <w:rPr>
          <w:rFonts w:cs="Arial"/>
          <w:lang w:val="en-US"/>
        </w:rPr>
        <w:t>s that can be selected are:</w:t>
      </w:r>
    </w:p>
    <w:p w:rsidR="005145F2" w:rsidRPr="001D25E4" w:rsidRDefault="005145F2" w:rsidP="00C25E69">
      <w:pPr>
        <w:numPr>
          <w:ilvl w:val="0"/>
          <w:numId w:val="3"/>
        </w:numPr>
        <w:rPr>
          <w:rFonts w:cs="Arial"/>
          <w:lang w:val="en-US"/>
        </w:rPr>
        <w:sectPr w:rsidR="005145F2" w:rsidRPr="001D25E4" w:rsidSect="00F27A1D">
          <w:type w:val="continuous"/>
          <w:pgSz w:w="11907" w:h="16839" w:orient="landscape" w:code="9"/>
          <w:pgMar w:top="720" w:right="720" w:bottom="720" w:left="720" w:header="567" w:footer="567" w:gutter="0"/>
          <w:cols w:space="708"/>
          <w:titlePg/>
          <w:docGrid w:linePitch="381"/>
        </w:sectPr>
      </w:pPr>
    </w:p>
    <w:p w:rsidR="00C25E69" w:rsidRPr="001D25E4" w:rsidRDefault="00C25E69" w:rsidP="00C25E69">
      <w:pPr>
        <w:numPr>
          <w:ilvl w:val="0"/>
          <w:numId w:val="3"/>
        </w:numPr>
        <w:rPr>
          <w:rFonts w:cs="Arial"/>
          <w:lang w:val="en-US"/>
        </w:rPr>
      </w:pPr>
      <w:r w:rsidRPr="001D25E4">
        <w:rPr>
          <w:rFonts w:cs="Arial"/>
          <w:lang w:val="en-US"/>
        </w:rPr>
        <w:t>Black – White</w:t>
      </w:r>
    </w:p>
    <w:p w:rsidR="00C25E69" w:rsidRPr="001D25E4" w:rsidRDefault="00C25E69" w:rsidP="00C25E69">
      <w:pPr>
        <w:numPr>
          <w:ilvl w:val="0"/>
          <w:numId w:val="3"/>
        </w:numPr>
        <w:rPr>
          <w:lang w:val="en-US"/>
        </w:rPr>
      </w:pPr>
      <w:r w:rsidRPr="001D25E4">
        <w:rPr>
          <w:lang w:val="en-US"/>
        </w:rPr>
        <w:t>White – Black</w:t>
      </w:r>
    </w:p>
    <w:p w:rsidR="0008769A" w:rsidRPr="00894477" w:rsidRDefault="00C25E69" w:rsidP="00894477">
      <w:pPr>
        <w:numPr>
          <w:ilvl w:val="0"/>
          <w:numId w:val="3"/>
        </w:numPr>
        <w:rPr>
          <w:lang w:val="en-US"/>
        </w:rPr>
      </w:pPr>
      <w:r w:rsidRPr="001D25E4">
        <w:rPr>
          <w:lang w:val="en-US"/>
        </w:rPr>
        <w:t>Yellow – Black</w:t>
      </w:r>
    </w:p>
    <w:p w:rsidR="00C25E69" w:rsidRPr="001D25E4" w:rsidRDefault="00C25E69" w:rsidP="00C25E69">
      <w:pPr>
        <w:numPr>
          <w:ilvl w:val="0"/>
          <w:numId w:val="3"/>
        </w:numPr>
        <w:rPr>
          <w:lang w:val="en-US"/>
        </w:rPr>
      </w:pPr>
      <w:r w:rsidRPr="001D25E4">
        <w:rPr>
          <w:lang w:val="en-US"/>
        </w:rPr>
        <w:t>Black – Yellow</w:t>
      </w:r>
    </w:p>
    <w:p w:rsidR="00C25E69" w:rsidRPr="001D25E4" w:rsidRDefault="00C25E69" w:rsidP="00C25E69">
      <w:pPr>
        <w:numPr>
          <w:ilvl w:val="0"/>
          <w:numId w:val="3"/>
        </w:numPr>
        <w:rPr>
          <w:lang w:val="en-US"/>
        </w:rPr>
      </w:pPr>
      <w:r w:rsidRPr="001D25E4">
        <w:rPr>
          <w:lang w:val="en-US"/>
        </w:rPr>
        <w:t>Yellow – Blue</w:t>
      </w:r>
    </w:p>
    <w:p w:rsidR="00C25E69" w:rsidRDefault="00C25E69" w:rsidP="00C25E69">
      <w:pPr>
        <w:numPr>
          <w:ilvl w:val="0"/>
          <w:numId w:val="3"/>
        </w:numPr>
        <w:rPr>
          <w:lang w:val="en-US"/>
        </w:rPr>
      </w:pPr>
      <w:r w:rsidRPr="001D25E4">
        <w:rPr>
          <w:lang w:val="en-US"/>
        </w:rPr>
        <w:t>Blue – Yellow</w:t>
      </w:r>
    </w:p>
    <w:p w:rsidR="00C25E69" w:rsidRPr="001D25E4" w:rsidRDefault="00C25E69" w:rsidP="00C25E69">
      <w:pPr>
        <w:numPr>
          <w:ilvl w:val="0"/>
          <w:numId w:val="3"/>
        </w:numPr>
        <w:rPr>
          <w:lang w:val="en-US"/>
        </w:rPr>
      </w:pPr>
      <w:r w:rsidRPr="001D25E4">
        <w:rPr>
          <w:lang w:val="en-US"/>
        </w:rPr>
        <w:t xml:space="preserve">Black – </w:t>
      </w:r>
      <w:r w:rsidR="006F7609" w:rsidRPr="001D25E4">
        <w:rPr>
          <w:lang w:val="en-US"/>
        </w:rPr>
        <w:t>R</w:t>
      </w:r>
      <w:r w:rsidRPr="001D25E4">
        <w:rPr>
          <w:lang w:val="en-US"/>
        </w:rPr>
        <w:t>ed</w:t>
      </w:r>
    </w:p>
    <w:p w:rsidR="00C25E69" w:rsidRPr="001D25E4" w:rsidRDefault="00C25E69" w:rsidP="00C25E69">
      <w:pPr>
        <w:numPr>
          <w:ilvl w:val="0"/>
          <w:numId w:val="3"/>
        </w:numPr>
        <w:rPr>
          <w:lang w:val="en-US"/>
        </w:rPr>
      </w:pPr>
      <w:r w:rsidRPr="001D25E4">
        <w:rPr>
          <w:lang w:val="en-US"/>
        </w:rPr>
        <w:t>Red – Black</w:t>
      </w:r>
    </w:p>
    <w:p w:rsidR="00C25E69" w:rsidRPr="001D25E4" w:rsidRDefault="00C25E69" w:rsidP="00C25E69">
      <w:pPr>
        <w:numPr>
          <w:ilvl w:val="0"/>
          <w:numId w:val="3"/>
        </w:numPr>
        <w:rPr>
          <w:lang w:val="en-US"/>
        </w:rPr>
      </w:pPr>
      <w:r w:rsidRPr="001D25E4">
        <w:rPr>
          <w:lang w:val="en-US"/>
        </w:rPr>
        <w:t>Black – Green</w:t>
      </w:r>
    </w:p>
    <w:p w:rsidR="00C25E69" w:rsidRPr="001D25E4" w:rsidRDefault="00C25E69" w:rsidP="00C25E69">
      <w:pPr>
        <w:numPr>
          <w:ilvl w:val="0"/>
          <w:numId w:val="3"/>
        </w:numPr>
        <w:rPr>
          <w:lang w:val="en-US"/>
        </w:rPr>
      </w:pPr>
      <w:r w:rsidRPr="001D25E4">
        <w:rPr>
          <w:lang w:val="en-US"/>
        </w:rPr>
        <w:t>Green – Black</w:t>
      </w:r>
    </w:p>
    <w:p w:rsidR="00C25E69" w:rsidRPr="001D25E4" w:rsidRDefault="00C25E69" w:rsidP="00C25E69">
      <w:pPr>
        <w:numPr>
          <w:ilvl w:val="0"/>
          <w:numId w:val="3"/>
        </w:numPr>
        <w:rPr>
          <w:lang w:val="en-US"/>
        </w:rPr>
      </w:pPr>
      <w:r w:rsidRPr="001D25E4">
        <w:rPr>
          <w:lang w:val="en-US"/>
        </w:rPr>
        <w:t>Black – Purple</w:t>
      </w:r>
    </w:p>
    <w:p w:rsidR="0059098A" w:rsidRDefault="00C25E69" w:rsidP="0059098A">
      <w:pPr>
        <w:numPr>
          <w:ilvl w:val="0"/>
          <w:numId w:val="3"/>
        </w:numPr>
        <w:rPr>
          <w:lang w:val="en-US"/>
        </w:rPr>
      </w:pPr>
      <w:r w:rsidRPr="001D25E4">
        <w:rPr>
          <w:lang w:val="en-US"/>
        </w:rPr>
        <w:t>Purple – Black</w:t>
      </w:r>
    </w:p>
    <w:p w:rsidR="0059098A" w:rsidRDefault="0059098A" w:rsidP="0059098A">
      <w:pPr>
        <w:numPr>
          <w:ilvl w:val="0"/>
          <w:numId w:val="3"/>
        </w:numPr>
        <w:rPr>
          <w:lang w:val="en-US"/>
        </w:rPr>
      </w:pPr>
      <w:r>
        <w:rPr>
          <w:lang w:val="en-US"/>
        </w:rPr>
        <w:t>Blue – White</w:t>
      </w:r>
    </w:p>
    <w:p w:rsidR="0059098A" w:rsidRDefault="0059098A" w:rsidP="0059098A">
      <w:pPr>
        <w:numPr>
          <w:ilvl w:val="0"/>
          <w:numId w:val="3"/>
        </w:numPr>
        <w:rPr>
          <w:lang w:val="en-US"/>
        </w:rPr>
      </w:pPr>
      <w:r>
        <w:rPr>
          <w:lang w:val="en-US"/>
        </w:rPr>
        <w:t>White – Blue</w:t>
      </w:r>
    </w:p>
    <w:p w:rsidR="0059098A" w:rsidRDefault="0059098A" w:rsidP="0059098A">
      <w:pPr>
        <w:numPr>
          <w:ilvl w:val="0"/>
          <w:numId w:val="3"/>
        </w:numPr>
        <w:rPr>
          <w:lang w:val="en-US"/>
        </w:rPr>
      </w:pPr>
      <w:r>
        <w:rPr>
          <w:lang w:val="en-US"/>
        </w:rPr>
        <w:t>Black – Amber</w:t>
      </w:r>
    </w:p>
    <w:p w:rsidR="00C25E69" w:rsidRPr="0059098A" w:rsidRDefault="0059098A" w:rsidP="0059098A">
      <w:pPr>
        <w:numPr>
          <w:ilvl w:val="0"/>
          <w:numId w:val="3"/>
        </w:numPr>
        <w:rPr>
          <w:lang w:val="en-US"/>
        </w:rPr>
      </w:pPr>
      <w:r>
        <w:rPr>
          <w:lang w:val="en-US"/>
        </w:rPr>
        <w:t>Amber – Black</w:t>
      </w:r>
    </w:p>
    <w:p w:rsidR="005145F2" w:rsidRPr="001D25E4" w:rsidRDefault="005145F2" w:rsidP="00E93D75">
      <w:pPr>
        <w:pStyle w:val="Kop3"/>
        <w:numPr>
          <w:ilvl w:val="2"/>
          <w:numId w:val="4"/>
        </w:numPr>
        <w:sectPr w:rsidR="005145F2" w:rsidRPr="001D25E4" w:rsidSect="00574C6E">
          <w:type w:val="continuous"/>
          <w:pgSz w:w="11907" w:h="16839" w:orient="landscape" w:code="9"/>
          <w:pgMar w:top="720" w:right="720" w:bottom="720" w:left="720" w:header="567" w:footer="567" w:gutter="0"/>
          <w:cols w:num="3" w:space="709"/>
          <w:titlePg/>
          <w:docGrid w:linePitch="381"/>
        </w:sectPr>
      </w:pPr>
    </w:p>
    <w:p w:rsidR="0062645B" w:rsidRDefault="0062645B">
      <w:pPr>
        <w:rPr>
          <w:lang w:val="en-US"/>
        </w:rPr>
      </w:pPr>
    </w:p>
    <w:p w:rsidR="00DE1452" w:rsidRPr="001D25E4" w:rsidRDefault="00E35431" w:rsidP="00E93D75">
      <w:pPr>
        <w:pStyle w:val="Kop3"/>
        <w:numPr>
          <w:ilvl w:val="2"/>
          <w:numId w:val="4"/>
        </w:numPr>
      </w:pPr>
      <w:bookmarkStart w:id="120" w:name="_Toc462304030"/>
      <w:r>
        <w:t>Mode</w:t>
      </w:r>
      <w:bookmarkEnd w:id="120"/>
    </w:p>
    <w:p w:rsidR="005E2FB1" w:rsidRDefault="00831B77">
      <w:pPr>
        <w:rPr>
          <w:lang w:val="en-US"/>
        </w:rPr>
      </w:pPr>
      <w:r>
        <w:rPr>
          <w:lang w:val="en-US"/>
        </w:rPr>
        <w:t xml:space="preserve">Tap the Mode button to </w:t>
      </w:r>
      <w:r w:rsidR="004B7ACC">
        <w:rPr>
          <w:rFonts w:cs="Arial"/>
          <w:lang w:val="en-US"/>
        </w:rPr>
        <w:t>select the default viewing mode.</w:t>
      </w:r>
      <w:r w:rsidR="008A1156" w:rsidRPr="008A1156">
        <w:rPr>
          <w:rFonts w:cs="Arial"/>
          <w:lang w:val="en-US"/>
        </w:rPr>
        <w:t xml:space="preserve"> The viewing modes that can be selected are </w:t>
      </w:r>
      <w:r w:rsidR="008A1156" w:rsidRPr="008A1156">
        <w:rPr>
          <w:lang w:val="en-US"/>
        </w:rPr>
        <w:t xml:space="preserve">Column, Line, Page high contrast and Page full color. </w:t>
      </w:r>
    </w:p>
    <w:p w:rsidR="005E2FB1" w:rsidRDefault="005E2FB1">
      <w:pPr>
        <w:rPr>
          <w:lang w:val="en-US"/>
        </w:rPr>
      </w:pPr>
    </w:p>
    <w:p w:rsidR="005E2FB1" w:rsidRDefault="008A1156">
      <w:pPr>
        <w:rPr>
          <w:lang w:val="en-US"/>
        </w:rPr>
      </w:pPr>
      <w:r w:rsidRPr="008A1156">
        <w:rPr>
          <w:lang w:val="en-US"/>
        </w:rPr>
        <w:t>The Page Mode shows a photograph of the document in its original layout, including the pictures. There are 2 Page modes, the high contrast Page mode and full color Page mode. In the high contrast Page mode the text is displayed in the selected high contrast colors.</w:t>
      </w:r>
    </w:p>
    <w:p w:rsidR="005E2FB1" w:rsidRDefault="005E2FB1">
      <w:pPr>
        <w:rPr>
          <w:lang w:val="en-US"/>
        </w:rPr>
      </w:pPr>
    </w:p>
    <w:p w:rsidR="005E2FB1" w:rsidRDefault="008A1156">
      <w:pPr>
        <w:rPr>
          <w:lang w:val="en-US"/>
        </w:rPr>
      </w:pPr>
      <w:r w:rsidRPr="008A1156">
        <w:rPr>
          <w:lang w:val="en-US"/>
        </w:rPr>
        <w:t xml:space="preserve">In the Column mode the text is reformatted and displayed in a column to fit the width of the screen regardless of the text size. Pictures are not shown in this mode. </w:t>
      </w:r>
    </w:p>
    <w:p w:rsidR="005E2FB1" w:rsidRDefault="005E2FB1">
      <w:pPr>
        <w:rPr>
          <w:lang w:val="en-US"/>
        </w:rPr>
      </w:pPr>
    </w:p>
    <w:p w:rsidR="005E2FB1" w:rsidRDefault="008A1156">
      <w:pPr>
        <w:rPr>
          <w:lang w:val="en-US"/>
        </w:rPr>
      </w:pPr>
      <w:r w:rsidRPr="008A1156">
        <w:rPr>
          <w:lang w:val="en-US"/>
        </w:rPr>
        <w:t>In Line mode the text is reformatted and displayed in one continuous line, and the highlighted word is always displayed at the centre of the screen. Pictures are not shown in this mode.</w:t>
      </w:r>
    </w:p>
    <w:p w:rsidR="002F5A2C" w:rsidRPr="001D25E4" w:rsidRDefault="002F5A2C" w:rsidP="002F5A2C">
      <w:pPr>
        <w:jc w:val="center"/>
        <w:rPr>
          <w:lang w:val="en-US"/>
        </w:rPr>
      </w:pPr>
    </w:p>
    <w:p w:rsidR="00DE1452" w:rsidRPr="001D25E4" w:rsidRDefault="00DE1452" w:rsidP="000D2974">
      <w:pPr>
        <w:pStyle w:val="Kop3"/>
        <w:numPr>
          <w:ilvl w:val="2"/>
          <w:numId w:val="41"/>
        </w:numPr>
        <w:ind w:left="1134" w:hanging="708"/>
      </w:pPr>
      <w:bookmarkStart w:id="121" w:name="_Toc402268684"/>
      <w:bookmarkStart w:id="122" w:name="_Toc402272191"/>
      <w:bookmarkStart w:id="123" w:name="_Toc462304031"/>
      <w:r w:rsidRPr="001D25E4">
        <w:t>Highlight</w:t>
      </w:r>
      <w:bookmarkEnd w:id="121"/>
      <w:bookmarkEnd w:id="122"/>
      <w:bookmarkEnd w:id="123"/>
    </w:p>
    <w:p w:rsidR="002F5A2C" w:rsidRPr="001D25E4" w:rsidRDefault="00C25E69" w:rsidP="000905DF">
      <w:pPr>
        <w:rPr>
          <w:lang w:val="en-US"/>
        </w:rPr>
      </w:pPr>
      <w:r w:rsidRPr="001D25E4">
        <w:rPr>
          <w:lang w:val="en-US"/>
        </w:rPr>
        <w:t xml:space="preserve">This option lets you choose </w:t>
      </w:r>
      <w:r w:rsidR="00F24963" w:rsidRPr="001D25E4">
        <w:rPr>
          <w:lang w:val="en-US"/>
        </w:rPr>
        <w:t>a word</w:t>
      </w:r>
      <w:r w:rsidR="00915A7F" w:rsidRPr="001D25E4">
        <w:rPr>
          <w:lang w:val="en-US"/>
        </w:rPr>
        <w:t xml:space="preserve"> highlight</w:t>
      </w:r>
      <w:r w:rsidR="00F24963" w:rsidRPr="001D25E4">
        <w:rPr>
          <w:lang w:val="en-US"/>
        </w:rPr>
        <w:t>, line</w:t>
      </w:r>
      <w:r w:rsidR="00915A7F" w:rsidRPr="001D25E4">
        <w:rPr>
          <w:lang w:val="en-US"/>
        </w:rPr>
        <w:t xml:space="preserve"> highlight</w:t>
      </w:r>
      <w:r w:rsidR="00F24963" w:rsidRPr="001D25E4">
        <w:rPr>
          <w:lang w:val="en-US"/>
        </w:rPr>
        <w:t xml:space="preserve"> or no </w:t>
      </w:r>
      <w:r w:rsidR="002F5A2C" w:rsidRPr="001D25E4">
        <w:rPr>
          <w:lang w:val="en-US"/>
        </w:rPr>
        <w:t>highlight.</w:t>
      </w:r>
      <w:r w:rsidR="00070208" w:rsidRPr="001D25E4">
        <w:rPr>
          <w:lang w:val="en-US"/>
        </w:rPr>
        <w:t xml:space="preserve"> </w:t>
      </w:r>
      <w:r w:rsidR="006B75E6">
        <w:rPr>
          <w:lang w:val="en-US"/>
        </w:rPr>
        <w:t>Both the color of the word and line highlight</w:t>
      </w:r>
      <w:r w:rsidR="00525F4E">
        <w:rPr>
          <w:lang w:val="en-US"/>
        </w:rPr>
        <w:t xml:space="preserve"> can be changed from red to yellow</w:t>
      </w:r>
      <w:r w:rsidR="006B75E6">
        <w:rPr>
          <w:lang w:val="en-US"/>
        </w:rPr>
        <w:t xml:space="preserve">. </w:t>
      </w:r>
      <w:r w:rsidR="00070208" w:rsidRPr="001D25E4">
        <w:rPr>
          <w:lang w:val="en-US"/>
        </w:rPr>
        <w:t xml:space="preserve">The </w:t>
      </w:r>
      <w:r w:rsidR="00D45C14">
        <w:rPr>
          <w:lang w:val="en-US"/>
        </w:rPr>
        <w:t xml:space="preserve">red </w:t>
      </w:r>
      <w:r w:rsidR="00F24963" w:rsidRPr="001D25E4">
        <w:rPr>
          <w:lang w:val="en-US"/>
        </w:rPr>
        <w:t>word</w:t>
      </w:r>
      <w:r w:rsidR="00070208" w:rsidRPr="001D25E4">
        <w:rPr>
          <w:lang w:val="en-US"/>
        </w:rPr>
        <w:t xml:space="preserve"> highlight is the default. </w:t>
      </w:r>
      <w:r w:rsidR="00A90ADD">
        <w:rPr>
          <w:lang w:val="en-US"/>
        </w:rPr>
        <w:t xml:space="preserve"> </w:t>
      </w:r>
    </w:p>
    <w:p w:rsidR="002C60AB" w:rsidRPr="001D25E4" w:rsidRDefault="000D2974" w:rsidP="000D2974">
      <w:pPr>
        <w:pStyle w:val="Kop2"/>
        <w:numPr>
          <w:ilvl w:val="0"/>
          <w:numId w:val="0"/>
        </w:numPr>
        <w:tabs>
          <w:tab w:val="clear" w:pos="567"/>
          <w:tab w:val="left" w:pos="2520"/>
        </w:tabs>
        <w:ind w:left="576" w:hanging="576"/>
        <w:rPr>
          <w:lang w:val="en-US"/>
        </w:rPr>
      </w:pPr>
      <w:bookmarkStart w:id="124" w:name="_Toc402268685"/>
      <w:bookmarkStart w:id="125" w:name="_Toc402272192"/>
      <w:bookmarkStart w:id="126" w:name="_Toc462304032"/>
      <w:r>
        <w:rPr>
          <w:lang w:val="en-US"/>
        </w:rPr>
        <w:t xml:space="preserve">3.8.     </w:t>
      </w:r>
      <w:r w:rsidR="002C60AB" w:rsidRPr="001D25E4">
        <w:rPr>
          <w:lang w:val="en-US"/>
        </w:rPr>
        <w:t>Settings</w:t>
      </w:r>
      <w:bookmarkEnd w:id="124"/>
      <w:bookmarkEnd w:id="125"/>
      <w:bookmarkEnd w:id="126"/>
    </w:p>
    <w:p w:rsidR="001D384B" w:rsidRPr="001D25E4" w:rsidRDefault="00FE4066" w:rsidP="00FE4066">
      <w:pPr>
        <w:rPr>
          <w:lang w:val="en-US"/>
        </w:rPr>
      </w:pPr>
      <w:r w:rsidRPr="001D25E4">
        <w:rPr>
          <w:lang w:val="en-US"/>
        </w:rPr>
        <w:t xml:space="preserve">Select the “Settings” button to enter the Settings menu. The Settings menu contains </w:t>
      </w:r>
      <w:r w:rsidR="00E07E89">
        <w:rPr>
          <w:lang w:val="en-US"/>
        </w:rPr>
        <w:t>four</w:t>
      </w:r>
      <w:r w:rsidR="001D384B" w:rsidRPr="001D25E4">
        <w:rPr>
          <w:lang w:val="en-US"/>
        </w:rPr>
        <w:t xml:space="preserve"> buttons:</w:t>
      </w:r>
    </w:p>
    <w:p w:rsidR="001D384B" w:rsidRPr="001D25E4" w:rsidRDefault="0088737D" w:rsidP="00145297">
      <w:pPr>
        <w:numPr>
          <w:ilvl w:val="0"/>
          <w:numId w:val="44"/>
        </w:numPr>
        <w:rPr>
          <w:lang w:val="en-US"/>
        </w:rPr>
      </w:pPr>
      <w:r>
        <w:rPr>
          <w:lang w:val="en-US"/>
        </w:rPr>
        <w:t>Voice</w:t>
      </w:r>
      <w:r w:rsidR="00213400">
        <w:rPr>
          <w:lang w:val="en-US"/>
        </w:rPr>
        <w:t xml:space="preserve"> </w:t>
      </w:r>
      <w:r w:rsidR="00213400">
        <w:rPr>
          <w:lang w:val="en-US"/>
        </w:rPr>
        <w:tab/>
      </w:r>
      <w:r w:rsidR="00213400">
        <w:rPr>
          <w:lang w:val="en-US"/>
        </w:rPr>
        <w:tab/>
      </w:r>
      <w:r w:rsidR="00213400">
        <w:rPr>
          <w:lang w:val="en-US"/>
        </w:rPr>
        <w:tab/>
      </w:r>
      <w:r w:rsidR="001841FF">
        <w:rPr>
          <w:lang w:val="en-US"/>
        </w:rPr>
        <w:tab/>
        <w:t xml:space="preserve">          </w:t>
      </w:r>
      <w:r w:rsidR="00145297" w:rsidRPr="00145297">
        <w:rPr>
          <w:rFonts w:cs="Arial"/>
          <w:sz w:val="28"/>
          <w:lang w:val="en-US"/>
        </w:rPr>
        <w:t>•</w:t>
      </w:r>
      <w:r w:rsidR="00213400" w:rsidRPr="00145297">
        <w:rPr>
          <w:sz w:val="32"/>
          <w:lang w:val="en-US"/>
        </w:rPr>
        <w:t xml:space="preserve">   </w:t>
      </w:r>
      <w:r w:rsidR="00213400">
        <w:rPr>
          <w:lang w:val="en-US"/>
        </w:rPr>
        <w:t>Restore Defaults</w:t>
      </w:r>
    </w:p>
    <w:p w:rsidR="00492A5E" w:rsidRDefault="00492A5E" w:rsidP="001841FF">
      <w:pPr>
        <w:numPr>
          <w:ilvl w:val="0"/>
          <w:numId w:val="44"/>
        </w:numPr>
        <w:tabs>
          <w:tab w:val="left" w:pos="4253"/>
        </w:tabs>
        <w:rPr>
          <w:lang w:val="en-US"/>
        </w:rPr>
      </w:pPr>
      <w:r>
        <w:rPr>
          <w:lang w:val="en-US"/>
        </w:rPr>
        <w:t>Options</w:t>
      </w:r>
      <w:r w:rsidR="00213400">
        <w:rPr>
          <w:lang w:val="en-US"/>
        </w:rPr>
        <w:t xml:space="preserve">  </w:t>
      </w:r>
      <w:r w:rsidR="001841FF">
        <w:rPr>
          <w:lang w:val="en-US"/>
        </w:rPr>
        <w:t xml:space="preserve">                                      </w:t>
      </w:r>
      <w:r w:rsidR="001841FF" w:rsidRPr="00145297">
        <w:rPr>
          <w:rFonts w:cs="Arial"/>
          <w:sz w:val="28"/>
          <w:lang w:val="en-US"/>
        </w:rPr>
        <w:t>•</w:t>
      </w:r>
      <w:r w:rsidR="001841FF" w:rsidRPr="00145297">
        <w:rPr>
          <w:sz w:val="32"/>
          <w:lang w:val="en-US"/>
        </w:rPr>
        <w:t xml:space="preserve">   </w:t>
      </w:r>
      <w:r w:rsidR="001841FF">
        <w:rPr>
          <w:lang w:val="en-US"/>
        </w:rPr>
        <w:t>About</w:t>
      </w:r>
    </w:p>
    <w:p w:rsidR="001A550B" w:rsidRDefault="001A550B" w:rsidP="00CA462C">
      <w:pPr>
        <w:jc w:val="center"/>
        <w:rPr>
          <w:lang w:val="en-US"/>
        </w:rPr>
      </w:pPr>
    </w:p>
    <w:p w:rsidR="00F94313" w:rsidRPr="001D25E4" w:rsidRDefault="002C60AB" w:rsidP="000D2974">
      <w:pPr>
        <w:pStyle w:val="Kop3"/>
        <w:numPr>
          <w:ilvl w:val="2"/>
          <w:numId w:val="42"/>
        </w:numPr>
      </w:pPr>
      <w:bookmarkStart w:id="127" w:name="_Toc402268686"/>
      <w:bookmarkStart w:id="128" w:name="_Toc402272193"/>
      <w:bookmarkStart w:id="129" w:name="_Toc462304033"/>
      <w:r w:rsidRPr="001D25E4">
        <w:t>Voice</w:t>
      </w:r>
      <w:bookmarkEnd w:id="127"/>
      <w:bookmarkEnd w:id="128"/>
      <w:bookmarkEnd w:id="129"/>
    </w:p>
    <w:p w:rsidR="0062645B" w:rsidRDefault="00AE3128" w:rsidP="00AE3128">
      <w:pPr>
        <w:rPr>
          <w:lang w:val="en-US"/>
        </w:rPr>
      </w:pPr>
      <w:r w:rsidRPr="00AE3128">
        <w:rPr>
          <w:lang w:val="en-US"/>
        </w:rPr>
        <w:t xml:space="preserve">The Voice button in the settings menu opens a list with all available reading voices and languages. Selecting this button will open the languages list. </w:t>
      </w:r>
    </w:p>
    <w:p w:rsidR="0062645B" w:rsidRDefault="0062645B" w:rsidP="00AE3128">
      <w:pPr>
        <w:rPr>
          <w:lang w:val="en-US"/>
        </w:rPr>
      </w:pPr>
    </w:p>
    <w:p w:rsidR="0062645B" w:rsidRDefault="0062645B" w:rsidP="00574C6E">
      <w:pPr>
        <w:rPr>
          <w:lang w:val="en-US"/>
        </w:rPr>
      </w:pPr>
      <w:r w:rsidRPr="001D25E4">
        <w:rPr>
          <w:lang w:val="en-US"/>
        </w:rPr>
        <w:t xml:space="preserve">To </w:t>
      </w:r>
      <w:r>
        <w:rPr>
          <w:lang w:val="en-US"/>
        </w:rPr>
        <w:t xml:space="preserve">add or remove </w:t>
      </w:r>
      <w:r w:rsidRPr="001D25E4">
        <w:rPr>
          <w:lang w:val="en-US"/>
        </w:rPr>
        <w:t xml:space="preserve">a reading voice, select </w:t>
      </w:r>
      <w:r>
        <w:rPr>
          <w:lang w:val="en-US"/>
        </w:rPr>
        <w:t xml:space="preserve">the language </w:t>
      </w:r>
      <w:r w:rsidRPr="001D25E4">
        <w:rPr>
          <w:lang w:val="en-US"/>
        </w:rPr>
        <w:t>from the list</w:t>
      </w:r>
      <w:r>
        <w:rPr>
          <w:lang w:val="en-US"/>
        </w:rPr>
        <w:t xml:space="preserve"> by tapping on the language.  This will display a list with available voices for the selected language. </w:t>
      </w:r>
      <w:r w:rsidRPr="001D25E4">
        <w:rPr>
          <w:lang w:val="en-US"/>
        </w:rPr>
        <w:t xml:space="preserve"> To enable a reading voice, select it from the list by tapping on it. A checkmark in front of the voice name will indicate if it is enabled. When the voice is enabled, it will be available under the “Voice” button in the main menu. By deselecting a voice, the voice will be removed from the available reading voices. The </w:t>
      </w:r>
      <w:r>
        <w:rPr>
          <w:lang w:val="en-US"/>
        </w:rPr>
        <w:t xml:space="preserve">languages of which a </w:t>
      </w:r>
      <w:r w:rsidRPr="001D25E4">
        <w:rPr>
          <w:lang w:val="en-US"/>
        </w:rPr>
        <w:t xml:space="preserve">reading voice </w:t>
      </w:r>
      <w:r>
        <w:rPr>
          <w:lang w:val="en-US"/>
        </w:rPr>
        <w:t>is selected, will appear at the top of the list with languages, and be marked with a checkmark.</w:t>
      </w:r>
    </w:p>
    <w:p w:rsidR="00704A19" w:rsidRPr="00213400" w:rsidRDefault="00704A19" w:rsidP="00AE3128">
      <w:pPr>
        <w:rPr>
          <w:sz w:val="14"/>
          <w:lang w:val="en-US"/>
        </w:rPr>
      </w:pPr>
    </w:p>
    <w:p w:rsidR="00F67144" w:rsidRDefault="00F67144" w:rsidP="00CA462C">
      <w:pPr>
        <w:jc w:val="center"/>
        <w:rPr>
          <w:lang w:val="en-US"/>
        </w:rPr>
      </w:pPr>
      <w:r>
        <w:rPr>
          <w:noProof/>
        </w:rPr>
        <w:drawing>
          <wp:inline distT="0" distB="0" distL="0" distR="0">
            <wp:extent cx="3132000" cy="1763938"/>
            <wp:effectExtent l="19050" t="0" r="0" b="0"/>
            <wp:docPr id="131" name="Afbeelding 26" descr="M:\PLM Lowvision\ClearView Speech\User Manual\OCR update 2016 Images etc\Printscreens EN\Opt-En-ListLangu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PLM Lowvision\ClearView Speech\User Manual\OCR update 2016 Images etc\Printscreens EN\Opt-En-ListLanguages.png"/>
                    <pic:cNvPicPr>
                      <a:picLocks noChangeAspect="1" noChangeArrowheads="1"/>
                    </pic:cNvPicPr>
                  </pic:nvPicPr>
                  <pic:blipFill>
                    <a:blip r:embed="rId45" cstate="print"/>
                    <a:srcRect/>
                    <a:stretch>
                      <a:fillRect/>
                    </a:stretch>
                  </pic:blipFill>
                  <pic:spPr bwMode="auto">
                    <a:xfrm>
                      <a:off x="0" y="0"/>
                      <a:ext cx="3132000" cy="1763938"/>
                    </a:xfrm>
                    <a:prstGeom prst="rect">
                      <a:avLst/>
                    </a:prstGeom>
                    <a:noFill/>
                    <a:ln w="9525">
                      <a:noFill/>
                      <a:miter lim="800000"/>
                      <a:headEnd/>
                      <a:tailEnd/>
                    </a:ln>
                  </pic:spPr>
                </pic:pic>
              </a:graphicData>
            </a:graphic>
          </wp:inline>
        </w:drawing>
      </w:r>
      <w:r>
        <w:rPr>
          <w:lang w:val="en-US"/>
        </w:rPr>
        <w:t xml:space="preserve">     </w:t>
      </w:r>
      <w:r w:rsidR="00EA6AF1">
        <w:rPr>
          <w:noProof/>
        </w:rPr>
        <w:drawing>
          <wp:inline distT="0" distB="0" distL="0" distR="0">
            <wp:extent cx="3132000" cy="1763938"/>
            <wp:effectExtent l="19050" t="0" r="0" b="0"/>
            <wp:docPr id="132" name="Afbeelding 27" descr="M:\PLM Lowvision\ClearView Speech\User Manual\OCR update 2016 Images etc\Printscreens EN\Opt-En-ListEngVoi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PLM Lowvision\ClearView Speech\User Manual\OCR update 2016 Images etc\Printscreens EN\Opt-En-ListEngVoices.png"/>
                    <pic:cNvPicPr>
                      <a:picLocks noChangeAspect="1" noChangeArrowheads="1"/>
                    </pic:cNvPicPr>
                  </pic:nvPicPr>
                  <pic:blipFill>
                    <a:blip r:embed="rId37" cstate="print"/>
                    <a:srcRect/>
                    <a:stretch>
                      <a:fillRect/>
                    </a:stretch>
                  </pic:blipFill>
                  <pic:spPr bwMode="auto">
                    <a:xfrm>
                      <a:off x="0" y="0"/>
                      <a:ext cx="3132000" cy="1763938"/>
                    </a:xfrm>
                    <a:prstGeom prst="rect">
                      <a:avLst/>
                    </a:prstGeom>
                    <a:noFill/>
                    <a:ln w="9525">
                      <a:noFill/>
                      <a:miter lim="800000"/>
                      <a:headEnd/>
                      <a:tailEnd/>
                    </a:ln>
                  </pic:spPr>
                </pic:pic>
              </a:graphicData>
            </a:graphic>
          </wp:inline>
        </w:drawing>
      </w:r>
    </w:p>
    <w:p w:rsidR="00704A19" w:rsidRDefault="00213400" w:rsidP="00EA6AF1">
      <w:pPr>
        <w:jc w:val="center"/>
        <w:rPr>
          <w:lang w:val="en-US"/>
        </w:rPr>
      </w:pPr>
      <w:r>
        <w:rPr>
          <w:noProof/>
        </w:rPr>
        <w:drawing>
          <wp:anchor distT="0" distB="0" distL="114300" distR="114300" simplePos="0" relativeHeight="252034048" behindDoc="0" locked="0" layoutInCell="1" allowOverlap="1">
            <wp:simplePos x="0" y="0"/>
            <wp:positionH relativeFrom="column">
              <wp:posOffset>3438525</wp:posOffset>
            </wp:positionH>
            <wp:positionV relativeFrom="paragraph">
              <wp:posOffset>105410</wp:posOffset>
            </wp:positionV>
            <wp:extent cx="3133725" cy="1762125"/>
            <wp:effectExtent l="19050" t="0" r="9525" b="0"/>
            <wp:wrapSquare wrapText="bothSides"/>
            <wp:docPr id="133" name="Afbeelding 28" descr="M:\PLM Lowvision\ClearView Speech\User Manual\OCR update 2016 Images etc\Printscreens EN\Opt-En-MenuOptionsSpee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PLM Lowvision\ClearView Speech\User Manual\OCR update 2016 Images etc\Printscreens EN\Opt-En-MenuOptionsSpeech.png"/>
                    <pic:cNvPicPr>
                      <a:picLocks noChangeAspect="1" noChangeArrowheads="1"/>
                    </pic:cNvPicPr>
                  </pic:nvPicPr>
                  <pic:blipFill>
                    <a:blip r:embed="rId46" cstate="print"/>
                    <a:srcRect/>
                    <a:stretch>
                      <a:fillRect/>
                    </a:stretch>
                  </pic:blipFill>
                  <pic:spPr bwMode="auto">
                    <a:xfrm>
                      <a:off x="0" y="0"/>
                      <a:ext cx="3133725" cy="1762125"/>
                    </a:xfrm>
                    <a:prstGeom prst="rect">
                      <a:avLst/>
                    </a:prstGeom>
                    <a:noFill/>
                    <a:ln w="9525">
                      <a:noFill/>
                      <a:miter lim="800000"/>
                      <a:headEnd/>
                      <a:tailEnd/>
                    </a:ln>
                  </pic:spPr>
                </pic:pic>
              </a:graphicData>
            </a:graphic>
          </wp:anchor>
        </w:drawing>
      </w:r>
      <w:r w:rsidR="007246C7">
        <w:rPr>
          <w:lang w:val="en-US"/>
        </w:rPr>
        <w:t xml:space="preserve"> </w:t>
      </w:r>
      <w:r w:rsidR="00574C6E">
        <w:rPr>
          <w:lang w:val="en-US"/>
        </w:rPr>
        <w:t xml:space="preserve"> </w:t>
      </w:r>
      <w:r w:rsidR="007246C7">
        <w:rPr>
          <w:lang w:val="en-US"/>
        </w:rPr>
        <w:t xml:space="preserve">  </w:t>
      </w:r>
    </w:p>
    <w:p w:rsidR="00C4647C" w:rsidRDefault="00CD6720" w:rsidP="00F37BF9">
      <w:pPr>
        <w:pStyle w:val="Kop3"/>
        <w:numPr>
          <w:ilvl w:val="0"/>
          <w:numId w:val="0"/>
        </w:numPr>
        <w:ind w:left="720" w:hanging="294"/>
      </w:pPr>
      <w:bookmarkStart w:id="130" w:name="_Toc402268687"/>
      <w:bookmarkStart w:id="131" w:name="_Toc402272194"/>
      <w:bookmarkStart w:id="132" w:name="_Toc462304034"/>
      <w:r>
        <w:t>3.</w:t>
      </w:r>
      <w:r w:rsidR="00F37BF9">
        <w:t>8.2</w:t>
      </w:r>
      <w:r>
        <w:t xml:space="preserve"> </w:t>
      </w:r>
      <w:r>
        <w:tab/>
      </w:r>
      <w:r w:rsidR="00C4647C">
        <w:t>Op</w:t>
      </w:r>
      <w:r w:rsidR="00C4647C" w:rsidRPr="00B24754">
        <w:t>tion</w:t>
      </w:r>
      <w:r w:rsidR="00C4647C">
        <w:t>s</w:t>
      </w:r>
      <w:bookmarkEnd w:id="130"/>
      <w:bookmarkEnd w:id="131"/>
      <w:bookmarkEnd w:id="132"/>
    </w:p>
    <w:p w:rsidR="00C4647C" w:rsidRDefault="00C4647C" w:rsidP="00C4647C">
      <w:pPr>
        <w:rPr>
          <w:lang w:val="en-US"/>
        </w:rPr>
      </w:pPr>
      <w:r>
        <w:rPr>
          <w:lang w:val="en-US"/>
        </w:rPr>
        <w:t>The options menu contains the following configuration settings:</w:t>
      </w:r>
    </w:p>
    <w:p w:rsidR="00C4647C" w:rsidRDefault="00C4647C" w:rsidP="00C4647C">
      <w:pPr>
        <w:numPr>
          <w:ilvl w:val="0"/>
          <w:numId w:val="1"/>
        </w:numPr>
        <w:rPr>
          <w:lang w:val="en-US"/>
        </w:rPr>
      </w:pPr>
      <w:r>
        <w:rPr>
          <w:lang w:val="en-US"/>
        </w:rPr>
        <w:t>Text recognition quality</w:t>
      </w:r>
    </w:p>
    <w:p w:rsidR="00906CBB" w:rsidRDefault="00906CBB" w:rsidP="00C4647C">
      <w:pPr>
        <w:numPr>
          <w:ilvl w:val="0"/>
          <w:numId w:val="1"/>
        </w:numPr>
        <w:rPr>
          <w:lang w:val="en-US"/>
        </w:rPr>
      </w:pPr>
      <w:r>
        <w:rPr>
          <w:lang w:val="en-US"/>
        </w:rPr>
        <w:t>Activate Speech</w:t>
      </w:r>
    </w:p>
    <w:p w:rsidR="00C4647C" w:rsidRDefault="00C4647C" w:rsidP="00C4647C">
      <w:pPr>
        <w:numPr>
          <w:ilvl w:val="0"/>
          <w:numId w:val="1"/>
        </w:numPr>
        <w:rPr>
          <w:lang w:val="en-US"/>
        </w:rPr>
      </w:pPr>
      <w:r>
        <w:rPr>
          <w:lang w:val="en-US"/>
        </w:rPr>
        <w:t>Automatic language detection</w:t>
      </w:r>
    </w:p>
    <w:p w:rsidR="00D56AC6" w:rsidRDefault="006E6D98" w:rsidP="00D56AC6">
      <w:pPr>
        <w:numPr>
          <w:ilvl w:val="0"/>
          <w:numId w:val="1"/>
        </w:numPr>
        <w:rPr>
          <w:lang w:val="en-US"/>
        </w:rPr>
      </w:pPr>
      <w:r w:rsidRPr="00D56AC6">
        <w:rPr>
          <w:lang w:val="en-US"/>
        </w:rPr>
        <w:t xml:space="preserve">Column </w:t>
      </w:r>
      <w:r w:rsidR="001A66E0" w:rsidRPr="00D56AC6">
        <w:rPr>
          <w:lang w:val="en-US"/>
        </w:rPr>
        <w:t xml:space="preserve">filter </w:t>
      </w:r>
    </w:p>
    <w:p w:rsidR="000E6562" w:rsidRDefault="000E6562" w:rsidP="000E6562">
      <w:pPr>
        <w:rPr>
          <w:lang w:val="en-US"/>
        </w:rPr>
      </w:pPr>
    </w:p>
    <w:p w:rsidR="00704A19" w:rsidRPr="00D56AC6" w:rsidRDefault="00704A19" w:rsidP="000E6562">
      <w:pPr>
        <w:rPr>
          <w:lang w:val="en-US"/>
        </w:rPr>
      </w:pPr>
    </w:p>
    <w:p w:rsidR="00704A19" w:rsidRDefault="00704A19" w:rsidP="0008769A">
      <w:pPr>
        <w:jc w:val="center"/>
        <w:rPr>
          <w:lang w:val="en-US"/>
        </w:rPr>
      </w:pPr>
    </w:p>
    <w:p w:rsidR="00C4647C" w:rsidRDefault="00EA6AF1" w:rsidP="00C4647C">
      <w:pPr>
        <w:rPr>
          <w:lang w:val="en-US"/>
        </w:rPr>
      </w:pPr>
      <w:r>
        <w:rPr>
          <w:noProof/>
        </w:rPr>
        <w:drawing>
          <wp:anchor distT="0" distB="0" distL="114300" distR="114300" simplePos="0" relativeHeight="252035072" behindDoc="0" locked="0" layoutInCell="1" allowOverlap="1">
            <wp:simplePos x="0" y="0"/>
            <wp:positionH relativeFrom="column">
              <wp:posOffset>3429000</wp:posOffset>
            </wp:positionH>
            <wp:positionV relativeFrom="paragraph">
              <wp:posOffset>73660</wp:posOffset>
            </wp:positionV>
            <wp:extent cx="3133725" cy="1762125"/>
            <wp:effectExtent l="19050" t="0" r="9525" b="0"/>
            <wp:wrapSquare wrapText="bothSides"/>
            <wp:docPr id="134" name="Afbeelding 29" descr="M:\PLM Lowvision\ClearView Speech\User Manual\OCR update 2016 Images etc\Printscreens EN\Opt-En-OptTextRecogQ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PLM Lowvision\ClearView Speech\User Manual\OCR update 2016 Images etc\Printscreens EN\Opt-En-OptTextRecogQual.png"/>
                    <pic:cNvPicPr>
                      <a:picLocks noChangeAspect="1" noChangeArrowheads="1"/>
                    </pic:cNvPicPr>
                  </pic:nvPicPr>
                  <pic:blipFill>
                    <a:blip r:embed="rId47" cstate="print"/>
                    <a:srcRect/>
                    <a:stretch>
                      <a:fillRect/>
                    </a:stretch>
                  </pic:blipFill>
                  <pic:spPr bwMode="auto">
                    <a:xfrm>
                      <a:off x="0" y="0"/>
                      <a:ext cx="3133725" cy="1762125"/>
                    </a:xfrm>
                    <a:prstGeom prst="rect">
                      <a:avLst/>
                    </a:prstGeom>
                    <a:noFill/>
                    <a:ln w="9525">
                      <a:noFill/>
                      <a:miter lim="800000"/>
                      <a:headEnd/>
                      <a:tailEnd/>
                    </a:ln>
                  </pic:spPr>
                </pic:pic>
              </a:graphicData>
            </a:graphic>
          </wp:anchor>
        </w:drawing>
      </w:r>
    </w:p>
    <w:p w:rsidR="00C4647C" w:rsidRDefault="00C4647C" w:rsidP="004E23A8">
      <w:pPr>
        <w:pStyle w:val="Kop3"/>
        <w:numPr>
          <w:ilvl w:val="3"/>
          <w:numId w:val="13"/>
        </w:numPr>
        <w:ind w:hanging="654"/>
      </w:pPr>
      <w:bookmarkStart w:id="133" w:name="_Toc402268688"/>
      <w:bookmarkStart w:id="134" w:name="_Toc402272195"/>
      <w:bookmarkStart w:id="135" w:name="_Toc462304035"/>
      <w:r>
        <w:t>Text recognition quality</w:t>
      </w:r>
      <w:bookmarkEnd w:id="133"/>
      <w:bookmarkEnd w:id="134"/>
      <w:bookmarkEnd w:id="135"/>
      <w:r w:rsidR="00EA6AF1" w:rsidRPr="00EA6AF1">
        <w:rPr>
          <w:snapToGrid w:val="0"/>
          <w:color w:val="000000"/>
          <w:w w:val="0"/>
          <w:sz w:val="0"/>
          <w:szCs w:val="0"/>
          <w:u w:color="000000"/>
          <w:bdr w:val="none" w:sz="0" w:space="0" w:color="000000"/>
          <w:shd w:val="clear" w:color="000000" w:fill="000000"/>
        </w:rPr>
        <w:t xml:space="preserve"> </w:t>
      </w:r>
    </w:p>
    <w:p w:rsidR="00C4647C" w:rsidRDefault="00C4647C" w:rsidP="00C4647C">
      <w:pPr>
        <w:rPr>
          <w:lang w:val="en-US"/>
        </w:rPr>
      </w:pPr>
      <w:r>
        <w:rPr>
          <w:lang w:val="en-US"/>
        </w:rPr>
        <w:t xml:space="preserve">This option lets you set the recognition quality. The “Optimal” setting is the recommended mode and will offer the best text recognition quality. The “Fast” mode is for simple documents without columns and pictures. The “Fast” mode is up to 30% faster than the “Optimal” mode. </w:t>
      </w:r>
    </w:p>
    <w:p w:rsidR="0008769A" w:rsidRDefault="0008769A" w:rsidP="00C4647C">
      <w:pPr>
        <w:rPr>
          <w:lang w:val="en-US"/>
        </w:rPr>
      </w:pPr>
    </w:p>
    <w:p w:rsidR="00704A19" w:rsidRDefault="00704A19" w:rsidP="00704A19">
      <w:pPr>
        <w:rPr>
          <w:lang w:val="en-US"/>
        </w:rPr>
      </w:pPr>
    </w:p>
    <w:p w:rsidR="00704A19" w:rsidRDefault="00213400" w:rsidP="0008769A">
      <w:pPr>
        <w:jc w:val="center"/>
        <w:rPr>
          <w:lang w:val="en-US"/>
        </w:rPr>
      </w:pPr>
      <w:r>
        <w:rPr>
          <w:noProof/>
        </w:rPr>
        <w:drawing>
          <wp:anchor distT="0" distB="0" distL="114300" distR="114300" simplePos="0" relativeHeight="252036096" behindDoc="0" locked="0" layoutInCell="1" allowOverlap="1">
            <wp:simplePos x="0" y="0"/>
            <wp:positionH relativeFrom="column">
              <wp:posOffset>3438525</wp:posOffset>
            </wp:positionH>
            <wp:positionV relativeFrom="paragraph">
              <wp:posOffset>159385</wp:posOffset>
            </wp:positionV>
            <wp:extent cx="3133725" cy="1762125"/>
            <wp:effectExtent l="19050" t="0" r="9525" b="0"/>
            <wp:wrapSquare wrapText="bothSides"/>
            <wp:docPr id="135" name="Afbeelding 30" descr="M:\PLM Lowvision\ClearView Speech\User Manual\OCR update 2016 Images etc\Printscreens EN\Opt-En-OptActivateSpee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PLM Lowvision\ClearView Speech\User Manual\OCR update 2016 Images etc\Printscreens EN\Opt-En-OptActivateSpeech.png"/>
                    <pic:cNvPicPr>
                      <a:picLocks noChangeAspect="1" noChangeArrowheads="1"/>
                    </pic:cNvPicPr>
                  </pic:nvPicPr>
                  <pic:blipFill>
                    <a:blip r:embed="rId48" cstate="print"/>
                    <a:srcRect/>
                    <a:stretch>
                      <a:fillRect/>
                    </a:stretch>
                  </pic:blipFill>
                  <pic:spPr bwMode="auto">
                    <a:xfrm>
                      <a:off x="0" y="0"/>
                      <a:ext cx="3133725" cy="1762125"/>
                    </a:xfrm>
                    <a:prstGeom prst="rect">
                      <a:avLst/>
                    </a:prstGeom>
                    <a:noFill/>
                    <a:ln w="9525">
                      <a:noFill/>
                      <a:miter lim="800000"/>
                      <a:headEnd/>
                      <a:tailEnd/>
                    </a:ln>
                  </pic:spPr>
                </pic:pic>
              </a:graphicData>
            </a:graphic>
          </wp:anchor>
        </w:drawing>
      </w:r>
    </w:p>
    <w:p w:rsidR="00C4647C" w:rsidRDefault="00C4647C" w:rsidP="00704A19">
      <w:pPr>
        <w:jc w:val="center"/>
        <w:rPr>
          <w:lang w:val="en-US"/>
        </w:rPr>
      </w:pPr>
    </w:p>
    <w:p w:rsidR="000D2974" w:rsidRDefault="000D2974">
      <w:pPr>
        <w:rPr>
          <w:b/>
          <w:lang w:val="en-US"/>
        </w:rPr>
      </w:pPr>
      <w:bookmarkStart w:id="136" w:name="_Toc402268689"/>
      <w:bookmarkStart w:id="137" w:name="_Toc402272196"/>
    </w:p>
    <w:p w:rsidR="00906CBB" w:rsidRDefault="00906CBB" w:rsidP="004E23A8">
      <w:pPr>
        <w:pStyle w:val="Kop3"/>
        <w:numPr>
          <w:ilvl w:val="3"/>
          <w:numId w:val="13"/>
        </w:numPr>
        <w:ind w:hanging="654"/>
      </w:pPr>
      <w:bookmarkStart w:id="138" w:name="_Toc462304036"/>
      <w:r>
        <w:t>Activate Speech</w:t>
      </w:r>
      <w:bookmarkEnd w:id="136"/>
      <w:bookmarkEnd w:id="137"/>
      <w:bookmarkEnd w:id="138"/>
    </w:p>
    <w:p w:rsidR="00906CBB" w:rsidRDefault="00906CBB" w:rsidP="007343FD">
      <w:pPr>
        <w:rPr>
          <w:lang w:val="en-US"/>
        </w:rPr>
      </w:pPr>
      <w:r>
        <w:rPr>
          <w:lang w:val="en-US"/>
        </w:rPr>
        <w:t xml:space="preserve">This option lets you </w:t>
      </w:r>
      <w:r w:rsidR="008C5399">
        <w:rPr>
          <w:lang w:val="en-US"/>
        </w:rPr>
        <w:t>configure how to activate the Speech mode</w:t>
      </w:r>
      <w:r w:rsidR="007343FD">
        <w:rPr>
          <w:lang w:val="en-US"/>
        </w:rPr>
        <w:t xml:space="preserve"> by tapping either in the bottom right corner or anywhere on the screen. </w:t>
      </w:r>
    </w:p>
    <w:p w:rsidR="0008769A" w:rsidRDefault="0008769A" w:rsidP="007343FD">
      <w:pPr>
        <w:rPr>
          <w:lang w:val="en-US"/>
        </w:rPr>
      </w:pPr>
    </w:p>
    <w:p w:rsidR="000E6562" w:rsidRDefault="000E6562" w:rsidP="000E6562">
      <w:pPr>
        <w:jc w:val="center"/>
        <w:rPr>
          <w:lang w:val="en-US"/>
        </w:rPr>
      </w:pPr>
    </w:p>
    <w:p w:rsidR="000E6562" w:rsidRDefault="000E6562" w:rsidP="000E6562">
      <w:pPr>
        <w:jc w:val="center"/>
        <w:rPr>
          <w:lang w:val="en-US"/>
        </w:rPr>
      </w:pPr>
    </w:p>
    <w:p w:rsidR="000E6562" w:rsidRDefault="000E6562" w:rsidP="000E6562">
      <w:pPr>
        <w:jc w:val="center"/>
        <w:rPr>
          <w:lang w:val="en-US"/>
        </w:rPr>
      </w:pPr>
    </w:p>
    <w:p w:rsidR="00704A19" w:rsidRDefault="00EA6AF1">
      <w:pPr>
        <w:rPr>
          <w:lang w:val="en-US"/>
        </w:rPr>
      </w:pPr>
      <w:r>
        <w:rPr>
          <w:noProof/>
        </w:rPr>
        <w:lastRenderedPageBreak/>
        <w:drawing>
          <wp:anchor distT="0" distB="0" distL="114300" distR="114300" simplePos="0" relativeHeight="252037120" behindDoc="0" locked="0" layoutInCell="1" allowOverlap="1">
            <wp:simplePos x="0" y="0"/>
            <wp:positionH relativeFrom="column">
              <wp:posOffset>3467100</wp:posOffset>
            </wp:positionH>
            <wp:positionV relativeFrom="paragraph">
              <wp:posOffset>179070</wp:posOffset>
            </wp:positionV>
            <wp:extent cx="3133725" cy="1762125"/>
            <wp:effectExtent l="19050" t="0" r="9525" b="0"/>
            <wp:wrapSquare wrapText="bothSides"/>
            <wp:docPr id="137" name="Afbeelding 31" descr="M:\PLM Lowvision\ClearView Speech\User Manual\OCR update 2016 Images etc\Printscreens EN\Opt-En-OptA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PLM Lowvision\ClearView Speech\User Manual\OCR update 2016 Images etc\Printscreens EN\Opt-En-OptALD.png"/>
                    <pic:cNvPicPr>
                      <a:picLocks noChangeAspect="1" noChangeArrowheads="1"/>
                    </pic:cNvPicPr>
                  </pic:nvPicPr>
                  <pic:blipFill>
                    <a:blip r:embed="rId49" cstate="print"/>
                    <a:srcRect/>
                    <a:stretch>
                      <a:fillRect/>
                    </a:stretch>
                  </pic:blipFill>
                  <pic:spPr bwMode="auto">
                    <a:xfrm>
                      <a:off x="0" y="0"/>
                      <a:ext cx="3133725" cy="1762125"/>
                    </a:xfrm>
                    <a:prstGeom prst="rect">
                      <a:avLst/>
                    </a:prstGeom>
                    <a:noFill/>
                    <a:ln w="9525">
                      <a:noFill/>
                      <a:miter lim="800000"/>
                      <a:headEnd/>
                      <a:tailEnd/>
                    </a:ln>
                  </pic:spPr>
                </pic:pic>
              </a:graphicData>
            </a:graphic>
          </wp:anchor>
        </w:drawing>
      </w:r>
    </w:p>
    <w:p w:rsidR="00C4647C" w:rsidRDefault="00F37BF9" w:rsidP="00CD6720">
      <w:pPr>
        <w:pStyle w:val="Kop3"/>
        <w:numPr>
          <w:ilvl w:val="0"/>
          <w:numId w:val="0"/>
        </w:numPr>
        <w:ind w:firstLine="426"/>
      </w:pPr>
      <w:bookmarkStart w:id="139" w:name="_Toc402268690"/>
      <w:bookmarkStart w:id="140" w:name="_Toc402272197"/>
      <w:bookmarkStart w:id="141" w:name="_Toc462304037"/>
      <w:r>
        <w:t>3.8.2</w:t>
      </w:r>
      <w:r w:rsidR="00CD6720">
        <w:t xml:space="preserve">.3 </w:t>
      </w:r>
      <w:r>
        <w:t xml:space="preserve"> </w:t>
      </w:r>
      <w:r>
        <w:tab/>
      </w:r>
      <w:r w:rsidR="00C4647C">
        <w:t>Automatic language detection</w:t>
      </w:r>
      <w:bookmarkEnd w:id="139"/>
      <w:bookmarkEnd w:id="140"/>
      <w:bookmarkEnd w:id="141"/>
    </w:p>
    <w:p w:rsidR="00C4647C" w:rsidRDefault="00C4647C" w:rsidP="00213400">
      <w:pPr>
        <w:tabs>
          <w:tab w:val="left" w:pos="5812"/>
        </w:tabs>
        <w:ind w:right="5222"/>
        <w:rPr>
          <w:lang w:val="en-US"/>
        </w:rPr>
      </w:pPr>
      <w:r>
        <w:rPr>
          <w:lang w:val="en-US"/>
        </w:rPr>
        <w:t>When the “Automatic language detection” is enabled, the Clear</w:t>
      </w:r>
      <w:r w:rsidR="006B651E">
        <w:rPr>
          <w:lang w:val="en-US"/>
        </w:rPr>
        <w:t>View Speech</w:t>
      </w:r>
      <w:r>
        <w:rPr>
          <w:vertAlign w:val="superscript"/>
          <w:lang w:val="en-US"/>
        </w:rPr>
        <w:t xml:space="preserve"> </w:t>
      </w:r>
      <w:r w:rsidRPr="00DC24CD">
        <w:rPr>
          <w:lang w:val="en-US"/>
        </w:rPr>
        <w:t xml:space="preserve">will </w:t>
      </w:r>
      <w:r>
        <w:rPr>
          <w:lang w:val="en-US"/>
        </w:rPr>
        <w:t xml:space="preserve">detect the </w:t>
      </w:r>
      <w:r w:rsidRPr="000F5172">
        <w:rPr>
          <w:lang w:val="en-US"/>
        </w:rPr>
        <w:t>language of the text reading zone or paragraph, and automatically select the correct reading voice.</w:t>
      </w:r>
      <w:r>
        <w:rPr>
          <w:lang w:val="en-US"/>
        </w:rPr>
        <w:t xml:space="preserve"> The </w:t>
      </w:r>
      <w:r w:rsidR="000F5172">
        <w:rPr>
          <w:lang w:val="en-US"/>
        </w:rPr>
        <w:t xml:space="preserve">ClearView Speech </w:t>
      </w:r>
      <w:r>
        <w:rPr>
          <w:lang w:val="en-US"/>
        </w:rPr>
        <w:t xml:space="preserve">is capable of detecting multiple languages in one page. To enable the language detection, first enable up to maximum five languages. To do this, go to the “Voice” selection menu, and enable a language by selecting at least one voice per language. Do this for a maximum of 5 languages. Now make </w:t>
      </w:r>
      <w:r w:rsidR="004B7ACC">
        <w:rPr>
          <w:lang w:val="en-US"/>
        </w:rPr>
        <w:t>s</w:t>
      </w:r>
      <w:r>
        <w:rPr>
          <w:lang w:val="en-US"/>
        </w:rPr>
        <w:t xml:space="preserve">ure the language detection is enabled in the Options” menu. </w:t>
      </w:r>
    </w:p>
    <w:p w:rsidR="00F82FAB" w:rsidRDefault="00F82FAB" w:rsidP="00C4647C">
      <w:pPr>
        <w:rPr>
          <w:lang w:val="en-US"/>
        </w:rPr>
      </w:pPr>
    </w:p>
    <w:p w:rsidR="00C4647C" w:rsidRDefault="00C4647C" w:rsidP="00B33FDF">
      <w:pPr>
        <w:rPr>
          <w:lang w:val="en-US"/>
        </w:rPr>
      </w:pPr>
      <w:r w:rsidRPr="00A511C0">
        <w:rPr>
          <w:b/>
          <w:u w:val="single"/>
          <w:lang w:val="en-US"/>
        </w:rPr>
        <w:t>Note:</w:t>
      </w:r>
      <w:r w:rsidR="00A511C0">
        <w:rPr>
          <w:b/>
          <w:u w:val="single"/>
          <w:lang w:val="en-US"/>
        </w:rPr>
        <w:t xml:space="preserve"> </w:t>
      </w:r>
      <w:r>
        <w:rPr>
          <w:lang w:val="en-US"/>
        </w:rPr>
        <w:t xml:space="preserve">In case the </w:t>
      </w:r>
      <w:r w:rsidR="000F5172">
        <w:rPr>
          <w:lang w:val="en-US"/>
        </w:rPr>
        <w:t xml:space="preserve">ClearView Speech </w:t>
      </w:r>
      <w:r>
        <w:rPr>
          <w:lang w:val="en-US"/>
        </w:rPr>
        <w:t>Is not able to detect the language, the langage of the menu is being used. If English is one of the selected languages, the Clear</w:t>
      </w:r>
      <w:r w:rsidR="006B651E">
        <w:rPr>
          <w:lang w:val="en-US"/>
        </w:rPr>
        <w:t>View Speech</w:t>
      </w:r>
      <w:r>
        <w:rPr>
          <w:lang w:val="en-US"/>
        </w:rPr>
        <w:t xml:space="preserve"> will use an English voice and will ignore</w:t>
      </w:r>
      <w:r w:rsidR="00ED7A9B">
        <w:rPr>
          <w:lang w:val="en-US"/>
        </w:rPr>
        <w:t xml:space="preserve"> the menu language.</w:t>
      </w:r>
    </w:p>
    <w:p w:rsidR="00C4647C" w:rsidRDefault="00C4647C" w:rsidP="00274E20">
      <w:pPr>
        <w:pStyle w:val="Lijstalinea"/>
        <w:ind w:left="0"/>
        <w:rPr>
          <w:lang w:val="en-US"/>
        </w:rPr>
      </w:pPr>
    </w:p>
    <w:p w:rsidR="00D56AC6" w:rsidRDefault="00EA6AF1" w:rsidP="004E23A8">
      <w:pPr>
        <w:pStyle w:val="Kop3"/>
        <w:numPr>
          <w:ilvl w:val="3"/>
          <w:numId w:val="27"/>
        </w:numPr>
      </w:pPr>
      <w:r>
        <w:rPr>
          <w:noProof/>
          <w:lang w:val="nl-NL"/>
        </w:rPr>
        <w:drawing>
          <wp:anchor distT="0" distB="0" distL="114300" distR="114300" simplePos="0" relativeHeight="252038144" behindDoc="0" locked="0" layoutInCell="1" allowOverlap="1">
            <wp:simplePos x="0" y="0"/>
            <wp:positionH relativeFrom="column">
              <wp:posOffset>3476625</wp:posOffset>
            </wp:positionH>
            <wp:positionV relativeFrom="paragraph">
              <wp:posOffset>-1270</wp:posOffset>
            </wp:positionV>
            <wp:extent cx="3133725" cy="1762125"/>
            <wp:effectExtent l="19050" t="0" r="9525" b="0"/>
            <wp:wrapSquare wrapText="bothSides"/>
            <wp:docPr id="138" name="Afbeelding 32" descr="M:\PLM Lowvision\ClearView Speech\User Manual\OCR update 2016 Images etc\Printscreens EN\Opt-En-OptColFil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PLM Lowvision\ClearView Speech\User Manual\OCR update 2016 Images etc\Printscreens EN\Opt-En-OptColFilter.png"/>
                    <pic:cNvPicPr>
                      <a:picLocks noChangeAspect="1" noChangeArrowheads="1"/>
                    </pic:cNvPicPr>
                  </pic:nvPicPr>
                  <pic:blipFill>
                    <a:blip r:embed="rId50" cstate="print"/>
                    <a:srcRect/>
                    <a:stretch>
                      <a:fillRect/>
                    </a:stretch>
                  </pic:blipFill>
                  <pic:spPr bwMode="auto">
                    <a:xfrm>
                      <a:off x="0" y="0"/>
                      <a:ext cx="3133725" cy="1762125"/>
                    </a:xfrm>
                    <a:prstGeom prst="rect">
                      <a:avLst/>
                    </a:prstGeom>
                    <a:noFill/>
                    <a:ln w="9525">
                      <a:noFill/>
                      <a:miter lim="800000"/>
                      <a:headEnd/>
                      <a:tailEnd/>
                    </a:ln>
                  </pic:spPr>
                </pic:pic>
              </a:graphicData>
            </a:graphic>
          </wp:anchor>
        </w:drawing>
      </w:r>
      <w:bookmarkStart w:id="142" w:name="_Toc462304038"/>
      <w:r w:rsidR="00BC3EA2">
        <w:t>Column Filter</w:t>
      </w:r>
      <w:bookmarkEnd w:id="142"/>
    </w:p>
    <w:p w:rsidR="0083401E" w:rsidRDefault="001A66E0" w:rsidP="001A66E0">
      <w:pPr>
        <w:rPr>
          <w:lang w:val="en-US"/>
        </w:rPr>
      </w:pPr>
      <w:r>
        <w:rPr>
          <w:lang w:val="en-US"/>
        </w:rPr>
        <w:t xml:space="preserve">This option </w:t>
      </w:r>
      <w:r w:rsidR="0083401E">
        <w:rPr>
          <w:lang w:val="en-US"/>
        </w:rPr>
        <w:t xml:space="preserve">contains two settings: </w:t>
      </w:r>
    </w:p>
    <w:p w:rsidR="00D56AC6" w:rsidRDefault="0083401E">
      <w:pPr>
        <w:pStyle w:val="Lijstalinea"/>
        <w:numPr>
          <w:ilvl w:val="0"/>
          <w:numId w:val="1"/>
        </w:numPr>
        <w:rPr>
          <w:lang w:val="en-US"/>
        </w:rPr>
      </w:pPr>
      <w:r w:rsidRPr="0083401E">
        <w:rPr>
          <w:lang w:val="en-US"/>
        </w:rPr>
        <w:t xml:space="preserve">Ignore incomplete columns </w:t>
      </w:r>
    </w:p>
    <w:p w:rsidR="00D56AC6" w:rsidRDefault="0083401E">
      <w:pPr>
        <w:pStyle w:val="Lijstalinea"/>
        <w:numPr>
          <w:ilvl w:val="0"/>
          <w:numId w:val="1"/>
        </w:numPr>
        <w:rPr>
          <w:lang w:val="en-US"/>
        </w:rPr>
      </w:pPr>
      <w:r w:rsidRPr="0083401E">
        <w:rPr>
          <w:lang w:val="en-US"/>
        </w:rPr>
        <w:t xml:space="preserve">Include incomplete columns. </w:t>
      </w:r>
    </w:p>
    <w:p w:rsidR="000E6562" w:rsidRPr="000E6562" w:rsidRDefault="000E6562" w:rsidP="000E6562">
      <w:pPr>
        <w:rPr>
          <w:lang w:val="en-US"/>
        </w:rPr>
      </w:pPr>
    </w:p>
    <w:p w:rsidR="001A66E0" w:rsidRDefault="0083401E" w:rsidP="0083401E">
      <w:pPr>
        <w:rPr>
          <w:lang w:val="en-US"/>
        </w:rPr>
      </w:pPr>
      <w:r w:rsidRPr="0083401E">
        <w:rPr>
          <w:lang w:val="en-US"/>
        </w:rPr>
        <w:t>When “</w:t>
      </w:r>
      <w:r w:rsidR="002F234F">
        <w:rPr>
          <w:lang w:val="en-US"/>
        </w:rPr>
        <w:t xml:space="preserve">Ignore incomplete columns” is enabled, </w:t>
      </w:r>
      <w:r w:rsidR="004017C4">
        <w:rPr>
          <w:lang w:val="en-US"/>
        </w:rPr>
        <w:t xml:space="preserve">the OCR algorithms will try to detect if </w:t>
      </w:r>
      <w:r w:rsidR="002F234F">
        <w:rPr>
          <w:lang w:val="en-US"/>
        </w:rPr>
        <w:t xml:space="preserve">text columns </w:t>
      </w:r>
      <w:r w:rsidR="004017C4">
        <w:rPr>
          <w:lang w:val="en-US"/>
        </w:rPr>
        <w:t xml:space="preserve">are cut off </w:t>
      </w:r>
      <w:r w:rsidR="003A19C5">
        <w:rPr>
          <w:lang w:val="en-US"/>
        </w:rPr>
        <w:t xml:space="preserve">at </w:t>
      </w:r>
      <w:r w:rsidR="004017C4">
        <w:rPr>
          <w:lang w:val="en-US"/>
        </w:rPr>
        <w:t xml:space="preserve">the left or right margin of the picture. </w:t>
      </w:r>
      <w:r w:rsidR="003A19C5">
        <w:rPr>
          <w:lang w:val="en-US"/>
        </w:rPr>
        <w:t xml:space="preserve">Disabling the filter will include partial columns and will read all detected text on the page. </w:t>
      </w:r>
      <w:r w:rsidR="001A66E0" w:rsidRPr="0083401E">
        <w:rPr>
          <w:lang w:val="en-US"/>
        </w:rPr>
        <w:t xml:space="preserve"> </w:t>
      </w:r>
      <w:r w:rsidR="00F260B6">
        <w:rPr>
          <w:lang w:val="en-US"/>
        </w:rPr>
        <w:t xml:space="preserve">The </w:t>
      </w:r>
      <w:r w:rsidR="001A66E0" w:rsidRPr="0083401E">
        <w:rPr>
          <w:lang w:val="en-US"/>
        </w:rPr>
        <w:t>“</w:t>
      </w:r>
      <w:r w:rsidR="00F260B6">
        <w:rPr>
          <w:lang w:val="en-US"/>
        </w:rPr>
        <w:t>Ignore incomplete columns</w:t>
      </w:r>
      <w:r w:rsidR="001A66E0" w:rsidRPr="0083401E">
        <w:rPr>
          <w:lang w:val="en-US"/>
        </w:rPr>
        <w:t xml:space="preserve">” </w:t>
      </w:r>
      <w:r w:rsidR="00F260B6">
        <w:rPr>
          <w:lang w:val="en-US"/>
        </w:rPr>
        <w:t>is the recommended</w:t>
      </w:r>
      <w:r w:rsidR="00196BF4">
        <w:rPr>
          <w:lang w:val="en-US"/>
        </w:rPr>
        <w:t xml:space="preserve"> and </w:t>
      </w:r>
      <w:r w:rsidR="00F260B6">
        <w:rPr>
          <w:lang w:val="en-US"/>
        </w:rPr>
        <w:t xml:space="preserve"> default setting</w:t>
      </w:r>
      <w:r w:rsidR="00196BF4">
        <w:rPr>
          <w:lang w:val="en-US"/>
        </w:rPr>
        <w:t xml:space="preserve">, offering the most comprehensive </w:t>
      </w:r>
      <w:r w:rsidR="001A66E0" w:rsidRPr="0083401E">
        <w:rPr>
          <w:lang w:val="en-US"/>
        </w:rPr>
        <w:t xml:space="preserve">text recognition. </w:t>
      </w:r>
      <w:r w:rsidR="00196BF4">
        <w:rPr>
          <w:lang w:val="en-US"/>
        </w:rPr>
        <w:t>The “Include incomplete columns” will try to detect all text on the page,</w:t>
      </w:r>
      <w:r w:rsidR="00F147BD">
        <w:rPr>
          <w:lang w:val="en-US"/>
        </w:rPr>
        <w:t xml:space="preserve"> but may result in incomprehensive text at the begin</w:t>
      </w:r>
      <w:r w:rsidR="006A16C5">
        <w:rPr>
          <w:lang w:val="en-US"/>
        </w:rPr>
        <w:t>nin</w:t>
      </w:r>
      <w:r w:rsidR="00F147BD">
        <w:rPr>
          <w:lang w:val="en-US"/>
        </w:rPr>
        <w:t>g or end of the document.</w:t>
      </w:r>
      <w:r w:rsidR="001A66E0" w:rsidRPr="0083401E">
        <w:rPr>
          <w:lang w:val="en-US"/>
        </w:rPr>
        <w:t xml:space="preserve"> </w:t>
      </w:r>
    </w:p>
    <w:p w:rsidR="001A66E0" w:rsidRPr="001D25E4" w:rsidRDefault="001A66E0" w:rsidP="00274E20">
      <w:pPr>
        <w:pStyle w:val="Lijstalinea"/>
        <w:ind w:left="0"/>
        <w:rPr>
          <w:lang w:val="en-US"/>
        </w:rPr>
      </w:pPr>
    </w:p>
    <w:p w:rsidR="00D56AC6" w:rsidRDefault="00140939" w:rsidP="004E23A8">
      <w:pPr>
        <w:pStyle w:val="Kop3"/>
        <w:numPr>
          <w:ilvl w:val="2"/>
          <w:numId w:val="27"/>
        </w:numPr>
      </w:pPr>
      <w:bookmarkStart w:id="143" w:name="_Toc402268691"/>
      <w:bookmarkStart w:id="144" w:name="_Toc402272198"/>
      <w:bookmarkStart w:id="145" w:name="_Toc462304039"/>
      <w:r w:rsidRPr="001D25E4">
        <w:t>Restore defaults</w:t>
      </w:r>
      <w:bookmarkEnd w:id="143"/>
      <w:bookmarkEnd w:id="144"/>
      <w:bookmarkEnd w:id="145"/>
    </w:p>
    <w:p w:rsidR="00E52E3D" w:rsidRDefault="00C25E69" w:rsidP="00C25E69">
      <w:pPr>
        <w:rPr>
          <w:lang w:val="en-US"/>
        </w:rPr>
      </w:pPr>
      <w:r w:rsidRPr="001D25E4">
        <w:rPr>
          <w:lang w:val="en-US"/>
        </w:rPr>
        <w:t>If you w</w:t>
      </w:r>
      <w:r w:rsidR="007E231F" w:rsidRPr="001D25E4">
        <w:rPr>
          <w:lang w:val="en-US"/>
        </w:rPr>
        <w:t>ish</w:t>
      </w:r>
      <w:r w:rsidRPr="001D25E4">
        <w:rPr>
          <w:lang w:val="en-US"/>
        </w:rPr>
        <w:t xml:space="preserve"> to restore the default settings</w:t>
      </w:r>
      <w:r w:rsidR="00FF0F31" w:rsidRPr="001D25E4">
        <w:rPr>
          <w:lang w:val="en-US"/>
        </w:rPr>
        <w:t xml:space="preserve">, select this button. </w:t>
      </w:r>
      <w:r w:rsidRPr="001D25E4">
        <w:rPr>
          <w:lang w:val="en-US"/>
        </w:rPr>
        <w:t xml:space="preserve">You will be prompted if you are sure to restore the defaults. To restore the defaults </w:t>
      </w:r>
      <w:r w:rsidR="00FF0F31" w:rsidRPr="001D25E4">
        <w:rPr>
          <w:lang w:val="en-US"/>
        </w:rPr>
        <w:t xml:space="preserve">select “Yes”. </w:t>
      </w:r>
      <w:r w:rsidRPr="001D25E4">
        <w:rPr>
          <w:lang w:val="en-US"/>
        </w:rPr>
        <w:t xml:space="preserve">To cancel </w:t>
      </w:r>
      <w:r w:rsidR="004E3BCD" w:rsidRPr="001D25E4">
        <w:rPr>
          <w:lang w:val="en-US"/>
        </w:rPr>
        <w:t>restoring the defaults</w:t>
      </w:r>
      <w:r w:rsidR="00DA4C12" w:rsidRPr="001D25E4">
        <w:rPr>
          <w:lang w:val="en-US"/>
        </w:rPr>
        <w:t>, select “No”</w:t>
      </w:r>
      <w:r w:rsidRPr="001D25E4">
        <w:rPr>
          <w:lang w:val="en-US"/>
        </w:rPr>
        <w:t xml:space="preserve">. </w:t>
      </w:r>
    </w:p>
    <w:p w:rsidR="00E52E3D" w:rsidRPr="001D25E4" w:rsidRDefault="00D936E3" w:rsidP="00C25E69">
      <w:pPr>
        <w:rPr>
          <w:lang w:val="en-US"/>
        </w:rPr>
      </w:pPr>
      <w:r>
        <w:rPr>
          <w:noProof/>
        </w:rPr>
        <w:drawing>
          <wp:anchor distT="0" distB="0" distL="114300" distR="114300" simplePos="0" relativeHeight="252039168" behindDoc="0" locked="0" layoutInCell="1" allowOverlap="1">
            <wp:simplePos x="0" y="0"/>
            <wp:positionH relativeFrom="column">
              <wp:posOffset>3475355</wp:posOffset>
            </wp:positionH>
            <wp:positionV relativeFrom="paragraph">
              <wp:posOffset>21590</wp:posOffset>
            </wp:positionV>
            <wp:extent cx="3128010" cy="1764665"/>
            <wp:effectExtent l="19050" t="0" r="0" b="0"/>
            <wp:wrapSquare wrapText="bothSides"/>
            <wp:docPr id="139" name="Afbeelding 33" descr="M:\PLM Lowvision\ClearView Speech\User Manual\OCR update 2016 Images etc\Printscreens EN\Opt-En-DlgRestoreD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PLM Lowvision\ClearView Speech\User Manual\OCR update 2016 Images etc\Printscreens EN\Opt-En-DlgRestoreDef.png"/>
                    <pic:cNvPicPr>
                      <a:picLocks noChangeAspect="1" noChangeArrowheads="1"/>
                    </pic:cNvPicPr>
                  </pic:nvPicPr>
                  <pic:blipFill>
                    <a:blip r:embed="rId51" cstate="print"/>
                    <a:srcRect/>
                    <a:stretch>
                      <a:fillRect/>
                    </a:stretch>
                  </pic:blipFill>
                  <pic:spPr bwMode="auto">
                    <a:xfrm>
                      <a:off x="0" y="0"/>
                      <a:ext cx="3128010" cy="1764665"/>
                    </a:xfrm>
                    <a:prstGeom prst="rect">
                      <a:avLst/>
                    </a:prstGeom>
                    <a:noFill/>
                    <a:ln w="9525">
                      <a:noFill/>
                      <a:miter lim="800000"/>
                      <a:headEnd/>
                      <a:tailEnd/>
                    </a:ln>
                  </pic:spPr>
                </pic:pic>
              </a:graphicData>
            </a:graphic>
          </wp:anchor>
        </w:drawing>
      </w:r>
    </w:p>
    <w:p w:rsidR="006A4E68" w:rsidRPr="001D25E4" w:rsidRDefault="006A4E68" w:rsidP="00274E20">
      <w:pPr>
        <w:jc w:val="center"/>
        <w:rPr>
          <w:lang w:val="en-US"/>
        </w:rPr>
      </w:pPr>
    </w:p>
    <w:p w:rsidR="00AA5DD8" w:rsidRDefault="00AA5DD8" w:rsidP="003D611A">
      <w:pPr>
        <w:rPr>
          <w:lang w:val="en-US"/>
        </w:rPr>
        <w:sectPr w:rsidR="00AA5DD8" w:rsidSect="00F27A1D">
          <w:type w:val="continuous"/>
          <w:pgSz w:w="11907" w:h="16839" w:orient="landscape" w:code="9"/>
          <w:pgMar w:top="720" w:right="720" w:bottom="720" w:left="720" w:header="567" w:footer="567" w:gutter="0"/>
          <w:cols w:space="708"/>
          <w:titlePg/>
          <w:docGrid w:linePitch="381"/>
        </w:sectPr>
      </w:pPr>
    </w:p>
    <w:tbl>
      <w:tblPr>
        <w:tblpPr w:leftFromText="141" w:rightFromText="141" w:vertAnchor="text" w:horzAnchor="margin" w:tblpY="89"/>
        <w:tblW w:w="49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2"/>
        <w:gridCol w:w="2716"/>
      </w:tblGrid>
      <w:tr w:rsidR="006A095E" w:rsidRPr="001D25E4" w:rsidTr="006A095E">
        <w:tc>
          <w:tcPr>
            <w:tcW w:w="4958" w:type="dxa"/>
            <w:gridSpan w:val="2"/>
          </w:tcPr>
          <w:p w:rsidR="006A095E" w:rsidRPr="006A095E" w:rsidRDefault="006A095E" w:rsidP="006A095E">
            <w:pPr>
              <w:jc w:val="center"/>
              <w:rPr>
                <w:b/>
                <w:lang w:val="en-US"/>
              </w:rPr>
            </w:pPr>
            <w:r w:rsidRPr="006A095E">
              <w:rPr>
                <w:b/>
                <w:lang w:val="en-US"/>
              </w:rPr>
              <w:t>Default settings</w:t>
            </w:r>
          </w:p>
        </w:tc>
      </w:tr>
      <w:tr w:rsidR="006A095E" w:rsidRPr="001D25E4" w:rsidTr="006A095E">
        <w:tc>
          <w:tcPr>
            <w:tcW w:w="2242" w:type="dxa"/>
          </w:tcPr>
          <w:p w:rsidR="006A095E" w:rsidRPr="001D25E4" w:rsidRDefault="006A095E" w:rsidP="006A095E">
            <w:pPr>
              <w:jc w:val="center"/>
              <w:rPr>
                <w:b/>
                <w:lang w:val="en-US"/>
              </w:rPr>
            </w:pPr>
            <w:r w:rsidRPr="001D25E4">
              <w:rPr>
                <w:b/>
                <w:lang w:val="en-US"/>
              </w:rPr>
              <w:t>View</w:t>
            </w:r>
          </w:p>
        </w:tc>
        <w:tc>
          <w:tcPr>
            <w:tcW w:w="2716" w:type="dxa"/>
          </w:tcPr>
          <w:p w:rsidR="006A095E" w:rsidRPr="001D25E4" w:rsidRDefault="006A095E" w:rsidP="006A095E">
            <w:pPr>
              <w:jc w:val="center"/>
              <w:rPr>
                <w:lang w:val="en-US"/>
              </w:rPr>
            </w:pPr>
            <w:r w:rsidRPr="001D25E4">
              <w:rPr>
                <w:lang w:val="en-US"/>
              </w:rPr>
              <w:t>High contrast on</w:t>
            </w:r>
          </w:p>
        </w:tc>
      </w:tr>
      <w:tr w:rsidR="006A095E" w:rsidRPr="001D25E4" w:rsidTr="006A095E">
        <w:tc>
          <w:tcPr>
            <w:tcW w:w="2242" w:type="dxa"/>
          </w:tcPr>
          <w:p w:rsidR="006A095E" w:rsidRPr="001D25E4" w:rsidRDefault="006A095E" w:rsidP="006A095E">
            <w:pPr>
              <w:jc w:val="center"/>
              <w:rPr>
                <w:b/>
                <w:lang w:val="en-US"/>
              </w:rPr>
            </w:pPr>
            <w:r w:rsidRPr="001D25E4">
              <w:rPr>
                <w:b/>
                <w:lang w:val="en-US"/>
              </w:rPr>
              <w:t>Color</w:t>
            </w:r>
          </w:p>
        </w:tc>
        <w:tc>
          <w:tcPr>
            <w:tcW w:w="2716" w:type="dxa"/>
          </w:tcPr>
          <w:p w:rsidR="006A095E" w:rsidRPr="001D25E4" w:rsidRDefault="006A095E" w:rsidP="006A095E">
            <w:pPr>
              <w:jc w:val="center"/>
              <w:rPr>
                <w:lang w:val="en-US"/>
              </w:rPr>
            </w:pPr>
            <w:r w:rsidRPr="001D25E4">
              <w:rPr>
                <w:lang w:val="en-US"/>
              </w:rPr>
              <w:t>Black on white</w:t>
            </w:r>
          </w:p>
        </w:tc>
      </w:tr>
      <w:tr w:rsidR="006A095E" w:rsidRPr="001D25E4" w:rsidTr="006A095E">
        <w:tc>
          <w:tcPr>
            <w:tcW w:w="2242" w:type="dxa"/>
          </w:tcPr>
          <w:p w:rsidR="006A095E" w:rsidRPr="001D25E4" w:rsidRDefault="006A095E" w:rsidP="006A095E">
            <w:pPr>
              <w:jc w:val="center"/>
              <w:rPr>
                <w:b/>
                <w:lang w:val="en-US"/>
              </w:rPr>
            </w:pPr>
            <w:r w:rsidRPr="001D25E4">
              <w:rPr>
                <w:b/>
                <w:lang w:val="en-US"/>
              </w:rPr>
              <w:t>Highlight</w:t>
            </w:r>
          </w:p>
        </w:tc>
        <w:tc>
          <w:tcPr>
            <w:tcW w:w="2716" w:type="dxa"/>
          </w:tcPr>
          <w:p w:rsidR="006A095E" w:rsidRPr="001D25E4" w:rsidRDefault="006A095E" w:rsidP="006A095E">
            <w:pPr>
              <w:jc w:val="center"/>
              <w:rPr>
                <w:lang w:val="en-US"/>
              </w:rPr>
            </w:pPr>
            <w:r>
              <w:rPr>
                <w:lang w:val="en-US"/>
              </w:rPr>
              <w:t>Word</w:t>
            </w:r>
          </w:p>
        </w:tc>
      </w:tr>
    </w:tbl>
    <w:p w:rsidR="00274E20" w:rsidRPr="001D25E4" w:rsidRDefault="00274E20" w:rsidP="003D611A">
      <w:pPr>
        <w:rPr>
          <w:lang w:val="en-US"/>
        </w:rPr>
      </w:pPr>
    </w:p>
    <w:p w:rsidR="003D611A" w:rsidRPr="001D25E4" w:rsidRDefault="003D611A" w:rsidP="00AA5DD8">
      <w:pPr>
        <w:jc w:val="center"/>
        <w:rPr>
          <w:lang w:val="en-US"/>
        </w:rPr>
        <w:sectPr w:rsidR="003D611A" w:rsidRPr="001D25E4" w:rsidSect="00AA5DD8">
          <w:type w:val="continuous"/>
          <w:pgSz w:w="11907" w:h="16839" w:orient="landscape" w:code="9"/>
          <w:pgMar w:top="720" w:right="720" w:bottom="720" w:left="720" w:header="567" w:footer="567" w:gutter="0"/>
          <w:cols w:space="708"/>
          <w:titlePg/>
          <w:docGrid w:linePitch="381"/>
        </w:sectPr>
      </w:pPr>
    </w:p>
    <w:p w:rsidR="003D611A" w:rsidRDefault="003D611A" w:rsidP="003D611A">
      <w:pPr>
        <w:rPr>
          <w:lang w:val="en-US"/>
        </w:rPr>
      </w:pPr>
    </w:p>
    <w:p w:rsidR="00540FDD" w:rsidRDefault="00540FDD" w:rsidP="003D611A">
      <w:pPr>
        <w:rPr>
          <w:lang w:val="en-US"/>
        </w:rPr>
      </w:pPr>
    </w:p>
    <w:p w:rsidR="00540FDD" w:rsidRDefault="00540FDD" w:rsidP="003D611A">
      <w:pPr>
        <w:rPr>
          <w:lang w:val="en-US"/>
        </w:rPr>
        <w:sectPr w:rsidR="00540FDD" w:rsidSect="00AA5DD8">
          <w:type w:val="continuous"/>
          <w:pgSz w:w="11907" w:h="16839" w:orient="landscape" w:code="9"/>
          <w:pgMar w:top="720" w:right="720" w:bottom="720" w:left="720" w:header="567" w:footer="567" w:gutter="0"/>
          <w:cols w:space="708"/>
          <w:titlePg/>
          <w:docGrid w:linePitch="381"/>
        </w:sectPr>
      </w:pPr>
    </w:p>
    <w:p w:rsidR="00FE17CC" w:rsidRDefault="00FE17CC" w:rsidP="00FE17CC">
      <w:pPr>
        <w:rPr>
          <w:lang w:val="en-US"/>
        </w:rPr>
      </w:pPr>
    </w:p>
    <w:p w:rsidR="00FE17CC" w:rsidRPr="00FE17CC" w:rsidRDefault="00FE17CC" w:rsidP="00FE17CC">
      <w:pPr>
        <w:rPr>
          <w:lang w:val="en-US"/>
        </w:rPr>
        <w:sectPr w:rsidR="00FE17CC" w:rsidRPr="00FE17CC" w:rsidSect="00AA5DD8">
          <w:type w:val="continuous"/>
          <w:pgSz w:w="11907" w:h="16839" w:orient="landscape" w:code="9"/>
          <w:pgMar w:top="720" w:right="720" w:bottom="720" w:left="720" w:header="567" w:footer="567" w:gutter="0"/>
          <w:cols w:space="720"/>
          <w:titlePg/>
          <w:docGrid w:linePitch="381"/>
        </w:sectPr>
      </w:pPr>
    </w:p>
    <w:p w:rsidR="00D56AC6" w:rsidRDefault="00540FDD" w:rsidP="004E23A8">
      <w:pPr>
        <w:pStyle w:val="Kop3"/>
        <w:numPr>
          <w:ilvl w:val="2"/>
          <w:numId w:val="27"/>
        </w:numPr>
        <w:ind w:hanging="764"/>
      </w:pPr>
      <w:bookmarkStart w:id="146" w:name="_Toc402268692"/>
      <w:bookmarkStart w:id="147" w:name="_Toc402272199"/>
      <w:bookmarkStart w:id="148" w:name="_Toc462304040"/>
      <w:r>
        <w:t>About</w:t>
      </w:r>
      <w:bookmarkEnd w:id="146"/>
      <w:bookmarkEnd w:id="147"/>
      <w:bookmarkEnd w:id="148"/>
    </w:p>
    <w:p w:rsidR="00540FDD" w:rsidRPr="001D25E4" w:rsidRDefault="00540FDD" w:rsidP="003D611A">
      <w:pPr>
        <w:rPr>
          <w:lang w:val="en-US"/>
        </w:rPr>
        <w:sectPr w:rsidR="00540FDD" w:rsidRPr="001D25E4" w:rsidSect="00540FDD">
          <w:type w:val="continuous"/>
          <w:pgSz w:w="11907" w:h="16839" w:orient="landscape" w:code="9"/>
          <w:pgMar w:top="720" w:right="720" w:bottom="720" w:left="720" w:header="567" w:footer="567" w:gutter="0"/>
          <w:cols w:space="720"/>
          <w:titlePg/>
          <w:docGrid w:linePitch="381"/>
        </w:sectPr>
      </w:pPr>
      <w:r>
        <w:rPr>
          <w:lang w:val="en-US"/>
        </w:rPr>
        <w:t>The About screen shows the versoin of the Application interface, camera interface, OCR interface and the mains frequency.</w:t>
      </w:r>
    </w:p>
    <w:p w:rsidR="006A4E68" w:rsidRPr="001D25E4" w:rsidRDefault="006A4E68" w:rsidP="003D611A">
      <w:pPr>
        <w:pStyle w:val="Kop1"/>
        <w:numPr>
          <w:ilvl w:val="0"/>
          <w:numId w:val="0"/>
        </w:numPr>
        <w:rPr>
          <w:lang w:val="en-US"/>
        </w:rPr>
      </w:pPr>
      <w:bookmarkStart w:id="149" w:name="_Toc268082184"/>
      <w:bookmarkStart w:id="150" w:name="_Toc268085861"/>
      <w:bookmarkStart w:id="151" w:name="_Toc268765883"/>
      <w:bookmarkStart w:id="152" w:name="_Toc268766671"/>
      <w:bookmarkStart w:id="153" w:name="_Toc268767222"/>
      <w:bookmarkStart w:id="154" w:name="_Toc292698039"/>
      <w:bookmarkStart w:id="155" w:name="_Toc292699656"/>
      <w:bookmarkStart w:id="156" w:name="_Toc292793770"/>
      <w:bookmarkStart w:id="157" w:name="_Toc292795106"/>
      <w:bookmarkStart w:id="158" w:name="_Toc292882311"/>
      <w:bookmarkStart w:id="159" w:name="_Toc292882948"/>
      <w:bookmarkStart w:id="160" w:name="_Toc402268693"/>
      <w:bookmarkStart w:id="161" w:name="_Toc402272200"/>
      <w:bookmarkStart w:id="162" w:name="_Toc462304041"/>
      <w:r w:rsidRPr="001D25E4">
        <w:rPr>
          <w:lang w:val="en-US"/>
        </w:rPr>
        <w:lastRenderedPageBreak/>
        <w:t>Appendix A: Safety</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p w:rsidR="006A4E68" w:rsidRPr="001D25E4" w:rsidRDefault="006A4E68" w:rsidP="006A4E68">
      <w:pPr>
        <w:rPr>
          <w:lang w:val="en-US"/>
        </w:rPr>
      </w:pPr>
    </w:p>
    <w:p w:rsidR="006A4E68" w:rsidRPr="001D25E4" w:rsidRDefault="006A4E68" w:rsidP="006A4E68">
      <w:pPr>
        <w:numPr>
          <w:ilvl w:val="0"/>
          <w:numId w:val="2"/>
        </w:numPr>
        <w:rPr>
          <w:lang w:val="en-US"/>
        </w:rPr>
      </w:pPr>
      <w:r w:rsidRPr="001D25E4">
        <w:rPr>
          <w:lang w:val="en-US"/>
        </w:rPr>
        <w:t xml:space="preserve">Handle the </w:t>
      </w:r>
      <w:r w:rsidR="00FF6C9A">
        <w:rPr>
          <w:lang w:val="en-US"/>
        </w:rPr>
        <w:t>ClearView</w:t>
      </w:r>
      <w:r w:rsidRPr="001D25E4">
        <w:rPr>
          <w:lang w:val="en-US"/>
        </w:rPr>
        <w:t xml:space="preserve"> </w:t>
      </w:r>
      <w:r w:rsidR="008504DA" w:rsidRPr="001D25E4">
        <w:rPr>
          <w:lang w:val="en-US"/>
        </w:rPr>
        <w:t>Speech</w:t>
      </w:r>
      <w:r w:rsidR="00782EA2" w:rsidRPr="001D25E4">
        <w:rPr>
          <w:lang w:val="en-US"/>
        </w:rPr>
        <w:t xml:space="preserve"> </w:t>
      </w:r>
      <w:r w:rsidRPr="001D25E4">
        <w:rPr>
          <w:lang w:val="en-US"/>
        </w:rPr>
        <w:t>with care. Rough handling will damage internal components.</w:t>
      </w:r>
    </w:p>
    <w:p w:rsidR="006A4E68" w:rsidRPr="001D25E4" w:rsidRDefault="006A4E68" w:rsidP="006A4E68">
      <w:pPr>
        <w:numPr>
          <w:ilvl w:val="0"/>
          <w:numId w:val="2"/>
        </w:numPr>
        <w:rPr>
          <w:lang w:val="en-US"/>
        </w:rPr>
      </w:pPr>
      <w:r w:rsidRPr="001D25E4">
        <w:rPr>
          <w:lang w:val="en-US"/>
        </w:rPr>
        <w:t>Contact your Optelec distributor to service this equipment if necessary.</w:t>
      </w:r>
    </w:p>
    <w:p w:rsidR="006A4E68" w:rsidRPr="001D25E4" w:rsidRDefault="006A4E68" w:rsidP="006A4E68">
      <w:pPr>
        <w:numPr>
          <w:ilvl w:val="0"/>
          <w:numId w:val="2"/>
        </w:numPr>
        <w:rPr>
          <w:lang w:val="en-US"/>
        </w:rPr>
      </w:pPr>
      <w:r w:rsidRPr="001D25E4">
        <w:rPr>
          <w:lang w:val="en-US"/>
        </w:rPr>
        <w:t xml:space="preserve">Do not open or remove any parts of the </w:t>
      </w:r>
      <w:r w:rsidR="00FF6C9A">
        <w:rPr>
          <w:lang w:val="en-US"/>
        </w:rPr>
        <w:t>ClearView</w:t>
      </w:r>
      <w:r w:rsidRPr="001D25E4">
        <w:rPr>
          <w:lang w:val="en-US"/>
        </w:rPr>
        <w:t xml:space="preserve"> </w:t>
      </w:r>
      <w:r w:rsidR="008504DA" w:rsidRPr="001D25E4">
        <w:rPr>
          <w:lang w:val="en-US"/>
        </w:rPr>
        <w:t>Speech</w:t>
      </w:r>
      <w:r w:rsidR="00782EA2" w:rsidRPr="001D25E4">
        <w:rPr>
          <w:lang w:val="en-US"/>
        </w:rPr>
        <w:t xml:space="preserve"> </w:t>
      </w:r>
      <w:r w:rsidRPr="001D25E4">
        <w:rPr>
          <w:lang w:val="en-US"/>
        </w:rPr>
        <w:t xml:space="preserve">as it will void the warranty. </w:t>
      </w:r>
    </w:p>
    <w:p w:rsidR="006A4E68" w:rsidRPr="001D25E4" w:rsidRDefault="006A4E68" w:rsidP="006A4E68">
      <w:pPr>
        <w:numPr>
          <w:ilvl w:val="0"/>
          <w:numId w:val="2"/>
        </w:numPr>
        <w:rPr>
          <w:bCs/>
          <w:lang w:val="en-US"/>
        </w:rPr>
      </w:pPr>
      <w:r w:rsidRPr="001D25E4">
        <w:rPr>
          <w:lang w:val="en-US"/>
        </w:rPr>
        <w:t xml:space="preserve">Do not expose the </w:t>
      </w:r>
      <w:r w:rsidR="00FF6C9A">
        <w:rPr>
          <w:lang w:val="en-US"/>
        </w:rPr>
        <w:t>ClearView</w:t>
      </w:r>
      <w:r w:rsidRPr="001D25E4">
        <w:rPr>
          <w:lang w:val="en-US"/>
        </w:rPr>
        <w:t xml:space="preserve"> </w:t>
      </w:r>
      <w:r w:rsidR="008504DA" w:rsidRPr="001D25E4">
        <w:rPr>
          <w:lang w:val="en-US"/>
        </w:rPr>
        <w:t>Speech</w:t>
      </w:r>
      <w:r w:rsidR="00782EA2" w:rsidRPr="001D25E4">
        <w:rPr>
          <w:lang w:val="en-US"/>
        </w:rPr>
        <w:t xml:space="preserve"> </w:t>
      </w:r>
      <w:r w:rsidRPr="001D25E4">
        <w:rPr>
          <w:lang w:val="en-US"/>
        </w:rPr>
        <w:t>to excessive heat or direct sunlight to avoid the risk of fire.</w:t>
      </w:r>
    </w:p>
    <w:p w:rsidR="006A4E68" w:rsidRPr="001D25E4" w:rsidRDefault="006A4E68" w:rsidP="006A4E68">
      <w:pPr>
        <w:numPr>
          <w:ilvl w:val="0"/>
          <w:numId w:val="2"/>
        </w:numPr>
        <w:rPr>
          <w:lang w:val="en-US"/>
        </w:rPr>
      </w:pPr>
      <w:r w:rsidRPr="001D25E4">
        <w:rPr>
          <w:lang w:val="en-US"/>
        </w:rPr>
        <w:t xml:space="preserve">Do not use the </w:t>
      </w:r>
      <w:r w:rsidR="00FF6C9A">
        <w:rPr>
          <w:lang w:val="en-US"/>
        </w:rPr>
        <w:t>ClearView</w:t>
      </w:r>
      <w:r w:rsidRPr="001D25E4">
        <w:rPr>
          <w:lang w:val="en-US"/>
        </w:rPr>
        <w:t xml:space="preserve"> </w:t>
      </w:r>
      <w:r w:rsidR="008504DA" w:rsidRPr="001D25E4">
        <w:rPr>
          <w:lang w:val="en-US"/>
        </w:rPr>
        <w:t>Speech</w:t>
      </w:r>
      <w:r w:rsidR="00782EA2" w:rsidRPr="001D25E4">
        <w:rPr>
          <w:lang w:val="en-US"/>
        </w:rPr>
        <w:t xml:space="preserve"> </w:t>
      </w:r>
      <w:r w:rsidRPr="001D25E4">
        <w:rPr>
          <w:lang w:val="en-US"/>
        </w:rPr>
        <w:t>near inadequately shielded medical devices.</w:t>
      </w:r>
    </w:p>
    <w:p w:rsidR="006A4E68" w:rsidRPr="001D25E4" w:rsidRDefault="006A4E68" w:rsidP="006A4E68">
      <w:pPr>
        <w:numPr>
          <w:ilvl w:val="0"/>
          <w:numId w:val="2"/>
        </w:numPr>
        <w:rPr>
          <w:lang w:val="en-US"/>
        </w:rPr>
      </w:pPr>
      <w:r w:rsidRPr="001D25E4">
        <w:rPr>
          <w:lang w:val="en-US"/>
        </w:rPr>
        <w:t xml:space="preserve">To avoid risk of electrical damage, keep your </w:t>
      </w:r>
      <w:r w:rsidR="00FF6C9A">
        <w:rPr>
          <w:lang w:val="en-US"/>
        </w:rPr>
        <w:t>ClearView</w:t>
      </w:r>
      <w:r w:rsidRPr="001D25E4">
        <w:rPr>
          <w:lang w:val="en-US"/>
        </w:rPr>
        <w:t xml:space="preserve"> </w:t>
      </w:r>
      <w:r w:rsidR="008504DA" w:rsidRPr="001D25E4">
        <w:rPr>
          <w:lang w:val="en-US"/>
        </w:rPr>
        <w:t>Speech</w:t>
      </w:r>
      <w:r w:rsidR="00782EA2" w:rsidRPr="001D25E4">
        <w:rPr>
          <w:lang w:val="en-US"/>
        </w:rPr>
        <w:t xml:space="preserve"> </w:t>
      </w:r>
      <w:r w:rsidR="007E231F" w:rsidRPr="001D25E4">
        <w:rPr>
          <w:lang w:val="en-US"/>
        </w:rPr>
        <w:t xml:space="preserve">away </w:t>
      </w:r>
      <w:r w:rsidRPr="001D25E4">
        <w:rPr>
          <w:lang w:val="en-US"/>
        </w:rPr>
        <w:t>from fluids and chemicals.</w:t>
      </w:r>
    </w:p>
    <w:p w:rsidR="006A4E68" w:rsidRPr="001D25E4" w:rsidRDefault="006A4E68" w:rsidP="006A4E68">
      <w:pPr>
        <w:numPr>
          <w:ilvl w:val="0"/>
          <w:numId w:val="2"/>
        </w:numPr>
        <w:rPr>
          <w:lang w:val="en-US"/>
        </w:rPr>
      </w:pPr>
      <w:r w:rsidRPr="001D25E4">
        <w:rPr>
          <w:lang w:val="en-US"/>
        </w:rPr>
        <w:t xml:space="preserve">Always </w:t>
      </w:r>
      <w:r w:rsidR="00745D1E" w:rsidRPr="001D25E4">
        <w:rPr>
          <w:lang w:val="en-US"/>
        </w:rPr>
        <w:t>disconnect</w:t>
      </w:r>
      <w:r w:rsidRPr="001D25E4">
        <w:rPr>
          <w:lang w:val="en-US"/>
        </w:rPr>
        <w:t xml:space="preserve"> the </w:t>
      </w:r>
      <w:r w:rsidR="00FF6C9A">
        <w:rPr>
          <w:lang w:val="en-US"/>
        </w:rPr>
        <w:t>ClearView</w:t>
      </w:r>
      <w:r w:rsidRPr="001D25E4">
        <w:rPr>
          <w:lang w:val="en-US"/>
        </w:rPr>
        <w:t xml:space="preserve"> </w:t>
      </w:r>
      <w:r w:rsidR="008504DA" w:rsidRPr="001D25E4">
        <w:rPr>
          <w:lang w:val="en-US"/>
        </w:rPr>
        <w:t>Speech</w:t>
      </w:r>
      <w:r w:rsidR="00782EA2" w:rsidRPr="001D25E4">
        <w:rPr>
          <w:lang w:val="en-US"/>
        </w:rPr>
        <w:t xml:space="preserve"> </w:t>
      </w:r>
      <w:r w:rsidRPr="001D25E4">
        <w:rPr>
          <w:lang w:val="en-US"/>
        </w:rPr>
        <w:t xml:space="preserve">before cleaning. Use a soft cloth to clean the exterior. Do not use cleaning agents or abrasive materials as they will damage </w:t>
      </w:r>
      <w:r w:rsidR="007E231F" w:rsidRPr="001D25E4">
        <w:rPr>
          <w:lang w:val="en-US"/>
        </w:rPr>
        <w:t>the product</w:t>
      </w:r>
      <w:r w:rsidRPr="001D25E4">
        <w:rPr>
          <w:lang w:val="en-US"/>
        </w:rPr>
        <w:t>.</w:t>
      </w:r>
    </w:p>
    <w:p w:rsidR="0050437B" w:rsidRPr="001D25E4" w:rsidRDefault="0050437B" w:rsidP="0050437B">
      <w:pPr>
        <w:pStyle w:val="man-body0"/>
        <w:numPr>
          <w:ilvl w:val="0"/>
          <w:numId w:val="2"/>
        </w:numPr>
        <w:rPr>
          <w:rFonts w:eastAsia="MS Mincho" w:cs="Times New Roman"/>
          <w:color w:val="auto"/>
          <w:sz w:val="24"/>
          <w:szCs w:val="24"/>
          <w:lang w:val="en-US"/>
        </w:rPr>
      </w:pPr>
      <w:r w:rsidRPr="001D25E4">
        <w:rPr>
          <w:rFonts w:eastAsia="MS Mincho" w:cs="Times New Roman"/>
          <w:color w:val="auto"/>
          <w:sz w:val="24"/>
          <w:szCs w:val="24"/>
          <w:lang w:val="en-US"/>
        </w:rPr>
        <w:t>Warning – Do not modify this equipment without authorization of the manufacturer.</w:t>
      </w:r>
    </w:p>
    <w:p w:rsidR="00233418" w:rsidRPr="001D25E4" w:rsidRDefault="00233418" w:rsidP="00233418">
      <w:pPr>
        <w:pStyle w:val="man-body0"/>
        <w:numPr>
          <w:ilvl w:val="0"/>
          <w:numId w:val="2"/>
        </w:numPr>
        <w:rPr>
          <w:rFonts w:eastAsia="MS Mincho" w:cs="Times New Roman"/>
          <w:color w:val="auto"/>
          <w:sz w:val="24"/>
          <w:szCs w:val="24"/>
          <w:lang w:val="en-US"/>
        </w:rPr>
      </w:pPr>
      <w:r w:rsidRPr="001D25E4">
        <w:rPr>
          <w:rFonts w:eastAsia="MS Mincho" w:cs="Times New Roman"/>
          <w:color w:val="auto"/>
          <w:sz w:val="24"/>
          <w:szCs w:val="24"/>
          <w:lang w:val="en-US"/>
        </w:rPr>
        <w:t>Warning – To avoid risk of electric shock, this equipment must only be connected to a grounded power outlet.</w:t>
      </w:r>
    </w:p>
    <w:p w:rsidR="00681236" w:rsidRDefault="00681236" w:rsidP="00681236">
      <w:pPr>
        <w:numPr>
          <w:ilvl w:val="0"/>
          <w:numId w:val="2"/>
        </w:numPr>
        <w:rPr>
          <w:rFonts w:cs="Arial"/>
          <w:lang w:val="en-US"/>
        </w:rPr>
      </w:pPr>
      <w:r w:rsidRPr="001D25E4">
        <w:rPr>
          <w:lang w:val="en-US"/>
        </w:rPr>
        <w:t xml:space="preserve">The </w:t>
      </w:r>
      <w:r w:rsidR="00FF6C9A">
        <w:rPr>
          <w:lang w:val="en-US"/>
        </w:rPr>
        <w:t>ClearView</w:t>
      </w:r>
      <w:r w:rsidRPr="001D25E4">
        <w:rPr>
          <w:lang w:val="en-US"/>
        </w:rPr>
        <w:t xml:space="preserve"> </w:t>
      </w:r>
      <w:r w:rsidR="008504DA" w:rsidRPr="001D25E4">
        <w:rPr>
          <w:lang w:val="en-US"/>
        </w:rPr>
        <w:t>Speech</w:t>
      </w:r>
      <w:r w:rsidR="00782EA2" w:rsidRPr="001D25E4">
        <w:rPr>
          <w:lang w:val="en-US"/>
        </w:rPr>
        <w:t xml:space="preserve"> </w:t>
      </w:r>
      <w:r w:rsidRPr="001D25E4">
        <w:rPr>
          <w:lang w:val="en-US"/>
        </w:rPr>
        <w:t xml:space="preserve">may only be used </w:t>
      </w:r>
      <w:r w:rsidRPr="001D25E4">
        <w:rPr>
          <w:rFonts w:cs="Arial"/>
          <w:lang w:val="en-US"/>
        </w:rPr>
        <w:t xml:space="preserve">with the UL </w:t>
      </w:r>
      <w:r w:rsidR="00283399" w:rsidRPr="001D25E4">
        <w:rPr>
          <w:rFonts w:cs="Arial"/>
          <w:lang w:val="en-US"/>
        </w:rPr>
        <w:t>l</w:t>
      </w:r>
      <w:r w:rsidRPr="001D25E4">
        <w:rPr>
          <w:rFonts w:cs="Arial"/>
          <w:lang w:val="en-US"/>
        </w:rPr>
        <w:t xml:space="preserve">isted Optelec </w:t>
      </w:r>
      <w:r w:rsidR="00FF6C9A">
        <w:rPr>
          <w:rFonts w:cs="Arial"/>
          <w:lang w:val="en-US"/>
        </w:rPr>
        <w:t>ClearView</w:t>
      </w:r>
      <w:r w:rsidRPr="001D25E4">
        <w:rPr>
          <w:rFonts w:cs="Arial"/>
          <w:lang w:val="en-US"/>
        </w:rPr>
        <w:t>.</w:t>
      </w:r>
    </w:p>
    <w:p w:rsidR="00172320" w:rsidRDefault="00172320" w:rsidP="00172320">
      <w:pPr>
        <w:numPr>
          <w:ilvl w:val="0"/>
          <w:numId w:val="2"/>
        </w:numPr>
        <w:rPr>
          <w:rFonts w:cs="Arial"/>
          <w:lang w:val="en-US"/>
        </w:rPr>
      </w:pPr>
      <w:r>
        <w:rPr>
          <w:rFonts w:cs="Arial"/>
          <w:lang w:val="en-US"/>
        </w:rPr>
        <w:t>Caution: Please be aware of the risk of explosion if the battery is replaced by an incorrect battery type. Please dispose the old battery according to the instructions.</w:t>
      </w:r>
    </w:p>
    <w:p w:rsidR="00DE53AF" w:rsidRDefault="00DE53AF" w:rsidP="006A4E68">
      <w:pPr>
        <w:rPr>
          <w:lang w:val="en-US"/>
        </w:rPr>
      </w:pPr>
    </w:p>
    <w:p w:rsidR="006A4E68" w:rsidRPr="001D25E4" w:rsidRDefault="006A4E68" w:rsidP="006A4E68">
      <w:pPr>
        <w:rPr>
          <w:lang w:val="en-US"/>
        </w:rPr>
      </w:pPr>
      <w:r w:rsidRPr="001D25E4">
        <w:rPr>
          <w:lang w:val="en-US"/>
        </w:rPr>
        <w:t xml:space="preserve">Use of the </w:t>
      </w:r>
      <w:r w:rsidR="00FF6C9A">
        <w:rPr>
          <w:lang w:val="en-US"/>
        </w:rPr>
        <w:t>ClearView</w:t>
      </w:r>
      <w:r w:rsidRPr="001D25E4">
        <w:rPr>
          <w:lang w:val="en-US"/>
        </w:rPr>
        <w:t xml:space="preserve"> </w:t>
      </w:r>
      <w:r w:rsidR="008504DA" w:rsidRPr="001D25E4">
        <w:rPr>
          <w:lang w:val="en-US"/>
        </w:rPr>
        <w:t>Speech</w:t>
      </w:r>
      <w:r w:rsidR="00782EA2" w:rsidRPr="001D25E4">
        <w:rPr>
          <w:lang w:val="en-US"/>
        </w:rPr>
        <w:t xml:space="preserve"> </w:t>
      </w:r>
      <w:r w:rsidRPr="001D25E4">
        <w:rPr>
          <w:lang w:val="en-US"/>
        </w:rPr>
        <w:t>other than described in this manual will exclude it from warranty conditions.</w:t>
      </w:r>
    </w:p>
    <w:p w:rsidR="00E3478D" w:rsidRPr="001D25E4" w:rsidRDefault="00E3478D" w:rsidP="00E3478D">
      <w:pPr>
        <w:rPr>
          <w:lang w:val="en-US"/>
        </w:rPr>
      </w:pPr>
    </w:p>
    <w:tbl>
      <w:tblPr>
        <w:tblW w:w="5000" w:type="pct"/>
        <w:tblCellMar>
          <w:left w:w="0" w:type="dxa"/>
          <w:right w:w="0" w:type="dxa"/>
        </w:tblCellMar>
        <w:tblLook w:val="0000" w:firstRow="0" w:lastRow="0" w:firstColumn="0" w:lastColumn="0" w:noHBand="0" w:noVBand="0"/>
      </w:tblPr>
      <w:tblGrid>
        <w:gridCol w:w="1570"/>
        <w:gridCol w:w="8897"/>
      </w:tblGrid>
      <w:tr w:rsidR="00E3478D" w:rsidRPr="001D25E4" w:rsidTr="00B31B08">
        <w:tc>
          <w:tcPr>
            <w:tcW w:w="750" w:type="pct"/>
            <w:tcMar>
              <w:top w:w="0" w:type="dxa"/>
              <w:left w:w="28" w:type="dxa"/>
              <w:bottom w:w="0" w:type="dxa"/>
              <w:right w:w="28" w:type="dxa"/>
            </w:tcMar>
            <w:vAlign w:val="center"/>
          </w:tcPr>
          <w:p w:rsidR="00E3478D" w:rsidRPr="001D25E4" w:rsidRDefault="001A5224" w:rsidP="001D562D">
            <w:pPr>
              <w:snapToGrid w:val="0"/>
              <w:spacing w:beforeLines="25" w:before="60" w:afterLines="25" w:after="60"/>
              <w:jc w:val="center"/>
              <w:rPr>
                <w:lang w:val="en-US"/>
              </w:rPr>
            </w:pPr>
            <w:r>
              <w:rPr>
                <w:noProof/>
              </w:rPr>
              <w:drawing>
                <wp:inline distT="0" distB="0" distL="0" distR="0">
                  <wp:extent cx="301625" cy="339090"/>
                  <wp:effectExtent l="19050" t="0" r="3175" b="0"/>
                  <wp:docPr id="41" name="Afbeelding 41"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ntitled3"/>
                          <pic:cNvPicPr>
                            <a:picLocks noChangeAspect="1" noChangeArrowheads="1"/>
                          </pic:cNvPicPr>
                        </pic:nvPicPr>
                        <pic:blipFill>
                          <a:blip r:embed="rId52" cstate="print"/>
                          <a:srcRect/>
                          <a:stretch>
                            <a:fillRect/>
                          </a:stretch>
                        </pic:blipFill>
                        <pic:spPr bwMode="auto">
                          <a:xfrm>
                            <a:off x="0" y="0"/>
                            <a:ext cx="301625" cy="339090"/>
                          </a:xfrm>
                          <a:prstGeom prst="rect">
                            <a:avLst/>
                          </a:prstGeom>
                          <a:noFill/>
                          <a:ln w="9525">
                            <a:noFill/>
                            <a:miter lim="800000"/>
                            <a:headEnd/>
                            <a:tailEnd/>
                          </a:ln>
                        </pic:spPr>
                      </pic:pic>
                    </a:graphicData>
                  </a:graphic>
                </wp:inline>
              </w:drawing>
            </w:r>
          </w:p>
        </w:tc>
        <w:tc>
          <w:tcPr>
            <w:tcW w:w="4250" w:type="pct"/>
            <w:tcMar>
              <w:top w:w="0" w:type="dxa"/>
              <w:left w:w="28" w:type="dxa"/>
              <w:bottom w:w="0" w:type="dxa"/>
              <w:right w:w="28" w:type="dxa"/>
            </w:tcMar>
            <w:vAlign w:val="center"/>
          </w:tcPr>
          <w:p w:rsidR="00A0147D" w:rsidRDefault="00E3478D" w:rsidP="001D562D">
            <w:pPr>
              <w:snapToGrid w:val="0"/>
              <w:spacing w:beforeLines="25" w:before="60" w:afterLines="25" w:after="60"/>
              <w:rPr>
                <w:lang w:val="en-US"/>
              </w:rPr>
            </w:pPr>
            <w:r w:rsidRPr="001D25E4">
              <w:rPr>
                <w:lang w:val="en-US"/>
              </w:rPr>
              <w:t>Follow the operating instructions or consult instructions for use.</w:t>
            </w:r>
          </w:p>
          <w:p w:rsidR="00A0147D" w:rsidRDefault="00E3478D" w:rsidP="001D562D">
            <w:pPr>
              <w:snapToGrid w:val="0"/>
              <w:spacing w:beforeLines="25" w:before="60" w:afterLines="25" w:after="60"/>
              <w:rPr>
                <w:lang w:val="en-US"/>
              </w:rPr>
            </w:pPr>
            <w:r w:rsidRPr="001D25E4">
              <w:rPr>
                <w:lang w:val="en-US"/>
              </w:rPr>
              <w:t>STAND-BY.</w:t>
            </w:r>
          </w:p>
        </w:tc>
      </w:tr>
      <w:tr w:rsidR="00E3478D" w:rsidRPr="001D25E4" w:rsidTr="00B31B08">
        <w:tc>
          <w:tcPr>
            <w:tcW w:w="750" w:type="pct"/>
            <w:tcMar>
              <w:top w:w="0" w:type="dxa"/>
              <w:left w:w="28" w:type="dxa"/>
              <w:bottom w:w="0" w:type="dxa"/>
              <w:right w:w="28" w:type="dxa"/>
            </w:tcMar>
            <w:vAlign w:val="center"/>
          </w:tcPr>
          <w:p w:rsidR="00E3478D" w:rsidRPr="001D25E4" w:rsidRDefault="001A5224" w:rsidP="001D562D">
            <w:pPr>
              <w:snapToGrid w:val="0"/>
              <w:spacing w:beforeLines="25" w:before="60" w:afterLines="25" w:after="60"/>
              <w:jc w:val="center"/>
              <w:rPr>
                <w:lang w:val="en-US"/>
              </w:rPr>
            </w:pPr>
            <w:r>
              <w:rPr>
                <w:noProof/>
              </w:rPr>
              <w:drawing>
                <wp:inline distT="0" distB="0" distL="0" distR="0">
                  <wp:extent cx="282575" cy="141605"/>
                  <wp:effectExtent l="19050" t="0" r="3175" b="0"/>
                  <wp:docPr id="42" name="Afbeelding 42"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untitled4"/>
                          <pic:cNvPicPr>
                            <a:picLocks noChangeAspect="1" noChangeArrowheads="1"/>
                          </pic:cNvPicPr>
                        </pic:nvPicPr>
                        <pic:blipFill>
                          <a:blip r:embed="rId53" cstate="print"/>
                          <a:srcRect/>
                          <a:stretch>
                            <a:fillRect/>
                          </a:stretch>
                        </pic:blipFill>
                        <pic:spPr bwMode="auto">
                          <a:xfrm>
                            <a:off x="0" y="0"/>
                            <a:ext cx="282575" cy="141605"/>
                          </a:xfrm>
                          <a:prstGeom prst="rect">
                            <a:avLst/>
                          </a:prstGeom>
                          <a:noFill/>
                          <a:ln w="9525">
                            <a:noFill/>
                            <a:miter lim="800000"/>
                            <a:headEnd/>
                            <a:tailEnd/>
                          </a:ln>
                        </pic:spPr>
                      </pic:pic>
                    </a:graphicData>
                  </a:graphic>
                </wp:inline>
              </w:drawing>
            </w:r>
          </w:p>
        </w:tc>
        <w:tc>
          <w:tcPr>
            <w:tcW w:w="4250" w:type="pct"/>
            <w:tcMar>
              <w:top w:w="0" w:type="dxa"/>
              <w:left w:w="28" w:type="dxa"/>
              <w:bottom w:w="0" w:type="dxa"/>
              <w:right w:w="28" w:type="dxa"/>
            </w:tcMar>
            <w:vAlign w:val="center"/>
          </w:tcPr>
          <w:p w:rsidR="00A0147D" w:rsidRDefault="00E3478D" w:rsidP="001D562D">
            <w:pPr>
              <w:snapToGrid w:val="0"/>
              <w:spacing w:beforeLines="25" w:before="60" w:afterLines="25" w:after="60"/>
              <w:rPr>
                <w:lang w:val="en-US"/>
              </w:rPr>
            </w:pPr>
            <w:r w:rsidRPr="001D25E4">
              <w:rPr>
                <w:lang w:val="en-US"/>
              </w:rPr>
              <w:t>Direct current.</w:t>
            </w:r>
          </w:p>
        </w:tc>
      </w:tr>
    </w:tbl>
    <w:p w:rsidR="00E3478D" w:rsidRPr="001D25E4" w:rsidRDefault="00E3478D" w:rsidP="00E3478D">
      <w:pPr>
        <w:ind w:right="42"/>
        <w:rPr>
          <w:lang w:val="en-US"/>
        </w:rPr>
      </w:pPr>
    </w:p>
    <w:p w:rsidR="00E3478D" w:rsidRPr="001D25E4" w:rsidRDefault="00E3478D" w:rsidP="00E3478D">
      <w:pPr>
        <w:pStyle w:val="pre-intoductiontitels"/>
        <w:ind w:right="42"/>
        <w:rPr>
          <w:szCs w:val="24"/>
          <w:lang w:val="en-US"/>
        </w:rPr>
      </w:pPr>
      <w:r w:rsidRPr="001D25E4">
        <w:rPr>
          <w:szCs w:val="24"/>
          <w:lang w:val="en-US"/>
        </w:rPr>
        <w:t>RoHS Compliance</w:t>
      </w:r>
    </w:p>
    <w:p w:rsidR="00E3478D" w:rsidRPr="001D25E4" w:rsidRDefault="00E3478D" w:rsidP="00E3478D">
      <w:pPr>
        <w:pStyle w:val="Appendix"/>
        <w:ind w:right="42"/>
        <w:rPr>
          <w:sz w:val="24"/>
          <w:szCs w:val="24"/>
          <w:lang w:val="en-US"/>
        </w:rPr>
      </w:pPr>
      <w:r w:rsidRPr="001D25E4">
        <w:rPr>
          <w:sz w:val="24"/>
          <w:szCs w:val="24"/>
          <w:lang w:val="en-US"/>
        </w:rPr>
        <w:t>This product is in compliance with Directive 20</w:t>
      </w:r>
      <w:r w:rsidR="005106C4" w:rsidRPr="001D25E4">
        <w:rPr>
          <w:sz w:val="24"/>
          <w:szCs w:val="24"/>
          <w:lang w:val="en-US"/>
        </w:rPr>
        <w:t>11</w:t>
      </w:r>
      <w:r w:rsidRPr="001D25E4">
        <w:rPr>
          <w:sz w:val="24"/>
          <w:szCs w:val="24"/>
          <w:lang w:val="en-US"/>
        </w:rPr>
        <w:t>/</w:t>
      </w:r>
      <w:r w:rsidR="005106C4" w:rsidRPr="001D25E4">
        <w:rPr>
          <w:sz w:val="24"/>
          <w:szCs w:val="24"/>
          <w:lang w:val="en-US"/>
        </w:rPr>
        <w:t>6</w:t>
      </w:r>
      <w:r w:rsidRPr="001D25E4">
        <w:rPr>
          <w:sz w:val="24"/>
          <w:szCs w:val="24"/>
          <w:lang w:val="en-US"/>
        </w:rPr>
        <w:t>5/E</w:t>
      </w:r>
      <w:r w:rsidR="005106C4" w:rsidRPr="001D25E4">
        <w:rPr>
          <w:sz w:val="24"/>
          <w:szCs w:val="24"/>
          <w:lang w:val="en-US"/>
        </w:rPr>
        <w:t>U</w:t>
      </w:r>
      <w:r w:rsidRPr="001D25E4">
        <w:rPr>
          <w:sz w:val="24"/>
          <w:szCs w:val="24"/>
          <w:lang w:val="en-US"/>
        </w:rPr>
        <w:t>, on the restriction of the use of certain hazardous substances in electrical and electronic equipment (RoHS) and its amendments.</w:t>
      </w:r>
    </w:p>
    <w:p w:rsidR="00E3478D" w:rsidRPr="001D25E4" w:rsidRDefault="00E3478D" w:rsidP="00E3478D">
      <w:pPr>
        <w:pStyle w:val="Appendix"/>
        <w:ind w:right="42"/>
        <w:rPr>
          <w:sz w:val="24"/>
          <w:szCs w:val="24"/>
          <w:lang w:val="en-US"/>
        </w:rPr>
      </w:pPr>
    </w:p>
    <w:p w:rsidR="00E3478D" w:rsidRPr="001D25E4" w:rsidRDefault="00E3478D" w:rsidP="00E3478D">
      <w:pPr>
        <w:pStyle w:val="pre-intoductiontitels"/>
        <w:ind w:right="42"/>
        <w:rPr>
          <w:szCs w:val="24"/>
          <w:lang w:val="en-US"/>
        </w:rPr>
      </w:pPr>
      <w:r w:rsidRPr="001D25E4">
        <w:rPr>
          <w:szCs w:val="24"/>
          <w:lang w:val="en-US"/>
        </w:rPr>
        <w:t>European Union Notice</w:t>
      </w:r>
    </w:p>
    <w:p w:rsidR="00E3478D" w:rsidRPr="001D25E4" w:rsidRDefault="00E3478D" w:rsidP="00E3478D">
      <w:pPr>
        <w:pStyle w:val="Appendix"/>
        <w:ind w:right="42"/>
        <w:rPr>
          <w:sz w:val="24"/>
          <w:szCs w:val="24"/>
          <w:lang w:val="en-US"/>
        </w:rPr>
      </w:pPr>
    </w:p>
    <w:p w:rsidR="00E3478D" w:rsidRPr="001D25E4" w:rsidRDefault="00E3478D" w:rsidP="00E3478D">
      <w:pPr>
        <w:pStyle w:val="Appendix"/>
        <w:ind w:right="42"/>
        <w:rPr>
          <w:sz w:val="24"/>
          <w:szCs w:val="24"/>
          <w:lang w:val="en-US"/>
        </w:rPr>
      </w:pPr>
      <w:r w:rsidRPr="001D25E4">
        <w:rPr>
          <w:sz w:val="24"/>
          <w:szCs w:val="24"/>
          <w:lang w:val="en-US"/>
        </w:rPr>
        <w:t>Products with CE marking co</w:t>
      </w:r>
      <w:r w:rsidR="00CF20A4">
        <w:rPr>
          <w:sz w:val="24"/>
          <w:szCs w:val="24"/>
          <w:lang w:val="en-US"/>
        </w:rPr>
        <w:t>mply with the EMC Directive (2014/30</w:t>
      </w:r>
      <w:r w:rsidRPr="001D25E4">
        <w:rPr>
          <w:sz w:val="24"/>
          <w:szCs w:val="24"/>
          <w:lang w:val="en-US"/>
        </w:rPr>
        <w:t>/E</w:t>
      </w:r>
      <w:r w:rsidR="00CF20A4">
        <w:rPr>
          <w:sz w:val="24"/>
          <w:szCs w:val="24"/>
          <w:lang w:val="en-US"/>
        </w:rPr>
        <w:t>U</w:t>
      </w:r>
      <w:r w:rsidRPr="001D25E4">
        <w:rPr>
          <w:sz w:val="24"/>
          <w:szCs w:val="24"/>
          <w:lang w:val="en-US"/>
        </w:rPr>
        <w:t>)</w:t>
      </w:r>
      <w:r w:rsidR="00CF20A4">
        <w:rPr>
          <w:sz w:val="24"/>
          <w:szCs w:val="24"/>
          <w:lang w:val="en-US"/>
        </w:rPr>
        <w:t xml:space="preserve"> </w:t>
      </w:r>
      <w:r w:rsidRPr="001D25E4">
        <w:rPr>
          <w:sz w:val="24"/>
          <w:szCs w:val="24"/>
          <w:lang w:val="en-US"/>
        </w:rPr>
        <w:t>and</w:t>
      </w:r>
      <w:r w:rsidR="00CF20A4">
        <w:rPr>
          <w:sz w:val="24"/>
          <w:szCs w:val="24"/>
          <w:lang w:val="en-US"/>
        </w:rPr>
        <w:t xml:space="preserve"> the Low Voltage Directive (2014/3</w:t>
      </w:r>
      <w:r w:rsidRPr="001D25E4">
        <w:rPr>
          <w:sz w:val="24"/>
          <w:szCs w:val="24"/>
          <w:lang w:val="en-US"/>
        </w:rPr>
        <w:t>5/E</w:t>
      </w:r>
      <w:r w:rsidR="00CF20A4">
        <w:rPr>
          <w:sz w:val="24"/>
          <w:szCs w:val="24"/>
          <w:lang w:val="en-US"/>
        </w:rPr>
        <w:t>U</w:t>
      </w:r>
      <w:r w:rsidRPr="001D25E4">
        <w:rPr>
          <w:sz w:val="24"/>
          <w:szCs w:val="24"/>
          <w:lang w:val="en-US"/>
        </w:rPr>
        <w:t>) issued by the Commission of the European Community.</w:t>
      </w:r>
    </w:p>
    <w:p w:rsidR="00E3478D" w:rsidRPr="001D25E4" w:rsidRDefault="00E3478D" w:rsidP="00E3478D">
      <w:pPr>
        <w:pStyle w:val="Appendix"/>
        <w:ind w:right="42"/>
        <w:rPr>
          <w:sz w:val="24"/>
          <w:szCs w:val="24"/>
          <w:lang w:val="en-US"/>
        </w:rPr>
      </w:pPr>
    </w:p>
    <w:p w:rsidR="00E3478D" w:rsidRPr="001D25E4" w:rsidRDefault="00E3478D" w:rsidP="00E3478D">
      <w:pPr>
        <w:pStyle w:val="Appendix"/>
        <w:ind w:right="42"/>
        <w:rPr>
          <w:sz w:val="24"/>
          <w:szCs w:val="24"/>
          <w:lang w:val="en-US"/>
        </w:rPr>
      </w:pPr>
      <w:r w:rsidRPr="001D25E4">
        <w:rPr>
          <w:sz w:val="24"/>
          <w:szCs w:val="24"/>
          <w:lang w:val="en-US"/>
        </w:rPr>
        <w:t>Compliance with these directives implies c</w:t>
      </w:r>
      <w:smartTag w:uri="urn:schemas-microsoft-com:office:smarttags" w:element="PersonName">
        <w:r w:rsidRPr="001D25E4">
          <w:rPr>
            <w:sz w:val="24"/>
            <w:szCs w:val="24"/>
            <w:lang w:val="en-US"/>
          </w:rPr>
          <w:t>onfo</w:t>
        </w:r>
      </w:smartTag>
      <w:r w:rsidRPr="001D25E4">
        <w:rPr>
          <w:sz w:val="24"/>
          <w:szCs w:val="24"/>
          <w:lang w:val="en-US"/>
        </w:rPr>
        <w:t>rmity to the following international standards:</w:t>
      </w:r>
    </w:p>
    <w:p w:rsidR="00E3478D" w:rsidRPr="001D25E4" w:rsidRDefault="00E3478D" w:rsidP="00E3478D">
      <w:pPr>
        <w:pStyle w:val="Appendix"/>
        <w:ind w:right="42"/>
        <w:rPr>
          <w:sz w:val="24"/>
          <w:szCs w:val="24"/>
          <w:lang w:val="en-US"/>
        </w:rPr>
      </w:pPr>
    </w:p>
    <w:p w:rsidR="00094CA1" w:rsidRPr="001D25E4" w:rsidRDefault="00094CA1" w:rsidP="00E3478D">
      <w:pPr>
        <w:pStyle w:val="Appendix"/>
        <w:ind w:right="42"/>
        <w:rPr>
          <w:sz w:val="24"/>
          <w:szCs w:val="24"/>
          <w:u w:val="single"/>
          <w:lang w:val="en-US"/>
        </w:rPr>
        <w:sectPr w:rsidR="00094CA1" w:rsidRPr="001D25E4" w:rsidSect="00094CA1">
          <w:headerReference w:type="default" r:id="rId54"/>
          <w:footerReference w:type="default" r:id="rId55"/>
          <w:pgSz w:w="11907" w:h="16839" w:code="9"/>
          <w:pgMar w:top="720" w:right="720" w:bottom="720" w:left="720" w:header="561" w:footer="505" w:gutter="0"/>
          <w:cols w:space="708"/>
          <w:docGrid w:linePitch="360"/>
        </w:sectPr>
      </w:pPr>
    </w:p>
    <w:p w:rsidR="00E3478D" w:rsidRPr="009F0153" w:rsidRDefault="00E3478D" w:rsidP="00E3478D">
      <w:pPr>
        <w:pStyle w:val="Appendix"/>
        <w:ind w:right="42"/>
        <w:rPr>
          <w:sz w:val="24"/>
          <w:szCs w:val="24"/>
          <w:lang w:val="en-US"/>
        </w:rPr>
      </w:pPr>
      <w:r w:rsidRPr="009F0153">
        <w:rPr>
          <w:sz w:val="24"/>
          <w:szCs w:val="24"/>
          <w:u w:val="single"/>
          <w:lang w:val="en-US"/>
        </w:rPr>
        <w:t>EMC</w:t>
      </w:r>
      <w:r w:rsidRPr="009F0153">
        <w:rPr>
          <w:sz w:val="24"/>
          <w:szCs w:val="24"/>
          <w:lang w:val="en-US"/>
        </w:rPr>
        <w:tab/>
      </w:r>
      <w:r w:rsidRPr="009F0153">
        <w:rPr>
          <w:sz w:val="24"/>
          <w:szCs w:val="24"/>
          <w:lang w:val="en-US"/>
        </w:rPr>
        <w:tab/>
      </w:r>
    </w:p>
    <w:p w:rsidR="00E3478D" w:rsidRPr="009F0153" w:rsidRDefault="00E3478D" w:rsidP="00E3478D">
      <w:pPr>
        <w:pStyle w:val="Appendix"/>
        <w:ind w:right="42"/>
        <w:rPr>
          <w:sz w:val="24"/>
          <w:szCs w:val="24"/>
          <w:lang w:val="en-US"/>
        </w:rPr>
      </w:pPr>
      <w:r w:rsidRPr="009F0153">
        <w:rPr>
          <w:sz w:val="24"/>
          <w:szCs w:val="24"/>
          <w:lang w:val="en-US" w:eastAsia="zh-TW"/>
        </w:rPr>
        <w:t>EN 55022</w:t>
      </w:r>
      <w:r w:rsidRPr="009F0153">
        <w:rPr>
          <w:sz w:val="24"/>
          <w:szCs w:val="24"/>
          <w:lang w:val="en-US" w:eastAsia="zh-TW"/>
        </w:rPr>
        <w:tab/>
      </w:r>
      <w:r w:rsidRPr="009F0153">
        <w:rPr>
          <w:sz w:val="24"/>
          <w:szCs w:val="24"/>
          <w:lang w:val="en-US" w:eastAsia="zh-TW"/>
        </w:rPr>
        <w:tab/>
      </w:r>
    </w:p>
    <w:p w:rsidR="00E3478D" w:rsidRPr="009F0153" w:rsidRDefault="00E3478D" w:rsidP="00E3478D">
      <w:pPr>
        <w:pStyle w:val="Appendix"/>
        <w:ind w:right="42"/>
        <w:rPr>
          <w:sz w:val="24"/>
          <w:szCs w:val="24"/>
          <w:lang w:val="en-US" w:eastAsia="zh-TW"/>
        </w:rPr>
      </w:pPr>
      <w:r w:rsidRPr="009F0153">
        <w:rPr>
          <w:sz w:val="24"/>
          <w:szCs w:val="24"/>
          <w:lang w:val="en-US" w:eastAsia="zh-TW"/>
        </w:rPr>
        <w:t>EN 55024</w:t>
      </w:r>
    </w:p>
    <w:p w:rsidR="00E3478D" w:rsidRPr="009F0153" w:rsidRDefault="00E3478D" w:rsidP="00E3478D">
      <w:pPr>
        <w:pStyle w:val="Appendix"/>
        <w:ind w:right="42"/>
        <w:rPr>
          <w:sz w:val="24"/>
          <w:szCs w:val="24"/>
          <w:lang w:val="en-US"/>
        </w:rPr>
      </w:pPr>
      <w:r w:rsidRPr="009F0153">
        <w:rPr>
          <w:sz w:val="24"/>
          <w:szCs w:val="24"/>
          <w:u w:val="single"/>
          <w:lang w:val="en-US"/>
        </w:rPr>
        <w:t>FCC</w:t>
      </w:r>
      <w:r w:rsidRPr="009F0153">
        <w:rPr>
          <w:sz w:val="24"/>
          <w:szCs w:val="24"/>
          <w:lang w:val="en-US" w:eastAsia="zh-TW"/>
        </w:rPr>
        <w:tab/>
      </w:r>
      <w:r w:rsidRPr="009F0153">
        <w:rPr>
          <w:sz w:val="24"/>
          <w:szCs w:val="24"/>
          <w:lang w:val="en-US" w:eastAsia="zh-TW"/>
        </w:rPr>
        <w:tab/>
      </w:r>
      <w:r w:rsidRPr="009F0153">
        <w:rPr>
          <w:sz w:val="24"/>
          <w:szCs w:val="24"/>
          <w:lang w:val="en-US" w:eastAsia="zh-TW"/>
        </w:rPr>
        <w:tab/>
      </w:r>
      <w:r w:rsidRPr="009F0153">
        <w:rPr>
          <w:sz w:val="24"/>
          <w:szCs w:val="24"/>
          <w:lang w:val="en-US" w:eastAsia="zh-TW"/>
        </w:rPr>
        <w:tab/>
      </w:r>
      <w:r w:rsidRPr="009F0153">
        <w:rPr>
          <w:sz w:val="24"/>
          <w:szCs w:val="24"/>
          <w:lang w:val="en-US" w:eastAsia="zh-TW"/>
        </w:rPr>
        <w:tab/>
      </w:r>
      <w:r w:rsidRPr="009F0153">
        <w:rPr>
          <w:sz w:val="24"/>
          <w:szCs w:val="24"/>
          <w:u w:val="single"/>
          <w:lang w:val="en-US" w:eastAsia="zh-TW"/>
        </w:rPr>
        <w:t>Safety</w:t>
      </w:r>
    </w:p>
    <w:p w:rsidR="00E3478D" w:rsidRPr="001D25E4" w:rsidRDefault="00E3478D" w:rsidP="00E3478D">
      <w:pPr>
        <w:pStyle w:val="Appendix"/>
        <w:ind w:right="42"/>
        <w:rPr>
          <w:rFonts w:eastAsia="PMingLiU"/>
          <w:sz w:val="24"/>
          <w:szCs w:val="24"/>
          <w:lang w:val="en-US" w:eastAsia="zh-TW"/>
        </w:rPr>
      </w:pPr>
      <w:r w:rsidRPr="001D25E4">
        <w:rPr>
          <w:sz w:val="24"/>
          <w:szCs w:val="24"/>
          <w:lang w:val="en-US"/>
        </w:rPr>
        <w:t>FCC part 15 Class B</w:t>
      </w:r>
      <w:r w:rsidRPr="001D25E4">
        <w:rPr>
          <w:sz w:val="24"/>
          <w:szCs w:val="24"/>
          <w:lang w:val="en-US"/>
        </w:rPr>
        <w:tab/>
      </w:r>
      <w:r w:rsidRPr="001D25E4">
        <w:rPr>
          <w:sz w:val="24"/>
          <w:szCs w:val="24"/>
          <w:lang w:val="en-US"/>
        </w:rPr>
        <w:tab/>
        <w:t>UL 60950</w:t>
      </w:r>
      <w:r w:rsidRPr="001D25E4">
        <w:rPr>
          <w:rFonts w:eastAsia="PMingLiU"/>
          <w:sz w:val="24"/>
          <w:szCs w:val="24"/>
          <w:lang w:val="en-US" w:eastAsia="zh-TW"/>
        </w:rPr>
        <w:t>-1</w:t>
      </w:r>
    </w:p>
    <w:p w:rsidR="00E3478D" w:rsidRPr="001D25E4" w:rsidRDefault="00E3478D" w:rsidP="00E3478D">
      <w:pPr>
        <w:pStyle w:val="Appendix"/>
        <w:ind w:right="42"/>
        <w:rPr>
          <w:sz w:val="24"/>
          <w:szCs w:val="24"/>
          <w:lang w:val="en-US" w:eastAsia="zh-TW"/>
        </w:rPr>
      </w:pPr>
      <w:r w:rsidRPr="001D25E4">
        <w:rPr>
          <w:rFonts w:eastAsia="PMingLiU"/>
          <w:sz w:val="24"/>
          <w:szCs w:val="24"/>
          <w:lang w:val="en-US" w:eastAsia="zh-TW"/>
        </w:rPr>
        <w:tab/>
      </w:r>
      <w:r w:rsidRPr="001D25E4">
        <w:rPr>
          <w:rFonts w:eastAsia="PMingLiU"/>
          <w:sz w:val="24"/>
          <w:szCs w:val="24"/>
          <w:lang w:val="en-US" w:eastAsia="zh-TW"/>
        </w:rPr>
        <w:tab/>
      </w:r>
      <w:r w:rsidRPr="001D25E4">
        <w:rPr>
          <w:rFonts w:eastAsia="PMingLiU"/>
          <w:sz w:val="24"/>
          <w:szCs w:val="24"/>
          <w:lang w:val="en-US" w:eastAsia="zh-TW"/>
        </w:rPr>
        <w:tab/>
      </w:r>
      <w:r w:rsidRPr="001D25E4">
        <w:rPr>
          <w:rFonts w:eastAsia="PMingLiU"/>
          <w:sz w:val="24"/>
          <w:szCs w:val="24"/>
          <w:lang w:val="en-US" w:eastAsia="zh-TW"/>
        </w:rPr>
        <w:tab/>
      </w:r>
      <w:r w:rsidRPr="001D25E4">
        <w:rPr>
          <w:rFonts w:eastAsia="PMingLiU"/>
          <w:sz w:val="24"/>
          <w:szCs w:val="24"/>
          <w:lang w:val="en-US" w:eastAsia="zh-TW"/>
        </w:rPr>
        <w:tab/>
      </w:r>
      <w:r w:rsidRPr="001D25E4">
        <w:rPr>
          <w:sz w:val="24"/>
          <w:szCs w:val="24"/>
          <w:lang w:val="en-US" w:eastAsia="zh-TW"/>
        </w:rPr>
        <w:t>EN 60</w:t>
      </w:r>
      <w:r w:rsidR="00CF20A4">
        <w:rPr>
          <w:sz w:val="24"/>
          <w:szCs w:val="24"/>
          <w:lang w:val="en-US" w:eastAsia="zh-TW"/>
        </w:rPr>
        <w:t>950</w:t>
      </w:r>
      <w:r w:rsidRPr="001D25E4">
        <w:rPr>
          <w:sz w:val="24"/>
          <w:szCs w:val="24"/>
          <w:lang w:val="en-US" w:eastAsia="zh-TW"/>
        </w:rPr>
        <w:t>-1</w:t>
      </w:r>
    </w:p>
    <w:p w:rsidR="00094CA1" w:rsidRPr="001D25E4" w:rsidRDefault="00094CA1" w:rsidP="00E3478D">
      <w:pPr>
        <w:ind w:right="42"/>
        <w:rPr>
          <w:lang w:val="en-US"/>
        </w:rPr>
        <w:sectPr w:rsidR="00094CA1" w:rsidRPr="001D25E4" w:rsidSect="00562F43">
          <w:type w:val="continuous"/>
          <w:pgSz w:w="11907" w:h="16839" w:code="9"/>
          <w:pgMar w:top="720" w:right="720" w:bottom="720" w:left="720" w:header="561" w:footer="505" w:gutter="0"/>
          <w:cols w:num="2" w:space="1"/>
          <w:docGrid w:linePitch="360"/>
        </w:sectPr>
      </w:pPr>
    </w:p>
    <w:p w:rsidR="00E3478D" w:rsidRPr="001D25E4" w:rsidRDefault="00E3478D" w:rsidP="00E3478D">
      <w:pPr>
        <w:ind w:right="42"/>
        <w:rPr>
          <w:lang w:val="en-US"/>
        </w:rPr>
      </w:pPr>
    </w:p>
    <w:p w:rsidR="00E3478D" w:rsidRPr="001D25E4" w:rsidRDefault="00E3478D" w:rsidP="00E3478D">
      <w:pPr>
        <w:ind w:right="42"/>
        <w:rPr>
          <w:lang w:val="en-US"/>
        </w:rPr>
      </w:pPr>
    </w:p>
    <w:p w:rsidR="00B5049A" w:rsidRPr="001D25E4" w:rsidRDefault="00B5049A" w:rsidP="00E3478D">
      <w:pPr>
        <w:ind w:right="42"/>
        <w:rPr>
          <w:lang w:val="en-US"/>
        </w:rPr>
        <w:sectPr w:rsidR="00B5049A" w:rsidRPr="001D25E4" w:rsidSect="00094CA1">
          <w:type w:val="continuous"/>
          <w:pgSz w:w="11907" w:h="16839" w:code="9"/>
          <w:pgMar w:top="720" w:right="720" w:bottom="720" w:left="720" w:header="561" w:footer="505" w:gutter="0"/>
          <w:cols w:space="708"/>
          <w:docGrid w:linePitch="360"/>
        </w:sectPr>
      </w:pPr>
    </w:p>
    <w:p w:rsidR="00B5049A" w:rsidRPr="001D25E4" w:rsidRDefault="00B5049A" w:rsidP="00E3478D">
      <w:pPr>
        <w:ind w:right="42"/>
        <w:rPr>
          <w:b/>
          <w:bCs/>
          <w:lang w:val="en-US"/>
        </w:rPr>
      </w:pPr>
    </w:p>
    <w:p w:rsidR="00B5049A" w:rsidRPr="001D25E4" w:rsidRDefault="00B5049A" w:rsidP="00E3478D">
      <w:pPr>
        <w:ind w:right="42"/>
        <w:rPr>
          <w:b/>
          <w:bCs/>
          <w:lang w:val="en-US"/>
        </w:rPr>
      </w:pPr>
    </w:p>
    <w:p w:rsidR="00E3478D" w:rsidRPr="001D25E4" w:rsidRDefault="00E3478D" w:rsidP="00E3478D">
      <w:pPr>
        <w:ind w:right="42"/>
        <w:rPr>
          <w:rFonts w:eastAsia="Ryumin-Light-Identity-H"/>
          <w:lang w:val="en-US"/>
        </w:rPr>
      </w:pPr>
      <w:r w:rsidRPr="001D25E4">
        <w:rPr>
          <w:b/>
          <w:bCs/>
          <w:lang w:val="en-US"/>
        </w:rPr>
        <w:t>WARNING</w:t>
      </w:r>
      <w:r w:rsidRPr="001D25E4">
        <w:rPr>
          <w:b/>
          <w:lang w:val="en-US"/>
        </w:rPr>
        <w:t>:</w:t>
      </w:r>
      <w:r w:rsidRPr="001D25E4">
        <w:rPr>
          <w:lang w:val="en-US"/>
        </w:rPr>
        <w:t xml:space="preserve"> The use of accessories, transducers and cables, with the exception of transducers and cables sold by the manufacturer of the </w:t>
      </w:r>
      <w:r w:rsidR="00FF6C9A">
        <w:rPr>
          <w:lang w:val="en-US"/>
        </w:rPr>
        <w:t>ClearView</w:t>
      </w:r>
      <w:r w:rsidR="005A54D7" w:rsidRPr="001D25E4">
        <w:rPr>
          <w:lang w:val="en-US"/>
        </w:rPr>
        <w:t xml:space="preserve"> Speech </w:t>
      </w:r>
      <w:r w:rsidRPr="001D25E4">
        <w:rPr>
          <w:lang w:val="en-US"/>
        </w:rPr>
        <w:t xml:space="preserve">as replacement parts for components, may result in increased emissions or decreased immunity of the </w:t>
      </w:r>
      <w:r w:rsidR="00FF6C9A">
        <w:rPr>
          <w:lang w:val="en-US"/>
        </w:rPr>
        <w:t>ClearView</w:t>
      </w:r>
      <w:r w:rsidR="005A54D7" w:rsidRPr="001D25E4">
        <w:rPr>
          <w:lang w:val="en-US"/>
        </w:rPr>
        <w:t xml:space="preserve"> Speech</w:t>
      </w:r>
      <w:r w:rsidRPr="001D25E4">
        <w:rPr>
          <w:rFonts w:eastAsia="Ryumin-Light-Identity-H"/>
          <w:lang w:val="en-US"/>
        </w:rPr>
        <w:t>.</w:t>
      </w:r>
    </w:p>
    <w:p w:rsidR="00E3478D" w:rsidRPr="001D25E4" w:rsidRDefault="001A5224" w:rsidP="00E3478D">
      <w:pPr>
        <w:ind w:right="42"/>
        <w:rPr>
          <w:lang w:val="en-US"/>
        </w:rPr>
      </w:pPr>
      <w:r>
        <w:rPr>
          <w:noProof/>
        </w:rPr>
        <w:drawing>
          <wp:anchor distT="0" distB="0" distL="114300" distR="114300" simplePos="0" relativeHeight="251574272" behindDoc="0" locked="0" layoutInCell="1" allowOverlap="1">
            <wp:simplePos x="0" y="0"/>
            <wp:positionH relativeFrom="column">
              <wp:posOffset>608965</wp:posOffset>
            </wp:positionH>
            <wp:positionV relativeFrom="paragraph">
              <wp:posOffset>202565</wp:posOffset>
            </wp:positionV>
            <wp:extent cx="457200" cy="327660"/>
            <wp:effectExtent l="19050" t="0" r="0" b="0"/>
            <wp:wrapSquare wrapText="bothSides"/>
            <wp:docPr id="825" name="Afbeelding 825"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FCC-logo"/>
                    <pic:cNvPicPr>
                      <a:picLocks noChangeAspect="1" noChangeArrowheads="1"/>
                    </pic:cNvPicPr>
                  </pic:nvPicPr>
                  <pic:blipFill>
                    <a:blip r:embed="rId56" cstate="print"/>
                    <a:srcRect/>
                    <a:stretch>
                      <a:fillRect/>
                    </a:stretch>
                  </pic:blipFill>
                  <pic:spPr bwMode="auto">
                    <a:xfrm>
                      <a:off x="0" y="0"/>
                      <a:ext cx="457200" cy="327660"/>
                    </a:xfrm>
                    <a:prstGeom prst="rect">
                      <a:avLst/>
                    </a:prstGeom>
                    <a:noFill/>
                    <a:ln w="9525">
                      <a:noFill/>
                      <a:miter lim="800000"/>
                      <a:headEnd/>
                      <a:tailEnd/>
                    </a:ln>
                  </pic:spPr>
                </pic:pic>
              </a:graphicData>
            </a:graphic>
          </wp:anchor>
        </w:drawing>
      </w:r>
      <w:r>
        <w:rPr>
          <w:noProof/>
        </w:rPr>
        <w:drawing>
          <wp:anchor distT="0" distB="0" distL="114300" distR="114300" simplePos="0" relativeHeight="251575296" behindDoc="0" locked="0" layoutInCell="1" allowOverlap="1">
            <wp:simplePos x="0" y="0"/>
            <wp:positionH relativeFrom="column">
              <wp:posOffset>-66675</wp:posOffset>
            </wp:positionH>
            <wp:positionV relativeFrom="paragraph">
              <wp:posOffset>123190</wp:posOffset>
            </wp:positionV>
            <wp:extent cx="571500" cy="469265"/>
            <wp:effectExtent l="19050" t="0" r="0" b="0"/>
            <wp:wrapSquare wrapText="bothSides"/>
            <wp:docPr id="826" name="Afbeelding 826"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CE logo"/>
                    <pic:cNvPicPr>
                      <a:picLocks noChangeAspect="1" noChangeArrowheads="1"/>
                    </pic:cNvPicPr>
                  </pic:nvPicPr>
                  <pic:blipFill>
                    <a:blip r:embed="rId57" cstate="print"/>
                    <a:srcRect/>
                    <a:stretch>
                      <a:fillRect/>
                    </a:stretch>
                  </pic:blipFill>
                  <pic:spPr bwMode="auto">
                    <a:xfrm>
                      <a:off x="0" y="0"/>
                      <a:ext cx="571500" cy="469265"/>
                    </a:xfrm>
                    <a:prstGeom prst="rect">
                      <a:avLst/>
                    </a:prstGeom>
                    <a:noFill/>
                    <a:ln w="9525">
                      <a:noFill/>
                      <a:miter lim="800000"/>
                      <a:headEnd/>
                      <a:tailEnd/>
                    </a:ln>
                  </pic:spPr>
                </pic:pic>
              </a:graphicData>
            </a:graphic>
          </wp:anchor>
        </w:drawing>
      </w:r>
    </w:p>
    <w:p w:rsidR="00E3478D" w:rsidRPr="001D25E4" w:rsidRDefault="00E3478D" w:rsidP="00E3478D">
      <w:pPr>
        <w:ind w:right="42"/>
        <w:rPr>
          <w:lang w:val="en-US"/>
        </w:rPr>
      </w:pPr>
      <w:r w:rsidRPr="001D25E4">
        <w:rPr>
          <w:lang w:val="en-US"/>
        </w:rPr>
        <w:t>This device bears the CE and FCC approval mark</w:t>
      </w:r>
    </w:p>
    <w:p w:rsidR="00E3478D" w:rsidRPr="001D25E4" w:rsidRDefault="00E3478D" w:rsidP="00E3478D">
      <w:pPr>
        <w:ind w:right="42"/>
        <w:rPr>
          <w:lang w:val="en-US"/>
        </w:rPr>
      </w:pPr>
    </w:p>
    <w:p w:rsidR="00E3478D" w:rsidRPr="001D25E4" w:rsidRDefault="00E3478D" w:rsidP="00E3478D">
      <w:pPr>
        <w:ind w:right="42"/>
        <w:rPr>
          <w:b/>
          <w:lang w:val="en-US"/>
        </w:rPr>
      </w:pPr>
    </w:p>
    <w:p w:rsidR="00E3478D" w:rsidRPr="001D25E4" w:rsidRDefault="00E3478D" w:rsidP="00E3478D">
      <w:pPr>
        <w:ind w:right="42"/>
        <w:rPr>
          <w:b/>
          <w:lang w:val="en-US"/>
        </w:rPr>
      </w:pPr>
    </w:p>
    <w:p w:rsidR="00E3478D" w:rsidRPr="001D25E4" w:rsidRDefault="00E3478D" w:rsidP="00E3478D">
      <w:pPr>
        <w:ind w:right="42"/>
        <w:rPr>
          <w:b/>
          <w:lang w:val="en-US"/>
        </w:rPr>
      </w:pPr>
      <w:r w:rsidRPr="001D25E4">
        <w:rPr>
          <w:b/>
          <w:lang w:val="en-US"/>
        </w:rPr>
        <w:t>Federal Communications Commission (FCC) Statement:</w:t>
      </w:r>
    </w:p>
    <w:p w:rsidR="00E3478D" w:rsidRPr="001D25E4" w:rsidRDefault="00E3478D" w:rsidP="00E3478D">
      <w:pPr>
        <w:ind w:right="42"/>
        <w:rPr>
          <w:lang w:val="en-US"/>
        </w:rPr>
      </w:pPr>
      <w:r w:rsidRPr="001D25E4">
        <w:rPr>
          <w:lang w:val="en-US"/>
        </w:rPr>
        <w:t>This Equipment has been tested and found to comply with the limits for a Class B digital device, pursuant to Part 15 of the FCC rules. These limits are designed to provide reasonable protection against harmful interference in a residential installation. This equipment generates, uses and can radiate radio frequency 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rsidR="00E3478D" w:rsidRPr="001D25E4" w:rsidRDefault="00E3478D" w:rsidP="00E3478D">
      <w:pPr>
        <w:ind w:right="42"/>
        <w:rPr>
          <w:lang w:val="en-US"/>
        </w:rPr>
      </w:pPr>
      <w:r w:rsidRPr="001D25E4">
        <w:rPr>
          <w:lang w:val="en-US"/>
        </w:rPr>
        <w:t>- Reorient or relocate the receiving antenna.</w:t>
      </w:r>
    </w:p>
    <w:p w:rsidR="00E3478D" w:rsidRPr="001D25E4" w:rsidRDefault="00E3478D" w:rsidP="00E3478D">
      <w:pPr>
        <w:ind w:right="42"/>
        <w:rPr>
          <w:lang w:val="en-US"/>
        </w:rPr>
      </w:pPr>
      <w:r w:rsidRPr="001D25E4">
        <w:rPr>
          <w:lang w:val="en-US"/>
        </w:rPr>
        <w:t>- Increase the separation between the equipment and receiver.</w:t>
      </w:r>
    </w:p>
    <w:p w:rsidR="00E3478D" w:rsidRPr="001D25E4" w:rsidRDefault="00E3478D" w:rsidP="00E3478D">
      <w:pPr>
        <w:ind w:right="42"/>
        <w:rPr>
          <w:lang w:val="en-US"/>
        </w:rPr>
      </w:pPr>
      <w:r w:rsidRPr="001D25E4">
        <w:rPr>
          <w:lang w:val="en-US"/>
        </w:rPr>
        <w:t xml:space="preserve">- Connect the equipment into an outlet on a circuit different from that to which the receiver is connected. </w:t>
      </w:r>
    </w:p>
    <w:p w:rsidR="00E3478D" w:rsidRPr="001D25E4" w:rsidRDefault="00E3478D" w:rsidP="00E3478D">
      <w:pPr>
        <w:ind w:right="42"/>
        <w:rPr>
          <w:lang w:val="en-US"/>
        </w:rPr>
      </w:pPr>
      <w:r w:rsidRPr="001D25E4">
        <w:rPr>
          <w:lang w:val="en-US"/>
        </w:rPr>
        <w:t>- Consult the dealer or an experienced radio/TV technician for help.</w:t>
      </w:r>
    </w:p>
    <w:p w:rsidR="00E3478D" w:rsidRPr="001D25E4" w:rsidRDefault="00E3478D" w:rsidP="00E3478D">
      <w:pPr>
        <w:ind w:right="42"/>
        <w:rPr>
          <w:lang w:val="en-US"/>
        </w:rPr>
      </w:pPr>
    </w:p>
    <w:p w:rsidR="00E3478D" w:rsidRPr="001D25E4" w:rsidRDefault="00E3478D" w:rsidP="00E3478D">
      <w:pPr>
        <w:ind w:right="42"/>
        <w:rPr>
          <w:rFonts w:cs="Arial"/>
          <w:lang w:val="en-US" w:eastAsia="zh-TW"/>
        </w:rPr>
      </w:pPr>
      <w:r w:rsidRPr="001D25E4">
        <w:rPr>
          <w:rStyle w:val="Zwaar"/>
          <w:rFonts w:cs="Arial"/>
          <w:lang w:val="en-US"/>
        </w:rPr>
        <w:t xml:space="preserve">WARNING: </w:t>
      </w:r>
      <w:r w:rsidRPr="001D25E4">
        <w:rPr>
          <w:rFonts w:cs="Arial"/>
          <w:lang w:val="en-US"/>
        </w:rPr>
        <w:t xml:space="preserve">You are cautioned that changes or modifications not expressly approved by the party responsible for compliance could void your authority to operate the equipment. </w:t>
      </w:r>
    </w:p>
    <w:p w:rsidR="00E3478D" w:rsidRPr="001D25E4" w:rsidRDefault="00E3478D" w:rsidP="00E3478D">
      <w:pPr>
        <w:ind w:right="42"/>
        <w:rPr>
          <w:rFonts w:cs="Arial"/>
          <w:lang w:val="en-US" w:eastAsia="zh-TW"/>
        </w:rPr>
      </w:pPr>
    </w:p>
    <w:p w:rsidR="00E3478D" w:rsidRPr="001D25E4" w:rsidRDefault="00E3478D" w:rsidP="00E3478D">
      <w:pPr>
        <w:ind w:right="42"/>
        <w:rPr>
          <w:rFonts w:cs="Arial"/>
          <w:lang w:val="en-US"/>
        </w:rPr>
      </w:pPr>
      <w:r w:rsidRPr="001D25E4">
        <w:rPr>
          <w:rFonts w:cs="Arial"/>
          <w:lang w:val="en-US"/>
        </w:rPr>
        <w:t>This device complies with Part 15 of the FCC Rules. Operation is subject to the following two conditions:</w:t>
      </w:r>
    </w:p>
    <w:p w:rsidR="00E3478D" w:rsidRPr="001D25E4" w:rsidRDefault="00E3478D" w:rsidP="00E3478D">
      <w:pPr>
        <w:ind w:right="42"/>
        <w:rPr>
          <w:lang w:val="en-US" w:eastAsia="zh-TW"/>
        </w:rPr>
      </w:pPr>
    </w:p>
    <w:p w:rsidR="00E3478D" w:rsidRPr="001D25E4" w:rsidRDefault="00E3478D" w:rsidP="00E3478D">
      <w:pPr>
        <w:ind w:right="42"/>
        <w:rPr>
          <w:lang w:val="en-US"/>
        </w:rPr>
      </w:pPr>
      <w:r w:rsidRPr="001D25E4">
        <w:rPr>
          <w:lang w:val="en-US"/>
        </w:rPr>
        <w:t>(1) This device may not cause harmful interference, and</w:t>
      </w:r>
    </w:p>
    <w:p w:rsidR="00E3478D" w:rsidRPr="001D25E4" w:rsidRDefault="00E3478D" w:rsidP="00E3478D">
      <w:pPr>
        <w:ind w:right="42"/>
        <w:rPr>
          <w:lang w:val="en-US"/>
        </w:rPr>
      </w:pPr>
      <w:r w:rsidRPr="001D25E4">
        <w:rPr>
          <w:lang w:val="en-US"/>
        </w:rPr>
        <w:t>(2) This device must accept any interference received; including interference that may cause undesired operation.</w:t>
      </w:r>
    </w:p>
    <w:p w:rsidR="00E3478D" w:rsidRPr="001D25E4" w:rsidRDefault="00E3478D" w:rsidP="00E3478D">
      <w:pPr>
        <w:ind w:right="42"/>
        <w:rPr>
          <w:lang w:val="en-US"/>
        </w:rPr>
      </w:pPr>
    </w:p>
    <w:p w:rsidR="007E1F82" w:rsidRDefault="007E1F82" w:rsidP="007E1F82">
      <w:pPr>
        <w:rPr>
          <w:lang w:val="en-US"/>
        </w:rPr>
      </w:pPr>
      <w:r>
        <w:rPr>
          <w:lang w:val="en-US"/>
        </w:rPr>
        <w:t>To reduce potential safety issues, only the AC adapter provided with the product, a replacement A</w:t>
      </w:r>
      <w:r w:rsidR="00C702A5">
        <w:rPr>
          <w:lang w:val="en-US"/>
        </w:rPr>
        <w:t>C</w:t>
      </w:r>
      <w:r>
        <w:rPr>
          <w:lang w:val="en-US"/>
        </w:rPr>
        <w:t xml:space="preserve"> adapter provided by Optelec, or an AC adapter purchased as an accessory from Optelec should be used with this product.</w:t>
      </w:r>
    </w:p>
    <w:p w:rsidR="00E3478D" w:rsidRPr="001D25E4" w:rsidRDefault="00E3478D" w:rsidP="00E3478D">
      <w:pPr>
        <w:ind w:right="42"/>
        <w:rPr>
          <w:lang w:val="en-US"/>
        </w:rPr>
      </w:pPr>
    </w:p>
    <w:p w:rsidR="0024009C" w:rsidRPr="001D25E4" w:rsidRDefault="0024009C" w:rsidP="0024009C">
      <w:pPr>
        <w:pStyle w:val="pre-intoductiontitels"/>
        <w:ind w:right="42"/>
        <w:rPr>
          <w:lang w:val="en-US"/>
        </w:rPr>
      </w:pPr>
      <w:r w:rsidRPr="001D25E4">
        <w:rPr>
          <w:lang w:val="en-US"/>
        </w:rPr>
        <w:t>WEEE Notice</w:t>
      </w:r>
    </w:p>
    <w:p w:rsidR="0024009C" w:rsidRPr="001D25E4" w:rsidRDefault="0024009C" w:rsidP="0024009C">
      <w:pPr>
        <w:pStyle w:val="Appendix"/>
        <w:ind w:right="42"/>
        <w:rPr>
          <w:lang w:val="en-US"/>
        </w:rPr>
      </w:pPr>
      <w:r w:rsidRPr="001D25E4">
        <w:rPr>
          <w:lang w:val="en-US"/>
        </w:rPr>
        <w:t>The directive on Waste Electrical and Electronic Equipment (WEEE), which entered into force as European law on February 13, 2003, resulted in a major change in the treatment of electrical equipment at end-of-life.</w:t>
      </w:r>
    </w:p>
    <w:p w:rsidR="0024009C" w:rsidRPr="001D25E4" w:rsidRDefault="0024009C" w:rsidP="0024009C">
      <w:pPr>
        <w:pStyle w:val="Appendix"/>
        <w:ind w:right="42"/>
        <w:rPr>
          <w:lang w:val="en-US"/>
        </w:rPr>
      </w:pPr>
      <w:r w:rsidRPr="001D25E4">
        <w:rPr>
          <w:lang w:val="en-US"/>
        </w:rPr>
        <w:t>The purpose of this Directive is, as a first priority, the prevention of WEEE, and in addition, to promote the reuse, recycling and other forms of recovery of such wastes so as to reduce disposal.</w:t>
      </w:r>
    </w:p>
    <w:p w:rsidR="0024009C" w:rsidRPr="001D25E4" w:rsidRDefault="00A23525" w:rsidP="0024009C">
      <w:pPr>
        <w:pStyle w:val="Appendix"/>
        <w:ind w:right="42"/>
        <w:rPr>
          <w:lang w:val="en-US"/>
        </w:rPr>
      </w:pPr>
      <w:r>
        <w:rPr>
          <w:noProof/>
          <w:lang w:val="nl-NL"/>
        </w:rPr>
        <mc:AlternateContent>
          <mc:Choice Requires="wps">
            <w:drawing>
              <wp:anchor distT="0" distB="0" distL="114300" distR="114300" simplePos="0" relativeHeight="251997184" behindDoc="0" locked="0" layoutInCell="1" allowOverlap="1">
                <wp:simplePos x="0" y="0"/>
                <wp:positionH relativeFrom="column">
                  <wp:posOffset>-114300</wp:posOffset>
                </wp:positionH>
                <wp:positionV relativeFrom="paragraph">
                  <wp:posOffset>41275</wp:posOffset>
                </wp:positionV>
                <wp:extent cx="695325" cy="813435"/>
                <wp:effectExtent l="0" t="3175" r="0" b="2540"/>
                <wp:wrapSquare wrapText="bothSides"/>
                <wp:docPr id="1402" name="Text Box 1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8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24009C">
                            <w:pPr>
                              <w:ind w:left="2"/>
                              <w:rPr>
                                <w:rFonts w:cs="Arial"/>
                                <w:lang w:val="en-GB"/>
                              </w:rPr>
                            </w:pPr>
                            <w:r>
                              <w:rPr>
                                <w:rFonts w:cs="Arial"/>
                                <w:noProof/>
                              </w:rPr>
                              <w:drawing>
                                <wp:inline distT="0" distB="0" distL="0" distR="0">
                                  <wp:extent cx="480695" cy="688340"/>
                                  <wp:effectExtent l="19050" t="0" r="0" b="0"/>
                                  <wp:docPr id="79" name="Afbeelding 135"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垃圾桶"/>
                                          <pic:cNvPicPr>
                                            <a:picLocks noChangeAspect="1" noChangeArrowheads="1"/>
                                          </pic:cNvPicPr>
                                        </pic:nvPicPr>
                                        <pic:blipFill>
                                          <a:blip r:embed="rId58"/>
                                          <a:srcRect/>
                                          <a:stretch>
                                            <a:fillRect/>
                                          </a:stretch>
                                        </pic:blipFill>
                                        <pic:spPr bwMode="auto">
                                          <a:xfrm>
                                            <a:off x="0" y="0"/>
                                            <a:ext cx="480695" cy="68834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5" o:spid="_x0000_s1042" type="#_x0000_t202" style="position:absolute;left:0;text-align:left;margin-left:-9pt;margin-top:3.25pt;width:54.75pt;height:64.0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" filled="f" stroked="f">
                <v:textbox>
                  <w:txbxContent>
                    <w:p w:rsidR="00F916B2" w:rsidRDefault="00F916B2" w:rsidP="0024009C">
                      <w:pPr>
                        <w:ind w:left="2"/>
                        <w:rPr>
                          <w:rFonts w:cs="Arial"/>
                          <w:lang w:val="en-GB"/>
                        </w:rPr>
                      </w:pPr>
                      <w:r>
                        <w:rPr>
                          <w:rFonts w:cs="Arial"/>
                          <w:noProof/>
                        </w:rPr>
                        <w:drawing>
                          <wp:inline distT="0" distB="0" distL="0" distR="0">
                            <wp:extent cx="480695" cy="688340"/>
                            <wp:effectExtent l="19050" t="0" r="0" b="0"/>
                            <wp:docPr id="79" name="Afbeelding 135"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垃圾桶"/>
                                    <pic:cNvPicPr>
                                      <a:picLocks noChangeAspect="1" noChangeArrowheads="1"/>
                                    </pic:cNvPicPr>
                                  </pic:nvPicPr>
                                  <pic:blipFill>
                                    <a:blip r:embed="rId58"/>
                                    <a:srcRect/>
                                    <a:stretch>
                                      <a:fillRect/>
                                    </a:stretch>
                                  </pic:blipFill>
                                  <pic:spPr bwMode="auto">
                                    <a:xfrm>
                                      <a:off x="0" y="0"/>
                                      <a:ext cx="480695" cy="688340"/>
                                    </a:xfrm>
                                    <a:prstGeom prst="rect">
                                      <a:avLst/>
                                    </a:prstGeom>
                                    <a:noFill/>
                                    <a:ln w="9525">
                                      <a:noFill/>
                                      <a:miter lim="800000"/>
                                      <a:headEnd/>
                                      <a:tailEnd/>
                                    </a:ln>
                                  </pic:spPr>
                                </pic:pic>
                              </a:graphicData>
                            </a:graphic>
                          </wp:inline>
                        </w:drawing>
                      </w:r>
                    </w:p>
                  </w:txbxContent>
                </v:textbox>
                <w10:wrap type="square"/>
              </v:shape>
            </w:pict>
          </mc:Fallback>
        </mc:AlternateContent>
      </w:r>
      <w:r w:rsidR="0024009C" w:rsidRPr="001D25E4">
        <w:rPr>
          <w:lang w:val="en-US"/>
        </w:rPr>
        <w:t xml:space="preserve">The WEEE logo (shown at the left) on the product or its box indicates that this product must not be disposed of or dumped with your other household waste. You are liable to dispose of all your electronic or electrical waste equipment by relocating over to the specified collection point for recycling of such hazardous waste. Isolated collection and proper recovery of your electronic and electrical waste equipment at the time of disposal will help conserve natural resources. Moreover, proper recycling of the electronic and electrical waste equipment will ensure the safety of human health and the environment. For more </w:t>
      </w:r>
      <w:smartTag w:uri="urn:schemas-microsoft-com:office:smarttags" w:element="PersonName">
        <w:r w:rsidR="0024009C" w:rsidRPr="001D25E4">
          <w:rPr>
            <w:lang w:val="en-US"/>
          </w:rPr>
          <w:t>info</w:t>
        </w:r>
      </w:smartTag>
      <w:r w:rsidR="0024009C" w:rsidRPr="001D25E4">
        <w:rPr>
          <w:lang w:val="en-US"/>
        </w:rPr>
        <w:t>rmation about electronic and electrical waste equipment disposal, recovery, and collection points, please contact your local city centre, household waste disposal service, shop from where you purchased the equipment, or manufacturer of the equipment.</w:t>
      </w:r>
    </w:p>
    <w:p w:rsidR="00B576B0" w:rsidRPr="001D25E4" w:rsidRDefault="006A4E68" w:rsidP="00B5049A">
      <w:pPr>
        <w:pStyle w:val="Kop1"/>
        <w:numPr>
          <w:ilvl w:val="0"/>
          <w:numId w:val="0"/>
        </w:numPr>
        <w:rPr>
          <w:lang w:val="en-US"/>
        </w:rPr>
      </w:pPr>
      <w:r w:rsidRPr="001D25E4">
        <w:rPr>
          <w:lang w:val="en-US"/>
        </w:rPr>
        <w:br w:type="page"/>
      </w:r>
      <w:bookmarkStart w:id="163" w:name="_Toc268082185"/>
      <w:bookmarkStart w:id="164" w:name="_Toc268085862"/>
      <w:bookmarkStart w:id="165" w:name="_Toc268765884"/>
      <w:bookmarkStart w:id="166" w:name="_Toc268766672"/>
      <w:bookmarkStart w:id="167" w:name="_Toc268767223"/>
      <w:bookmarkStart w:id="168" w:name="_Toc292698041"/>
      <w:bookmarkStart w:id="169" w:name="_Toc292699658"/>
      <w:bookmarkStart w:id="170" w:name="_Toc292793772"/>
      <w:bookmarkStart w:id="171" w:name="_Toc292795108"/>
      <w:bookmarkStart w:id="172" w:name="_Toc292882313"/>
      <w:bookmarkStart w:id="173" w:name="_Toc292882950"/>
      <w:bookmarkStart w:id="174" w:name="_Toc402268694"/>
      <w:bookmarkStart w:id="175" w:name="_Toc402272201"/>
      <w:bookmarkStart w:id="176" w:name="_Toc462304042"/>
      <w:r w:rsidRPr="001D25E4">
        <w:rPr>
          <w:lang w:val="en-US"/>
        </w:rPr>
        <w:lastRenderedPageBreak/>
        <w:t xml:space="preserve">Appendix </w:t>
      </w:r>
      <w:r w:rsidR="00995957" w:rsidRPr="001D25E4">
        <w:rPr>
          <w:lang w:val="en-US"/>
        </w:rPr>
        <w:t>B</w:t>
      </w:r>
      <w:r w:rsidRPr="001D25E4">
        <w:rPr>
          <w:lang w:val="en-US"/>
        </w:rPr>
        <w:t xml:space="preserve">: </w:t>
      </w:r>
      <w:bookmarkEnd w:id="163"/>
      <w:bookmarkEnd w:id="164"/>
      <w:bookmarkEnd w:id="165"/>
      <w:bookmarkEnd w:id="166"/>
      <w:bookmarkEnd w:id="167"/>
      <w:bookmarkEnd w:id="168"/>
      <w:bookmarkEnd w:id="169"/>
      <w:bookmarkEnd w:id="170"/>
      <w:bookmarkEnd w:id="171"/>
      <w:bookmarkEnd w:id="172"/>
      <w:bookmarkEnd w:id="173"/>
      <w:r w:rsidR="00975658" w:rsidRPr="001D25E4">
        <w:rPr>
          <w:lang w:val="en-US"/>
        </w:rPr>
        <w:t xml:space="preserve">Operating, Storage &amp; transportation </w:t>
      </w:r>
      <w:r w:rsidR="00B576B0" w:rsidRPr="001D25E4">
        <w:rPr>
          <w:lang w:val="en-US"/>
        </w:rPr>
        <w:t>conditions</w:t>
      </w:r>
      <w:bookmarkEnd w:id="174"/>
      <w:bookmarkEnd w:id="175"/>
      <w:bookmarkEnd w:id="176"/>
    </w:p>
    <w:p w:rsidR="00317527" w:rsidRPr="001D25E4" w:rsidRDefault="00317527" w:rsidP="006A4E68">
      <w:pPr>
        <w:rPr>
          <w:lang w:val="en-US"/>
        </w:rPr>
      </w:pPr>
    </w:p>
    <w:p w:rsidR="00B576B0" w:rsidRPr="001D25E4" w:rsidRDefault="00B576B0" w:rsidP="00B576B0">
      <w:pPr>
        <w:ind w:right="42"/>
        <w:rPr>
          <w:b/>
          <w:lang w:val="en-US"/>
        </w:rPr>
      </w:pPr>
      <w:r w:rsidRPr="001D25E4">
        <w:rPr>
          <w:b/>
          <w:lang w:val="en-US"/>
        </w:rPr>
        <w:t>Operating conditions</w:t>
      </w:r>
    </w:p>
    <w:p w:rsidR="00B576B0" w:rsidRPr="001D25E4" w:rsidRDefault="00B576B0" w:rsidP="00B576B0">
      <w:pPr>
        <w:ind w:right="42"/>
        <w:rPr>
          <w:lang w:val="en-US"/>
        </w:rPr>
      </w:pPr>
      <w:r w:rsidRPr="001D25E4">
        <w:rPr>
          <w:lang w:val="en-US"/>
        </w:rPr>
        <w:t>Temperature</w:t>
      </w:r>
      <w:r w:rsidRPr="001D25E4">
        <w:rPr>
          <w:lang w:val="en-US"/>
        </w:rPr>
        <w:tab/>
      </w:r>
      <w:r w:rsidRPr="001D25E4">
        <w:rPr>
          <w:lang w:val="en-US"/>
        </w:rPr>
        <w:tab/>
        <w:t>+</w:t>
      </w:r>
      <w:r w:rsidRPr="001D25E4">
        <w:rPr>
          <w:rFonts w:cs="Arial"/>
          <w:lang w:val="en-US"/>
        </w:rPr>
        <w:t>10</w:t>
      </w:r>
      <w:r w:rsidR="00EC32B7">
        <w:rPr>
          <w:rFonts w:cs="Arial"/>
          <w:lang w:val="en-US"/>
        </w:rPr>
        <w:t xml:space="preserve"> </w:t>
      </w:r>
      <w:r w:rsidRPr="001D25E4">
        <w:rPr>
          <w:rFonts w:cs="Arial"/>
          <w:lang w:val="en-US"/>
        </w:rPr>
        <w:t>°C to 35</w:t>
      </w:r>
      <w:r w:rsidR="00EC32B7">
        <w:rPr>
          <w:rFonts w:cs="Arial"/>
          <w:lang w:val="en-US"/>
        </w:rPr>
        <w:t xml:space="preserve"> </w:t>
      </w:r>
      <w:r w:rsidRPr="001D25E4">
        <w:rPr>
          <w:rFonts w:cs="Arial"/>
          <w:lang w:val="en-US"/>
        </w:rPr>
        <w:t>°C / 50</w:t>
      </w:r>
      <w:r w:rsidR="00EC32B7">
        <w:rPr>
          <w:rFonts w:cs="Arial"/>
          <w:lang w:val="en-US"/>
        </w:rPr>
        <w:t xml:space="preserve"> </w:t>
      </w:r>
      <w:r w:rsidRPr="001D25E4">
        <w:rPr>
          <w:rFonts w:cs="Arial"/>
          <w:lang w:val="en-US"/>
        </w:rPr>
        <w:t>°F to 95</w:t>
      </w:r>
      <w:r w:rsidR="00EC32B7">
        <w:rPr>
          <w:rFonts w:cs="Arial"/>
          <w:lang w:val="en-US"/>
        </w:rPr>
        <w:t xml:space="preserve"> </w:t>
      </w:r>
      <w:r w:rsidRPr="001D25E4">
        <w:rPr>
          <w:rFonts w:cs="Arial"/>
          <w:lang w:val="en-US"/>
        </w:rPr>
        <w:t>°F</w:t>
      </w:r>
    </w:p>
    <w:p w:rsidR="00B576B0" w:rsidRPr="001D25E4" w:rsidRDefault="00B576B0" w:rsidP="00B576B0">
      <w:pPr>
        <w:ind w:right="42"/>
        <w:rPr>
          <w:lang w:val="en-US"/>
        </w:rPr>
      </w:pPr>
      <w:r w:rsidRPr="001D25E4">
        <w:rPr>
          <w:lang w:val="en-US"/>
        </w:rPr>
        <w:t>Humidity</w:t>
      </w:r>
      <w:r w:rsidRPr="001D25E4">
        <w:rPr>
          <w:lang w:val="en-US"/>
        </w:rPr>
        <w:tab/>
      </w:r>
      <w:r w:rsidRPr="001D25E4">
        <w:rPr>
          <w:lang w:val="en-US"/>
        </w:rPr>
        <w:tab/>
        <w:t>&lt; 70%, no condensation</w:t>
      </w:r>
    </w:p>
    <w:p w:rsidR="00B576B0" w:rsidRPr="001D25E4" w:rsidRDefault="00B576B0" w:rsidP="00B576B0">
      <w:pPr>
        <w:ind w:right="42"/>
        <w:rPr>
          <w:lang w:val="en-US"/>
        </w:rPr>
      </w:pPr>
      <w:r w:rsidRPr="001D25E4">
        <w:rPr>
          <w:lang w:val="en-US"/>
        </w:rPr>
        <w:t>Altitudes</w:t>
      </w:r>
      <w:r w:rsidRPr="001D25E4">
        <w:rPr>
          <w:lang w:val="en-US"/>
        </w:rPr>
        <w:tab/>
      </w:r>
      <w:r w:rsidRPr="001D25E4">
        <w:rPr>
          <w:lang w:val="en-US"/>
        </w:rPr>
        <w:tab/>
        <w:t>up to 3000 m (9842 feet)</w:t>
      </w:r>
    </w:p>
    <w:p w:rsidR="00B576B0" w:rsidRPr="001D25E4" w:rsidRDefault="00B170FD" w:rsidP="00B576B0">
      <w:pPr>
        <w:ind w:right="42"/>
        <w:rPr>
          <w:lang w:val="en-US"/>
        </w:rPr>
      </w:pPr>
      <w:r>
        <w:rPr>
          <w:lang w:val="en-US"/>
        </w:rPr>
        <w:t>Pressure</w:t>
      </w:r>
      <w:r>
        <w:rPr>
          <w:lang w:val="en-US"/>
        </w:rPr>
        <w:tab/>
      </w:r>
      <w:r w:rsidR="00B576B0" w:rsidRPr="001D25E4">
        <w:rPr>
          <w:lang w:val="en-US"/>
        </w:rPr>
        <w:tab/>
        <w:t>700 – 1060 hPa</w:t>
      </w:r>
    </w:p>
    <w:p w:rsidR="00B576B0" w:rsidRPr="001D25E4" w:rsidRDefault="00B576B0" w:rsidP="00B576B0">
      <w:pPr>
        <w:ind w:right="42"/>
        <w:rPr>
          <w:lang w:val="en-US"/>
        </w:rPr>
      </w:pPr>
    </w:p>
    <w:p w:rsidR="00B576B0" w:rsidRPr="001D25E4" w:rsidRDefault="00B576B0" w:rsidP="00B576B0">
      <w:pPr>
        <w:ind w:right="42"/>
        <w:rPr>
          <w:b/>
          <w:lang w:val="en-US"/>
        </w:rPr>
      </w:pPr>
      <w:r w:rsidRPr="001D25E4">
        <w:rPr>
          <w:b/>
          <w:lang w:val="en-US"/>
        </w:rPr>
        <w:t>Storage &amp; transportation conditions</w:t>
      </w:r>
    </w:p>
    <w:p w:rsidR="00B576B0" w:rsidRPr="001D25E4" w:rsidRDefault="00B576B0" w:rsidP="00B576B0">
      <w:pPr>
        <w:ind w:right="42"/>
        <w:rPr>
          <w:lang w:val="en-US"/>
        </w:rPr>
      </w:pPr>
      <w:r w:rsidRPr="001D25E4">
        <w:rPr>
          <w:lang w:val="en-US"/>
        </w:rPr>
        <w:t>Temperature</w:t>
      </w:r>
      <w:r w:rsidRPr="001D25E4">
        <w:rPr>
          <w:lang w:val="en-US"/>
        </w:rPr>
        <w:tab/>
      </w:r>
      <w:r w:rsidRPr="001D25E4">
        <w:rPr>
          <w:lang w:val="en-US"/>
        </w:rPr>
        <w:tab/>
        <w:t>+10</w:t>
      </w:r>
      <w:r w:rsidR="00EC32B7">
        <w:rPr>
          <w:lang w:val="en-US"/>
        </w:rPr>
        <w:t xml:space="preserve"> </w:t>
      </w:r>
      <w:r w:rsidRPr="001D25E4">
        <w:rPr>
          <w:rFonts w:ascii="Calibri" w:hAnsi="Calibri"/>
          <w:lang w:val="en-US"/>
        </w:rPr>
        <w:t>°</w:t>
      </w:r>
      <w:r w:rsidRPr="001D25E4">
        <w:rPr>
          <w:lang w:val="en-US"/>
        </w:rPr>
        <w:t>C to 40</w:t>
      </w:r>
      <w:r w:rsidR="00EC32B7">
        <w:rPr>
          <w:lang w:val="en-US"/>
        </w:rPr>
        <w:t xml:space="preserve"> </w:t>
      </w:r>
      <w:r w:rsidRPr="001D25E4">
        <w:rPr>
          <w:rFonts w:ascii="Calibri" w:hAnsi="Calibri"/>
          <w:lang w:val="en-US"/>
        </w:rPr>
        <w:t>°</w:t>
      </w:r>
      <w:r w:rsidRPr="001D25E4">
        <w:rPr>
          <w:lang w:val="en-US"/>
        </w:rPr>
        <w:t xml:space="preserve">C / </w:t>
      </w:r>
      <w:r w:rsidRPr="001D25E4">
        <w:rPr>
          <w:rFonts w:cs="Arial"/>
          <w:lang w:val="en-US"/>
        </w:rPr>
        <w:t>50</w:t>
      </w:r>
      <w:r w:rsidR="00EC32B7">
        <w:rPr>
          <w:rFonts w:cs="Arial"/>
          <w:lang w:val="en-US"/>
        </w:rPr>
        <w:t xml:space="preserve"> </w:t>
      </w:r>
      <w:r w:rsidRPr="001D25E4">
        <w:rPr>
          <w:rFonts w:cs="Arial"/>
          <w:lang w:val="en-US"/>
        </w:rPr>
        <w:t>°F to 104</w:t>
      </w:r>
      <w:r w:rsidR="00EC32B7">
        <w:rPr>
          <w:rFonts w:cs="Arial"/>
          <w:lang w:val="en-US"/>
        </w:rPr>
        <w:t xml:space="preserve"> </w:t>
      </w:r>
      <w:r w:rsidRPr="001D25E4">
        <w:rPr>
          <w:rFonts w:cs="Arial"/>
          <w:lang w:val="en-US"/>
        </w:rPr>
        <w:t>°F</w:t>
      </w:r>
    </w:p>
    <w:p w:rsidR="00B576B0" w:rsidRPr="001D25E4" w:rsidRDefault="00B576B0" w:rsidP="00B576B0">
      <w:pPr>
        <w:ind w:right="42"/>
        <w:rPr>
          <w:lang w:val="en-US"/>
        </w:rPr>
      </w:pPr>
      <w:r w:rsidRPr="001D25E4">
        <w:rPr>
          <w:lang w:val="en-US"/>
        </w:rPr>
        <w:t>Humidity</w:t>
      </w:r>
      <w:r w:rsidRPr="001D25E4">
        <w:rPr>
          <w:lang w:val="en-US"/>
        </w:rPr>
        <w:tab/>
      </w:r>
      <w:r w:rsidRPr="001D25E4">
        <w:rPr>
          <w:lang w:val="en-US"/>
        </w:rPr>
        <w:tab/>
        <w:t>&lt; 95%, no condensation</w:t>
      </w:r>
    </w:p>
    <w:p w:rsidR="00B576B0" w:rsidRPr="001D25E4" w:rsidRDefault="00B576B0" w:rsidP="00B576B0">
      <w:pPr>
        <w:ind w:right="42"/>
        <w:rPr>
          <w:lang w:val="en-US"/>
        </w:rPr>
      </w:pPr>
      <w:r w:rsidRPr="001D25E4">
        <w:rPr>
          <w:lang w:val="en-US"/>
        </w:rPr>
        <w:t>Altitudes</w:t>
      </w:r>
      <w:r w:rsidRPr="001D25E4">
        <w:rPr>
          <w:lang w:val="en-US"/>
        </w:rPr>
        <w:tab/>
      </w:r>
      <w:r w:rsidRPr="001D25E4">
        <w:rPr>
          <w:lang w:val="en-US"/>
        </w:rPr>
        <w:tab/>
        <w:t>up to 12192 m (40000 feet)</w:t>
      </w:r>
    </w:p>
    <w:p w:rsidR="00B576B0" w:rsidRPr="001D25E4" w:rsidRDefault="00B576B0" w:rsidP="00B576B0">
      <w:pPr>
        <w:ind w:right="42"/>
        <w:rPr>
          <w:lang w:val="en-US"/>
        </w:rPr>
      </w:pPr>
      <w:r w:rsidRPr="001D25E4">
        <w:rPr>
          <w:lang w:val="en-US"/>
        </w:rPr>
        <w:t>Pressure</w:t>
      </w:r>
      <w:r w:rsidRPr="001D25E4">
        <w:rPr>
          <w:lang w:val="en-US"/>
        </w:rPr>
        <w:tab/>
      </w:r>
      <w:r w:rsidRPr="001D25E4">
        <w:rPr>
          <w:lang w:val="en-US"/>
        </w:rPr>
        <w:tab/>
        <w:t>186 – 1060 hPa</w:t>
      </w:r>
    </w:p>
    <w:p w:rsidR="00B5049A" w:rsidRPr="001D25E4" w:rsidRDefault="00B5049A" w:rsidP="00B576B0">
      <w:pPr>
        <w:ind w:right="42"/>
        <w:rPr>
          <w:lang w:val="en-US"/>
        </w:rPr>
      </w:pPr>
    </w:p>
    <w:p w:rsidR="002733C4" w:rsidRPr="001D25E4" w:rsidRDefault="002733C4" w:rsidP="002733C4">
      <w:pPr>
        <w:pStyle w:val="Kop1"/>
        <w:numPr>
          <w:ilvl w:val="0"/>
          <w:numId w:val="0"/>
        </w:numPr>
        <w:rPr>
          <w:lang w:val="en-US"/>
        </w:rPr>
      </w:pPr>
      <w:bookmarkStart w:id="177" w:name="_Toc402268695"/>
      <w:bookmarkStart w:id="178" w:name="_Toc402272202"/>
      <w:bookmarkStart w:id="179" w:name="_Toc462304043"/>
      <w:r w:rsidRPr="001D25E4">
        <w:rPr>
          <w:lang w:val="en-US"/>
        </w:rPr>
        <w:t xml:space="preserve">Appendix </w:t>
      </w:r>
      <w:r w:rsidR="00995957" w:rsidRPr="001D25E4">
        <w:rPr>
          <w:lang w:val="en-US"/>
        </w:rPr>
        <w:t>C</w:t>
      </w:r>
      <w:r w:rsidRPr="001D25E4">
        <w:rPr>
          <w:lang w:val="en-US"/>
        </w:rPr>
        <w:t xml:space="preserve">: </w:t>
      </w:r>
      <w:r w:rsidRPr="001D25E4">
        <w:rPr>
          <w:rStyle w:val="Opmaakprofiel14ptVet"/>
          <w:b/>
          <w:bCs/>
          <w:lang w:val="en-US"/>
        </w:rPr>
        <w:t>Warranty Conditions</w:t>
      </w:r>
      <w:bookmarkEnd w:id="177"/>
      <w:bookmarkEnd w:id="178"/>
      <w:bookmarkEnd w:id="179"/>
    </w:p>
    <w:p w:rsidR="002733C4" w:rsidRPr="001D25E4" w:rsidRDefault="002733C4" w:rsidP="002733C4">
      <w:pPr>
        <w:ind w:right="42"/>
        <w:rPr>
          <w:lang w:val="en-US"/>
        </w:rPr>
      </w:pPr>
    </w:p>
    <w:p w:rsidR="002733C4" w:rsidRPr="001D25E4" w:rsidRDefault="002733C4" w:rsidP="002733C4">
      <w:pPr>
        <w:ind w:right="42"/>
        <w:rPr>
          <w:lang w:val="en-US"/>
        </w:rPr>
      </w:pPr>
      <w:r w:rsidRPr="001D25E4">
        <w:rPr>
          <w:lang w:val="en-US"/>
        </w:rPr>
        <w:t xml:space="preserve">Optelec warrants the </w:t>
      </w:r>
      <w:r w:rsidR="00FF6C9A">
        <w:rPr>
          <w:lang w:val="en-US"/>
        </w:rPr>
        <w:t>ClearView</w:t>
      </w:r>
      <w:r w:rsidRPr="001D25E4">
        <w:rPr>
          <w:lang w:val="en-US"/>
        </w:rPr>
        <w:t xml:space="preserve"> Speech, effective from the date of delivery, to be free of any defects in material and workmanship.</w:t>
      </w:r>
    </w:p>
    <w:p w:rsidR="002733C4" w:rsidRPr="001D25E4" w:rsidRDefault="002733C4" w:rsidP="002733C4">
      <w:pPr>
        <w:ind w:right="42"/>
        <w:rPr>
          <w:lang w:val="en-US"/>
        </w:rPr>
      </w:pPr>
    </w:p>
    <w:p w:rsidR="002733C4" w:rsidRPr="001D25E4" w:rsidRDefault="002733C4" w:rsidP="002733C4">
      <w:pPr>
        <w:ind w:right="42"/>
        <w:rPr>
          <w:lang w:val="en-US"/>
        </w:rPr>
      </w:pPr>
      <w:r w:rsidRPr="001D25E4">
        <w:rPr>
          <w:lang w:val="en-US"/>
        </w:rPr>
        <w:t xml:space="preserve">The warranty is not transferable and does not apply to groups, multi-users and agencies. The </w:t>
      </w:r>
      <w:r w:rsidR="00FF6C9A">
        <w:rPr>
          <w:lang w:val="en-US"/>
        </w:rPr>
        <w:t>ClearView</w:t>
      </w:r>
      <w:r w:rsidRPr="001D25E4">
        <w:rPr>
          <w:lang w:val="en-US"/>
        </w:rPr>
        <w:t xml:space="preserve"> Speech was designed for the individual purchaser to be used at home or on the go. Optelec reserves the right to repair or replace any purchased </w:t>
      </w:r>
      <w:r w:rsidR="00FF6C9A">
        <w:rPr>
          <w:lang w:val="en-US"/>
        </w:rPr>
        <w:t>ClearView</w:t>
      </w:r>
      <w:r w:rsidRPr="001D25E4">
        <w:rPr>
          <w:lang w:val="en-US"/>
        </w:rPr>
        <w:t xml:space="preserve"> Speech with a similar or improved product.</w:t>
      </w:r>
    </w:p>
    <w:p w:rsidR="002733C4" w:rsidRPr="001D25E4" w:rsidRDefault="002733C4" w:rsidP="002733C4">
      <w:pPr>
        <w:ind w:right="42"/>
        <w:rPr>
          <w:lang w:val="en-US"/>
        </w:rPr>
      </w:pPr>
    </w:p>
    <w:p w:rsidR="002733C4" w:rsidRPr="001D25E4" w:rsidRDefault="002733C4" w:rsidP="002733C4">
      <w:pPr>
        <w:ind w:right="42"/>
        <w:rPr>
          <w:lang w:val="en-US"/>
        </w:rPr>
      </w:pPr>
      <w:r w:rsidRPr="001D25E4">
        <w:rPr>
          <w:lang w:val="en-US"/>
        </w:rPr>
        <w:t xml:space="preserve">In no event shall Optelec or its suppliers be held liable for any indirect or consequential damages. The original user’s remedies are limited to replacement of the </w:t>
      </w:r>
      <w:r w:rsidR="00FF6C9A">
        <w:rPr>
          <w:lang w:val="en-US"/>
        </w:rPr>
        <w:t>ClearView</w:t>
      </w:r>
      <w:r w:rsidRPr="001D25E4">
        <w:rPr>
          <w:lang w:val="en-US"/>
        </w:rPr>
        <w:t xml:space="preserve"> Speech. This warranty is valid only when serviced in the country of original purchase, and with intact seals. For additional warranty claims or service during or after the warranty period, please contact your Optelec distributor.</w:t>
      </w:r>
    </w:p>
    <w:p w:rsidR="002733C4" w:rsidRPr="001D25E4" w:rsidRDefault="002733C4" w:rsidP="002733C4">
      <w:pPr>
        <w:ind w:right="42"/>
        <w:rPr>
          <w:lang w:val="en-US"/>
        </w:rPr>
      </w:pPr>
    </w:p>
    <w:p w:rsidR="00DF1DB0" w:rsidRDefault="002733C4" w:rsidP="002733C4">
      <w:pPr>
        <w:ind w:right="42"/>
        <w:rPr>
          <w:lang w:val="en-US"/>
        </w:rPr>
      </w:pPr>
      <w:r w:rsidRPr="001D25E4">
        <w:rPr>
          <w:lang w:val="en-US"/>
        </w:rPr>
        <w:t xml:space="preserve">Optelec is not responsible for any uses of this device other than those described in this manual. Use of the </w:t>
      </w:r>
      <w:r w:rsidR="00FF6C9A">
        <w:rPr>
          <w:lang w:val="en-US"/>
        </w:rPr>
        <w:t>ClearView</w:t>
      </w:r>
      <w:r w:rsidRPr="001D25E4">
        <w:rPr>
          <w:lang w:val="en-US"/>
        </w:rPr>
        <w:t xml:space="preserve"> Speech other than described in this manual will exclude it from warranty conditions.</w:t>
      </w:r>
    </w:p>
    <w:p w:rsidR="003C46DB" w:rsidRDefault="003C46DB" w:rsidP="003C46DB">
      <w:pPr>
        <w:rPr>
          <w:lang w:val="en-US"/>
        </w:rPr>
        <w:sectPr w:rsidR="003C46DB" w:rsidSect="006E6305">
          <w:pgSz w:w="11907" w:h="16839" w:orient="landscape" w:code="9"/>
          <w:pgMar w:top="720" w:right="720" w:bottom="720" w:left="720" w:header="567" w:footer="567" w:gutter="0"/>
          <w:cols w:space="708"/>
          <w:docGrid w:linePitch="381"/>
        </w:sectPr>
      </w:pPr>
    </w:p>
    <w:p w:rsidR="00B02543" w:rsidRPr="00526E36" w:rsidRDefault="00B02543" w:rsidP="00B02543">
      <w:pPr>
        <w:jc w:val="center"/>
        <w:rPr>
          <w:lang w:val="en-US"/>
        </w:rPr>
      </w:pPr>
    </w:p>
    <w:p w:rsidR="00B02543" w:rsidRPr="00526E36" w:rsidRDefault="00B02543" w:rsidP="00B02543">
      <w:pPr>
        <w:jc w:val="center"/>
        <w:rPr>
          <w:lang w:val="en-US"/>
        </w:rPr>
      </w:pPr>
    </w:p>
    <w:p w:rsidR="00B02543" w:rsidRPr="00526E36" w:rsidRDefault="00B02543" w:rsidP="00B02543">
      <w:pPr>
        <w:jc w:val="center"/>
        <w:rPr>
          <w:lang w:val="en-US"/>
        </w:rPr>
      </w:pPr>
    </w:p>
    <w:p w:rsidR="00B02543" w:rsidRPr="00526E36" w:rsidRDefault="00B02543" w:rsidP="00B02543">
      <w:pPr>
        <w:jc w:val="center"/>
        <w:rPr>
          <w:lang w:val="en-US"/>
        </w:rPr>
      </w:pPr>
    </w:p>
    <w:p w:rsidR="00B02543" w:rsidRPr="00526E36" w:rsidRDefault="00B02543" w:rsidP="00B02543">
      <w:pPr>
        <w:jc w:val="center"/>
        <w:rPr>
          <w:lang w:val="en-US"/>
        </w:rPr>
      </w:pPr>
    </w:p>
    <w:p w:rsidR="00B02543" w:rsidRPr="00526E36" w:rsidRDefault="00B02543" w:rsidP="00B02543">
      <w:pPr>
        <w:jc w:val="center"/>
        <w:rPr>
          <w:lang w:val="en-US"/>
        </w:rPr>
      </w:pPr>
    </w:p>
    <w:p w:rsidR="00B02543" w:rsidRPr="00526E36" w:rsidRDefault="00B02543" w:rsidP="00B02543">
      <w:pPr>
        <w:jc w:val="center"/>
        <w:rPr>
          <w:lang w:val="en-US"/>
        </w:rPr>
      </w:pPr>
    </w:p>
    <w:p w:rsidR="00B02543" w:rsidRPr="00526E36" w:rsidRDefault="00B02543" w:rsidP="00B02543">
      <w:pPr>
        <w:jc w:val="center"/>
        <w:rPr>
          <w:lang w:val="en-US"/>
        </w:rPr>
      </w:pPr>
    </w:p>
    <w:p w:rsidR="00B02543" w:rsidRPr="00526E36" w:rsidRDefault="00B02543" w:rsidP="00B02543">
      <w:pPr>
        <w:jc w:val="center"/>
        <w:rPr>
          <w:lang w:val="en-US"/>
        </w:rPr>
      </w:pPr>
    </w:p>
    <w:p w:rsidR="00B02543" w:rsidRPr="00526E36" w:rsidRDefault="00B02543" w:rsidP="00B02543">
      <w:pPr>
        <w:jc w:val="center"/>
        <w:rPr>
          <w:lang w:val="en-US"/>
        </w:rPr>
      </w:pPr>
    </w:p>
    <w:p w:rsidR="00B02543" w:rsidRPr="00526E36" w:rsidRDefault="00B02543" w:rsidP="00B02543">
      <w:pPr>
        <w:jc w:val="center"/>
        <w:rPr>
          <w:lang w:val="en-US"/>
        </w:rPr>
      </w:pPr>
    </w:p>
    <w:p w:rsidR="00B02543" w:rsidRPr="00526E36" w:rsidRDefault="00B02543" w:rsidP="00B02543">
      <w:pPr>
        <w:jc w:val="center"/>
        <w:rPr>
          <w:lang w:val="en-US"/>
        </w:rPr>
      </w:pPr>
    </w:p>
    <w:p w:rsidR="00B02543" w:rsidRPr="00526E36" w:rsidRDefault="00B02543" w:rsidP="00B02543">
      <w:pPr>
        <w:jc w:val="center"/>
        <w:rPr>
          <w:lang w:val="en-US"/>
        </w:rPr>
      </w:pPr>
    </w:p>
    <w:p w:rsidR="00CB24D3" w:rsidRPr="007E1F82" w:rsidRDefault="00CB24D3" w:rsidP="00CB24D3">
      <w:pPr>
        <w:ind w:right="42"/>
        <w:jc w:val="center"/>
      </w:pPr>
      <w:r w:rsidRPr="007E1F82">
        <w:rPr>
          <w:b/>
          <w:sz w:val="48"/>
          <w:szCs w:val="48"/>
        </w:rPr>
        <w:t>ClearView Speech</w:t>
      </w:r>
    </w:p>
    <w:p w:rsidR="00CB24D3" w:rsidRPr="007E1F82" w:rsidRDefault="00CB24D3" w:rsidP="00CB24D3">
      <w:pPr>
        <w:jc w:val="center"/>
      </w:pPr>
    </w:p>
    <w:p w:rsidR="00CB24D3" w:rsidRPr="007E1F82" w:rsidRDefault="00CB24D3" w:rsidP="00CB24D3">
      <w:pPr>
        <w:ind w:right="42"/>
        <w:jc w:val="center"/>
        <w:rPr>
          <w:b/>
          <w:sz w:val="28"/>
          <w:szCs w:val="28"/>
        </w:rPr>
      </w:pPr>
      <w:r w:rsidRPr="007E1F82">
        <w:rPr>
          <w:b/>
          <w:sz w:val="28"/>
          <w:szCs w:val="28"/>
        </w:rPr>
        <w:t>Gebruikershandleiding</w:t>
      </w:r>
    </w:p>
    <w:p w:rsidR="00CB24D3" w:rsidRPr="007E1F82" w:rsidRDefault="00CB24D3" w:rsidP="00CB24D3">
      <w:pPr>
        <w:ind w:right="42"/>
        <w:jc w:val="center"/>
      </w:pPr>
    </w:p>
    <w:p w:rsidR="00CB24D3" w:rsidRPr="007E1F82" w:rsidRDefault="00CB24D3" w:rsidP="00CB24D3">
      <w:pPr>
        <w:ind w:right="42"/>
        <w:jc w:val="center"/>
      </w:pPr>
    </w:p>
    <w:p w:rsidR="00CB24D3" w:rsidRPr="007E1F82" w:rsidRDefault="00CB24D3" w:rsidP="00CB24D3">
      <w:pPr>
        <w:ind w:right="42"/>
        <w:jc w:val="center"/>
      </w:pPr>
    </w:p>
    <w:p w:rsidR="00CB24D3" w:rsidRPr="007E1F82" w:rsidRDefault="00CB24D3" w:rsidP="00CB24D3">
      <w:pPr>
        <w:ind w:right="42"/>
        <w:jc w:val="center"/>
      </w:pPr>
    </w:p>
    <w:p w:rsidR="00CB24D3" w:rsidRPr="007E1F82" w:rsidRDefault="00CB24D3" w:rsidP="00CB24D3">
      <w:pPr>
        <w:ind w:right="42"/>
        <w:jc w:val="center"/>
      </w:pPr>
    </w:p>
    <w:p w:rsidR="00CB24D3" w:rsidRPr="007E1F82" w:rsidRDefault="00CB24D3" w:rsidP="00CB24D3">
      <w:pPr>
        <w:ind w:right="42"/>
        <w:jc w:val="center"/>
      </w:pPr>
    </w:p>
    <w:p w:rsidR="00CB24D3" w:rsidRPr="007E1F82" w:rsidRDefault="00CB24D3" w:rsidP="00CB24D3">
      <w:pPr>
        <w:ind w:right="42"/>
        <w:jc w:val="center"/>
      </w:pPr>
    </w:p>
    <w:p w:rsidR="00CB24D3" w:rsidRPr="007E1F82" w:rsidRDefault="00CB24D3" w:rsidP="00CB24D3">
      <w:pPr>
        <w:ind w:right="42"/>
        <w:jc w:val="center"/>
      </w:pPr>
    </w:p>
    <w:p w:rsidR="00CB24D3" w:rsidRPr="007E1F82" w:rsidRDefault="00CB24D3" w:rsidP="00CB24D3">
      <w:pPr>
        <w:ind w:right="42"/>
        <w:jc w:val="center"/>
      </w:pPr>
    </w:p>
    <w:p w:rsidR="00CB24D3" w:rsidRPr="007E1F82" w:rsidRDefault="00CB24D3" w:rsidP="00CB24D3">
      <w:pPr>
        <w:ind w:right="42"/>
        <w:jc w:val="center"/>
      </w:pPr>
    </w:p>
    <w:p w:rsidR="00CB24D3" w:rsidRPr="007E1F82" w:rsidRDefault="00CB24D3" w:rsidP="00CB24D3">
      <w:pPr>
        <w:ind w:right="42"/>
        <w:jc w:val="center"/>
      </w:pPr>
    </w:p>
    <w:p w:rsidR="00CB24D3" w:rsidRPr="007E1F82" w:rsidRDefault="00CB24D3" w:rsidP="00CB24D3">
      <w:pPr>
        <w:ind w:right="42"/>
        <w:jc w:val="center"/>
      </w:pPr>
    </w:p>
    <w:p w:rsidR="00CB24D3" w:rsidRPr="007E1F82" w:rsidRDefault="00CB24D3" w:rsidP="00CB24D3">
      <w:pPr>
        <w:ind w:right="42"/>
        <w:jc w:val="center"/>
      </w:pPr>
    </w:p>
    <w:p w:rsidR="00CB24D3" w:rsidRPr="007E1F82" w:rsidRDefault="00CB24D3" w:rsidP="00CB24D3">
      <w:pPr>
        <w:ind w:right="42"/>
        <w:jc w:val="center"/>
      </w:pPr>
    </w:p>
    <w:p w:rsidR="00CB24D3" w:rsidRPr="007E1F82" w:rsidRDefault="00CB24D3" w:rsidP="00CB24D3">
      <w:pPr>
        <w:ind w:right="42"/>
        <w:jc w:val="center"/>
      </w:pPr>
    </w:p>
    <w:p w:rsidR="00CB24D3" w:rsidRPr="007E1F82" w:rsidRDefault="00CB24D3" w:rsidP="00CB24D3">
      <w:pPr>
        <w:ind w:right="42"/>
        <w:jc w:val="center"/>
      </w:pPr>
    </w:p>
    <w:p w:rsidR="00CB24D3" w:rsidRPr="007E1F82" w:rsidRDefault="00CB24D3" w:rsidP="00CB24D3">
      <w:pPr>
        <w:ind w:right="42"/>
        <w:jc w:val="center"/>
      </w:pPr>
    </w:p>
    <w:p w:rsidR="00CB24D3" w:rsidRPr="007E1F82" w:rsidRDefault="007E1F82" w:rsidP="00CB24D3">
      <w:pPr>
        <w:ind w:right="42"/>
        <w:jc w:val="center"/>
      </w:pPr>
      <w:r w:rsidRPr="007E1F82">
        <w:t>Versie</w:t>
      </w:r>
      <w:r w:rsidR="00CB24D3" w:rsidRPr="007E1F82">
        <w:t xml:space="preserve"> </w:t>
      </w:r>
      <w:r w:rsidR="00B508DF">
        <w:t>2.1</w:t>
      </w:r>
    </w:p>
    <w:p w:rsidR="00CB24D3" w:rsidRPr="007E1F82" w:rsidRDefault="00CB24D3" w:rsidP="00CB24D3">
      <w:pPr>
        <w:ind w:right="42"/>
        <w:jc w:val="center"/>
      </w:pPr>
      <w:r w:rsidRPr="007E1F82">
        <w:t>© 201</w:t>
      </w:r>
      <w:r w:rsidR="002D2552">
        <w:t>6</w:t>
      </w:r>
      <w:r w:rsidRPr="007E1F82">
        <w:t xml:space="preserve"> Optelec, Ne</w:t>
      </w:r>
      <w:r w:rsidR="007E1F82" w:rsidRPr="007E1F82">
        <w:t>d</w:t>
      </w:r>
      <w:r w:rsidRPr="007E1F82">
        <w:t>erland</w:t>
      </w:r>
    </w:p>
    <w:p w:rsidR="00CB24D3" w:rsidRDefault="00CB24D3" w:rsidP="00CB24D3">
      <w:pPr>
        <w:ind w:right="42"/>
        <w:jc w:val="center"/>
        <w:rPr>
          <w:lang w:val="en-GB"/>
        </w:rPr>
      </w:pPr>
      <w:r>
        <w:rPr>
          <w:lang w:val="en-GB"/>
        </w:rPr>
        <w:t>All</w:t>
      </w:r>
      <w:r w:rsidR="007E1F82">
        <w:rPr>
          <w:lang w:val="en-GB"/>
        </w:rPr>
        <w:t>e rechten voorbehouden</w:t>
      </w:r>
    </w:p>
    <w:p w:rsidR="00CB24D3" w:rsidRDefault="00CB24D3" w:rsidP="00CB24D3">
      <w:pPr>
        <w:ind w:right="42"/>
        <w:jc w:val="center"/>
        <w:rPr>
          <w:lang w:val="en-GB"/>
        </w:rPr>
      </w:pPr>
    </w:p>
    <w:p w:rsidR="00CB24D3" w:rsidRDefault="00CB24D3" w:rsidP="00CB24D3">
      <w:pPr>
        <w:ind w:right="42"/>
        <w:jc w:val="center"/>
      </w:pPr>
      <w:r>
        <w:rPr>
          <w:noProof/>
        </w:rPr>
        <w:drawing>
          <wp:inline distT="0" distB="0" distL="0" distR="0">
            <wp:extent cx="1800225" cy="763270"/>
            <wp:effectExtent l="19050" t="0" r="9525" b="0"/>
            <wp:docPr id="13" name="Afbeelding 1"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Optelec Logo Color Exact_RGB"/>
                    <pic:cNvPicPr>
                      <a:picLocks noChangeAspect="1" noChangeArrowheads="1"/>
                    </pic:cNvPicPr>
                  </pic:nvPicPr>
                  <pic:blipFill>
                    <a:blip r:embed="rId59" cstate="print"/>
                    <a:srcRect/>
                    <a:stretch>
                      <a:fillRect/>
                    </a:stretch>
                  </pic:blipFill>
                  <pic:spPr bwMode="auto">
                    <a:xfrm>
                      <a:off x="0" y="0"/>
                      <a:ext cx="1800225" cy="763270"/>
                    </a:xfrm>
                    <a:prstGeom prst="rect">
                      <a:avLst/>
                    </a:prstGeom>
                    <a:noFill/>
                    <a:ln w="9525">
                      <a:noFill/>
                      <a:miter lim="800000"/>
                      <a:headEnd/>
                      <a:tailEnd/>
                    </a:ln>
                  </pic:spPr>
                </pic:pic>
              </a:graphicData>
            </a:graphic>
          </wp:inline>
        </w:drawing>
      </w:r>
    </w:p>
    <w:p w:rsidR="00CB24D3" w:rsidRDefault="00CB24D3" w:rsidP="00CB24D3">
      <w:pPr>
        <w:ind w:right="42"/>
        <w:jc w:val="center"/>
      </w:pPr>
    </w:p>
    <w:p w:rsidR="00CB24D3" w:rsidRPr="00B02543" w:rsidRDefault="00CB24D3" w:rsidP="00CB24D3">
      <w:pPr>
        <w:ind w:right="42"/>
        <w:jc w:val="center"/>
      </w:pPr>
      <w:r w:rsidRPr="00B02543">
        <w:t>Optelec</w:t>
      </w:r>
    </w:p>
    <w:p w:rsidR="00CB24D3" w:rsidRPr="00B02543" w:rsidRDefault="00CB24D3" w:rsidP="00CB24D3">
      <w:pPr>
        <w:ind w:right="42"/>
        <w:jc w:val="center"/>
      </w:pPr>
      <w:r w:rsidRPr="00B02543">
        <w:t>2993 LT  Barendrecht</w:t>
      </w:r>
    </w:p>
    <w:p w:rsidR="00CB24D3" w:rsidRPr="00B02543" w:rsidRDefault="00CB24D3" w:rsidP="00CB24D3">
      <w:pPr>
        <w:ind w:right="42"/>
        <w:jc w:val="center"/>
      </w:pPr>
      <w:r w:rsidRPr="00B02543">
        <w:t>Nederland</w:t>
      </w:r>
    </w:p>
    <w:p w:rsidR="00CB24D3" w:rsidRPr="00B02543" w:rsidRDefault="007E1F82" w:rsidP="00CB24D3">
      <w:pPr>
        <w:ind w:right="42"/>
        <w:jc w:val="center"/>
      </w:pPr>
      <w:r>
        <w:t>Telefoon</w:t>
      </w:r>
      <w:r w:rsidR="00CB24D3" w:rsidRPr="00B02543">
        <w:t>: +31 (0)88 678 3</w:t>
      </w:r>
      <w:r w:rsidR="00CB24D3">
        <w:t>5 55</w:t>
      </w:r>
    </w:p>
    <w:p w:rsidR="00CB24D3" w:rsidRPr="002D7007" w:rsidRDefault="00CB24D3" w:rsidP="00CB24D3">
      <w:pPr>
        <w:ind w:right="42"/>
        <w:jc w:val="center"/>
        <w:rPr>
          <w:lang w:val="en-US"/>
        </w:rPr>
      </w:pPr>
      <w:r w:rsidRPr="002D7007">
        <w:rPr>
          <w:lang w:val="en-US"/>
        </w:rPr>
        <w:t xml:space="preserve">E-mail: </w:t>
      </w:r>
      <w:r w:rsidR="002D2552" w:rsidRPr="0089488C">
        <w:rPr>
          <w:lang w:val="en-US"/>
        </w:rPr>
        <w:t>info@optelec.nl</w:t>
      </w:r>
    </w:p>
    <w:p w:rsidR="00CB24D3" w:rsidRPr="001D25E4" w:rsidRDefault="007E1F82" w:rsidP="008A1456">
      <w:pPr>
        <w:ind w:right="42"/>
        <w:jc w:val="center"/>
        <w:rPr>
          <w:lang w:val="en-US"/>
        </w:rPr>
      </w:pPr>
      <w:r>
        <w:rPr>
          <w:lang w:val="it-IT"/>
        </w:rPr>
        <w:t>Website</w:t>
      </w:r>
      <w:r w:rsidR="00CB24D3">
        <w:rPr>
          <w:lang w:val="it-IT"/>
        </w:rPr>
        <w:t xml:space="preserve">: </w:t>
      </w:r>
      <w:r w:rsidR="00CB24D3" w:rsidRPr="008A1456">
        <w:rPr>
          <w:rFonts w:cs="Arial"/>
          <w:lang w:val="it-IT"/>
        </w:rPr>
        <w:t>www.optelec.nl</w:t>
      </w:r>
    </w:p>
    <w:p w:rsidR="00CB24D3" w:rsidRPr="001D25E4" w:rsidRDefault="00CB24D3" w:rsidP="00CB24D3">
      <w:pPr>
        <w:ind w:right="549"/>
        <w:rPr>
          <w:lang w:val="en-US"/>
        </w:rPr>
      </w:pPr>
    </w:p>
    <w:p w:rsidR="00CB24D3" w:rsidRPr="001D25E4" w:rsidRDefault="00CB24D3" w:rsidP="00CB24D3">
      <w:pPr>
        <w:ind w:right="549"/>
        <w:rPr>
          <w:lang w:val="en-US"/>
        </w:rPr>
        <w:sectPr w:rsidR="00CB24D3" w:rsidRPr="001D25E4" w:rsidSect="00F27A1D">
          <w:headerReference w:type="first" r:id="rId60"/>
          <w:footerReference w:type="first" r:id="rId61"/>
          <w:pgSz w:w="11907" w:h="16839" w:code="9"/>
          <w:pgMar w:top="720" w:right="720" w:bottom="720" w:left="720" w:header="567" w:footer="567" w:gutter="0"/>
          <w:cols w:space="708"/>
          <w:titlePg/>
          <w:docGrid w:linePitch="381"/>
        </w:sectPr>
      </w:pPr>
    </w:p>
    <w:p w:rsidR="00CB24D3" w:rsidRPr="00736978" w:rsidRDefault="00D967B4" w:rsidP="00D967B4">
      <w:pPr>
        <w:pStyle w:val="Kop1"/>
        <w:numPr>
          <w:ilvl w:val="0"/>
          <w:numId w:val="0"/>
        </w:numPr>
      </w:pPr>
      <w:bookmarkStart w:id="180" w:name="_Toc358207118"/>
      <w:bookmarkStart w:id="181" w:name="_Toc402272203"/>
      <w:bookmarkStart w:id="182" w:name="_Toc462304044"/>
      <w:r>
        <w:lastRenderedPageBreak/>
        <w:t xml:space="preserve">1. </w:t>
      </w:r>
      <w:r w:rsidR="00CB24D3" w:rsidRPr="00736978">
        <w:t>Inleiding</w:t>
      </w:r>
      <w:bookmarkEnd w:id="180"/>
      <w:bookmarkEnd w:id="181"/>
      <w:bookmarkEnd w:id="182"/>
    </w:p>
    <w:p w:rsidR="00CB24D3" w:rsidRPr="00181761" w:rsidRDefault="00CB24D3" w:rsidP="00D13ADD">
      <w:pPr>
        <w:ind w:right="42"/>
      </w:pPr>
      <w:r>
        <w:t>D</w:t>
      </w:r>
      <w:r w:rsidRPr="00E42467">
        <w:t xml:space="preserve">e </w:t>
      </w:r>
      <w:r>
        <w:t>ClearView</w:t>
      </w:r>
      <w:r w:rsidRPr="00E42467">
        <w:t xml:space="preserve"> Speech</w:t>
      </w:r>
      <w:r>
        <w:t xml:space="preserve"> is Optelec’s sprekende </w:t>
      </w:r>
      <w:r w:rsidRPr="00E42467">
        <w:t>beeldschermloep</w:t>
      </w:r>
      <w:r>
        <w:t xml:space="preserve"> waarmee u teksten kunt vergroten en beluisteren.</w:t>
      </w:r>
      <w:r w:rsidR="00D13ADD">
        <w:t xml:space="preserve"> D</w:t>
      </w:r>
      <w:r w:rsidRPr="00181761">
        <w:t xml:space="preserve">e </w:t>
      </w:r>
      <w:r>
        <w:t>ClearView</w:t>
      </w:r>
      <w:r w:rsidRPr="00181761">
        <w:t xml:space="preserve"> Speech</w:t>
      </w:r>
      <w:r>
        <w:t xml:space="preserve"> leest uw brieven, tijdschriften of boeken voor, toont foto’s vergroot </w:t>
      </w:r>
      <w:r w:rsidRPr="00181761">
        <w:t>en zorgt voo</w:t>
      </w:r>
      <w:r>
        <w:t xml:space="preserve">r </w:t>
      </w:r>
      <w:r w:rsidRPr="00181761">
        <w:t xml:space="preserve">een snelle navigatie door uw documenten. </w:t>
      </w:r>
    </w:p>
    <w:p w:rsidR="00CB24D3" w:rsidRPr="00736978" w:rsidRDefault="00CB24D3" w:rsidP="004E23A8">
      <w:pPr>
        <w:pStyle w:val="Kop2"/>
        <w:numPr>
          <w:ilvl w:val="1"/>
          <w:numId w:val="15"/>
        </w:numPr>
      </w:pPr>
      <w:bookmarkStart w:id="183" w:name="_Toc358207119"/>
      <w:bookmarkStart w:id="184" w:name="_Toc402272204"/>
      <w:bookmarkStart w:id="185" w:name="_Toc462304045"/>
      <w:r w:rsidRPr="00736978">
        <w:t>Over deze handleiding</w:t>
      </w:r>
      <w:bookmarkEnd w:id="183"/>
      <w:bookmarkEnd w:id="184"/>
      <w:bookmarkEnd w:id="185"/>
    </w:p>
    <w:p w:rsidR="007B20FC" w:rsidRDefault="007B20FC" w:rsidP="007B20FC">
      <w:pPr>
        <w:ind w:right="42"/>
      </w:pPr>
      <w:r w:rsidRPr="0046729E">
        <w:t>Optelec verbetert continue haar producten en de functionaliteit ervan. Het kan daarom voorkomen dat deze handleiding niet de meest recente versie is. Kijk daarom op onze website www.optelec.com onder Support om te zien of er een recentere versie beschikbaar is.</w:t>
      </w:r>
    </w:p>
    <w:p w:rsidR="007B20FC" w:rsidRDefault="007B20FC" w:rsidP="00AB4FAE">
      <w:pPr>
        <w:ind w:right="42"/>
      </w:pPr>
    </w:p>
    <w:p w:rsidR="00CB24D3" w:rsidRDefault="00CB24D3" w:rsidP="00AB4FAE">
      <w:pPr>
        <w:ind w:right="42"/>
      </w:pPr>
      <w:r w:rsidRPr="00F21793">
        <w:t xml:space="preserve">Deze handleiding geeft u een overzicht van </w:t>
      </w:r>
      <w:r>
        <w:t>de mogelijkheden en het gebruik van de ClearView Speech. Wij raden u aan deze handleiding aandachtig te lezen alvorens u het product gaat gebruiken. Voor de normale beeldschermloep functionaliteit bekijkt u de handleiding van de ClearView+ of ClearView C.</w:t>
      </w:r>
      <w:bookmarkStart w:id="186" w:name="_Toc358207123"/>
    </w:p>
    <w:p w:rsidR="00395980" w:rsidRDefault="00395980" w:rsidP="00AB4FAE">
      <w:pPr>
        <w:ind w:right="42"/>
      </w:pPr>
    </w:p>
    <w:p w:rsidR="00CB24D3" w:rsidRPr="00736978" w:rsidRDefault="00CB24D3" w:rsidP="004E23A8">
      <w:pPr>
        <w:pStyle w:val="Kop1"/>
        <w:numPr>
          <w:ilvl w:val="0"/>
          <w:numId w:val="15"/>
        </w:numPr>
      </w:pPr>
      <w:bookmarkStart w:id="187" w:name="_Toc402272205"/>
      <w:bookmarkStart w:id="188" w:name="_Toc462304046"/>
      <w:r w:rsidRPr="00736978">
        <w:t>Kennismaking met de ClearView Speech</w:t>
      </w:r>
      <w:bookmarkEnd w:id="186"/>
      <w:bookmarkEnd w:id="187"/>
      <w:bookmarkEnd w:id="188"/>
    </w:p>
    <w:p w:rsidR="00CB24D3" w:rsidRPr="00E810DE" w:rsidRDefault="00CB24D3" w:rsidP="00CB24D3">
      <w:r w:rsidRPr="00E810DE">
        <w:t>In dit hoofdstuk laten we u kennis maken met d</w:t>
      </w:r>
      <w:r>
        <w:t>e</w:t>
      </w:r>
      <w:r w:rsidRPr="00E810DE">
        <w:t xml:space="preserve"> </w:t>
      </w:r>
      <w:r>
        <w:t>ClearView</w:t>
      </w:r>
      <w:r w:rsidRPr="00E810DE">
        <w:t xml:space="preserve"> Speech.</w:t>
      </w:r>
    </w:p>
    <w:p w:rsidR="00CB24D3" w:rsidRPr="00736978" w:rsidRDefault="00CB24D3" w:rsidP="004E23A8">
      <w:pPr>
        <w:pStyle w:val="Kop2"/>
        <w:numPr>
          <w:ilvl w:val="1"/>
          <w:numId w:val="15"/>
        </w:numPr>
      </w:pPr>
      <w:bookmarkStart w:id="189" w:name="_Toc358207124"/>
      <w:bookmarkStart w:id="190" w:name="_Toc402272206"/>
      <w:bookmarkStart w:id="191" w:name="_Toc462304047"/>
      <w:r w:rsidRPr="00736978">
        <w:t>De ClearView Speech aan- en uitzetten</w:t>
      </w:r>
      <w:bookmarkEnd w:id="189"/>
      <w:bookmarkEnd w:id="190"/>
      <w:bookmarkEnd w:id="191"/>
      <w:r w:rsidRPr="00736978">
        <w:t xml:space="preserve"> </w:t>
      </w:r>
    </w:p>
    <w:p w:rsidR="00CB24D3" w:rsidRPr="007B0D75" w:rsidRDefault="00CB24D3" w:rsidP="00CB24D3">
      <w:r w:rsidRPr="00603A85">
        <w:t xml:space="preserve">Om de </w:t>
      </w:r>
      <w:r>
        <w:t>ClearView</w:t>
      </w:r>
      <w:r w:rsidRPr="00603A85">
        <w:t xml:space="preserve"> en de </w:t>
      </w:r>
      <w:r>
        <w:t>ClearView</w:t>
      </w:r>
      <w:r w:rsidRPr="00603A85">
        <w:t xml:space="preserve"> Speech aan te zetten, </w:t>
      </w:r>
      <w:r>
        <w:t>druk</w:t>
      </w:r>
      <w:r w:rsidRPr="00603A85">
        <w:t xml:space="preserve">t u op de </w:t>
      </w:r>
      <w:r>
        <w:t>AAN</w:t>
      </w:r>
      <w:r w:rsidRPr="00603A85">
        <w:t xml:space="preserve"> / </w:t>
      </w:r>
      <w:r>
        <w:t>UIT</w:t>
      </w:r>
      <w:r w:rsidRPr="00603A85">
        <w:t xml:space="preserve"> knop. </w:t>
      </w:r>
      <w:r>
        <w:t>Het duurt</w:t>
      </w:r>
      <w:r w:rsidRPr="00603A85">
        <w:t xml:space="preserve"> ongeveer 10 seconde</w:t>
      </w:r>
      <w:r>
        <w:t>n</w:t>
      </w:r>
      <w:r w:rsidRPr="00603A85">
        <w:t xml:space="preserve"> voordat</w:t>
      </w:r>
      <w:r>
        <w:t xml:space="preserve"> de ClearView is opgestart en</w:t>
      </w:r>
      <w:r w:rsidRPr="00603A85">
        <w:t xml:space="preserve"> er een afbeelding op h</w:t>
      </w:r>
      <w:r>
        <w:t>et scherm verschijnt</w:t>
      </w:r>
      <w:r w:rsidRPr="00603A85">
        <w:t xml:space="preserve">. </w:t>
      </w:r>
      <w:r w:rsidRPr="000E0245">
        <w:t xml:space="preserve">Het opstarten van de </w:t>
      </w:r>
      <w:r>
        <w:t>ClearView</w:t>
      </w:r>
      <w:r w:rsidRPr="000E0245">
        <w:t xml:space="preserve"> Speech duurt ongevee</w:t>
      </w:r>
      <w:r>
        <w:t>r 40 seconden</w:t>
      </w:r>
      <w:r w:rsidRPr="000E0245">
        <w:t xml:space="preserve">. </w:t>
      </w:r>
      <w:r w:rsidRPr="007B0D75">
        <w:t>Wanneer u</w:t>
      </w:r>
      <w:r>
        <w:t xml:space="preserve"> het opstartgeluid hoort, is de ClearView Speech opgestart.</w:t>
      </w:r>
    </w:p>
    <w:p w:rsidR="00CB24D3" w:rsidRPr="007B0D75" w:rsidRDefault="00CB24D3" w:rsidP="00CB24D3"/>
    <w:p w:rsidR="00CB24D3" w:rsidRPr="00214837" w:rsidRDefault="00CB24D3" w:rsidP="00CB24D3">
      <w:r w:rsidRPr="007B0D75">
        <w:t xml:space="preserve">U zet de </w:t>
      </w:r>
      <w:r>
        <w:t>ClearView</w:t>
      </w:r>
      <w:r w:rsidRPr="007B0D75">
        <w:t xml:space="preserve"> Speech uit door de </w:t>
      </w:r>
      <w:r>
        <w:t>AAN</w:t>
      </w:r>
      <w:r w:rsidRPr="007B0D75">
        <w:t xml:space="preserve"> / </w:t>
      </w:r>
      <w:r>
        <w:t>UIT</w:t>
      </w:r>
      <w:r w:rsidRPr="007B0D75">
        <w:t xml:space="preserve"> </w:t>
      </w:r>
      <w:r>
        <w:t>knop in te drukken</w:t>
      </w:r>
      <w:r w:rsidRPr="007B0D75">
        <w:t xml:space="preserve">. </w:t>
      </w:r>
      <w:r>
        <w:t>Het duurt ongeveer</w:t>
      </w:r>
      <w:r w:rsidRPr="00214837">
        <w:t xml:space="preserve"> </w:t>
      </w:r>
      <w:r>
        <w:t>1 minuut</w:t>
      </w:r>
      <w:r w:rsidRPr="00214837">
        <w:t xml:space="preserve"> </w:t>
      </w:r>
      <w:r>
        <w:t>totdat de ClearView</w:t>
      </w:r>
      <w:r w:rsidRPr="00214837">
        <w:t xml:space="preserve"> </w:t>
      </w:r>
      <w:r>
        <w:t xml:space="preserve">Speech helemaal </w:t>
      </w:r>
      <w:r w:rsidRPr="00214837">
        <w:t xml:space="preserve">is </w:t>
      </w:r>
      <w:r>
        <w:t>uitgeschakeld</w:t>
      </w:r>
      <w:r w:rsidRPr="00214837">
        <w:t xml:space="preserve">. </w:t>
      </w:r>
      <w:r>
        <w:t>Zet binnen deze minuut de ClearView niet opnieuw aan, anders wordt het afsluitproces verstoort.</w:t>
      </w:r>
    </w:p>
    <w:p w:rsidR="00CB24D3" w:rsidRPr="00736978" w:rsidRDefault="00CB24D3" w:rsidP="004E23A8">
      <w:pPr>
        <w:pStyle w:val="Kop2"/>
        <w:numPr>
          <w:ilvl w:val="1"/>
          <w:numId w:val="15"/>
        </w:numPr>
      </w:pPr>
      <w:bookmarkStart w:id="192" w:name="_Toc358207125"/>
      <w:bookmarkStart w:id="193" w:name="_Toc402272207"/>
      <w:bookmarkStart w:id="194" w:name="_Toc462304048"/>
      <w:r w:rsidRPr="00736978">
        <w:t>ClearView Speech reset</w:t>
      </w:r>
      <w:bookmarkEnd w:id="192"/>
      <w:bookmarkEnd w:id="193"/>
      <w:bookmarkEnd w:id="194"/>
    </w:p>
    <w:p w:rsidR="00CB24D3" w:rsidRPr="0090260B" w:rsidRDefault="00CB24D3" w:rsidP="00CB24D3">
      <w:r>
        <w:t>Het kan gebeuren dat de ClearView Speech niet meer reageert of anders werkt dan dat u gewend bent. U kunt dan een reset doen. Druk hiervoor op de zwarte knop aan de rechter</w:t>
      </w:r>
      <w:r w:rsidRPr="00C05086">
        <w:t>kant van het beeldscherm boven de SD kaart opening.</w:t>
      </w:r>
      <w:r>
        <w:t xml:space="preserve"> Door deze knop in te drukken zal de</w:t>
      </w:r>
      <w:r w:rsidRPr="00C05086">
        <w:t xml:space="preserve"> </w:t>
      </w:r>
      <w:r>
        <w:t>ClearView</w:t>
      </w:r>
      <w:r w:rsidRPr="00C05086">
        <w:t xml:space="preserve"> Speech</w:t>
      </w:r>
      <w:r>
        <w:t xml:space="preserve"> zichzelf uitschakelen</w:t>
      </w:r>
      <w:r w:rsidRPr="00C05086">
        <w:t xml:space="preserve">. </w:t>
      </w:r>
      <w:r w:rsidRPr="0092170B">
        <w:t>Dit duurt ongeveer 15 seconde</w:t>
      </w:r>
      <w:r>
        <w:t>n</w:t>
      </w:r>
      <w:r w:rsidRPr="0092170B">
        <w:t>. Druk na 15 seconde</w:t>
      </w:r>
      <w:r>
        <w:t>n</w:t>
      </w:r>
      <w:r w:rsidRPr="0092170B">
        <w:t xml:space="preserve"> opnieuw op deze knop om de </w:t>
      </w:r>
      <w:r>
        <w:t>ClearView</w:t>
      </w:r>
      <w:r w:rsidRPr="0092170B">
        <w:t xml:space="preserve"> Speech weer aan te zetten. </w:t>
      </w:r>
      <w:r w:rsidRPr="0090260B">
        <w:t>Na ongeveer 40 seconde</w:t>
      </w:r>
      <w:r>
        <w:t>n hoort u het opstart</w:t>
      </w:r>
      <w:r w:rsidRPr="0090260B">
        <w:t>geluid</w:t>
      </w:r>
      <w:r>
        <w:t xml:space="preserve"> van</w:t>
      </w:r>
      <w:r w:rsidRPr="0090260B">
        <w:t xml:space="preserve"> de</w:t>
      </w:r>
      <w:r>
        <w:t xml:space="preserve"> ClearView Speech.</w:t>
      </w:r>
    </w:p>
    <w:p w:rsidR="00CB24D3" w:rsidRPr="001D25E4" w:rsidRDefault="00CB24D3" w:rsidP="004E23A8">
      <w:pPr>
        <w:pStyle w:val="Kop2"/>
        <w:numPr>
          <w:ilvl w:val="1"/>
          <w:numId w:val="15"/>
        </w:numPr>
        <w:rPr>
          <w:lang w:val="en-US"/>
        </w:rPr>
      </w:pPr>
      <w:bookmarkStart w:id="195" w:name="_Toc358207126"/>
      <w:bookmarkStart w:id="196" w:name="_Toc402272208"/>
      <w:bookmarkStart w:id="197" w:name="_Toc462304049"/>
      <w:r>
        <w:rPr>
          <w:lang w:val="en-US"/>
        </w:rPr>
        <w:t>Aan de slag</w:t>
      </w:r>
      <w:bookmarkEnd w:id="195"/>
      <w:bookmarkEnd w:id="196"/>
      <w:bookmarkEnd w:id="197"/>
    </w:p>
    <w:p w:rsidR="00CB24D3" w:rsidRDefault="00CB24D3" w:rsidP="00D967B4">
      <w:pPr>
        <w:tabs>
          <w:tab w:val="left" w:pos="1122"/>
        </w:tabs>
        <w:ind w:right="140"/>
      </w:pPr>
      <w:r w:rsidRPr="00674B6B">
        <w:t>Aa</w:t>
      </w:r>
      <w:r>
        <w:t>n de slag met de ClearView Speech</w:t>
      </w:r>
      <w:r w:rsidRPr="00674B6B">
        <w:t>:</w:t>
      </w:r>
    </w:p>
    <w:p w:rsidR="00D967B4" w:rsidRDefault="00D967B4" w:rsidP="00CB24D3">
      <w:pPr>
        <w:tabs>
          <w:tab w:val="left" w:pos="1122"/>
        </w:tabs>
        <w:ind w:left="142" w:right="140"/>
      </w:pPr>
    </w:p>
    <w:p w:rsidR="00A31AEB" w:rsidRDefault="00A31AEB" w:rsidP="00CB24D3">
      <w:pPr>
        <w:tabs>
          <w:tab w:val="left" w:pos="1122"/>
        </w:tabs>
        <w:ind w:left="142" w:right="140"/>
      </w:pPr>
    </w:p>
    <w:p w:rsidR="00A31AEB" w:rsidRDefault="00A31AEB" w:rsidP="00CB24D3">
      <w:pPr>
        <w:tabs>
          <w:tab w:val="left" w:pos="1122"/>
        </w:tabs>
        <w:ind w:left="142" w:right="140"/>
      </w:pP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7"/>
        <w:gridCol w:w="4054"/>
      </w:tblGrid>
      <w:tr w:rsidR="00CB24D3" w:rsidTr="006312AC">
        <w:tc>
          <w:tcPr>
            <w:tcW w:w="6487" w:type="dxa"/>
          </w:tcPr>
          <w:p w:rsidR="00CB24D3" w:rsidRPr="00736978" w:rsidRDefault="00CB24D3" w:rsidP="00CB24D3">
            <w:pPr>
              <w:tabs>
                <w:tab w:val="left" w:pos="1122"/>
              </w:tabs>
              <w:ind w:right="140"/>
              <w:rPr>
                <w:b/>
              </w:rPr>
            </w:pPr>
            <w:r w:rsidRPr="00736978">
              <w:rPr>
                <w:b/>
              </w:rPr>
              <w:t xml:space="preserve">Stap 1: </w:t>
            </w:r>
          </w:p>
          <w:p w:rsidR="00CB24D3" w:rsidRPr="00736978" w:rsidRDefault="00CB24D3" w:rsidP="00CB24D3">
            <w:pPr>
              <w:tabs>
                <w:tab w:val="left" w:pos="1122"/>
              </w:tabs>
              <w:ind w:right="140"/>
              <w:rPr>
                <w:b/>
              </w:rPr>
            </w:pPr>
          </w:p>
          <w:p w:rsidR="00CB24D3" w:rsidRPr="00D45DF9" w:rsidRDefault="00CB24D3" w:rsidP="00CB24D3">
            <w:pPr>
              <w:tabs>
                <w:tab w:val="left" w:pos="1122"/>
              </w:tabs>
              <w:ind w:right="140"/>
            </w:pPr>
            <w:r w:rsidRPr="00D45DF9">
              <w:t>Zet de ClearView Speech aan met de &lt;Oranje</w:t>
            </w:r>
            <w:r>
              <w:t>&gt; knop</w:t>
            </w:r>
            <w:r w:rsidRPr="00D45DF9">
              <w:t>.</w:t>
            </w:r>
          </w:p>
        </w:tc>
        <w:tc>
          <w:tcPr>
            <w:tcW w:w="4054" w:type="dxa"/>
          </w:tcPr>
          <w:p w:rsidR="00CB24D3" w:rsidRDefault="00CB24D3" w:rsidP="00CB24D3">
            <w:pPr>
              <w:tabs>
                <w:tab w:val="left" w:pos="1122"/>
              </w:tabs>
              <w:ind w:right="140"/>
              <w:rPr>
                <w:lang w:val="en-US"/>
              </w:rPr>
            </w:pPr>
            <w:r>
              <w:rPr>
                <w:noProof/>
              </w:rPr>
              <w:drawing>
                <wp:inline distT="0" distB="0" distL="0" distR="0">
                  <wp:extent cx="2134104" cy="1696279"/>
                  <wp:effectExtent l="19050" t="0" r="0" b="0"/>
                  <wp:docPr id="20" name="Afbeelding 1" descr="M:\PLM Lowvision\ClearView+ Speech\Marketing materials\Drawings\JPEG files\cvc ste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LM Lowvision\ClearView+ Speech\Marketing materials\Drawings\JPEG files\cvc step 1.jpg"/>
                          <pic:cNvPicPr>
                            <a:picLocks noChangeAspect="1" noChangeArrowheads="1"/>
                          </pic:cNvPicPr>
                        </pic:nvPicPr>
                        <pic:blipFill>
                          <a:blip r:embed="rId19" cstate="print"/>
                          <a:srcRect l="8801" t="20904" r="25274" b="6549"/>
                          <a:stretch>
                            <a:fillRect/>
                          </a:stretch>
                        </pic:blipFill>
                        <pic:spPr bwMode="auto">
                          <a:xfrm>
                            <a:off x="0" y="0"/>
                            <a:ext cx="2134104" cy="1696279"/>
                          </a:xfrm>
                          <a:prstGeom prst="rect">
                            <a:avLst/>
                          </a:prstGeom>
                          <a:noFill/>
                          <a:ln w="9525">
                            <a:noFill/>
                            <a:miter lim="800000"/>
                            <a:headEnd/>
                            <a:tailEnd/>
                          </a:ln>
                        </pic:spPr>
                      </pic:pic>
                    </a:graphicData>
                  </a:graphic>
                </wp:inline>
              </w:drawing>
            </w:r>
          </w:p>
        </w:tc>
      </w:tr>
      <w:tr w:rsidR="00CB24D3" w:rsidTr="006312AC">
        <w:trPr>
          <w:trHeight w:val="2807"/>
        </w:trPr>
        <w:tc>
          <w:tcPr>
            <w:tcW w:w="6487" w:type="dxa"/>
          </w:tcPr>
          <w:p w:rsidR="00A86972" w:rsidRDefault="00A86972" w:rsidP="00CB24D3">
            <w:pPr>
              <w:ind w:left="142" w:right="140"/>
              <w:rPr>
                <w:b/>
              </w:rPr>
            </w:pPr>
          </w:p>
          <w:p w:rsidR="00076630" w:rsidRDefault="00076630" w:rsidP="00CB24D3">
            <w:pPr>
              <w:ind w:left="142" w:right="140"/>
              <w:rPr>
                <w:b/>
              </w:rPr>
            </w:pPr>
          </w:p>
          <w:p w:rsidR="00CB24D3" w:rsidRPr="00736978" w:rsidRDefault="00CB24D3" w:rsidP="00CB24D3">
            <w:pPr>
              <w:ind w:left="142" w:right="140"/>
              <w:rPr>
                <w:b/>
              </w:rPr>
            </w:pPr>
            <w:r w:rsidRPr="00736978">
              <w:rPr>
                <w:b/>
              </w:rPr>
              <w:t>St</w:t>
            </w:r>
            <w:r w:rsidR="00736978">
              <w:rPr>
                <w:b/>
              </w:rPr>
              <w:t>a</w:t>
            </w:r>
            <w:r w:rsidRPr="00736978">
              <w:rPr>
                <w:b/>
              </w:rPr>
              <w:t>p 2:</w:t>
            </w:r>
          </w:p>
          <w:p w:rsidR="00CB24D3" w:rsidRPr="00736978" w:rsidRDefault="00CB24D3" w:rsidP="00CB24D3">
            <w:pPr>
              <w:ind w:left="142" w:right="140"/>
            </w:pPr>
          </w:p>
          <w:p w:rsidR="00CB24D3" w:rsidRPr="00736978" w:rsidRDefault="00CB24D3" w:rsidP="00CB24D3">
            <w:pPr>
              <w:ind w:left="142" w:right="140"/>
            </w:pPr>
            <w:r w:rsidRPr="00583F99">
              <w:t>Na 40 seconden hoort u het een melodie; de Speech is nu klaar voor gebruik.</w:t>
            </w:r>
            <w:r>
              <w:t xml:space="preserve"> Druk nu in de hoek van het scherm, rechts onder om de spraak module te gebruiken.</w:t>
            </w:r>
          </w:p>
          <w:p w:rsidR="00CB24D3" w:rsidRPr="00736978" w:rsidRDefault="00CB24D3" w:rsidP="00CB24D3">
            <w:pPr>
              <w:tabs>
                <w:tab w:val="left" w:pos="1122"/>
              </w:tabs>
              <w:ind w:right="140"/>
            </w:pPr>
          </w:p>
        </w:tc>
        <w:tc>
          <w:tcPr>
            <w:tcW w:w="4054" w:type="dxa"/>
          </w:tcPr>
          <w:p w:rsidR="00076630" w:rsidRPr="00076630" w:rsidRDefault="00076630" w:rsidP="00CB24D3">
            <w:pPr>
              <w:tabs>
                <w:tab w:val="left" w:pos="1122"/>
              </w:tabs>
              <w:ind w:right="140"/>
            </w:pPr>
          </w:p>
          <w:p w:rsidR="00CB24D3" w:rsidRDefault="00CB24D3" w:rsidP="00CB24D3">
            <w:pPr>
              <w:tabs>
                <w:tab w:val="left" w:pos="1122"/>
              </w:tabs>
              <w:ind w:right="140"/>
              <w:rPr>
                <w:lang w:val="en-US"/>
              </w:rPr>
            </w:pPr>
            <w:r>
              <w:rPr>
                <w:noProof/>
              </w:rPr>
              <w:drawing>
                <wp:inline distT="0" distB="0" distL="0" distR="0">
                  <wp:extent cx="2427522" cy="1713823"/>
                  <wp:effectExtent l="19050" t="0" r="0" b="0"/>
                  <wp:docPr id="22" name="Afbeelding 2" descr="M:\PLM Lowvision\ClearView+ Speech\Marketing materials\Drawings\JPEG files\cvc ste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LM Lowvision\ClearView+ Speech\Marketing materials\Drawings\JPEG files\cvc step 2.jpg"/>
                          <pic:cNvPicPr>
                            <a:picLocks noChangeAspect="1" noChangeArrowheads="1"/>
                          </pic:cNvPicPr>
                        </pic:nvPicPr>
                        <pic:blipFill>
                          <a:blip r:embed="rId20" cstate="print"/>
                          <a:srcRect l="6390" t="19774" r="18242" b="7162"/>
                          <a:stretch>
                            <a:fillRect/>
                          </a:stretch>
                        </pic:blipFill>
                        <pic:spPr bwMode="auto">
                          <a:xfrm>
                            <a:off x="0" y="0"/>
                            <a:ext cx="2427522" cy="1713823"/>
                          </a:xfrm>
                          <a:prstGeom prst="rect">
                            <a:avLst/>
                          </a:prstGeom>
                          <a:noFill/>
                          <a:ln w="9525">
                            <a:noFill/>
                            <a:miter lim="800000"/>
                            <a:headEnd/>
                            <a:tailEnd/>
                          </a:ln>
                        </pic:spPr>
                      </pic:pic>
                    </a:graphicData>
                  </a:graphic>
                </wp:inline>
              </w:drawing>
            </w:r>
          </w:p>
          <w:p w:rsidR="00CB24D3" w:rsidRDefault="00CB24D3" w:rsidP="00CB24D3">
            <w:pPr>
              <w:tabs>
                <w:tab w:val="left" w:pos="1122"/>
              </w:tabs>
              <w:ind w:right="140"/>
              <w:rPr>
                <w:lang w:val="en-US"/>
              </w:rPr>
            </w:pPr>
          </w:p>
        </w:tc>
      </w:tr>
      <w:tr w:rsidR="00CB24D3" w:rsidTr="006312AC">
        <w:tc>
          <w:tcPr>
            <w:tcW w:w="6487" w:type="dxa"/>
          </w:tcPr>
          <w:p w:rsidR="00CB24D3" w:rsidRPr="00736978" w:rsidRDefault="00736978" w:rsidP="00CB24D3">
            <w:pPr>
              <w:ind w:left="142" w:right="140"/>
              <w:rPr>
                <w:b/>
              </w:rPr>
            </w:pPr>
            <w:r>
              <w:rPr>
                <w:b/>
              </w:rPr>
              <w:t>Sta</w:t>
            </w:r>
            <w:r w:rsidR="00CB24D3" w:rsidRPr="00736978">
              <w:rPr>
                <w:b/>
              </w:rPr>
              <w:t>p 3:</w:t>
            </w:r>
          </w:p>
          <w:p w:rsidR="00CB24D3" w:rsidRPr="00736978" w:rsidRDefault="00CB24D3" w:rsidP="00CB24D3">
            <w:pPr>
              <w:ind w:left="142" w:right="140"/>
            </w:pPr>
          </w:p>
          <w:p w:rsidR="00CB24D3" w:rsidRPr="00736978" w:rsidRDefault="00CB24D3" w:rsidP="00CB24D3">
            <w:pPr>
              <w:ind w:left="142" w:right="140"/>
            </w:pPr>
            <w:r w:rsidRPr="00583F99">
              <w:t>Plaats de te lezen tekst onder de ClearView Speech, in het aangegeven kader dat op het scherm wordt getoond.</w:t>
            </w:r>
          </w:p>
          <w:p w:rsidR="00CB24D3" w:rsidRPr="00736978" w:rsidRDefault="00CB24D3" w:rsidP="00CB24D3">
            <w:pPr>
              <w:tabs>
                <w:tab w:val="left" w:pos="1122"/>
              </w:tabs>
              <w:ind w:right="140"/>
            </w:pPr>
          </w:p>
        </w:tc>
        <w:tc>
          <w:tcPr>
            <w:tcW w:w="4054" w:type="dxa"/>
          </w:tcPr>
          <w:p w:rsidR="00CB24D3" w:rsidRDefault="00CB24D3" w:rsidP="00CB24D3">
            <w:pPr>
              <w:tabs>
                <w:tab w:val="left" w:pos="1122"/>
              </w:tabs>
              <w:ind w:right="140"/>
              <w:rPr>
                <w:lang w:val="en-US"/>
              </w:rPr>
            </w:pPr>
            <w:r>
              <w:rPr>
                <w:noProof/>
              </w:rPr>
              <w:drawing>
                <wp:inline distT="0" distB="0" distL="0" distR="0">
                  <wp:extent cx="2180811" cy="1762539"/>
                  <wp:effectExtent l="19050" t="0" r="0" b="0"/>
                  <wp:docPr id="27" name="Afbeelding 3" descr="M:\PLM Lowvision\ClearView+ Speech\Marketing materials\Drawings\JPEG files\cvc ste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LM Lowvision\ClearView+ Speech\Marketing materials\Drawings\JPEG files\cvc step 3.jpg"/>
                          <pic:cNvPicPr>
                            <a:picLocks noChangeAspect="1" noChangeArrowheads="1"/>
                          </pic:cNvPicPr>
                        </pic:nvPicPr>
                        <pic:blipFill>
                          <a:blip r:embed="rId21" cstate="print"/>
                          <a:srcRect l="5568" t="18079" r="26738" b="6780"/>
                          <a:stretch>
                            <a:fillRect/>
                          </a:stretch>
                        </pic:blipFill>
                        <pic:spPr bwMode="auto">
                          <a:xfrm>
                            <a:off x="0" y="0"/>
                            <a:ext cx="2180811" cy="1762539"/>
                          </a:xfrm>
                          <a:prstGeom prst="rect">
                            <a:avLst/>
                          </a:prstGeom>
                          <a:noFill/>
                          <a:ln w="9525">
                            <a:noFill/>
                            <a:miter lim="800000"/>
                            <a:headEnd/>
                            <a:tailEnd/>
                          </a:ln>
                        </pic:spPr>
                      </pic:pic>
                    </a:graphicData>
                  </a:graphic>
                </wp:inline>
              </w:drawing>
            </w:r>
          </w:p>
          <w:p w:rsidR="00CB24D3" w:rsidRDefault="00CB24D3" w:rsidP="00CB24D3">
            <w:pPr>
              <w:tabs>
                <w:tab w:val="left" w:pos="1122"/>
              </w:tabs>
              <w:ind w:right="140"/>
              <w:rPr>
                <w:lang w:val="en-US"/>
              </w:rPr>
            </w:pPr>
          </w:p>
        </w:tc>
      </w:tr>
      <w:tr w:rsidR="00CB24D3" w:rsidTr="006312AC">
        <w:tc>
          <w:tcPr>
            <w:tcW w:w="6487" w:type="dxa"/>
          </w:tcPr>
          <w:p w:rsidR="00CB24D3" w:rsidRPr="00736978" w:rsidRDefault="00736978" w:rsidP="00CB24D3">
            <w:pPr>
              <w:ind w:left="142" w:right="140"/>
              <w:rPr>
                <w:b/>
              </w:rPr>
            </w:pPr>
            <w:r>
              <w:rPr>
                <w:b/>
              </w:rPr>
              <w:t>Sta</w:t>
            </w:r>
            <w:r w:rsidR="00CB24D3" w:rsidRPr="00736978">
              <w:rPr>
                <w:b/>
              </w:rPr>
              <w:t>p 4:</w:t>
            </w:r>
          </w:p>
          <w:p w:rsidR="00CB24D3" w:rsidRPr="00736978" w:rsidRDefault="00CB24D3" w:rsidP="00CB24D3">
            <w:pPr>
              <w:ind w:left="142" w:right="140"/>
            </w:pPr>
          </w:p>
          <w:p w:rsidR="00CB24D3" w:rsidRPr="002031CE" w:rsidRDefault="00CB24D3" w:rsidP="00CB24D3">
            <w:pPr>
              <w:ind w:left="142" w:right="140"/>
            </w:pPr>
            <w:r w:rsidRPr="002031CE">
              <w:t xml:space="preserve">Druk op het scherm om het inlezen van de tekst te starten.  </w:t>
            </w:r>
          </w:p>
          <w:p w:rsidR="00CB24D3" w:rsidRPr="002031CE" w:rsidRDefault="00CB24D3" w:rsidP="00CB24D3">
            <w:pPr>
              <w:tabs>
                <w:tab w:val="left" w:pos="1122"/>
              </w:tabs>
              <w:ind w:right="140"/>
            </w:pPr>
          </w:p>
        </w:tc>
        <w:tc>
          <w:tcPr>
            <w:tcW w:w="4054" w:type="dxa"/>
          </w:tcPr>
          <w:p w:rsidR="00CB24D3" w:rsidRDefault="00CB24D3" w:rsidP="00CB24D3">
            <w:pPr>
              <w:tabs>
                <w:tab w:val="left" w:pos="1122"/>
              </w:tabs>
              <w:ind w:right="140"/>
              <w:rPr>
                <w:lang w:val="en-US"/>
              </w:rPr>
            </w:pPr>
            <w:r>
              <w:rPr>
                <w:noProof/>
              </w:rPr>
              <w:drawing>
                <wp:inline distT="0" distB="0" distL="0" distR="0">
                  <wp:extent cx="2231914" cy="1749287"/>
                  <wp:effectExtent l="19050" t="0" r="0" b="0"/>
                  <wp:docPr id="35" name="Afbeelding 5" descr="M:\PLM Lowvision\ClearView+ Speech\Marketing materials\Drawings\JPEG files\cvc step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LM Lowvision\ClearView+ Speech\Marketing materials\Drawings\JPEG files\cvc step 4.jpg"/>
                          <pic:cNvPicPr>
                            <a:picLocks noChangeAspect="1" noChangeArrowheads="1"/>
                          </pic:cNvPicPr>
                        </pic:nvPicPr>
                        <pic:blipFill>
                          <a:blip r:embed="rId22" cstate="print"/>
                          <a:srcRect l="6376" t="18079" r="24792" b="7345"/>
                          <a:stretch>
                            <a:fillRect/>
                          </a:stretch>
                        </pic:blipFill>
                        <pic:spPr bwMode="auto">
                          <a:xfrm>
                            <a:off x="0" y="0"/>
                            <a:ext cx="2231914" cy="1749287"/>
                          </a:xfrm>
                          <a:prstGeom prst="rect">
                            <a:avLst/>
                          </a:prstGeom>
                          <a:noFill/>
                          <a:ln w="9525">
                            <a:noFill/>
                            <a:miter lim="800000"/>
                            <a:headEnd/>
                            <a:tailEnd/>
                          </a:ln>
                        </pic:spPr>
                      </pic:pic>
                    </a:graphicData>
                  </a:graphic>
                </wp:inline>
              </w:drawing>
            </w:r>
          </w:p>
          <w:p w:rsidR="00CB24D3" w:rsidRDefault="00CB24D3" w:rsidP="00CB24D3">
            <w:pPr>
              <w:tabs>
                <w:tab w:val="left" w:pos="1122"/>
              </w:tabs>
              <w:ind w:right="140"/>
              <w:rPr>
                <w:lang w:val="en-US"/>
              </w:rPr>
            </w:pPr>
          </w:p>
        </w:tc>
      </w:tr>
      <w:tr w:rsidR="00CB24D3" w:rsidTr="006312AC">
        <w:tc>
          <w:tcPr>
            <w:tcW w:w="6487" w:type="dxa"/>
          </w:tcPr>
          <w:p w:rsidR="00CB24D3" w:rsidRPr="00736978" w:rsidRDefault="00736978" w:rsidP="00CB24D3">
            <w:pPr>
              <w:ind w:left="142" w:right="140"/>
              <w:rPr>
                <w:b/>
              </w:rPr>
            </w:pPr>
            <w:r>
              <w:rPr>
                <w:b/>
              </w:rPr>
              <w:t>Sta</w:t>
            </w:r>
            <w:r w:rsidR="00CB24D3" w:rsidRPr="00736978">
              <w:rPr>
                <w:b/>
              </w:rPr>
              <w:t>p 5:</w:t>
            </w:r>
          </w:p>
          <w:p w:rsidR="00CB24D3" w:rsidRPr="00736978" w:rsidRDefault="00CB24D3" w:rsidP="00CB24D3">
            <w:pPr>
              <w:ind w:left="142" w:right="140"/>
            </w:pPr>
          </w:p>
          <w:p w:rsidR="00CB24D3" w:rsidRPr="00736978" w:rsidRDefault="00CB24D3" w:rsidP="00CB24D3">
            <w:pPr>
              <w:ind w:left="142" w:right="140"/>
            </w:pPr>
            <w:r w:rsidRPr="002031CE">
              <w:t xml:space="preserve">De Speech gaat de tekst voorlezen en </w:t>
            </w:r>
            <w:r>
              <w:t>de verschillende tekstblokken worden gemarkeerd met blauwe rondjes met een cijfer. Door op een blauw rondje te drukken activeert u het voorlezen in het betreffende tekstblok.</w:t>
            </w:r>
          </w:p>
          <w:p w:rsidR="00CB24D3" w:rsidRPr="00736978" w:rsidRDefault="00CB24D3" w:rsidP="00CB24D3">
            <w:pPr>
              <w:tabs>
                <w:tab w:val="left" w:pos="1122"/>
              </w:tabs>
              <w:ind w:right="140"/>
            </w:pPr>
          </w:p>
        </w:tc>
        <w:tc>
          <w:tcPr>
            <w:tcW w:w="4054" w:type="dxa"/>
          </w:tcPr>
          <w:p w:rsidR="00CB24D3" w:rsidRDefault="00E26224" w:rsidP="00CB24D3">
            <w:pPr>
              <w:tabs>
                <w:tab w:val="left" w:pos="1122"/>
              </w:tabs>
              <w:ind w:right="140"/>
              <w:rPr>
                <w:lang w:val="en-US"/>
              </w:rPr>
            </w:pPr>
            <w:r w:rsidRPr="00E26224">
              <w:rPr>
                <w:noProof/>
              </w:rPr>
              <w:drawing>
                <wp:inline distT="0" distB="0" distL="0" distR="0">
                  <wp:extent cx="2160000" cy="1810808"/>
                  <wp:effectExtent l="19050" t="0" r="0" b="0"/>
                  <wp:docPr id="122" name="Afbeelding 7" descr="M:\PLM Lowvision\ClearView Speech\User Manual\Artwork\OCR update 2016\Step-by-step how to scan CV Speech\Optelec_New_Ste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LM Lowvision\ClearView Speech\User Manual\Artwork\OCR update 2016\Step-by-step how to scan CV Speech\Optelec_New_Step 5.jpg"/>
                          <pic:cNvPicPr>
                            <a:picLocks noChangeAspect="1" noChangeArrowheads="1"/>
                          </pic:cNvPicPr>
                        </pic:nvPicPr>
                        <pic:blipFill>
                          <a:blip r:embed="rId23" cstate="print"/>
                          <a:srcRect r="23633"/>
                          <a:stretch>
                            <a:fillRect/>
                          </a:stretch>
                        </pic:blipFill>
                        <pic:spPr bwMode="auto">
                          <a:xfrm>
                            <a:off x="0" y="0"/>
                            <a:ext cx="2160000" cy="1810808"/>
                          </a:xfrm>
                          <a:prstGeom prst="rect">
                            <a:avLst/>
                          </a:prstGeom>
                          <a:noFill/>
                          <a:ln w="9525">
                            <a:noFill/>
                            <a:miter lim="800000"/>
                            <a:headEnd/>
                            <a:tailEnd/>
                          </a:ln>
                        </pic:spPr>
                      </pic:pic>
                    </a:graphicData>
                  </a:graphic>
                </wp:inline>
              </w:drawing>
            </w:r>
          </w:p>
          <w:p w:rsidR="00CB24D3" w:rsidRDefault="00CB24D3" w:rsidP="00CB24D3">
            <w:pPr>
              <w:tabs>
                <w:tab w:val="left" w:pos="1122"/>
              </w:tabs>
              <w:ind w:right="140"/>
              <w:rPr>
                <w:lang w:val="en-US"/>
              </w:rPr>
            </w:pPr>
          </w:p>
        </w:tc>
      </w:tr>
      <w:tr w:rsidR="00CB24D3" w:rsidTr="006312AC">
        <w:tc>
          <w:tcPr>
            <w:tcW w:w="6487" w:type="dxa"/>
          </w:tcPr>
          <w:p w:rsidR="00076630" w:rsidRDefault="00076630" w:rsidP="00CB24D3">
            <w:pPr>
              <w:ind w:left="142" w:right="140"/>
              <w:rPr>
                <w:b/>
              </w:rPr>
            </w:pPr>
          </w:p>
          <w:p w:rsidR="00076630" w:rsidRDefault="00076630" w:rsidP="00CB24D3">
            <w:pPr>
              <w:ind w:left="142" w:right="140"/>
              <w:rPr>
                <w:b/>
              </w:rPr>
            </w:pPr>
          </w:p>
          <w:p w:rsidR="00076630" w:rsidRDefault="00076630" w:rsidP="00CB24D3">
            <w:pPr>
              <w:ind w:left="142" w:right="140"/>
              <w:rPr>
                <w:b/>
              </w:rPr>
            </w:pPr>
          </w:p>
          <w:p w:rsidR="00076630" w:rsidRDefault="00076630" w:rsidP="00CB24D3">
            <w:pPr>
              <w:ind w:left="142" w:right="140"/>
              <w:rPr>
                <w:b/>
              </w:rPr>
            </w:pPr>
          </w:p>
          <w:p w:rsidR="00076630" w:rsidRDefault="00076630" w:rsidP="00CB24D3">
            <w:pPr>
              <w:ind w:left="142" w:right="140"/>
              <w:rPr>
                <w:b/>
              </w:rPr>
            </w:pPr>
          </w:p>
          <w:p w:rsidR="00076630" w:rsidRDefault="00076630" w:rsidP="00CB24D3">
            <w:pPr>
              <w:ind w:left="142" w:right="140"/>
              <w:rPr>
                <w:b/>
              </w:rPr>
            </w:pPr>
          </w:p>
          <w:p w:rsidR="00076630" w:rsidRDefault="00076630" w:rsidP="00CB24D3">
            <w:pPr>
              <w:ind w:left="142" w:right="140"/>
              <w:rPr>
                <w:b/>
              </w:rPr>
            </w:pPr>
          </w:p>
          <w:p w:rsidR="00076630" w:rsidRDefault="00076630" w:rsidP="00CB24D3">
            <w:pPr>
              <w:ind w:left="142" w:right="140"/>
              <w:rPr>
                <w:b/>
              </w:rPr>
            </w:pPr>
          </w:p>
          <w:p w:rsidR="00076630" w:rsidRDefault="00076630" w:rsidP="00CB24D3">
            <w:pPr>
              <w:ind w:left="142" w:right="140"/>
              <w:rPr>
                <w:b/>
              </w:rPr>
            </w:pPr>
          </w:p>
          <w:p w:rsidR="00076630" w:rsidRDefault="00076630" w:rsidP="00CB24D3">
            <w:pPr>
              <w:ind w:left="142" w:right="140"/>
              <w:rPr>
                <w:b/>
              </w:rPr>
            </w:pPr>
          </w:p>
          <w:p w:rsidR="00CB24D3" w:rsidRPr="00736978" w:rsidRDefault="00736978" w:rsidP="00CB24D3">
            <w:pPr>
              <w:ind w:left="142" w:right="140"/>
              <w:rPr>
                <w:b/>
              </w:rPr>
            </w:pPr>
            <w:r>
              <w:rPr>
                <w:b/>
              </w:rPr>
              <w:t>Sta</w:t>
            </w:r>
            <w:r w:rsidR="00CB24D3" w:rsidRPr="00736978">
              <w:rPr>
                <w:b/>
              </w:rPr>
              <w:t xml:space="preserve">p 6: </w:t>
            </w:r>
          </w:p>
          <w:p w:rsidR="00CB24D3" w:rsidRPr="00736978" w:rsidRDefault="00CB24D3" w:rsidP="00CB24D3">
            <w:pPr>
              <w:ind w:left="142" w:right="140"/>
            </w:pPr>
          </w:p>
          <w:p w:rsidR="00CB24D3" w:rsidRPr="00F603B5" w:rsidRDefault="00CB24D3" w:rsidP="00CB24D3">
            <w:pPr>
              <w:ind w:left="142" w:right="140"/>
            </w:pPr>
            <w:r w:rsidRPr="00F603B5">
              <w:t>Druk op de pause knop om het voorlezen stilt e zetten.</w:t>
            </w:r>
          </w:p>
          <w:p w:rsidR="00CB24D3" w:rsidRPr="00F603B5" w:rsidRDefault="00CB24D3" w:rsidP="00CB24D3">
            <w:pPr>
              <w:tabs>
                <w:tab w:val="left" w:pos="1122"/>
              </w:tabs>
              <w:ind w:right="140"/>
            </w:pPr>
          </w:p>
        </w:tc>
        <w:tc>
          <w:tcPr>
            <w:tcW w:w="4054" w:type="dxa"/>
          </w:tcPr>
          <w:p w:rsidR="00076630" w:rsidRPr="00894477" w:rsidRDefault="00076630" w:rsidP="00CB24D3">
            <w:pPr>
              <w:tabs>
                <w:tab w:val="left" w:pos="1122"/>
              </w:tabs>
              <w:ind w:right="140"/>
            </w:pPr>
          </w:p>
          <w:p w:rsidR="00076630" w:rsidRPr="00894477" w:rsidRDefault="00076630" w:rsidP="00CB24D3">
            <w:pPr>
              <w:tabs>
                <w:tab w:val="left" w:pos="1122"/>
              </w:tabs>
              <w:ind w:right="140"/>
            </w:pPr>
          </w:p>
          <w:p w:rsidR="00076630" w:rsidRPr="00894477" w:rsidRDefault="00076630" w:rsidP="00CB24D3">
            <w:pPr>
              <w:tabs>
                <w:tab w:val="left" w:pos="1122"/>
              </w:tabs>
              <w:ind w:right="140"/>
            </w:pPr>
          </w:p>
          <w:p w:rsidR="00076630" w:rsidRPr="00894477" w:rsidRDefault="00076630" w:rsidP="00CB24D3">
            <w:pPr>
              <w:tabs>
                <w:tab w:val="left" w:pos="1122"/>
              </w:tabs>
              <w:ind w:right="140"/>
            </w:pPr>
          </w:p>
          <w:p w:rsidR="00076630" w:rsidRPr="00894477" w:rsidRDefault="00076630" w:rsidP="00CB24D3">
            <w:pPr>
              <w:tabs>
                <w:tab w:val="left" w:pos="1122"/>
              </w:tabs>
              <w:ind w:right="140"/>
            </w:pPr>
          </w:p>
          <w:p w:rsidR="00076630" w:rsidRPr="00894477" w:rsidRDefault="00076630" w:rsidP="00CB24D3">
            <w:pPr>
              <w:tabs>
                <w:tab w:val="left" w:pos="1122"/>
              </w:tabs>
              <w:ind w:right="140"/>
            </w:pPr>
          </w:p>
          <w:p w:rsidR="00076630" w:rsidRPr="00894477" w:rsidRDefault="00076630" w:rsidP="00CB24D3">
            <w:pPr>
              <w:tabs>
                <w:tab w:val="left" w:pos="1122"/>
              </w:tabs>
              <w:ind w:right="140"/>
            </w:pPr>
          </w:p>
          <w:p w:rsidR="00076630" w:rsidRPr="00894477" w:rsidRDefault="00076630" w:rsidP="00CB24D3">
            <w:pPr>
              <w:tabs>
                <w:tab w:val="left" w:pos="1122"/>
              </w:tabs>
              <w:ind w:right="140"/>
            </w:pPr>
          </w:p>
          <w:p w:rsidR="00076630" w:rsidRPr="00894477" w:rsidRDefault="00076630" w:rsidP="00CB24D3">
            <w:pPr>
              <w:tabs>
                <w:tab w:val="left" w:pos="1122"/>
              </w:tabs>
              <w:ind w:right="140"/>
            </w:pPr>
          </w:p>
          <w:p w:rsidR="00076630" w:rsidRPr="00894477" w:rsidRDefault="00076630" w:rsidP="00CB24D3">
            <w:pPr>
              <w:tabs>
                <w:tab w:val="left" w:pos="1122"/>
              </w:tabs>
              <w:ind w:right="140"/>
            </w:pPr>
          </w:p>
          <w:p w:rsidR="00CB24D3" w:rsidRDefault="00E26224" w:rsidP="00CB24D3">
            <w:pPr>
              <w:tabs>
                <w:tab w:val="left" w:pos="1122"/>
              </w:tabs>
              <w:ind w:right="140"/>
              <w:rPr>
                <w:lang w:val="en-US"/>
              </w:rPr>
            </w:pPr>
            <w:r w:rsidRPr="00E26224">
              <w:rPr>
                <w:noProof/>
              </w:rPr>
              <w:drawing>
                <wp:inline distT="0" distB="0" distL="0" distR="0">
                  <wp:extent cx="2160000" cy="1960200"/>
                  <wp:effectExtent l="19050" t="0" r="0" b="0"/>
                  <wp:docPr id="123" name="Afbeelding 8" descr="M:\PLM Lowvision\ClearView Speech\User Manual\Artwork\OCR update 2016\Step-by-step how to scan CV Speech\Optelec_New_Step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LM Lowvision\ClearView Speech\User Manual\Artwork\OCR update 2016\Step-by-step how to scan CV Speech\Optelec_New_Step 6.jpg"/>
                          <pic:cNvPicPr>
                            <a:picLocks noChangeAspect="1" noChangeArrowheads="1"/>
                          </pic:cNvPicPr>
                        </pic:nvPicPr>
                        <pic:blipFill>
                          <a:blip r:embed="rId24" cstate="print"/>
                          <a:srcRect r="29453"/>
                          <a:stretch>
                            <a:fillRect/>
                          </a:stretch>
                        </pic:blipFill>
                        <pic:spPr bwMode="auto">
                          <a:xfrm>
                            <a:off x="0" y="0"/>
                            <a:ext cx="2160000" cy="1960200"/>
                          </a:xfrm>
                          <a:prstGeom prst="rect">
                            <a:avLst/>
                          </a:prstGeom>
                          <a:noFill/>
                          <a:ln w="9525">
                            <a:noFill/>
                            <a:miter lim="800000"/>
                            <a:headEnd/>
                            <a:tailEnd/>
                          </a:ln>
                        </pic:spPr>
                      </pic:pic>
                    </a:graphicData>
                  </a:graphic>
                </wp:inline>
              </w:drawing>
            </w:r>
          </w:p>
        </w:tc>
      </w:tr>
      <w:tr w:rsidR="00CB24D3" w:rsidTr="006312AC">
        <w:tc>
          <w:tcPr>
            <w:tcW w:w="6487" w:type="dxa"/>
          </w:tcPr>
          <w:p w:rsidR="00CB24D3" w:rsidRDefault="00CB24D3" w:rsidP="00CB24D3">
            <w:pPr>
              <w:ind w:left="142" w:right="140"/>
              <w:rPr>
                <w:b/>
                <w:lang w:val="en-US"/>
              </w:rPr>
            </w:pPr>
          </w:p>
          <w:p w:rsidR="00CB24D3" w:rsidRPr="00736978" w:rsidRDefault="00CB24D3" w:rsidP="00CB24D3">
            <w:pPr>
              <w:ind w:left="142" w:right="140"/>
              <w:rPr>
                <w:b/>
              </w:rPr>
            </w:pPr>
            <w:r w:rsidRPr="00736978">
              <w:rPr>
                <w:b/>
              </w:rPr>
              <w:t>S</w:t>
            </w:r>
            <w:r w:rsidR="00736978">
              <w:rPr>
                <w:b/>
              </w:rPr>
              <w:t>ta</w:t>
            </w:r>
            <w:r w:rsidRPr="00736978">
              <w:rPr>
                <w:b/>
              </w:rPr>
              <w:t>p 7</w:t>
            </w:r>
          </w:p>
          <w:p w:rsidR="00CB24D3" w:rsidRPr="00736978" w:rsidRDefault="00CB24D3" w:rsidP="00CB24D3">
            <w:pPr>
              <w:ind w:left="142" w:right="140"/>
            </w:pPr>
          </w:p>
          <w:p w:rsidR="00CB24D3" w:rsidRPr="00F603B5" w:rsidRDefault="00CB24D3" w:rsidP="00CB24D3">
            <w:pPr>
              <w:ind w:left="142" w:right="140"/>
            </w:pPr>
            <w:r w:rsidRPr="00F603B5">
              <w:t>Kies een ander tekstblok door op een blauw</w:t>
            </w:r>
            <w:r>
              <w:t xml:space="preserve"> rondj</w:t>
            </w:r>
            <w:r w:rsidRPr="00F603B5">
              <w:t xml:space="preserve">e </w:t>
            </w:r>
            <w:r>
              <w:t>te drukken.</w:t>
            </w:r>
          </w:p>
          <w:p w:rsidR="00CB24D3" w:rsidRPr="002A2BC7" w:rsidRDefault="00CB24D3" w:rsidP="00CB24D3">
            <w:pPr>
              <w:ind w:left="142" w:right="140"/>
            </w:pPr>
            <w:r w:rsidRPr="002A2BC7">
              <w:t xml:space="preserve">Foto’s worden in de originele kleuren getoond. </w:t>
            </w:r>
            <w:r>
              <w:t>Om een foto vergroot te bekijken, druk éénmaal op de foto. Druk nogmaals op de foto om terug te gaan naar de tekst.</w:t>
            </w:r>
            <w:r w:rsidRPr="002A2BC7">
              <w:t xml:space="preserve"> </w:t>
            </w:r>
          </w:p>
          <w:p w:rsidR="00CB24D3" w:rsidRPr="002A2BC7" w:rsidRDefault="00CB24D3" w:rsidP="00CB24D3">
            <w:pPr>
              <w:tabs>
                <w:tab w:val="left" w:pos="1122"/>
              </w:tabs>
              <w:ind w:right="140"/>
            </w:pPr>
          </w:p>
        </w:tc>
        <w:tc>
          <w:tcPr>
            <w:tcW w:w="4054" w:type="dxa"/>
          </w:tcPr>
          <w:p w:rsidR="00CB24D3" w:rsidRDefault="00E26224" w:rsidP="00CB24D3">
            <w:pPr>
              <w:tabs>
                <w:tab w:val="left" w:pos="1122"/>
              </w:tabs>
              <w:ind w:right="140"/>
              <w:rPr>
                <w:lang w:val="en-US"/>
              </w:rPr>
            </w:pPr>
            <w:r w:rsidRPr="00E26224">
              <w:rPr>
                <w:noProof/>
              </w:rPr>
              <w:drawing>
                <wp:inline distT="0" distB="0" distL="0" distR="0">
                  <wp:extent cx="2160000" cy="1862423"/>
                  <wp:effectExtent l="19050" t="0" r="0" b="0"/>
                  <wp:docPr id="124" name="Afbeelding 9" descr="M:\PLM Lowvision\ClearView Speech\User Manual\Artwork\OCR update 2016\Step-by-step how to scan CV Speech\Optelec_New_Step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LM Lowvision\ClearView Speech\User Manual\Artwork\OCR update 2016\Step-by-step how to scan CV Speech\Optelec_New_Step 7.jpg"/>
                          <pic:cNvPicPr>
                            <a:picLocks noChangeAspect="1" noChangeArrowheads="1"/>
                          </pic:cNvPicPr>
                        </pic:nvPicPr>
                        <pic:blipFill>
                          <a:blip r:embed="rId25" cstate="print"/>
                          <a:srcRect r="25750"/>
                          <a:stretch>
                            <a:fillRect/>
                          </a:stretch>
                        </pic:blipFill>
                        <pic:spPr bwMode="auto">
                          <a:xfrm>
                            <a:off x="0" y="0"/>
                            <a:ext cx="2160000" cy="1862423"/>
                          </a:xfrm>
                          <a:prstGeom prst="rect">
                            <a:avLst/>
                          </a:prstGeom>
                          <a:noFill/>
                          <a:ln w="9525">
                            <a:noFill/>
                            <a:miter lim="800000"/>
                            <a:headEnd/>
                            <a:tailEnd/>
                          </a:ln>
                        </pic:spPr>
                      </pic:pic>
                    </a:graphicData>
                  </a:graphic>
                </wp:inline>
              </w:drawing>
            </w:r>
          </w:p>
          <w:p w:rsidR="00CB24D3" w:rsidRDefault="00CB24D3" w:rsidP="00CB24D3">
            <w:pPr>
              <w:tabs>
                <w:tab w:val="left" w:pos="1122"/>
              </w:tabs>
              <w:ind w:right="140"/>
              <w:rPr>
                <w:lang w:val="en-US"/>
              </w:rPr>
            </w:pPr>
          </w:p>
        </w:tc>
      </w:tr>
      <w:tr w:rsidR="00CB24D3" w:rsidTr="006312AC">
        <w:tc>
          <w:tcPr>
            <w:tcW w:w="6487" w:type="dxa"/>
          </w:tcPr>
          <w:p w:rsidR="00CB24D3" w:rsidRPr="00736978" w:rsidRDefault="00CB24D3" w:rsidP="00CB24D3">
            <w:pPr>
              <w:ind w:left="142" w:right="140"/>
              <w:rPr>
                <w:b/>
              </w:rPr>
            </w:pPr>
            <w:r w:rsidRPr="00736978">
              <w:rPr>
                <w:b/>
              </w:rPr>
              <w:t>St</w:t>
            </w:r>
            <w:r w:rsidR="00736978">
              <w:rPr>
                <w:b/>
              </w:rPr>
              <w:t>a</w:t>
            </w:r>
            <w:r w:rsidRPr="00736978">
              <w:rPr>
                <w:b/>
              </w:rPr>
              <w:t>p 8:</w:t>
            </w:r>
            <w:r w:rsidRPr="00736978">
              <w:rPr>
                <w:rFonts w:cs="Arial"/>
                <w:b/>
              </w:rPr>
              <w:t xml:space="preserve"> </w:t>
            </w:r>
          </w:p>
          <w:p w:rsidR="00CB24D3" w:rsidRPr="00736978" w:rsidRDefault="00CB24D3" w:rsidP="00CB24D3">
            <w:pPr>
              <w:ind w:left="142" w:right="140"/>
            </w:pPr>
          </w:p>
          <w:p w:rsidR="00CB24D3" w:rsidRDefault="00CB24D3" w:rsidP="00CB24D3">
            <w:pPr>
              <w:ind w:left="142" w:right="140"/>
            </w:pPr>
            <w:r w:rsidRPr="002A2BC7">
              <w:t xml:space="preserve">Druk op de knop gemarkeerd met </w:t>
            </w:r>
            <w:r>
              <w:t>‘X’ rechts op de knoppenbalk om terug te gaan naar de camera stand.</w:t>
            </w:r>
          </w:p>
          <w:p w:rsidR="00CB24D3" w:rsidRPr="002A2BC7" w:rsidRDefault="00CB24D3" w:rsidP="00CB24D3">
            <w:pPr>
              <w:ind w:left="142" w:right="140"/>
            </w:pPr>
          </w:p>
          <w:p w:rsidR="00CB24D3" w:rsidRPr="00736978" w:rsidRDefault="00CB24D3" w:rsidP="00CB24D3">
            <w:pPr>
              <w:ind w:left="142" w:right="140"/>
            </w:pPr>
            <w:r w:rsidRPr="004F3FB8">
              <w:t>Houdt de ‘X’ omhedrukt om een nieuwe tekst in te lezen.</w:t>
            </w:r>
          </w:p>
          <w:p w:rsidR="00CB24D3" w:rsidRPr="00736978" w:rsidRDefault="00CB24D3" w:rsidP="00CB24D3">
            <w:pPr>
              <w:tabs>
                <w:tab w:val="left" w:pos="1122"/>
              </w:tabs>
              <w:ind w:right="140"/>
            </w:pPr>
          </w:p>
        </w:tc>
        <w:tc>
          <w:tcPr>
            <w:tcW w:w="4054" w:type="dxa"/>
          </w:tcPr>
          <w:p w:rsidR="00CB24D3" w:rsidRDefault="00E26224" w:rsidP="00CB24D3">
            <w:pPr>
              <w:tabs>
                <w:tab w:val="left" w:pos="1122"/>
              </w:tabs>
              <w:ind w:right="140"/>
              <w:rPr>
                <w:lang w:val="en-US"/>
              </w:rPr>
            </w:pPr>
            <w:r w:rsidRPr="00E26224">
              <w:rPr>
                <w:noProof/>
              </w:rPr>
              <w:drawing>
                <wp:inline distT="0" distB="0" distL="0" distR="0">
                  <wp:extent cx="2160000" cy="1719474"/>
                  <wp:effectExtent l="19050" t="0" r="0" b="0"/>
                  <wp:docPr id="125" name="Afbeelding 11" descr="M:\PLM Lowvision\ClearView Speech\User Manual\Artwork\OCR update 2016\Step-by-step how to scan CV Speech\Optelec_New_Step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LM Lowvision\ClearView Speech\User Manual\Artwork\OCR update 2016\Step-by-step how to scan CV Speech\Optelec_New_Step 8.jpg"/>
                          <pic:cNvPicPr>
                            <a:picLocks noChangeAspect="1" noChangeArrowheads="1"/>
                          </pic:cNvPicPr>
                        </pic:nvPicPr>
                        <pic:blipFill>
                          <a:blip r:embed="rId26" cstate="print"/>
                          <a:srcRect r="19577"/>
                          <a:stretch>
                            <a:fillRect/>
                          </a:stretch>
                        </pic:blipFill>
                        <pic:spPr bwMode="auto">
                          <a:xfrm>
                            <a:off x="0" y="0"/>
                            <a:ext cx="2160000" cy="1719474"/>
                          </a:xfrm>
                          <a:prstGeom prst="rect">
                            <a:avLst/>
                          </a:prstGeom>
                          <a:noFill/>
                          <a:ln w="9525">
                            <a:noFill/>
                            <a:miter lim="800000"/>
                            <a:headEnd/>
                            <a:tailEnd/>
                          </a:ln>
                        </pic:spPr>
                      </pic:pic>
                    </a:graphicData>
                  </a:graphic>
                </wp:inline>
              </w:drawing>
            </w:r>
          </w:p>
        </w:tc>
      </w:tr>
    </w:tbl>
    <w:p w:rsidR="00CB24D3" w:rsidRPr="00BE5FA1" w:rsidRDefault="00CB24D3" w:rsidP="004E23A8">
      <w:pPr>
        <w:pStyle w:val="Kop2"/>
        <w:numPr>
          <w:ilvl w:val="1"/>
          <w:numId w:val="15"/>
        </w:numPr>
      </w:pPr>
      <w:bookmarkStart w:id="198" w:name="_Toc358207127"/>
      <w:bookmarkStart w:id="199" w:name="_Toc402272209"/>
      <w:bookmarkStart w:id="200" w:name="_Toc462304050"/>
      <w:r w:rsidRPr="00BE5FA1">
        <w:t>De knoppenbalk</w:t>
      </w:r>
      <w:bookmarkEnd w:id="198"/>
      <w:bookmarkEnd w:id="199"/>
      <w:bookmarkEnd w:id="200"/>
    </w:p>
    <w:p w:rsidR="00CB24D3" w:rsidRPr="001D25E4" w:rsidRDefault="00CB24D3" w:rsidP="00CB24D3">
      <w:pPr>
        <w:ind w:left="142"/>
        <w:rPr>
          <w:lang w:val="en-US"/>
        </w:rPr>
      </w:pPr>
    </w:p>
    <w:p w:rsidR="00CB24D3" w:rsidRDefault="00CB24D3" w:rsidP="00CB24D3">
      <w:r w:rsidRPr="006012C1">
        <w:t>Op onderstaande afbeeld</w:t>
      </w:r>
      <w:r>
        <w:t>ing ziet u de knoppenbalk van de</w:t>
      </w:r>
      <w:r w:rsidRPr="006012C1">
        <w:t xml:space="preserve"> </w:t>
      </w:r>
      <w:r>
        <w:t>ClearView</w:t>
      </w:r>
      <w:r w:rsidRPr="006012C1">
        <w:t xml:space="preserve"> Speech. </w:t>
      </w:r>
      <w:r>
        <w:t>Gebruik de knoppen</w:t>
      </w:r>
      <w:r w:rsidRPr="00D1274B">
        <w:t xml:space="preserve">balk om </w:t>
      </w:r>
      <w:r>
        <w:t>het voorlezen</w:t>
      </w:r>
      <w:r w:rsidRPr="00D1274B">
        <w:t xml:space="preserve"> te starten en te pauzeren, de</w:t>
      </w:r>
      <w:r>
        <w:t xml:space="preserve"> vergroting te veranderen</w:t>
      </w:r>
      <w:r w:rsidRPr="00D1274B">
        <w:t xml:space="preserve">, </w:t>
      </w:r>
      <w:r>
        <w:t>het</w:t>
      </w:r>
      <w:r w:rsidRPr="00D1274B">
        <w:t xml:space="preserve"> volume</w:t>
      </w:r>
      <w:r>
        <w:t xml:space="preserve"> te veranderen</w:t>
      </w:r>
      <w:r w:rsidRPr="00D1274B">
        <w:t xml:space="preserve">, </w:t>
      </w:r>
      <w:r>
        <w:t>de spraaksnelheid te veranderen</w:t>
      </w:r>
      <w:r w:rsidRPr="00D1274B">
        <w:t xml:space="preserve">, </w:t>
      </w:r>
      <w:r>
        <w:t>het</w:t>
      </w:r>
      <w:r w:rsidRPr="00D1274B">
        <w:t xml:space="preserve"> menu</w:t>
      </w:r>
      <w:r>
        <w:t xml:space="preserve"> te activeren e</w:t>
      </w:r>
      <w:r w:rsidRPr="00D1274B">
        <w:t xml:space="preserve">n </w:t>
      </w:r>
      <w:r>
        <w:t>de spraakweergave te verlaten</w:t>
      </w:r>
      <w:r w:rsidRPr="00D1274B">
        <w:t xml:space="preserve"> </w:t>
      </w:r>
      <w:r>
        <w:t>e</w:t>
      </w:r>
      <w:r w:rsidRPr="00D1274B">
        <w:t xml:space="preserve">n </w:t>
      </w:r>
      <w:r>
        <w:t>terug te gaan naar de ClearView</w:t>
      </w:r>
      <w:r w:rsidRPr="00D1274B">
        <w:t xml:space="preserve"> </w:t>
      </w:r>
      <w:r>
        <w:t>cameraweergave</w:t>
      </w:r>
      <w:r w:rsidRPr="00D1274B">
        <w:t xml:space="preserve">. </w:t>
      </w:r>
    </w:p>
    <w:p w:rsidR="00894477" w:rsidRPr="00D1274B" w:rsidRDefault="00A23525" w:rsidP="00CB24D3">
      <w:r>
        <w:rPr>
          <w:noProof/>
        </w:rPr>
        <mc:AlternateContent>
          <mc:Choice Requires="wps">
            <w:drawing>
              <wp:anchor distT="0" distB="0" distL="114300" distR="114300" simplePos="0" relativeHeight="252060672" behindDoc="0" locked="0" layoutInCell="1" allowOverlap="1">
                <wp:simplePos x="0" y="0"/>
                <wp:positionH relativeFrom="column">
                  <wp:posOffset>2659380</wp:posOffset>
                </wp:positionH>
                <wp:positionV relativeFrom="paragraph">
                  <wp:posOffset>86995</wp:posOffset>
                </wp:positionV>
                <wp:extent cx="790575" cy="571500"/>
                <wp:effectExtent l="1905" t="1905" r="0" b="0"/>
                <wp:wrapNone/>
                <wp:docPr id="1401" name="Text Box 1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B24D3">
                            <w:pPr>
                              <w:jc w:val="center"/>
                            </w:pPr>
                            <w:r>
                              <w:t>Start/</w:t>
                            </w:r>
                            <w:r>
                              <w:br/>
                              <w:t>Pauze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8" o:spid="_x0000_s1043" type="#_x0000_t202" style="position:absolute;margin-left:209.4pt;margin-top:6.85pt;width:62.25pt;height:4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" stroked="f">
                <v:textbox>
                  <w:txbxContent>
                    <w:p w:rsidR="00F916B2" w:rsidRDefault="00F916B2" w:rsidP="00CB24D3">
                      <w:pPr>
                        <w:jc w:val="center"/>
                      </w:pPr>
                      <w:r>
                        <w:t>Start/</w:t>
                      </w:r>
                      <w:r>
                        <w:br/>
                        <w:t>Pauze</w:t>
                      </w:r>
                    </w:p>
                  </w:txbxContent>
                </v:textbox>
              </v:shape>
            </w:pict>
          </mc:Fallback>
        </mc:AlternateContent>
      </w:r>
      <w:r>
        <w:rPr>
          <w:noProof/>
        </w:rPr>
        <mc:AlternateContent>
          <mc:Choice Requires="wps">
            <w:drawing>
              <wp:anchor distT="0" distB="0" distL="114300" distR="114300" simplePos="0" relativeHeight="252065792" behindDoc="0" locked="0" layoutInCell="1" allowOverlap="1">
                <wp:simplePos x="0" y="0"/>
                <wp:positionH relativeFrom="column">
                  <wp:posOffset>3467735</wp:posOffset>
                </wp:positionH>
                <wp:positionV relativeFrom="paragraph">
                  <wp:posOffset>77470</wp:posOffset>
                </wp:positionV>
                <wp:extent cx="779780" cy="490855"/>
                <wp:effectExtent l="635" t="1905" r="635" b="2540"/>
                <wp:wrapNone/>
                <wp:docPr id="1400" name="Text Box 1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B24D3">
                            <w:r>
                              <w:t>Volume zachter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3" o:spid="_x0000_s1044" type="#_x0000_t202" style="position:absolute;margin-left:273.05pt;margin-top:6.1pt;width:61.4pt;height:38.6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" stroked="f">
                <v:textbox>
                  <w:txbxContent>
                    <w:p w:rsidR="00F916B2" w:rsidRDefault="00F916B2" w:rsidP="00CB24D3">
                      <w:r>
                        <w:t>Volume zachter</w:t>
                      </w:r>
                    </w:p>
                  </w:txbxContent>
                </v:textbox>
              </v:shape>
            </w:pict>
          </mc:Fallback>
        </mc:AlternateContent>
      </w:r>
      <w:r>
        <w:rPr>
          <w:noProof/>
        </w:rPr>
        <mc:AlternateContent>
          <mc:Choice Requires="wps">
            <w:drawing>
              <wp:anchor distT="0" distB="0" distL="114300" distR="114300" simplePos="0" relativeHeight="252066816" behindDoc="0" locked="0" layoutInCell="1" allowOverlap="1">
                <wp:simplePos x="0" y="0"/>
                <wp:positionH relativeFrom="column">
                  <wp:posOffset>4065905</wp:posOffset>
                </wp:positionH>
                <wp:positionV relativeFrom="paragraph">
                  <wp:posOffset>77470</wp:posOffset>
                </wp:positionV>
                <wp:extent cx="868680" cy="519430"/>
                <wp:effectExtent l="0" t="1905" r="0" b="2540"/>
                <wp:wrapNone/>
                <wp:docPr id="1399" name="Text Box 1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519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B24D3">
                            <w:r>
                              <w:t>Volume</w:t>
                            </w:r>
                            <w:r>
                              <w:br/>
                              <w:t>harder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4" o:spid="_x0000_s1045" type="#_x0000_t202" style="position:absolute;margin-left:320.15pt;margin-top:6.1pt;width:68.4pt;height:40.9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" stroked="f">
                <v:textbox>
                  <w:txbxContent>
                    <w:p w:rsidR="00F916B2" w:rsidRDefault="00F916B2" w:rsidP="00CB24D3">
                      <w:r>
                        <w:t>Volume</w:t>
                      </w:r>
                      <w:r>
                        <w:br/>
                        <w:t>harder</w:t>
                      </w:r>
                    </w:p>
                  </w:txbxContent>
                </v:textbox>
              </v:shape>
            </w:pict>
          </mc:Fallback>
        </mc:AlternateContent>
      </w:r>
    </w:p>
    <w:p w:rsidR="00CB24D3" w:rsidRPr="00D1274B" w:rsidRDefault="00A23525" w:rsidP="00CB24D3">
      <w:r>
        <w:rPr>
          <w:noProof/>
        </w:rPr>
        <mc:AlternateContent>
          <mc:Choice Requires="wps">
            <w:drawing>
              <wp:anchor distT="0" distB="0" distL="114300" distR="114300" simplePos="0" relativeHeight="252056576" behindDoc="0" locked="0" layoutInCell="1" allowOverlap="1">
                <wp:simplePos x="0" y="0"/>
                <wp:positionH relativeFrom="column">
                  <wp:posOffset>536575</wp:posOffset>
                </wp:positionH>
                <wp:positionV relativeFrom="paragraph">
                  <wp:posOffset>79375</wp:posOffset>
                </wp:positionV>
                <wp:extent cx="791845" cy="342900"/>
                <wp:effectExtent l="3175" t="0" r="0" b="1905"/>
                <wp:wrapNone/>
                <wp:docPr id="1398" name="Text Box 1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84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B24D3">
                            <w:pPr>
                              <w:jc w:val="center"/>
                            </w:pPr>
                            <w:r>
                              <w:t>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4" o:spid="_x0000_s1046" type="#_x0000_t202" style="position:absolute;margin-left:42.25pt;margin-top:6.25pt;width:62.35pt;height:27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" stroked="f">
                <v:textbox>
                  <w:txbxContent>
                    <w:p w:rsidR="00F916B2" w:rsidRDefault="00F916B2" w:rsidP="00CB24D3">
                      <w:pPr>
                        <w:jc w:val="center"/>
                      </w:pPr>
                      <w:r>
                        <w:t>Menu</w:t>
                      </w:r>
                    </w:p>
                  </w:txbxContent>
                </v:textbox>
              </v:shape>
            </w:pict>
          </mc:Fallback>
        </mc:AlternateContent>
      </w:r>
      <w:r>
        <w:rPr>
          <w:noProof/>
        </w:rPr>
        <mc:AlternateContent>
          <mc:Choice Requires="wps">
            <w:drawing>
              <wp:anchor distT="0" distB="0" distL="114300" distR="114300" simplePos="0" relativeHeight="252067840" behindDoc="0" locked="0" layoutInCell="1" allowOverlap="1">
                <wp:simplePos x="0" y="0"/>
                <wp:positionH relativeFrom="column">
                  <wp:posOffset>4867910</wp:posOffset>
                </wp:positionH>
                <wp:positionV relativeFrom="paragraph">
                  <wp:posOffset>123825</wp:posOffset>
                </wp:positionV>
                <wp:extent cx="772795" cy="250825"/>
                <wp:effectExtent l="635" t="4445" r="0" b="1905"/>
                <wp:wrapNone/>
                <wp:docPr id="1397" name="Text Box 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795" cy="250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B24D3">
                            <w:pPr>
                              <w:jc w:val="center"/>
                            </w:pPr>
                            <w:r>
                              <w:t>Afsluiten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5" o:spid="_x0000_s1047" type="#_x0000_t202" style="position:absolute;margin-left:383.3pt;margin-top:9.75pt;width:60.85pt;height:19.7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" stroked="f">
                <v:textbox>
                  <w:txbxContent>
                    <w:p w:rsidR="00F916B2" w:rsidRDefault="00F916B2" w:rsidP="00CB24D3">
                      <w:pPr>
                        <w:jc w:val="center"/>
                      </w:pPr>
                      <w:r>
                        <w:t>Afsluiten</w:t>
                      </w:r>
                    </w:p>
                  </w:txbxContent>
                </v:textbox>
              </v:shape>
            </w:pict>
          </mc:Fallback>
        </mc:AlternateContent>
      </w:r>
    </w:p>
    <w:p w:rsidR="00CB24D3" w:rsidRPr="00D1274B" w:rsidRDefault="00CB24D3" w:rsidP="00CB24D3"/>
    <w:p w:rsidR="00CB24D3" w:rsidRPr="00D1274B" w:rsidRDefault="00A23525" w:rsidP="00CB24D3">
      <w:pPr>
        <w:ind w:left="708" w:firstLine="708"/>
      </w:pPr>
      <w:r>
        <w:rPr>
          <w:noProof/>
        </w:rPr>
        <mc:AlternateContent>
          <mc:Choice Requires="wps">
            <w:drawing>
              <wp:anchor distT="0" distB="0" distL="114300" distR="114300" simplePos="0" relativeHeight="252077056" behindDoc="0" locked="0" layoutInCell="1" allowOverlap="1">
                <wp:simplePos x="0" y="0"/>
                <wp:positionH relativeFrom="column">
                  <wp:posOffset>962660</wp:posOffset>
                </wp:positionH>
                <wp:positionV relativeFrom="paragraph">
                  <wp:posOffset>71755</wp:posOffset>
                </wp:positionV>
                <wp:extent cx="0" cy="255905"/>
                <wp:effectExtent l="57785" t="17145" r="56515" b="12700"/>
                <wp:wrapNone/>
                <wp:docPr id="1396" name="Line 1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5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995B79" id="Line 1224" o:spid="_x0000_s1026" style="position:absolute;flip:y;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8pt,5.65pt" to="75.8pt,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">
                <v:stroke endarrow="block"/>
              </v:line>
            </w:pict>
          </mc:Fallback>
        </mc:AlternateContent>
      </w:r>
      <w:r>
        <w:rPr>
          <w:noProof/>
        </w:rPr>
        <mc:AlternateContent>
          <mc:Choice Requires="wps">
            <w:drawing>
              <wp:anchor distT="0" distB="0" distL="114300" distR="114300" simplePos="0" relativeHeight="252075008" behindDoc="0" locked="0" layoutInCell="1" allowOverlap="1">
                <wp:simplePos x="0" y="0"/>
                <wp:positionH relativeFrom="column">
                  <wp:posOffset>3105785</wp:posOffset>
                </wp:positionH>
                <wp:positionV relativeFrom="paragraph">
                  <wp:posOffset>24130</wp:posOffset>
                </wp:positionV>
                <wp:extent cx="0" cy="337820"/>
                <wp:effectExtent l="57785" t="17145" r="56515" b="6985"/>
                <wp:wrapNone/>
                <wp:docPr id="1395" name="Line 1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378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A87C7E" id="Line 1222" o:spid="_x0000_s1026" style="position:absolute;flip:y;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55pt,1.9pt" to="244.5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">
                <v:stroke endarrow="block"/>
              </v:line>
            </w:pict>
          </mc:Fallback>
        </mc:AlternateContent>
      </w:r>
      <w:r>
        <w:rPr>
          <w:noProof/>
        </w:rPr>
        <mc:AlternateContent>
          <mc:Choice Requires="wps">
            <w:drawing>
              <wp:anchor distT="0" distB="0" distL="114300" distR="114300" simplePos="0" relativeHeight="252073984" behindDoc="0" locked="0" layoutInCell="1" allowOverlap="1">
                <wp:simplePos x="0" y="0"/>
                <wp:positionH relativeFrom="column">
                  <wp:posOffset>3810635</wp:posOffset>
                </wp:positionH>
                <wp:positionV relativeFrom="paragraph">
                  <wp:posOffset>24130</wp:posOffset>
                </wp:positionV>
                <wp:extent cx="0" cy="303530"/>
                <wp:effectExtent l="57785" t="17145" r="56515" b="12700"/>
                <wp:wrapNone/>
                <wp:docPr id="1394" name="Line 1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35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F8F775" id="Line 1221" o:spid="_x0000_s1026" style="position:absolute;flip:y;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0.05pt,1.9pt" to="300.05pt,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">
                <v:stroke endarrow="block"/>
              </v:line>
            </w:pict>
          </mc:Fallback>
        </mc:AlternateContent>
      </w:r>
      <w:r>
        <w:rPr>
          <w:noProof/>
        </w:rPr>
        <mc:AlternateContent>
          <mc:Choice Requires="wps">
            <w:drawing>
              <wp:anchor distT="0" distB="0" distL="114300" distR="114300" simplePos="0" relativeHeight="252072960" behindDoc="0" locked="0" layoutInCell="1" allowOverlap="1">
                <wp:simplePos x="0" y="0"/>
                <wp:positionH relativeFrom="column">
                  <wp:posOffset>4182110</wp:posOffset>
                </wp:positionH>
                <wp:positionV relativeFrom="paragraph">
                  <wp:posOffset>24130</wp:posOffset>
                </wp:positionV>
                <wp:extent cx="0" cy="303530"/>
                <wp:effectExtent l="57785" t="17145" r="56515" b="12700"/>
                <wp:wrapNone/>
                <wp:docPr id="1393" name="Line 1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35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B6190B" id="Line 1220" o:spid="_x0000_s1026" style="position:absolute;flip:y;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9.3pt,1.9pt" to="329.3pt,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">
                <v:stroke endarrow="block"/>
              </v:line>
            </w:pict>
          </mc:Fallback>
        </mc:AlternateContent>
      </w:r>
      <w:r>
        <w:rPr>
          <w:noProof/>
        </w:rPr>
        <mc:AlternateContent>
          <mc:Choice Requires="wps">
            <w:drawing>
              <wp:anchor distT="0" distB="0" distL="114300" distR="114300" simplePos="0" relativeHeight="252071936" behindDoc="0" locked="0" layoutInCell="1" allowOverlap="1">
                <wp:simplePos x="0" y="0"/>
                <wp:positionH relativeFrom="column">
                  <wp:posOffset>5258435</wp:posOffset>
                </wp:positionH>
                <wp:positionV relativeFrom="paragraph">
                  <wp:posOffset>38100</wp:posOffset>
                </wp:positionV>
                <wp:extent cx="0" cy="289560"/>
                <wp:effectExtent l="57785" t="21590" r="56515" b="12700"/>
                <wp:wrapNone/>
                <wp:docPr id="1392" name="Line 1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2895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D94AAE" id="Line 1219" o:spid="_x0000_s1026" style="position:absolute;flip:x y;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05pt,3pt" to="414.05pt,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">
                <v:stroke endarrow="block"/>
              </v:line>
            </w:pict>
          </mc:Fallback>
        </mc:AlternateContent>
      </w:r>
    </w:p>
    <w:p w:rsidR="00CB24D3" w:rsidRPr="00D1274B" w:rsidRDefault="00E51C62" w:rsidP="00CB24D3">
      <w:pPr>
        <w:ind w:left="708" w:firstLine="708"/>
      </w:pPr>
      <w:r w:rsidRPr="00E51C62">
        <w:rPr>
          <w:noProof/>
        </w:rPr>
        <w:drawing>
          <wp:anchor distT="0" distB="0" distL="114300" distR="114300" simplePos="0" relativeHeight="252079104" behindDoc="0" locked="0" layoutInCell="1" allowOverlap="1">
            <wp:simplePos x="0" y="0"/>
            <wp:positionH relativeFrom="column">
              <wp:posOffset>771525</wp:posOffset>
            </wp:positionH>
            <wp:positionV relativeFrom="paragraph">
              <wp:posOffset>106680</wp:posOffset>
            </wp:positionV>
            <wp:extent cx="4679950" cy="333375"/>
            <wp:effectExtent l="19050" t="0" r="6350" b="0"/>
            <wp:wrapNone/>
            <wp:docPr id="786" name="Afbeelding 12" descr="M:\PLM Lowvision\ClearView Speech\User Manual\Artwork\OCR update 2016\Menu 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PLM Lowvision\ClearView Speech\User Manual\Artwork\OCR update 2016\Menu Bar.png"/>
                    <pic:cNvPicPr>
                      <a:picLocks noChangeAspect="1" noChangeArrowheads="1"/>
                    </pic:cNvPicPr>
                  </pic:nvPicPr>
                  <pic:blipFill>
                    <a:blip r:embed="rId27" cstate="print"/>
                    <a:srcRect/>
                    <a:stretch>
                      <a:fillRect/>
                    </a:stretch>
                  </pic:blipFill>
                  <pic:spPr bwMode="auto">
                    <a:xfrm>
                      <a:off x="0" y="0"/>
                      <a:ext cx="4679950" cy="333375"/>
                    </a:xfrm>
                    <a:prstGeom prst="rect">
                      <a:avLst/>
                    </a:prstGeom>
                    <a:noFill/>
                    <a:ln w="9525">
                      <a:noFill/>
                      <a:miter lim="800000"/>
                      <a:headEnd/>
                      <a:tailEnd/>
                    </a:ln>
                  </pic:spPr>
                </pic:pic>
              </a:graphicData>
            </a:graphic>
          </wp:anchor>
        </w:drawing>
      </w:r>
    </w:p>
    <w:p w:rsidR="00CB24D3" w:rsidRPr="00D1274B" w:rsidRDefault="00CB24D3" w:rsidP="00CB24D3">
      <w:pPr>
        <w:ind w:left="708" w:firstLine="708"/>
      </w:pPr>
    </w:p>
    <w:p w:rsidR="00CB24D3" w:rsidRPr="00D1274B" w:rsidRDefault="00A23525" w:rsidP="00CB24D3">
      <w:pPr>
        <w:ind w:left="708" w:firstLine="708"/>
      </w:pPr>
      <w:r>
        <w:rPr>
          <w:noProof/>
        </w:rPr>
        <mc:AlternateContent>
          <mc:Choice Requires="wps">
            <w:drawing>
              <wp:anchor distT="0" distB="0" distL="114300" distR="114300" simplePos="0" relativeHeight="252068864" behindDoc="0" locked="0" layoutInCell="1" allowOverlap="1">
                <wp:simplePos x="0" y="0"/>
                <wp:positionH relativeFrom="column">
                  <wp:posOffset>2343785</wp:posOffset>
                </wp:positionH>
                <wp:positionV relativeFrom="paragraph">
                  <wp:posOffset>83820</wp:posOffset>
                </wp:positionV>
                <wp:extent cx="0" cy="252730"/>
                <wp:effectExtent l="57785" t="12065" r="56515" b="20955"/>
                <wp:wrapNone/>
                <wp:docPr id="1391" name="Line 1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2DCD9B" id="Line 1216" o:spid="_x0000_s1026" style="position:absolute;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55pt,6.6pt" to="184.5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">
                <v:stroke endarrow="block"/>
              </v:line>
            </w:pict>
          </mc:Fallback>
        </mc:AlternateContent>
      </w:r>
      <w:r>
        <w:rPr>
          <w:noProof/>
        </w:rPr>
        <mc:AlternateContent>
          <mc:Choice Requires="wps">
            <w:drawing>
              <wp:anchor distT="0" distB="0" distL="114300" distR="114300" simplePos="0" relativeHeight="252063744" behindDoc="0" locked="0" layoutInCell="1" allowOverlap="1">
                <wp:simplePos x="0" y="0"/>
                <wp:positionH relativeFrom="column">
                  <wp:posOffset>2229485</wp:posOffset>
                </wp:positionH>
                <wp:positionV relativeFrom="paragraph">
                  <wp:posOffset>336550</wp:posOffset>
                </wp:positionV>
                <wp:extent cx="896620" cy="361950"/>
                <wp:effectExtent l="635" t="0" r="0" b="1905"/>
                <wp:wrapNone/>
                <wp:docPr id="1390" name="Text Box 1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6620"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B24D3">
                            <w:r>
                              <w:t>Vergroot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1" o:spid="_x0000_s1048" type="#_x0000_t202" style="position:absolute;left:0;text-align:left;margin-left:175.55pt;margin-top:26.5pt;width:70.6pt;height:28.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" stroked="f">
                <v:textbox>
                  <w:txbxContent>
                    <w:p w:rsidR="00F916B2" w:rsidRDefault="00F916B2" w:rsidP="00CB24D3">
                      <w:r>
                        <w:t>Vergroot</w:t>
                      </w:r>
                    </w:p>
                  </w:txbxContent>
                </v:textbox>
              </v:shape>
            </w:pict>
          </mc:Fallback>
        </mc:AlternateContent>
      </w:r>
      <w:r>
        <w:rPr>
          <w:noProof/>
        </w:rPr>
        <mc:AlternateContent>
          <mc:Choice Requires="wps">
            <w:drawing>
              <wp:anchor distT="0" distB="0" distL="114300" distR="114300" simplePos="0" relativeHeight="252070912" behindDoc="0" locked="0" layoutInCell="1" allowOverlap="1">
                <wp:simplePos x="0" y="0"/>
                <wp:positionH relativeFrom="column">
                  <wp:posOffset>1705610</wp:posOffset>
                </wp:positionH>
                <wp:positionV relativeFrom="paragraph">
                  <wp:posOffset>83820</wp:posOffset>
                </wp:positionV>
                <wp:extent cx="0" cy="252730"/>
                <wp:effectExtent l="57785" t="12065" r="56515" b="20955"/>
                <wp:wrapNone/>
                <wp:docPr id="1389" name="Line 1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59B42A" id="Line 1218" o:spid="_x0000_s1026" style="position:absolute;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3pt,6.6pt" to="134.3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">
                <v:stroke endarrow="block"/>
              </v:line>
            </w:pict>
          </mc:Fallback>
        </mc:AlternateContent>
      </w:r>
      <w:r>
        <w:rPr>
          <w:noProof/>
        </w:rPr>
        <mc:AlternateContent>
          <mc:Choice Requires="wps">
            <w:drawing>
              <wp:anchor distT="0" distB="0" distL="114300" distR="114300" simplePos="0" relativeHeight="252058624" behindDoc="0" locked="0" layoutInCell="1" allowOverlap="1">
                <wp:simplePos x="0" y="0"/>
                <wp:positionH relativeFrom="column">
                  <wp:posOffset>4531995</wp:posOffset>
                </wp:positionH>
                <wp:positionV relativeFrom="paragraph">
                  <wp:posOffset>76200</wp:posOffset>
                </wp:positionV>
                <wp:extent cx="0" cy="457200"/>
                <wp:effectExtent l="55245" t="13970" r="59055" b="14605"/>
                <wp:wrapNone/>
                <wp:docPr id="1388" name="Line 1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26E8C8" id="Line 1206" o:spid="_x0000_s1026" style="position:absolute;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6.85pt,6pt" to="356.8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">
                <v:stroke endarrow="block"/>
              </v:line>
            </w:pict>
          </mc:Fallback>
        </mc:AlternateContent>
      </w:r>
      <w:r>
        <w:rPr>
          <w:noProof/>
        </w:rPr>
        <mc:AlternateContent>
          <mc:Choice Requires="wps">
            <w:drawing>
              <wp:anchor distT="0" distB="0" distL="114300" distR="114300" simplePos="0" relativeHeight="252059648" behindDoc="0" locked="0" layoutInCell="1" allowOverlap="1">
                <wp:simplePos x="0" y="0"/>
                <wp:positionH relativeFrom="column">
                  <wp:posOffset>4886960</wp:posOffset>
                </wp:positionH>
                <wp:positionV relativeFrom="paragraph">
                  <wp:posOffset>83820</wp:posOffset>
                </wp:positionV>
                <wp:extent cx="0" cy="449580"/>
                <wp:effectExtent l="57785" t="12065" r="56515" b="14605"/>
                <wp:wrapNone/>
                <wp:docPr id="1387" name="Line 1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95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41A8F4" id="Line 1207" o:spid="_x0000_s1026" style="position:absolute;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4.8pt,6.6pt" to="384.8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">
                <v:stroke endarrow="block"/>
              </v:line>
            </w:pict>
          </mc:Fallback>
        </mc:AlternateContent>
      </w:r>
      <w:r>
        <w:rPr>
          <w:noProof/>
        </w:rPr>
        <mc:AlternateContent>
          <mc:Choice Requires="wps">
            <w:drawing>
              <wp:anchor distT="0" distB="0" distL="114300" distR="114300" simplePos="0" relativeHeight="252069888" behindDoc="0" locked="0" layoutInCell="1" allowOverlap="1">
                <wp:simplePos x="0" y="0"/>
                <wp:positionH relativeFrom="column">
                  <wp:posOffset>2010410</wp:posOffset>
                </wp:positionH>
                <wp:positionV relativeFrom="paragraph">
                  <wp:posOffset>83820</wp:posOffset>
                </wp:positionV>
                <wp:extent cx="0" cy="449580"/>
                <wp:effectExtent l="57785" t="12065" r="56515" b="14605"/>
                <wp:wrapNone/>
                <wp:docPr id="1386" name="Line 1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95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09C974" id="Line 1217" o:spid="_x0000_s1026" style="position:absolute;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3pt,6.6pt" to="15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">
                <v:stroke endarrow="block"/>
              </v:line>
            </w:pict>
          </mc:Fallback>
        </mc:AlternateContent>
      </w:r>
    </w:p>
    <w:p w:rsidR="00CB24D3" w:rsidRPr="00D1274B" w:rsidRDefault="00A23525" w:rsidP="00CB24D3">
      <w:pPr>
        <w:ind w:left="708" w:firstLine="708"/>
      </w:pPr>
      <w:r>
        <w:rPr>
          <w:noProof/>
        </w:rPr>
        <mc:AlternateContent>
          <mc:Choice Requires="wps">
            <w:drawing>
              <wp:anchor distT="0" distB="0" distL="114300" distR="114300" simplePos="0" relativeHeight="252057600" behindDoc="0" locked="0" layoutInCell="1" allowOverlap="1">
                <wp:simplePos x="0" y="0"/>
                <wp:positionH relativeFrom="column">
                  <wp:posOffset>913765</wp:posOffset>
                </wp:positionH>
                <wp:positionV relativeFrom="paragraph">
                  <wp:posOffset>161290</wp:posOffset>
                </wp:positionV>
                <wp:extent cx="1238250" cy="271145"/>
                <wp:effectExtent l="0" t="0" r="635" b="0"/>
                <wp:wrapNone/>
                <wp:docPr id="1384" name="Text Box 1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71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B24D3">
                            <w:pPr>
                              <w:jc w:val="center"/>
                            </w:pPr>
                            <w:r>
                              <w:t>Verklein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5" o:spid="_x0000_s1049" type="#_x0000_t202" style="position:absolute;left:0;text-align:left;margin-left:71.95pt;margin-top:12.7pt;width:97.5pt;height:21.3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" stroked="f">
                <v:textbox>
                  <w:txbxContent>
                    <w:p w:rsidR="00F916B2" w:rsidRDefault="00F916B2" w:rsidP="00CB24D3">
                      <w:pPr>
                        <w:jc w:val="center"/>
                      </w:pPr>
                      <w:r>
                        <w:t>Verklein</w:t>
                      </w:r>
                    </w:p>
                  </w:txbxContent>
                </v:textbox>
              </v:shape>
            </w:pict>
          </mc:Fallback>
        </mc:AlternateContent>
      </w:r>
    </w:p>
    <w:p w:rsidR="00CB24D3" w:rsidRPr="00D1274B" w:rsidRDefault="00CB24D3" w:rsidP="00CB24D3">
      <w:pPr>
        <w:ind w:left="708" w:firstLine="708"/>
      </w:pPr>
    </w:p>
    <w:p w:rsidR="00CB24D3" w:rsidRPr="00D1274B" w:rsidRDefault="00A23525" w:rsidP="00CB24D3">
      <w:pPr>
        <w:ind w:left="708" w:firstLine="708"/>
      </w:pPr>
      <w:r>
        <w:rPr>
          <w:noProof/>
        </w:rPr>
        <mc:AlternateContent>
          <mc:Choice Requires="wps">
            <w:drawing>
              <wp:anchor distT="0" distB="0" distL="114300" distR="114300" simplePos="0" relativeHeight="252062720" behindDoc="0" locked="0" layoutInCell="1" allowOverlap="1">
                <wp:simplePos x="0" y="0"/>
                <wp:positionH relativeFrom="column">
                  <wp:posOffset>3526155</wp:posOffset>
                </wp:positionH>
                <wp:positionV relativeFrom="paragraph">
                  <wp:posOffset>15240</wp:posOffset>
                </wp:positionV>
                <wp:extent cx="1139190" cy="571500"/>
                <wp:effectExtent l="1905" t="2540" r="1905" b="0"/>
                <wp:wrapNone/>
                <wp:docPr id="1383" name="Text Box 1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919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B24D3">
                            <w:pPr>
                              <w:jc w:val="right"/>
                            </w:pPr>
                            <w:r>
                              <w:t>Snelheid langzamer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0" o:spid="_x0000_s1050" type="#_x0000_t202" style="position:absolute;left:0;text-align:left;margin-left:277.65pt;margin-top:1.2pt;width:89.7pt;height:4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" stroked="f">
                <v:textbox>
                  <w:txbxContent>
                    <w:p w:rsidR="00F916B2" w:rsidRDefault="00F916B2" w:rsidP="00CB24D3">
                      <w:pPr>
                        <w:jc w:val="right"/>
                      </w:pPr>
                      <w:r>
                        <w:t>Snelheid langzamer</w:t>
                      </w:r>
                    </w:p>
                  </w:txbxContent>
                </v:textbox>
              </v:shape>
            </w:pict>
          </mc:Fallback>
        </mc:AlternateContent>
      </w:r>
      <w:r>
        <w:rPr>
          <w:noProof/>
        </w:rPr>
        <mc:AlternateContent>
          <mc:Choice Requires="wps">
            <w:drawing>
              <wp:anchor distT="0" distB="0" distL="114300" distR="114300" simplePos="0" relativeHeight="252061696" behindDoc="0" locked="0" layoutInCell="1" allowOverlap="1">
                <wp:simplePos x="0" y="0"/>
                <wp:positionH relativeFrom="column">
                  <wp:posOffset>4705985</wp:posOffset>
                </wp:positionH>
                <wp:positionV relativeFrom="paragraph">
                  <wp:posOffset>25400</wp:posOffset>
                </wp:positionV>
                <wp:extent cx="1172845" cy="457200"/>
                <wp:effectExtent l="635" t="3175" r="0" b="0"/>
                <wp:wrapNone/>
                <wp:docPr id="1382" name="Text Box 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84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B24D3">
                            <w:r>
                              <w:t>Snelheid sneller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9" o:spid="_x0000_s1051" type="#_x0000_t202" style="position:absolute;left:0;text-align:left;margin-left:370.55pt;margin-top:2pt;width:92.35pt;height:36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" stroked="f">
                <v:textbox>
                  <w:txbxContent>
                    <w:p w:rsidR="00F916B2" w:rsidRDefault="00F916B2" w:rsidP="00CB24D3">
                      <w:r>
                        <w:t>Snelheid sneller</w:t>
                      </w:r>
                    </w:p>
                  </w:txbxContent>
                </v:textbox>
              </v:shape>
            </w:pict>
          </mc:Fallback>
        </mc:AlternateContent>
      </w:r>
      <w:r>
        <w:rPr>
          <w:noProof/>
        </w:rPr>
        <mc:AlternateContent>
          <mc:Choice Requires="wps">
            <w:drawing>
              <wp:anchor distT="0" distB="0" distL="114300" distR="114300" simplePos="0" relativeHeight="252064768" behindDoc="0" locked="0" layoutInCell="1" allowOverlap="1">
                <wp:simplePos x="0" y="0"/>
                <wp:positionH relativeFrom="column">
                  <wp:posOffset>1449705</wp:posOffset>
                </wp:positionH>
                <wp:positionV relativeFrom="paragraph">
                  <wp:posOffset>34925</wp:posOffset>
                </wp:positionV>
                <wp:extent cx="1107440" cy="678815"/>
                <wp:effectExtent l="1905" t="3175" r="0" b="3810"/>
                <wp:wrapNone/>
                <wp:docPr id="1381" name="Text Box 1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7440" cy="678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B24D3">
                            <w:pPr>
                              <w:jc w:val="center"/>
                            </w:pPr>
                            <w:r>
                              <w:t>Vergroting aan / uit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2" o:spid="_x0000_s1052" type="#_x0000_t202" style="position:absolute;left:0;text-align:left;margin-left:114.15pt;margin-top:2.75pt;width:87.2pt;height:53.4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" stroked="f">
                <v:textbox>
                  <w:txbxContent>
                    <w:p w:rsidR="00F916B2" w:rsidRDefault="00F916B2" w:rsidP="00CB24D3">
                      <w:pPr>
                        <w:jc w:val="center"/>
                      </w:pPr>
                      <w:r>
                        <w:t>Vergroting aan / uit</w:t>
                      </w:r>
                    </w:p>
                  </w:txbxContent>
                </v:textbox>
              </v:shape>
            </w:pict>
          </mc:Fallback>
        </mc:AlternateContent>
      </w:r>
    </w:p>
    <w:p w:rsidR="00CB24D3" w:rsidRPr="00D1274B" w:rsidRDefault="00CB24D3" w:rsidP="00CB24D3">
      <w:pPr>
        <w:ind w:left="708" w:firstLine="708"/>
      </w:pPr>
    </w:p>
    <w:p w:rsidR="00CB24D3" w:rsidRPr="00D1274B" w:rsidRDefault="00CB24D3" w:rsidP="00CB24D3">
      <w:pPr>
        <w:ind w:left="708" w:firstLine="708"/>
      </w:pPr>
    </w:p>
    <w:p w:rsidR="00CB24D3" w:rsidRPr="00D1274B" w:rsidRDefault="00CB24D3" w:rsidP="00CB24D3">
      <w:pPr>
        <w:ind w:left="708" w:firstLine="708"/>
      </w:pPr>
    </w:p>
    <w:p w:rsidR="00CB24D3" w:rsidRPr="00ED37C8" w:rsidRDefault="00CB24D3" w:rsidP="008730A2">
      <w:pPr>
        <w:tabs>
          <w:tab w:val="left" w:pos="2520"/>
        </w:tabs>
        <w:ind w:left="2520" w:hanging="2520"/>
        <w:rPr>
          <w:sz w:val="12"/>
          <w:szCs w:val="12"/>
        </w:rPr>
      </w:pPr>
      <w:r w:rsidRPr="00ED37C8">
        <w:lastRenderedPageBreak/>
        <w:t>Start / Pau</w:t>
      </w:r>
      <w:r>
        <w:t>z</w:t>
      </w:r>
      <w:r w:rsidRPr="00ED37C8">
        <w:t xml:space="preserve">e </w:t>
      </w:r>
      <w:r>
        <w:t>knop</w:t>
      </w:r>
      <w:r w:rsidRPr="00ED37C8">
        <w:t>:</w:t>
      </w:r>
      <w:r w:rsidRPr="00ED37C8">
        <w:tab/>
      </w:r>
      <w:r>
        <w:t>De o</w:t>
      </w:r>
      <w:r w:rsidRPr="00ED37C8">
        <w:t>ranje kn</w:t>
      </w:r>
      <w:r>
        <w:t>op in het midden van de knoppen</w:t>
      </w:r>
      <w:r w:rsidRPr="00ED37C8">
        <w:t>balk</w:t>
      </w:r>
      <w:r>
        <w:t xml:space="preserve"> kunt u gebruiken</w:t>
      </w:r>
      <w:r w:rsidRPr="00ED37C8">
        <w:t xml:space="preserve"> om</w:t>
      </w:r>
      <w:r>
        <w:t xml:space="preserve"> het voorlezen te</w:t>
      </w:r>
      <w:r w:rsidRPr="00ED37C8">
        <w:t xml:space="preserve"> start</w:t>
      </w:r>
      <w:r>
        <w:t>en e</w:t>
      </w:r>
      <w:r w:rsidRPr="00ED37C8">
        <w:t>n</w:t>
      </w:r>
      <w:r>
        <w:t xml:space="preserve"> te</w:t>
      </w:r>
      <w:r w:rsidRPr="00ED37C8">
        <w:t xml:space="preserve"> pauze</w:t>
      </w:r>
      <w:r>
        <w:t>ren</w:t>
      </w:r>
      <w:r w:rsidRPr="00ED37C8">
        <w:t xml:space="preserve">. </w:t>
      </w:r>
    </w:p>
    <w:p w:rsidR="00CB24D3" w:rsidRPr="00A23525" w:rsidRDefault="00CB24D3" w:rsidP="00CB24D3">
      <w:pPr>
        <w:pBdr>
          <w:top w:val="single" w:sz="8" w:space="1" w:color="999999"/>
        </w:pBdr>
        <w:tabs>
          <w:tab w:val="num" w:pos="420"/>
          <w:tab w:val="left" w:pos="2800"/>
        </w:tabs>
        <w:ind w:left="420" w:hanging="420"/>
        <w:rPr>
          <w:sz w:val="10"/>
          <w:szCs w:val="12"/>
        </w:rPr>
      </w:pPr>
    </w:p>
    <w:p w:rsidR="00CB24D3" w:rsidRPr="00DF39FF" w:rsidRDefault="00CB24D3" w:rsidP="00A23525">
      <w:pPr>
        <w:tabs>
          <w:tab w:val="left" w:pos="2520"/>
        </w:tabs>
        <w:ind w:left="2520" w:hanging="2520"/>
        <w:rPr>
          <w:sz w:val="12"/>
          <w:szCs w:val="12"/>
        </w:rPr>
      </w:pPr>
      <w:r w:rsidRPr="00FA0FCE">
        <w:t>Vergroting:</w:t>
      </w:r>
      <w:r w:rsidRPr="00FA0FCE">
        <w:tab/>
        <w:t xml:space="preserve">De blauwe </w:t>
      </w:r>
      <w:r w:rsidRPr="00FA0FCE">
        <w:rPr>
          <w:b/>
        </w:rPr>
        <w:t>“–”</w:t>
      </w:r>
      <w:r w:rsidRPr="004C648B">
        <w:t xml:space="preserve"> knop</w:t>
      </w:r>
      <w:r w:rsidRPr="00FA0FCE">
        <w:t xml:space="preserve"> verkleint </w:t>
      </w:r>
      <w:r>
        <w:t>de weergave op het scherm</w:t>
      </w:r>
      <w:r w:rsidRPr="00FA0FCE">
        <w:t xml:space="preserve">. </w:t>
      </w:r>
      <w:r w:rsidRPr="00DF39FF">
        <w:t xml:space="preserve">De blauwe </w:t>
      </w:r>
      <w:r w:rsidRPr="00DF39FF">
        <w:rPr>
          <w:b/>
        </w:rPr>
        <w:t>“+”</w:t>
      </w:r>
      <w:r w:rsidRPr="00DF39FF">
        <w:t xml:space="preserve"> knop </w:t>
      </w:r>
      <w:r>
        <w:t>vergroot de weergave op het scherm</w:t>
      </w:r>
      <w:r w:rsidRPr="00DF39FF">
        <w:t>.T</w:t>
      </w:r>
      <w:r>
        <w:t>ik op het vergrootglas en de vergroting zal wisselen tussen de laatst ingestelde vergroting en de gehele paginaweergave.</w:t>
      </w:r>
    </w:p>
    <w:p w:rsidR="00CB24D3" w:rsidRPr="00A23525" w:rsidRDefault="00CB24D3" w:rsidP="00CB24D3">
      <w:pPr>
        <w:pBdr>
          <w:top w:val="single" w:sz="8" w:space="1" w:color="999999"/>
        </w:pBdr>
        <w:tabs>
          <w:tab w:val="num" w:pos="420"/>
          <w:tab w:val="left" w:pos="2800"/>
        </w:tabs>
        <w:ind w:left="420" w:hanging="420"/>
        <w:rPr>
          <w:sz w:val="10"/>
          <w:szCs w:val="12"/>
        </w:rPr>
      </w:pPr>
    </w:p>
    <w:p w:rsidR="00CB24D3" w:rsidRPr="00366537" w:rsidRDefault="00CB24D3" w:rsidP="008730A2">
      <w:pPr>
        <w:tabs>
          <w:tab w:val="left" w:pos="2520"/>
        </w:tabs>
        <w:ind w:left="2520" w:hanging="2520"/>
        <w:rPr>
          <w:sz w:val="12"/>
          <w:szCs w:val="12"/>
        </w:rPr>
      </w:pPr>
      <w:r w:rsidRPr="00366537">
        <w:t>Volume</w:t>
      </w:r>
      <w:r w:rsidRPr="00366537">
        <w:tab/>
        <w:t xml:space="preserve">De </w:t>
      </w:r>
      <w:r w:rsidR="00A3416F">
        <w:t>lichtblauwe luidspreker knop zonder geluidsgolven</w:t>
      </w:r>
      <w:r w:rsidRPr="004C648B">
        <w:t xml:space="preserve"> knop zet de spraak zachter</w:t>
      </w:r>
      <w:r w:rsidRPr="00C353D8">
        <w:t xml:space="preserve">. </w:t>
      </w:r>
      <w:r w:rsidRPr="00366537">
        <w:t xml:space="preserve">De </w:t>
      </w:r>
      <w:r w:rsidR="00A3416F">
        <w:t>lichtblauwe luidspreker knop met geluidsgolven</w:t>
      </w:r>
      <w:r w:rsidRPr="00366537">
        <w:rPr>
          <w:b/>
        </w:rPr>
        <w:t xml:space="preserve"> </w:t>
      </w:r>
      <w:r w:rsidRPr="006268A0">
        <w:t>knop</w:t>
      </w:r>
      <w:r w:rsidRPr="00366537">
        <w:t xml:space="preserve"> </w:t>
      </w:r>
      <w:r>
        <w:t>zet de spraak harder</w:t>
      </w:r>
      <w:r w:rsidRPr="00366537">
        <w:t xml:space="preserve">. </w:t>
      </w:r>
    </w:p>
    <w:p w:rsidR="00CB24D3" w:rsidRPr="00A23525" w:rsidRDefault="00CB24D3" w:rsidP="00CB24D3">
      <w:pPr>
        <w:pBdr>
          <w:top w:val="single" w:sz="8" w:space="1" w:color="999999"/>
        </w:pBdr>
        <w:tabs>
          <w:tab w:val="num" w:pos="420"/>
          <w:tab w:val="left" w:pos="2800"/>
        </w:tabs>
        <w:ind w:left="420" w:hanging="420"/>
        <w:rPr>
          <w:sz w:val="10"/>
          <w:szCs w:val="12"/>
        </w:rPr>
      </w:pPr>
    </w:p>
    <w:p w:rsidR="00CB24D3" w:rsidRPr="004275E4" w:rsidRDefault="00CB24D3" w:rsidP="008730A2">
      <w:pPr>
        <w:tabs>
          <w:tab w:val="left" w:pos="2520"/>
        </w:tabs>
        <w:ind w:left="2520" w:hanging="2520"/>
        <w:rPr>
          <w:sz w:val="12"/>
          <w:szCs w:val="12"/>
        </w:rPr>
      </w:pPr>
      <w:r>
        <w:t>Voorlees</w:t>
      </w:r>
      <w:r w:rsidRPr="008444A5">
        <w:t>snelheid</w:t>
      </w:r>
      <w:r w:rsidRPr="008444A5">
        <w:tab/>
        <w:t xml:space="preserve">Tik op </w:t>
      </w:r>
      <w:r>
        <w:t>d</w:t>
      </w:r>
      <w:r w:rsidRPr="008444A5">
        <w:t xml:space="preserve">e groene </w:t>
      </w:r>
      <w:r w:rsidRPr="008444A5">
        <w:rPr>
          <w:b/>
        </w:rPr>
        <w:t>“</w:t>
      </w:r>
      <w:r w:rsidR="00A23525">
        <w:rPr>
          <w:b/>
        </w:rPr>
        <w:t>&gt;</w:t>
      </w:r>
      <w:r w:rsidRPr="008444A5">
        <w:rPr>
          <w:b/>
        </w:rPr>
        <w:t xml:space="preserve">” </w:t>
      </w:r>
      <w:r w:rsidRPr="008444A5">
        <w:t xml:space="preserve">knop </w:t>
      </w:r>
      <w:r>
        <w:t>om de snelheid van de leesstem langzamer te laten gaan</w:t>
      </w:r>
      <w:r w:rsidRPr="008444A5">
        <w:t xml:space="preserve">. </w:t>
      </w:r>
      <w:r w:rsidRPr="004275E4">
        <w:t xml:space="preserve">Tik op de groene </w:t>
      </w:r>
      <w:r w:rsidRPr="004275E4">
        <w:rPr>
          <w:b/>
        </w:rPr>
        <w:t>“</w:t>
      </w:r>
      <w:r w:rsidR="00A23525">
        <w:rPr>
          <w:b/>
        </w:rPr>
        <w:t>&gt;&gt;</w:t>
      </w:r>
      <w:r w:rsidRPr="004275E4">
        <w:rPr>
          <w:b/>
        </w:rPr>
        <w:t xml:space="preserve">” </w:t>
      </w:r>
      <w:r w:rsidRPr="004275E4">
        <w:t>knop om de snelheid van de l</w:t>
      </w:r>
      <w:r>
        <w:t>eesstem te versnellen.</w:t>
      </w:r>
    </w:p>
    <w:p w:rsidR="00CB24D3" w:rsidRPr="00A23525" w:rsidRDefault="00CB24D3" w:rsidP="00CB24D3">
      <w:pPr>
        <w:pBdr>
          <w:top w:val="single" w:sz="8" w:space="1" w:color="999999"/>
        </w:pBdr>
        <w:tabs>
          <w:tab w:val="num" w:pos="420"/>
          <w:tab w:val="left" w:pos="2800"/>
        </w:tabs>
        <w:ind w:left="420" w:hanging="420"/>
        <w:rPr>
          <w:sz w:val="10"/>
          <w:szCs w:val="12"/>
        </w:rPr>
      </w:pPr>
    </w:p>
    <w:p w:rsidR="00CB24D3" w:rsidRPr="000678A2" w:rsidRDefault="00CB24D3" w:rsidP="008730A2">
      <w:pPr>
        <w:tabs>
          <w:tab w:val="left" w:pos="2520"/>
        </w:tabs>
        <w:ind w:left="2520" w:hanging="2520"/>
        <w:rPr>
          <w:sz w:val="12"/>
          <w:szCs w:val="12"/>
        </w:rPr>
      </w:pPr>
      <w:r>
        <w:t>ClearView</w:t>
      </w:r>
      <w:r w:rsidRPr="00F45675">
        <w:t xml:space="preserve"> modus</w:t>
      </w:r>
      <w:r w:rsidRPr="00B377A7">
        <w:tab/>
        <w:t xml:space="preserve">Tik op de </w:t>
      </w:r>
      <w:r>
        <w:t xml:space="preserve">blauwe knop met de </w:t>
      </w:r>
      <w:r w:rsidRPr="00B377A7">
        <w:t>witte “X</w:t>
      </w:r>
      <w:r w:rsidRPr="00B377A7">
        <w:rPr>
          <w:b/>
        </w:rPr>
        <w:t>”</w:t>
      </w:r>
      <w:r w:rsidRPr="00B377A7">
        <w:t xml:space="preserve"> om naar de </w:t>
      </w:r>
      <w:r>
        <w:t>ClearView</w:t>
      </w:r>
      <w:r w:rsidRPr="00F45675">
        <w:t xml:space="preserve"> </w:t>
      </w:r>
      <w:r>
        <w:t xml:space="preserve">camera </w:t>
      </w:r>
      <w:r w:rsidRPr="00F45675">
        <w:t>mod</w:t>
      </w:r>
      <w:r>
        <w:t>us te gaan</w:t>
      </w:r>
      <w:r w:rsidRPr="00B377A7">
        <w:t xml:space="preserve">. </w:t>
      </w:r>
      <w:r w:rsidRPr="000678A2">
        <w:t>Tik en hou de knop met de “X</w:t>
      </w:r>
      <w:r w:rsidRPr="000678A2">
        <w:rPr>
          <w:b/>
        </w:rPr>
        <w:t>”</w:t>
      </w:r>
      <w:r w:rsidRPr="000678A2">
        <w:t xml:space="preserve"> </w:t>
      </w:r>
      <w:r>
        <w:t>ingedrukt om een nieuwe foto te nemen</w:t>
      </w:r>
      <w:r w:rsidRPr="000678A2">
        <w:t xml:space="preserve">. </w:t>
      </w:r>
    </w:p>
    <w:p w:rsidR="00CB24D3" w:rsidRPr="00A23525" w:rsidRDefault="00CB24D3" w:rsidP="00CB24D3">
      <w:pPr>
        <w:pBdr>
          <w:top w:val="single" w:sz="8" w:space="1" w:color="999999"/>
        </w:pBdr>
        <w:tabs>
          <w:tab w:val="num" w:pos="420"/>
          <w:tab w:val="left" w:pos="2800"/>
        </w:tabs>
        <w:ind w:left="420" w:hanging="420"/>
        <w:rPr>
          <w:sz w:val="10"/>
          <w:szCs w:val="12"/>
        </w:rPr>
      </w:pPr>
    </w:p>
    <w:p w:rsidR="00CB24D3" w:rsidRDefault="00CB24D3" w:rsidP="00E26224">
      <w:pPr>
        <w:tabs>
          <w:tab w:val="left" w:pos="2520"/>
        </w:tabs>
        <w:ind w:left="2520" w:hanging="2520"/>
      </w:pPr>
      <w:r w:rsidRPr="000678A2">
        <w:t>Menu knop</w:t>
      </w:r>
      <w:r w:rsidRPr="000678A2">
        <w:tab/>
      </w:r>
      <w:r>
        <w:t>Tik op d</w:t>
      </w:r>
      <w:r w:rsidRPr="000678A2">
        <w:t xml:space="preserve">e </w:t>
      </w:r>
      <w:r>
        <w:t xml:space="preserve">blauwe </w:t>
      </w:r>
      <w:r w:rsidRPr="000678A2">
        <w:t xml:space="preserve">knop </w:t>
      </w:r>
      <w:r>
        <w:t xml:space="preserve">met de witte </w:t>
      </w:r>
      <w:r w:rsidRPr="000678A2">
        <w:t>lett</w:t>
      </w:r>
      <w:r>
        <w:t>er</w:t>
      </w:r>
      <w:r w:rsidRPr="000678A2">
        <w:t xml:space="preserve"> “M” </w:t>
      </w:r>
      <w:r>
        <w:t>aan</w:t>
      </w:r>
      <w:r w:rsidRPr="000678A2">
        <w:t xml:space="preserve"> </w:t>
      </w:r>
      <w:r>
        <w:t>de</w:t>
      </w:r>
      <w:r w:rsidRPr="000678A2">
        <w:t xml:space="preserve"> </w:t>
      </w:r>
      <w:r>
        <w:t>linkerkant</w:t>
      </w:r>
      <w:r w:rsidRPr="000678A2">
        <w:t xml:space="preserve"> </w:t>
      </w:r>
      <w:r>
        <w:t>om naar het menu te gaan</w:t>
      </w:r>
      <w:r w:rsidRPr="000678A2">
        <w:t>.</w:t>
      </w:r>
    </w:p>
    <w:p w:rsidR="00CB24D3" w:rsidRPr="00BE5FA1" w:rsidRDefault="00CB24D3" w:rsidP="004E23A8">
      <w:pPr>
        <w:pStyle w:val="Kop2"/>
        <w:numPr>
          <w:ilvl w:val="1"/>
          <w:numId w:val="15"/>
        </w:numPr>
      </w:pPr>
      <w:bookmarkStart w:id="201" w:name="_Toc358207128"/>
      <w:bookmarkStart w:id="202" w:name="_Toc402272210"/>
      <w:bookmarkStart w:id="203" w:name="_Toc462304051"/>
      <w:r w:rsidRPr="00BE5FA1">
        <w:t>Leesopties</w:t>
      </w:r>
      <w:bookmarkEnd w:id="201"/>
      <w:bookmarkEnd w:id="202"/>
      <w:bookmarkEnd w:id="203"/>
    </w:p>
    <w:p w:rsidR="00CB24D3" w:rsidRPr="00F623A6" w:rsidRDefault="00CB24D3" w:rsidP="00CB24D3">
      <w:r w:rsidRPr="00F623A6">
        <w:t xml:space="preserve">De </w:t>
      </w:r>
      <w:r>
        <w:t>ClearView</w:t>
      </w:r>
      <w:r w:rsidRPr="00F623A6">
        <w:t xml:space="preserve"> Speech heeft twee </w:t>
      </w:r>
      <w:r>
        <w:t>opties</w:t>
      </w:r>
      <w:r w:rsidRPr="00F623A6">
        <w:t xml:space="preserve">: </w:t>
      </w:r>
      <w:r>
        <w:t>de ClearView camera optie</w:t>
      </w:r>
      <w:r w:rsidRPr="00F623A6">
        <w:t xml:space="preserve"> en de spraak </w:t>
      </w:r>
      <w:r>
        <w:t>optie</w:t>
      </w:r>
      <w:r w:rsidRPr="00F623A6">
        <w:t xml:space="preserve">. </w:t>
      </w:r>
    </w:p>
    <w:p w:rsidR="00CB24D3" w:rsidRPr="00F623A6" w:rsidRDefault="00CB24D3" w:rsidP="00CB24D3"/>
    <w:p w:rsidR="00CB24D3" w:rsidRPr="00E12DDD" w:rsidRDefault="00CB24D3" w:rsidP="00CB24D3">
      <w:r>
        <w:t>D</w:t>
      </w:r>
      <w:r w:rsidRPr="00D733C3">
        <w:t xml:space="preserve">e </w:t>
      </w:r>
      <w:r>
        <w:t>ClearView camera</w:t>
      </w:r>
      <w:r w:rsidRPr="00D733C3">
        <w:t xml:space="preserve"> </w:t>
      </w:r>
      <w:r>
        <w:t>optie werkt hetzelfde als een ClearView zonder ClearView Speech beeldscherm</w:t>
      </w:r>
      <w:r w:rsidRPr="00D733C3">
        <w:t xml:space="preserve">. Alle </w:t>
      </w:r>
      <w:r>
        <w:t>ClearView</w:t>
      </w:r>
      <w:r w:rsidRPr="00D733C3">
        <w:t xml:space="preserve"> knoppen</w:t>
      </w:r>
      <w:r>
        <w:t xml:space="preserve"> </w:t>
      </w:r>
      <w:r w:rsidRPr="00D733C3">
        <w:t>werken hetze</w:t>
      </w:r>
      <w:r>
        <w:t>lfde</w:t>
      </w:r>
      <w:r w:rsidRPr="00D733C3">
        <w:t xml:space="preserve"> </w:t>
      </w:r>
      <w:r>
        <w:t>al</w:t>
      </w:r>
      <w:r w:rsidRPr="00D733C3">
        <w:t xml:space="preserve">s </w:t>
      </w:r>
      <w:r>
        <w:t>de</w:t>
      </w:r>
      <w:r w:rsidRPr="00D733C3">
        <w:t xml:space="preserve"> </w:t>
      </w:r>
      <w:r>
        <w:t>ClearView knoppen zonder</w:t>
      </w:r>
      <w:r w:rsidRPr="00D733C3">
        <w:t xml:space="preserve"> </w:t>
      </w:r>
      <w:r>
        <w:t>het</w:t>
      </w:r>
      <w:r w:rsidRPr="00D733C3">
        <w:t xml:space="preserve"> </w:t>
      </w:r>
      <w:r>
        <w:t>ClearView</w:t>
      </w:r>
      <w:r w:rsidRPr="00D733C3">
        <w:t xml:space="preserve"> Speech </w:t>
      </w:r>
      <w:r>
        <w:t>scherm</w:t>
      </w:r>
      <w:r w:rsidRPr="00D733C3">
        <w:t xml:space="preserve">. </w:t>
      </w:r>
      <w:r w:rsidRPr="00E12DDD">
        <w:t xml:space="preserve">Voor het gebruik van de standaard </w:t>
      </w:r>
      <w:r>
        <w:t>ClearView</w:t>
      </w:r>
      <w:r w:rsidRPr="00E12DDD">
        <w:t xml:space="preserve"> beeldschermloep opties</w:t>
      </w:r>
      <w:r>
        <w:t>, kunt u de ClearView + of ClearView C handleiding lezen</w:t>
      </w:r>
      <w:r w:rsidRPr="00E12DDD">
        <w:t xml:space="preserve">. </w:t>
      </w:r>
    </w:p>
    <w:p w:rsidR="00CB24D3" w:rsidRPr="00E12DDD" w:rsidRDefault="00CB24D3" w:rsidP="00CB24D3"/>
    <w:p w:rsidR="00CB24D3" w:rsidRDefault="00CB24D3" w:rsidP="00CB24D3">
      <w:r w:rsidRPr="00E12DDD">
        <w:t xml:space="preserve">Om de </w:t>
      </w:r>
      <w:r>
        <w:t>s</w:t>
      </w:r>
      <w:r w:rsidRPr="00E12DDD">
        <w:t>praak optie te activeren, tik</w:t>
      </w:r>
      <w:r>
        <w:t>t</w:t>
      </w:r>
      <w:r w:rsidRPr="00E12DDD">
        <w:t xml:space="preserve"> </w:t>
      </w:r>
      <w:r>
        <w:t>u éé</w:t>
      </w:r>
      <w:r w:rsidRPr="00E12DDD">
        <w:t xml:space="preserve">n keer </w:t>
      </w:r>
      <w:r>
        <w:t xml:space="preserve">rechts onderin </w:t>
      </w:r>
      <w:r w:rsidRPr="00E12DDD">
        <w:t>op he</w:t>
      </w:r>
      <w:r>
        <w:t>t scherm</w:t>
      </w:r>
      <w:r w:rsidRPr="00E12DDD">
        <w:t xml:space="preserve">. </w:t>
      </w:r>
      <w:r w:rsidRPr="00310219">
        <w:t>Wanneer u “Sp</w:t>
      </w:r>
      <w:r>
        <w:t>raak</w:t>
      </w:r>
      <w:r w:rsidRPr="00310219">
        <w:t xml:space="preserve"> </w:t>
      </w:r>
      <w:r>
        <w:t>aa</w:t>
      </w:r>
      <w:r w:rsidRPr="00310219">
        <w:t xml:space="preserve">n” </w:t>
      </w:r>
      <w:r>
        <w:t>hoort</w:t>
      </w:r>
      <w:r w:rsidRPr="00310219">
        <w:t>, kunt u het document in het</w:t>
      </w:r>
      <w:r>
        <w:t xml:space="preserve"> kader plaatsen,</w:t>
      </w:r>
      <w:r w:rsidRPr="00310219">
        <w:t xml:space="preserve"> </w:t>
      </w:r>
      <w:r>
        <w:t xml:space="preserve">tik vervolgens op het scherm om een foto te laten maken. Na korte tijd zal het voorlezen automatisch </w:t>
      </w:r>
      <w:r w:rsidRPr="00310219">
        <w:t xml:space="preserve">starten. </w:t>
      </w:r>
      <w:r w:rsidRPr="00F96623">
        <w:t xml:space="preserve">Om een andere tekst te lezen, </w:t>
      </w:r>
      <w:r>
        <w:t>h</w:t>
      </w:r>
      <w:r w:rsidRPr="00F96623">
        <w:t>ou de “X”</w:t>
      </w:r>
      <w:r>
        <w:t xml:space="preserve"> knop ingedrukt</w:t>
      </w:r>
      <w:r w:rsidRPr="00F96623">
        <w:t>,</w:t>
      </w:r>
      <w:r>
        <w:t xml:space="preserve"> plaats</w:t>
      </w:r>
      <w:r w:rsidRPr="00F96623">
        <w:t xml:space="preserve"> </w:t>
      </w:r>
      <w:r>
        <w:t>een</w:t>
      </w:r>
      <w:r w:rsidRPr="00F96623">
        <w:t xml:space="preserve"> n</w:t>
      </w:r>
      <w:r>
        <w:t>i</w:t>
      </w:r>
      <w:r w:rsidRPr="00F96623">
        <w:t>e</w:t>
      </w:r>
      <w:r>
        <w:t>u</w:t>
      </w:r>
      <w:r w:rsidRPr="00F96623">
        <w:t>w</w:t>
      </w:r>
      <w:r>
        <w:t>e</w:t>
      </w:r>
      <w:r w:rsidRPr="00F96623">
        <w:t xml:space="preserve"> pag</w:t>
      </w:r>
      <w:r>
        <w:t>ina</w:t>
      </w:r>
      <w:r w:rsidRPr="00F96623">
        <w:t xml:space="preserve"> in</w:t>
      </w:r>
      <w:r>
        <w:t xml:space="preserve"> het documentkader</w:t>
      </w:r>
      <w:r w:rsidRPr="00F96623">
        <w:t xml:space="preserve"> </w:t>
      </w:r>
      <w:r>
        <w:t>e</w:t>
      </w:r>
      <w:r w:rsidRPr="00F96623">
        <w:t>n t</w:t>
      </w:r>
      <w:r>
        <w:t>ik</w:t>
      </w:r>
      <w:r w:rsidRPr="00F96623">
        <w:t xml:space="preserve"> </w:t>
      </w:r>
      <w:r>
        <w:t xml:space="preserve">op </w:t>
      </w:r>
      <w:r w:rsidRPr="00F96623">
        <w:t>he</w:t>
      </w:r>
      <w:r>
        <w:t>t</w:t>
      </w:r>
      <w:r w:rsidRPr="00F96623">
        <w:t xml:space="preserve"> sc</w:t>
      </w:r>
      <w:r>
        <w:t>herm</w:t>
      </w:r>
      <w:r w:rsidRPr="00F96623">
        <w:t xml:space="preserve">. </w:t>
      </w:r>
      <w:r w:rsidRPr="00A72C2B">
        <w:t xml:space="preserve">Om de spraak optie te verlaten, tik op de </w:t>
      </w:r>
      <w:r>
        <w:t xml:space="preserve">knop met de </w:t>
      </w:r>
      <w:r w:rsidRPr="00A72C2B">
        <w:t>witte “X”</w:t>
      </w:r>
      <w:r>
        <w:t xml:space="preserve"> rechts onderin het scherm</w:t>
      </w:r>
      <w:r w:rsidRPr="00A72C2B">
        <w:t xml:space="preserve">. </w:t>
      </w:r>
      <w:r>
        <w:t>U hoort dan ‘ClearView aan’.</w:t>
      </w:r>
    </w:p>
    <w:p w:rsidR="00CB24D3" w:rsidRPr="00E26224" w:rsidRDefault="00CB24D3" w:rsidP="00CB24D3">
      <w:pPr>
        <w:rPr>
          <w:sz w:val="16"/>
          <w:lang w:val="en-US"/>
        </w:rPr>
      </w:pPr>
    </w:p>
    <w:p w:rsidR="004D15FC" w:rsidRDefault="004D15FC" w:rsidP="004D15FC">
      <w:pPr>
        <w:jc w:val="center"/>
        <w:rPr>
          <w:lang w:val="en-US"/>
        </w:rPr>
      </w:pPr>
      <w:r>
        <w:rPr>
          <w:noProof/>
        </w:rPr>
        <w:drawing>
          <wp:inline distT="0" distB="0" distL="0" distR="0">
            <wp:extent cx="2880000" cy="1622012"/>
            <wp:effectExtent l="19050" t="0" r="0" b="0"/>
            <wp:docPr id="96" name="Afbeelding 13" descr="M:\PLM Lowvision\ClearView Speech\User Manual\Artwork\OCR update 2016\Printscreens EN\Opt-En-Speec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PLM Lowvision\ClearView Speech\User Manual\Artwork\OCR update 2016\Printscreens EN\Opt-En-Speech1.png"/>
                    <pic:cNvPicPr>
                      <a:picLocks noChangeAspect="1" noChangeArrowheads="1"/>
                    </pic:cNvPicPr>
                  </pic:nvPicPr>
                  <pic:blipFill>
                    <a:blip r:embed="rId28"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r>
        <w:rPr>
          <w:lang w:val="en-US"/>
        </w:rPr>
        <w:t xml:space="preserve">     </w:t>
      </w:r>
      <w:r>
        <w:rPr>
          <w:noProof/>
        </w:rPr>
        <w:drawing>
          <wp:inline distT="0" distB="0" distL="0" distR="0">
            <wp:extent cx="2880000" cy="1622012"/>
            <wp:effectExtent l="19050" t="0" r="0" b="0"/>
            <wp:docPr id="97" name="Afbeelding 14" descr="M:\PLM Lowvision\ClearView Speech\User Manual\Artwork\OCR update 2016\Printscreens EN\Opt-En-Speec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LM Lowvision\ClearView Speech\User Manual\Artwork\OCR update 2016\Printscreens EN\Opt-En-Speech2.png"/>
                    <pic:cNvPicPr>
                      <a:picLocks noChangeAspect="1" noChangeArrowheads="1"/>
                    </pic:cNvPicPr>
                  </pic:nvPicPr>
                  <pic:blipFill>
                    <a:blip r:embed="rId29"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p>
    <w:p w:rsidR="004D15FC" w:rsidRPr="00E26224" w:rsidRDefault="004D15FC" w:rsidP="004D15FC">
      <w:pPr>
        <w:jc w:val="center"/>
        <w:rPr>
          <w:sz w:val="12"/>
          <w:lang w:val="en-US"/>
        </w:rPr>
      </w:pPr>
    </w:p>
    <w:p w:rsidR="004D15FC" w:rsidRDefault="004D15FC" w:rsidP="004D15FC">
      <w:pPr>
        <w:jc w:val="center"/>
        <w:rPr>
          <w:lang w:val="en-US"/>
        </w:rPr>
      </w:pPr>
      <w:r>
        <w:rPr>
          <w:noProof/>
        </w:rPr>
        <w:drawing>
          <wp:inline distT="0" distB="0" distL="0" distR="0">
            <wp:extent cx="2880000" cy="1622012"/>
            <wp:effectExtent l="19050" t="0" r="0" b="0"/>
            <wp:docPr id="99" name="Afbeelding 15" descr="M:\PLM Lowvision\ClearView Speech\User Manual\Artwork\OCR update 2016\Printscreens EN\Opt-En-Speec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LM Lowvision\ClearView Speech\User Manual\Artwork\OCR update 2016\Printscreens EN\Opt-En-Speech3.png"/>
                    <pic:cNvPicPr>
                      <a:picLocks noChangeAspect="1" noChangeArrowheads="1"/>
                    </pic:cNvPicPr>
                  </pic:nvPicPr>
                  <pic:blipFill>
                    <a:blip r:embed="rId30"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r>
        <w:rPr>
          <w:lang w:val="en-US"/>
        </w:rPr>
        <w:t xml:space="preserve">     </w:t>
      </w:r>
      <w:r>
        <w:rPr>
          <w:noProof/>
        </w:rPr>
        <w:drawing>
          <wp:inline distT="0" distB="0" distL="0" distR="0">
            <wp:extent cx="2880000" cy="1622012"/>
            <wp:effectExtent l="19050" t="0" r="0" b="0"/>
            <wp:docPr id="100" name="Afbeelding 16" descr="M:\PLM Lowvision\ClearView Speech\User Manual\Artwork\OCR update 2016\Printscreens EN\Opt-En-Speech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PLM Lowvision\ClearView Speech\User Manual\Artwork\OCR update 2016\Printscreens EN\Opt-En-Speech4.png"/>
                    <pic:cNvPicPr>
                      <a:picLocks noChangeAspect="1" noChangeArrowheads="1"/>
                    </pic:cNvPicPr>
                  </pic:nvPicPr>
                  <pic:blipFill>
                    <a:blip r:embed="rId31"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p>
    <w:p w:rsidR="00CB24D3" w:rsidRPr="00BE5FA1" w:rsidRDefault="00CB24D3" w:rsidP="004E23A8">
      <w:pPr>
        <w:pStyle w:val="Kop2"/>
        <w:numPr>
          <w:ilvl w:val="1"/>
          <w:numId w:val="15"/>
        </w:numPr>
      </w:pPr>
      <w:bookmarkStart w:id="204" w:name="_Toc358207129"/>
      <w:bookmarkStart w:id="205" w:name="_Toc402272211"/>
      <w:bookmarkStart w:id="206" w:name="_Toc462304052"/>
      <w:r w:rsidRPr="00BE5FA1">
        <w:lastRenderedPageBreak/>
        <w:t>De hele pagina bekijken en leesvelden gebruiken</w:t>
      </w:r>
      <w:bookmarkEnd w:id="204"/>
      <w:bookmarkEnd w:id="205"/>
      <w:bookmarkEnd w:id="206"/>
    </w:p>
    <w:p w:rsidR="00CB24D3" w:rsidRPr="00526791" w:rsidRDefault="00CB24D3" w:rsidP="00CB24D3">
      <w:r w:rsidRPr="0092170B">
        <w:t xml:space="preserve">De </w:t>
      </w:r>
      <w:r>
        <w:t>ClearView</w:t>
      </w:r>
      <w:r w:rsidRPr="0092170B">
        <w:t xml:space="preserve"> Speech start altijd met een weergave van de hele pagina w</w:t>
      </w:r>
      <w:r>
        <w:t>a</w:t>
      </w:r>
      <w:r w:rsidRPr="0092170B">
        <w:t>n</w:t>
      </w:r>
      <w:r>
        <w:t>neer</w:t>
      </w:r>
      <w:r w:rsidRPr="0092170B">
        <w:t xml:space="preserve"> </w:t>
      </w:r>
      <w:r>
        <w:t>de spraak begint met voorlezen</w:t>
      </w:r>
      <w:r w:rsidRPr="0092170B">
        <w:t xml:space="preserve">. </w:t>
      </w:r>
      <w:r>
        <w:t>In de hele pagina</w:t>
      </w:r>
      <w:r w:rsidRPr="006A7836">
        <w:t>weergave worden leesvelden aangegeven m</w:t>
      </w:r>
      <w:r>
        <w:t>et blauwe genummerde cirkels. De navigatie</w:t>
      </w:r>
      <w:r w:rsidRPr="006A7836">
        <w:t>cirkels kunnen gebruikt worden om snel door de te</w:t>
      </w:r>
      <w:r>
        <w:t>kst te navigeren</w:t>
      </w:r>
      <w:r w:rsidRPr="006A7836">
        <w:t xml:space="preserve">. </w:t>
      </w:r>
      <w:r w:rsidRPr="00090DA8">
        <w:t xml:space="preserve">Tik op een navigatiecirkel </w:t>
      </w:r>
      <w:r>
        <w:t>om de spraak het geselecteerde</w:t>
      </w:r>
      <w:r w:rsidRPr="00090DA8">
        <w:t xml:space="preserve"> leesveld voor</w:t>
      </w:r>
      <w:r>
        <w:t xml:space="preserve"> te laten lezen</w:t>
      </w:r>
      <w:r w:rsidRPr="00090DA8">
        <w:t xml:space="preserve">. </w:t>
      </w:r>
      <w:r w:rsidRPr="00526791">
        <w:t xml:space="preserve">De leesvelden zijn genummerd in een logische volgorde hoe </w:t>
      </w:r>
      <w:r>
        <w:t>de tekst is opgebouwd</w:t>
      </w:r>
      <w:r w:rsidRPr="00526791">
        <w:t>. De spraak</w:t>
      </w:r>
      <w:r>
        <w:t xml:space="preserve"> begint met lezen bij navigatie</w:t>
      </w:r>
      <w:r w:rsidRPr="00526791">
        <w:t xml:space="preserve">cirkel </w:t>
      </w:r>
      <w:r>
        <w:t>1</w:t>
      </w:r>
      <w:r w:rsidRPr="00526791">
        <w:t>, gevolg</w:t>
      </w:r>
      <w:r>
        <w:t>d door navigatiecirkel 2, etc.</w:t>
      </w:r>
      <w:r w:rsidRPr="00526791">
        <w:t xml:space="preserve"> </w:t>
      </w:r>
    </w:p>
    <w:p w:rsidR="00CB24D3" w:rsidRPr="00526791" w:rsidRDefault="00CB24D3" w:rsidP="00CB24D3"/>
    <w:p w:rsidR="00CB24D3" w:rsidRPr="00BE5FA1" w:rsidRDefault="00CB24D3" w:rsidP="004E23A8">
      <w:pPr>
        <w:pStyle w:val="Kop2"/>
        <w:numPr>
          <w:ilvl w:val="1"/>
          <w:numId w:val="15"/>
        </w:numPr>
      </w:pPr>
      <w:bookmarkStart w:id="207" w:name="_Toc358207130"/>
      <w:bookmarkStart w:id="208" w:name="_Toc402272212"/>
      <w:bookmarkStart w:id="209" w:name="_Toc462304053"/>
      <w:r w:rsidRPr="00BE5FA1">
        <w:t>Een document vergroten en verkleinen</w:t>
      </w:r>
      <w:bookmarkEnd w:id="207"/>
      <w:bookmarkEnd w:id="208"/>
      <w:bookmarkEnd w:id="209"/>
    </w:p>
    <w:p w:rsidR="00CB24D3" w:rsidRPr="000B27B3" w:rsidRDefault="00CB24D3" w:rsidP="00CB24D3">
      <w:r w:rsidRPr="00AD1424">
        <w:t>Om de gehele pagina</w:t>
      </w:r>
      <w:r>
        <w:t>weergave</w:t>
      </w:r>
      <w:r w:rsidRPr="00AD1424">
        <w:t xml:space="preserve"> met navigatiecirkels te verlaten</w:t>
      </w:r>
      <w:r>
        <w:t xml:space="preserve"> </w:t>
      </w:r>
      <w:r w:rsidRPr="00AD1424">
        <w:t>en een document te verg</w:t>
      </w:r>
      <w:r>
        <w:t>r</w:t>
      </w:r>
      <w:r w:rsidRPr="00AD1424">
        <w:t>oten, tik</w:t>
      </w:r>
      <w:r>
        <w:t>t</w:t>
      </w:r>
      <w:r w:rsidRPr="00AD1424">
        <w:t xml:space="preserve"> </w:t>
      </w:r>
      <w:r>
        <w:t xml:space="preserve">u </w:t>
      </w:r>
      <w:r w:rsidRPr="00AD1424">
        <w:t xml:space="preserve">op </w:t>
      </w:r>
      <w:r>
        <w:t>d</w:t>
      </w:r>
      <w:r w:rsidRPr="00AD1424">
        <w:t>e bl</w:t>
      </w:r>
      <w:r>
        <w:t>a</w:t>
      </w:r>
      <w:r w:rsidRPr="00AD1424">
        <w:t>u</w:t>
      </w:r>
      <w:r>
        <w:t>we</w:t>
      </w:r>
      <w:r w:rsidRPr="00AD1424">
        <w:t xml:space="preserve"> “</w:t>
      </w:r>
      <w:r w:rsidRPr="00AD1424">
        <w:rPr>
          <w:b/>
        </w:rPr>
        <w:t>+</w:t>
      </w:r>
      <w:r w:rsidRPr="00AD1424">
        <w:t>”</w:t>
      </w:r>
      <w:r w:rsidRPr="00AD1424">
        <w:rPr>
          <w:b/>
        </w:rPr>
        <w:t xml:space="preserve"> </w:t>
      </w:r>
      <w:r w:rsidRPr="00AD1424">
        <w:t>knop</w:t>
      </w:r>
      <w:r>
        <w:t>,</w:t>
      </w:r>
      <w:r w:rsidRPr="00AD1424">
        <w:t xml:space="preserve"> </w:t>
      </w:r>
      <w:r>
        <w:t>rechts naast het vergrootglas</w:t>
      </w:r>
      <w:r w:rsidRPr="00AD1424">
        <w:t xml:space="preserve">. </w:t>
      </w:r>
      <w:r>
        <w:t>Ti</w:t>
      </w:r>
      <w:r w:rsidRPr="005B1610">
        <w:t>k op de blauwe “</w:t>
      </w:r>
      <w:r w:rsidRPr="005B1610">
        <w:rPr>
          <w:b/>
        </w:rPr>
        <w:t>–</w:t>
      </w:r>
      <w:r w:rsidRPr="005B1610">
        <w:t>”</w:t>
      </w:r>
      <w:r w:rsidRPr="004C648B">
        <w:t xml:space="preserve"> knop</w:t>
      </w:r>
      <w:r w:rsidRPr="005B1610">
        <w:t xml:space="preserve"> links naast het vergrootglas om </w:t>
      </w:r>
      <w:r>
        <w:t>het document te verkleinen</w:t>
      </w:r>
      <w:r w:rsidRPr="005B1610">
        <w:t xml:space="preserve">. </w:t>
      </w:r>
      <w:r w:rsidRPr="000B27B3">
        <w:t>De minimum vergroting is de gehel</w:t>
      </w:r>
      <w:r>
        <w:t>e pagina weergave met navigatie</w:t>
      </w:r>
      <w:r w:rsidRPr="000B27B3">
        <w:t>ci</w:t>
      </w:r>
      <w:r>
        <w:t>rkels</w:t>
      </w:r>
      <w:r w:rsidRPr="000B27B3">
        <w:t xml:space="preserve">. Om snel te wisselen van </w:t>
      </w:r>
      <w:r>
        <w:t>gehele paginaweergave naar de laatst gebruikte vergroting</w:t>
      </w:r>
      <w:r w:rsidRPr="000B27B3">
        <w:t xml:space="preserve"> t</w:t>
      </w:r>
      <w:r>
        <w:t>ikt</w:t>
      </w:r>
      <w:r w:rsidRPr="000B27B3">
        <w:t xml:space="preserve"> </w:t>
      </w:r>
      <w:r>
        <w:t>u op</w:t>
      </w:r>
      <w:r w:rsidRPr="000B27B3">
        <w:t xml:space="preserve"> </w:t>
      </w:r>
      <w:r>
        <w:t>het vergrootglas</w:t>
      </w:r>
      <w:r w:rsidRPr="000B27B3">
        <w:t xml:space="preserve"> in </w:t>
      </w:r>
      <w:r>
        <w:t>de</w:t>
      </w:r>
      <w:r w:rsidRPr="000B27B3">
        <w:t xml:space="preserve"> </w:t>
      </w:r>
      <w:r>
        <w:t xml:space="preserve">knoppenbalk. Naast het gebruik van de </w:t>
      </w:r>
      <w:r w:rsidRPr="00AD1424">
        <w:t>“</w:t>
      </w:r>
      <w:r w:rsidRPr="00AD1424">
        <w:rPr>
          <w:b/>
        </w:rPr>
        <w:t>+</w:t>
      </w:r>
      <w:r w:rsidRPr="00AD1424">
        <w:t>”</w:t>
      </w:r>
      <w:r w:rsidRPr="00AD1424">
        <w:rPr>
          <w:b/>
        </w:rPr>
        <w:t xml:space="preserve"> </w:t>
      </w:r>
      <w:r w:rsidRPr="00AD1424">
        <w:t>knop</w:t>
      </w:r>
      <w:r>
        <w:t xml:space="preserve"> is er nog een mogelijkheid om te vergroten. Als u uw vinger op het scherm houdt, dan wordt hetgeen u onder uw vinger heeft automatisch vergroot. Houdt uw vinger op het scherm tot de gewenste vergroting is bereikt. De vergroting van de Speech gaat minder ver dan in de standaard camera functie.</w:t>
      </w:r>
    </w:p>
    <w:p w:rsidR="00CB24D3" w:rsidRPr="00BE5FA1" w:rsidRDefault="00CB24D3" w:rsidP="004E23A8">
      <w:pPr>
        <w:pStyle w:val="Kop2"/>
        <w:numPr>
          <w:ilvl w:val="1"/>
          <w:numId w:val="15"/>
        </w:numPr>
      </w:pPr>
      <w:bookmarkStart w:id="210" w:name="_Toc358207131"/>
      <w:bookmarkStart w:id="211" w:name="_Toc402272213"/>
      <w:bookmarkStart w:id="212" w:name="_Toc462304054"/>
      <w:r w:rsidRPr="00BE5FA1">
        <w:t>Een document lezen</w:t>
      </w:r>
      <w:bookmarkEnd w:id="210"/>
      <w:bookmarkEnd w:id="211"/>
      <w:bookmarkEnd w:id="212"/>
      <w:r w:rsidRPr="00BE5FA1">
        <w:t xml:space="preserve"> </w:t>
      </w:r>
    </w:p>
    <w:p w:rsidR="00CB24D3" w:rsidRPr="00FD6D2D" w:rsidRDefault="00CB24D3" w:rsidP="00CB24D3">
      <w:r>
        <w:t>Als het voorlezen gepauzeerd is, start u het voorlezen met de start</w:t>
      </w:r>
      <w:r w:rsidRPr="006E7295">
        <w:t>knop in het midden van de</w:t>
      </w:r>
      <w:r>
        <w:t xml:space="preserve"> knoppenbalk. </w:t>
      </w:r>
      <w:r w:rsidRPr="006E7295">
        <w:t xml:space="preserve">Tik nogmaals op de knop om het </w:t>
      </w:r>
      <w:r>
        <w:t>voorlezen</w:t>
      </w:r>
      <w:r w:rsidRPr="006E7295">
        <w:t xml:space="preserve"> te pau</w:t>
      </w:r>
      <w:r>
        <w:t>zeren</w:t>
      </w:r>
      <w:r w:rsidRPr="006E7295">
        <w:t xml:space="preserve">. </w:t>
      </w:r>
      <w:r w:rsidRPr="00CD6605">
        <w:t xml:space="preserve">De </w:t>
      </w:r>
      <w:r>
        <w:t>ClearView</w:t>
      </w:r>
      <w:r w:rsidRPr="00CD6605">
        <w:t xml:space="preserve"> Speech markeert het </w:t>
      </w:r>
      <w:r>
        <w:t>op dat moment</w:t>
      </w:r>
      <w:r w:rsidRPr="00CD6605">
        <w:t xml:space="preserve"> voorgelezen wo</w:t>
      </w:r>
      <w:r>
        <w:t>o</w:t>
      </w:r>
      <w:r w:rsidRPr="00CD6605">
        <w:t xml:space="preserve">rd met een rode highlight. </w:t>
      </w:r>
      <w:r w:rsidRPr="00FD6D2D">
        <w:t xml:space="preserve">Om op een andere plaats in het document te lezen </w:t>
      </w:r>
      <w:r>
        <w:t>t</w:t>
      </w:r>
      <w:r w:rsidRPr="00FD6D2D">
        <w:t>ik</w:t>
      </w:r>
      <w:r>
        <w:t>t</w:t>
      </w:r>
      <w:r w:rsidRPr="00FD6D2D">
        <w:t xml:space="preserve"> u op de bl</w:t>
      </w:r>
      <w:r>
        <w:t>auwe cirkel in de gehele pagina</w:t>
      </w:r>
      <w:r w:rsidRPr="00FD6D2D">
        <w:t>weergave</w:t>
      </w:r>
      <w:r>
        <w:t>. U kunt ook op een woord tikken om vanaf daar voor te laten lezen</w:t>
      </w:r>
      <w:r w:rsidRPr="00FD6D2D">
        <w:t xml:space="preserve">. </w:t>
      </w:r>
    </w:p>
    <w:p w:rsidR="00CB24D3" w:rsidRPr="00BE5FA1" w:rsidRDefault="008730A2" w:rsidP="004E23A8">
      <w:pPr>
        <w:pStyle w:val="Kop2"/>
        <w:numPr>
          <w:ilvl w:val="1"/>
          <w:numId w:val="15"/>
        </w:numPr>
      </w:pPr>
      <w:bookmarkStart w:id="213" w:name="_Toc358207132"/>
      <w:bookmarkStart w:id="214" w:name="_Toc402272214"/>
      <w:bookmarkStart w:id="215" w:name="_Toc462304055"/>
      <w:r>
        <w:t>S</w:t>
      </w:r>
      <w:r w:rsidR="00CB24D3" w:rsidRPr="00BE5FA1">
        <w:t>crollen in het document</w:t>
      </w:r>
      <w:bookmarkEnd w:id="213"/>
      <w:bookmarkEnd w:id="214"/>
      <w:bookmarkEnd w:id="215"/>
    </w:p>
    <w:p w:rsidR="00CB24D3" w:rsidRPr="00E650E8" w:rsidRDefault="00CB24D3" w:rsidP="00CB24D3">
      <w:r w:rsidRPr="00E650E8">
        <w:t xml:space="preserve">Om het document omhoog, omlaag, links of rechts te </w:t>
      </w:r>
      <w:r>
        <w:t>bewegen</w:t>
      </w:r>
      <w:r w:rsidRPr="00E650E8">
        <w:t xml:space="preserve">, </w:t>
      </w:r>
      <w:r>
        <w:t>houdt u uw vinger op het scherm gedrukt en veegt u naar</w:t>
      </w:r>
      <w:r w:rsidRPr="00E650E8">
        <w:t xml:space="preserve"> </w:t>
      </w:r>
      <w:r>
        <w:t>boven</w:t>
      </w:r>
      <w:r w:rsidRPr="00E650E8">
        <w:t xml:space="preserve">, </w:t>
      </w:r>
      <w:r>
        <w:t>beneden</w:t>
      </w:r>
      <w:r w:rsidRPr="00E650E8">
        <w:t xml:space="preserve">, </w:t>
      </w:r>
      <w:r>
        <w:t>links</w:t>
      </w:r>
      <w:r w:rsidRPr="00E650E8">
        <w:t xml:space="preserve"> o</w:t>
      </w:r>
      <w:r>
        <w:t>f</w:t>
      </w:r>
      <w:r w:rsidRPr="00E650E8">
        <w:t xml:space="preserve"> r</w:t>
      </w:r>
      <w:r>
        <w:t>ec</w:t>
      </w:r>
      <w:r w:rsidRPr="00E650E8">
        <w:t>ht</w:t>
      </w:r>
      <w:r>
        <w:t>s</w:t>
      </w:r>
      <w:r w:rsidRPr="00E650E8">
        <w:t xml:space="preserve">. </w:t>
      </w:r>
    </w:p>
    <w:p w:rsidR="00CB24D3" w:rsidRPr="00BE5FA1" w:rsidRDefault="00CB24D3" w:rsidP="004E23A8">
      <w:pPr>
        <w:pStyle w:val="Kop2"/>
        <w:numPr>
          <w:ilvl w:val="1"/>
          <w:numId w:val="15"/>
        </w:numPr>
      </w:pPr>
      <w:bookmarkStart w:id="216" w:name="_Toc358207133"/>
      <w:bookmarkStart w:id="217" w:name="_Toc402272215"/>
      <w:bookmarkStart w:id="218" w:name="_Toc462304056"/>
      <w:r w:rsidRPr="00BE5FA1">
        <w:t>Contrastkleur van tekst en achtergrond</w:t>
      </w:r>
      <w:bookmarkEnd w:id="216"/>
      <w:bookmarkEnd w:id="217"/>
      <w:bookmarkEnd w:id="218"/>
    </w:p>
    <w:p w:rsidR="00CB24D3" w:rsidRPr="00A8604C" w:rsidRDefault="00CB24D3" w:rsidP="00CB24D3">
      <w:r w:rsidRPr="00FD1D8B">
        <w:t xml:space="preserve">U kunt </w:t>
      </w:r>
      <w:r>
        <w:t>de</w:t>
      </w:r>
      <w:r w:rsidRPr="00FD1D8B">
        <w:t xml:space="preserve"> gewenste contrast</w:t>
      </w:r>
      <w:r>
        <w:t xml:space="preserve">kleur van de tekst </w:t>
      </w:r>
      <w:r w:rsidRPr="00FD1D8B">
        <w:t xml:space="preserve">en </w:t>
      </w:r>
      <w:r>
        <w:t>de achtergrond</w:t>
      </w:r>
      <w:r w:rsidRPr="00FD1D8B">
        <w:t xml:space="preserve"> </w:t>
      </w:r>
      <w:r>
        <w:t>s</w:t>
      </w:r>
      <w:r w:rsidRPr="00FD1D8B">
        <w:t>electe</w:t>
      </w:r>
      <w:r>
        <w:t>ren</w:t>
      </w:r>
      <w:r w:rsidRPr="00FD1D8B">
        <w:t xml:space="preserve">. </w:t>
      </w:r>
      <w:r w:rsidRPr="003958A2">
        <w:t xml:space="preserve">Dit zal het contrast en de kleur van de foto’s niet </w:t>
      </w:r>
      <w:r>
        <w:t>veranderen</w:t>
      </w:r>
      <w:r w:rsidRPr="003958A2">
        <w:t xml:space="preserve">. Foto’s zullen </w:t>
      </w:r>
      <w:r>
        <w:t xml:space="preserve">vrijwel </w:t>
      </w:r>
      <w:r w:rsidRPr="003958A2">
        <w:t xml:space="preserve">altijd weergeven worden met de orginele kleuren. </w:t>
      </w:r>
      <w:r w:rsidRPr="00A8604C">
        <w:t>Als u geen contrast</w:t>
      </w:r>
      <w:r>
        <w:t xml:space="preserve">kleur </w:t>
      </w:r>
      <w:r w:rsidRPr="00A8604C">
        <w:t>nodig he</w:t>
      </w:r>
      <w:r>
        <w:t>bt,</w:t>
      </w:r>
      <w:r w:rsidRPr="00A8604C">
        <w:t xml:space="preserve"> kunt u de teks</w:t>
      </w:r>
      <w:r>
        <w:t>t in de orginele weergave bekijken</w:t>
      </w:r>
      <w:r w:rsidRPr="00A8604C">
        <w:t>.</w:t>
      </w:r>
      <w:r>
        <w:t xml:space="preserve"> </w:t>
      </w:r>
      <w:r w:rsidRPr="00A8604C">
        <w:t xml:space="preserve">Voor het instellen van de </w:t>
      </w:r>
      <w:r>
        <w:t>kleuren</w:t>
      </w:r>
      <w:r w:rsidRPr="00A8604C">
        <w:t xml:space="preserve"> </w:t>
      </w:r>
      <w:r>
        <w:t>leest u de paragraaf ‘Weergave’</w:t>
      </w:r>
      <w:r w:rsidRPr="00A8604C">
        <w:t>.</w:t>
      </w:r>
    </w:p>
    <w:p w:rsidR="00CB24D3" w:rsidRPr="00A8604C" w:rsidRDefault="00CB24D3" w:rsidP="00CB24D3"/>
    <w:p w:rsidR="006312AC" w:rsidRDefault="006312AC">
      <w:pPr>
        <w:rPr>
          <w:rFonts w:cs="Arial"/>
          <w:b/>
          <w:bCs/>
          <w:kern w:val="32"/>
          <w:sz w:val="32"/>
          <w:szCs w:val="32"/>
        </w:rPr>
      </w:pPr>
      <w:bookmarkStart w:id="219" w:name="_Toc358207134"/>
      <w:r>
        <w:br w:type="page"/>
      </w:r>
    </w:p>
    <w:p w:rsidR="00CB24D3" w:rsidRPr="00BE5FA1" w:rsidRDefault="00CB24D3" w:rsidP="004E23A8">
      <w:pPr>
        <w:pStyle w:val="Kop1"/>
        <w:numPr>
          <w:ilvl w:val="0"/>
          <w:numId w:val="15"/>
        </w:numPr>
      </w:pPr>
      <w:bookmarkStart w:id="220" w:name="_Toc402272216"/>
      <w:bookmarkStart w:id="221" w:name="_Toc462304057"/>
      <w:r w:rsidRPr="00BE5FA1">
        <w:lastRenderedPageBreak/>
        <w:t>Het ClearView Speech Menu</w:t>
      </w:r>
      <w:bookmarkEnd w:id="219"/>
      <w:bookmarkEnd w:id="220"/>
      <w:bookmarkEnd w:id="221"/>
    </w:p>
    <w:p w:rsidR="00CB24D3" w:rsidRPr="00F5567D" w:rsidRDefault="00CB24D3" w:rsidP="00CB24D3">
      <w:r w:rsidRPr="00F5567D">
        <w:t>In dit hoofdstuk laten we u kenn</w:t>
      </w:r>
      <w:r>
        <w:t>is maken met het</w:t>
      </w:r>
      <w:r w:rsidRPr="00F5567D">
        <w:t xml:space="preserve"> </w:t>
      </w:r>
      <w:r>
        <w:t>ClearView</w:t>
      </w:r>
      <w:r w:rsidRPr="00F5567D">
        <w:t xml:space="preserve"> Speech Menu.</w:t>
      </w:r>
    </w:p>
    <w:p w:rsidR="00CB24D3" w:rsidRPr="00F5567D" w:rsidRDefault="00A23525" w:rsidP="00CB24D3">
      <w:r>
        <w:rPr>
          <w:noProof/>
        </w:rPr>
        <mc:AlternateContent>
          <mc:Choice Requires="wps">
            <w:drawing>
              <wp:anchor distT="0" distB="0" distL="114300" distR="114300" simplePos="0" relativeHeight="252083200" behindDoc="0" locked="0" layoutInCell="1" allowOverlap="1">
                <wp:simplePos x="0" y="0"/>
                <wp:positionH relativeFrom="column">
                  <wp:posOffset>3780790</wp:posOffset>
                </wp:positionH>
                <wp:positionV relativeFrom="paragraph">
                  <wp:posOffset>46990</wp:posOffset>
                </wp:positionV>
                <wp:extent cx="1464945" cy="422275"/>
                <wp:effectExtent l="0" t="635" r="2540" b="0"/>
                <wp:wrapNone/>
                <wp:docPr id="1380" name="Text Box 1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945" cy="422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B24D3">
                            <w:r>
                              <w:t>Documenten verwijderen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9" o:spid="_x0000_s1053" type="#_x0000_t202" style="position:absolute;margin-left:297.7pt;margin-top:3.7pt;width:115.35pt;height:33.2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" stroked="f">
                <v:textbox>
                  <w:txbxContent>
                    <w:p w:rsidR="00F916B2" w:rsidRDefault="00F916B2" w:rsidP="00CB24D3">
                      <w:r>
                        <w:t>Documenten verwijderen</w:t>
                      </w:r>
                    </w:p>
                  </w:txbxContent>
                </v:textbox>
              </v:shape>
            </w:pict>
          </mc:Fallback>
        </mc:AlternateContent>
      </w:r>
      <w:r>
        <w:rPr>
          <w:noProof/>
        </w:rPr>
        <mc:AlternateContent>
          <mc:Choice Requires="wps">
            <w:drawing>
              <wp:anchor distT="0" distB="0" distL="114300" distR="114300" simplePos="0" relativeHeight="252086272" behindDoc="0" locked="0" layoutInCell="1" allowOverlap="1">
                <wp:simplePos x="0" y="0"/>
                <wp:positionH relativeFrom="column">
                  <wp:posOffset>1295400</wp:posOffset>
                </wp:positionH>
                <wp:positionV relativeFrom="paragraph">
                  <wp:posOffset>46990</wp:posOffset>
                </wp:positionV>
                <wp:extent cx="1075690" cy="457200"/>
                <wp:effectExtent l="0" t="635" r="635" b="0"/>
                <wp:wrapNone/>
                <wp:docPr id="1379" name="Text Box 1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69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B24D3">
                            <w:r>
                              <w:t>Documenten opslaan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4" o:spid="_x0000_s1054" type="#_x0000_t202" style="position:absolute;margin-left:102pt;margin-top:3.7pt;width:84.7pt;height:36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" stroked="f">
                <v:textbox>
                  <w:txbxContent>
                    <w:p w:rsidR="00F916B2" w:rsidRDefault="00F916B2" w:rsidP="00CB24D3">
                      <w:r>
                        <w:t>Documenten opslaan</w:t>
                      </w:r>
                    </w:p>
                  </w:txbxContent>
                </v:textbox>
              </v:shape>
            </w:pict>
          </mc:Fallback>
        </mc:AlternateContent>
      </w:r>
      <w:r>
        <w:rPr>
          <w:noProof/>
        </w:rPr>
        <mc:AlternateContent>
          <mc:Choice Requires="wps">
            <w:drawing>
              <wp:anchor distT="0" distB="0" distL="114300" distR="114300" simplePos="0" relativeHeight="252084224" behindDoc="0" locked="0" layoutInCell="1" allowOverlap="1">
                <wp:simplePos x="0" y="0"/>
                <wp:positionH relativeFrom="column">
                  <wp:posOffset>2485390</wp:posOffset>
                </wp:positionH>
                <wp:positionV relativeFrom="paragraph">
                  <wp:posOffset>46990</wp:posOffset>
                </wp:positionV>
                <wp:extent cx="1057910" cy="457200"/>
                <wp:effectExtent l="0" t="635" r="0" b="0"/>
                <wp:wrapNone/>
                <wp:docPr id="1378" name="Text Box 1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B24D3">
                            <w:r>
                              <w:t>Documenten openen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0" o:spid="_x0000_s1055" type="#_x0000_t202" style="position:absolute;margin-left:195.7pt;margin-top:3.7pt;width:83.3pt;height:36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" stroked="f">
                <v:textbox>
                  <w:txbxContent>
                    <w:p w:rsidR="00F916B2" w:rsidRDefault="00F916B2" w:rsidP="00CB24D3">
                      <w:r>
                        <w:t>Documenten openen</w:t>
                      </w:r>
                    </w:p>
                  </w:txbxContent>
                </v:textbox>
              </v:shape>
            </w:pict>
          </mc:Fallback>
        </mc:AlternateContent>
      </w:r>
    </w:p>
    <w:p w:rsidR="00CB24D3" w:rsidRPr="00F5567D" w:rsidRDefault="00CB24D3" w:rsidP="00CB24D3"/>
    <w:p w:rsidR="00CB24D3" w:rsidRPr="00F5567D" w:rsidRDefault="00A23525" w:rsidP="00CB24D3">
      <w:r>
        <w:rPr>
          <w:noProof/>
        </w:rPr>
        <mc:AlternateContent>
          <mc:Choice Requires="wps">
            <w:drawing>
              <wp:anchor distT="0" distB="0" distL="114300" distR="114300" simplePos="0" relativeHeight="252092416" behindDoc="0" locked="0" layoutInCell="1" allowOverlap="1">
                <wp:simplePos x="0" y="0"/>
                <wp:positionH relativeFrom="column">
                  <wp:posOffset>4224655</wp:posOffset>
                </wp:positionH>
                <wp:positionV relativeFrom="paragraph">
                  <wp:posOffset>107950</wp:posOffset>
                </wp:positionV>
                <wp:extent cx="0" cy="228600"/>
                <wp:effectExtent l="52705" t="21590" r="61595" b="6985"/>
                <wp:wrapNone/>
                <wp:docPr id="1377" name="Line 1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73D994" id="Line 1423" o:spid="_x0000_s1026" style="position:absolute;flip:y;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2.65pt,8.5pt" to="332.6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">
                <v:stroke endarrow="block"/>
              </v:line>
            </w:pict>
          </mc:Fallback>
        </mc:AlternateContent>
      </w:r>
      <w:r>
        <w:rPr>
          <w:noProof/>
        </w:rPr>
        <mc:AlternateContent>
          <mc:Choice Requires="wps">
            <w:drawing>
              <wp:anchor distT="0" distB="0" distL="114300" distR="114300" simplePos="0" relativeHeight="252091392" behindDoc="0" locked="0" layoutInCell="1" allowOverlap="1">
                <wp:simplePos x="0" y="0"/>
                <wp:positionH relativeFrom="column">
                  <wp:posOffset>2965450</wp:posOffset>
                </wp:positionH>
                <wp:positionV relativeFrom="paragraph">
                  <wp:posOffset>107950</wp:posOffset>
                </wp:positionV>
                <wp:extent cx="0" cy="228600"/>
                <wp:effectExtent l="60325" t="21590" r="53975" b="6985"/>
                <wp:wrapNone/>
                <wp:docPr id="1376" name="Line 1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EED62A" id="Line 1422" o:spid="_x0000_s1026" style="position:absolute;flip:y;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3.5pt,8.5pt" to="233.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">
                <v:stroke endarrow="block"/>
              </v:line>
            </w:pict>
          </mc:Fallback>
        </mc:AlternateContent>
      </w:r>
      <w:r>
        <w:rPr>
          <w:noProof/>
        </w:rPr>
        <mc:AlternateContent>
          <mc:Choice Requires="wps">
            <w:drawing>
              <wp:anchor distT="0" distB="0" distL="114300" distR="114300" simplePos="0" relativeHeight="252090368" behindDoc="0" locked="0" layoutInCell="1" allowOverlap="1">
                <wp:simplePos x="0" y="0"/>
                <wp:positionH relativeFrom="column">
                  <wp:posOffset>1753870</wp:posOffset>
                </wp:positionH>
                <wp:positionV relativeFrom="paragraph">
                  <wp:posOffset>107950</wp:posOffset>
                </wp:positionV>
                <wp:extent cx="0" cy="228600"/>
                <wp:effectExtent l="58420" t="21590" r="55880" b="6985"/>
                <wp:wrapNone/>
                <wp:docPr id="1343" name="Line 1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F5706D" id="Line 1421" o:spid="_x0000_s1026" style="position:absolute;flip:y;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1pt,8.5pt" to="138.1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">
                <v:stroke endarrow="block"/>
              </v:line>
            </w:pict>
          </mc:Fallback>
        </mc:AlternateContent>
      </w:r>
    </w:p>
    <w:p w:rsidR="00CB24D3" w:rsidRPr="00F5567D" w:rsidRDefault="000B37A7" w:rsidP="00CB24D3">
      <w:r>
        <w:rPr>
          <w:noProof/>
        </w:rPr>
        <w:drawing>
          <wp:anchor distT="0" distB="0" distL="114300" distR="114300" simplePos="0" relativeHeight="252093440" behindDoc="0" locked="0" layoutInCell="1" allowOverlap="1">
            <wp:simplePos x="0" y="0"/>
            <wp:positionH relativeFrom="column">
              <wp:posOffset>990600</wp:posOffset>
            </wp:positionH>
            <wp:positionV relativeFrom="paragraph">
              <wp:posOffset>158750</wp:posOffset>
            </wp:positionV>
            <wp:extent cx="3960495" cy="2228850"/>
            <wp:effectExtent l="19050" t="0" r="1905" b="0"/>
            <wp:wrapSquare wrapText="bothSides"/>
            <wp:docPr id="787" name="Afbeelding 24" descr="M:\PLM Lowvision\ClearView Speech\User Manual\OCR update 2016 Images etc\Printscreens NL\Opt-NL-Men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PLM Lowvision\ClearView Speech\User Manual\OCR update 2016 Images etc\Printscreens NL\Opt-NL-MenuMain.png"/>
                    <pic:cNvPicPr>
                      <a:picLocks noChangeAspect="1" noChangeArrowheads="1"/>
                    </pic:cNvPicPr>
                  </pic:nvPicPr>
                  <pic:blipFill>
                    <a:blip r:embed="rId62" cstate="print"/>
                    <a:srcRect/>
                    <a:stretch>
                      <a:fillRect/>
                    </a:stretch>
                  </pic:blipFill>
                  <pic:spPr bwMode="auto">
                    <a:xfrm>
                      <a:off x="0" y="0"/>
                      <a:ext cx="3960495" cy="2228850"/>
                    </a:xfrm>
                    <a:prstGeom prst="rect">
                      <a:avLst/>
                    </a:prstGeom>
                    <a:noFill/>
                    <a:ln w="9525">
                      <a:noFill/>
                      <a:miter lim="800000"/>
                      <a:headEnd/>
                      <a:tailEnd/>
                    </a:ln>
                  </pic:spPr>
                </pic:pic>
              </a:graphicData>
            </a:graphic>
          </wp:anchor>
        </w:drawing>
      </w:r>
    </w:p>
    <w:p w:rsidR="00CB24D3" w:rsidRPr="00F5567D" w:rsidRDefault="00CB24D3" w:rsidP="00CB24D3"/>
    <w:p w:rsidR="00CB24D3" w:rsidRPr="00F5567D" w:rsidRDefault="00CB24D3" w:rsidP="00CB24D3"/>
    <w:p w:rsidR="00CB24D3" w:rsidRPr="00F5567D" w:rsidRDefault="00CB24D3" w:rsidP="00CB24D3"/>
    <w:p w:rsidR="00CB24D3" w:rsidRPr="00F5567D" w:rsidRDefault="00CB24D3" w:rsidP="00CB24D3"/>
    <w:p w:rsidR="00CB24D3" w:rsidRPr="00F5567D" w:rsidRDefault="00CB24D3" w:rsidP="00CB24D3"/>
    <w:p w:rsidR="00CB24D3" w:rsidRPr="00F5567D" w:rsidRDefault="00CB24D3" w:rsidP="00CB24D3"/>
    <w:p w:rsidR="00CB24D3" w:rsidRPr="00F5567D" w:rsidRDefault="00CB24D3" w:rsidP="00CB24D3"/>
    <w:p w:rsidR="00CB24D3" w:rsidRPr="00F5567D" w:rsidRDefault="00CB24D3" w:rsidP="00CB24D3"/>
    <w:p w:rsidR="00CB24D3" w:rsidRPr="00F5567D" w:rsidRDefault="00CB24D3" w:rsidP="00CB24D3"/>
    <w:p w:rsidR="00CB24D3" w:rsidRPr="00F5567D" w:rsidRDefault="00CB24D3" w:rsidP="00CB24D3"/>
    <w:p w:rsidR="00CB24D3" w:rsidRPr="00F5567D" w:rsidRDefault="00CB24D3" w:rsidP="00CB24D3"/>
    <w:p w:rsidR="00CB24D3" w:rsidRPr="00F5567D" w:rsidRDefault="00A23525" w:rsidP="00CB24D3">
      <w:r>
        <w:rPr>
          <w:noProof/>
        </w:rPr>
        <mc:AlternateContent>
          <mc:Choice Requires="wps">
            <w:drawing>
              <wp:anchor distT="0" distB="0" distL="114300" distR="114300" simplePos="0" relativeHeight="252087296" behindDoc="0" locked="0" layoutInCell="1" allowOverlap="1">
                <wp:simplePos x="0" y="0"/>
                <wp:positionH relativeFrom="column">
                  <wp:posOffset>1694815</wp:posOffset>
                </wp:positionH>
                <wp:positionV relativeFrom="paragraph">
                  <wp:posOffset>100330</wp:posOffset>
                </wp:positionV>
                <wp:extent cx="0" cy="396240"/>
                <wp:effectExtent l="56515" t="6350" r="57785" b="16510"/>
                <wp:wrapNone/>
                <wp:docPr id="1342" name="Line 1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F677DF" id="Line 1418" o:spid="_x0000_s1026" style="position:absolute;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45pt,7.9pt" to="133.45pt,3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">
                <v:stroke endarrow="block"/>
              </v:line>
            </w:pict>
          </mc:Fallback>
        </mc:AlternateContent>
      </w:r>
      <w:r>
        <w:rPr>
          <w:noProof/>
        </w:rPr>
        <mc:AlternateContent>
          <mc:Choice Requires="wps">
            <w:drawing>
              <wp:anchor distT="0" distB="0" distL="114300" distR="114300" simplePos="0" relativeHeight="252089344" behindDoc="0" locked="0" layoutInCell="1" allowOverlap="1">
                <wp:simplePos x="0" y="0"/>
                <wp:positionH relativeFrom="column">
                  <wp:posOffset>4234180</wp:posOffset>
                </wp:positionH>
                <wp:positionV relativeFrom="paragraph">
                  <wp:posOffset>100330</wp:posOffset>
                </wp:positionV>
                <wp:extent cx="0" cy="396240"/>
                <wp:effectExtent l="52705" t="6350" r="61595" b="16510"/>
                <wp:wrapNone/>
                <wp:docPr id="1341" name="Line 14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EBE80F" id="Line 1420" o:spid="_x0000_s1026" style="position:absolute;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3.4pt,7.9pt" to="333.4pt,3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">
                <v:stroke endarrow="block"/>
              </v:line>
            </w:pict>
          </mc:Fallback>
        </mc:AlternateContent>
      </w:r>
      <w:r>
        <w:rPr>
          <w:noProof/>
        </w:rPr>
        <mc:AlternateContent>
          <mc:Choice Requires="wps">
            <w:drawing>
              <wp:anchor distT="0" distB="0" distL="114300" distR="114300" simplePos="0" relativeHeight="252088320" behindDoc="0" locked="0" layoutInCell="1" allowOverlap="1">
                <wp:simplePos x="0" y="0"/>
                <wp:positionH relativeFrom="column">
                  <wp:posOffset>2954020</wp:posOffset>
                </wp:positionH>
                <wp:positionV relativeFrom="paragraph">
                  <wp:posOffset>100330</wp:posOffset>
                </wp:positionV>
                <wp:extent cx="0" cy="396240"/>
                <wp:effectExtent l="58420" t="6350" r="55880" b="16510"/>
                <wp:wrapNone/>
                <wp:docPr id="1340" name="Line 1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6EF5CB" id="Line 1419" o:spid="_x0000_s1026" style="position:absolute;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6pt,7.9pt" to="232.6pt,3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">
                <v:stroke endarrow="block"/>
              </v:line>
            </w:pict>
          </mc:Fallback>
        </mc:AlternateContent>
      </w:r>
    </w:p>
    <w:p w:rsidR="00CB24D3" w:rsidRPr="00F5567D" w:rsidRDefault="00CB24D3" w:rsidP="00CB24D3"/>
    <w:p w:rsidR="00CB24D3" w:rsidRPr="00F5567D" w:rsidRDefault="00A23525" w:rsidP="00CB24D3">
      <w:r>
        <w:rPr>
          <w:noProof/>
        </w:rPr>
        <mc:AlternateContent>
          <mc:Choice Requires="wps">
            <w:drawing>
              <wp:anchor distT="0" distB="0" distL="114300" distR="114300" simplePos="0" relativeHeight="252082176" behindDoc="0" locked="0" layoutInCell="1" allowOverlap="1">
                <wp:simplePos x="0" y="0"/>
                <wp:positionH relativeFrom="column">
                  <wp:posOffset>1190625</wp:posOffset>
                </wp:positionH>
                <wp:positionV relativeFrom="paragraph">
                  <wp:posOffset>153670</wp:posOffset>
                </wp:positionV>
                <wp:extent cx="962025" cy="508635"/>
                <wp:effectExtent l="0" t="635" r="0" b="0"/>
                <wp:wrapNone/>
                <wp:docPr id="1339" name="Text Box 1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508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B24D3">
                            <w:r>
                              <w:t>Stem veranderen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8" o:spid="_x0000_s1056" type="#_x0000_t202" style="position:absolute;margin-left:93.75pt;margin-top:12.1pt;width:75.75pt;height:40.0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" stroked="f">
                <v:textbox>
                  <w:txbxContent>
                    <w:p w:rsidR="00F916B2" w:rsidRDefault="00F916B2" w:rsidP="00CB24D3">
                      <w:r>
                        <w:t>Stem veranderen</w:t>
                      </w:r>
                    </w:p>
                  </w:txbxContent>
                </v:textbox>
              </v:shape>
            </w:pict>
          </mc:Fallback>
        </mc:AlternateContent>
      </w:r>
      <w:r>
        <w:rPr>
          <w:noProof/>
        </w:rPr>
        <mc:AlternateContent>
          <mc:Choice Requires="wps">
            <w:drawing>
              <wp:anchor distT="0" distB="0" distL="114300" distR="114300" simplePos="0" relativeHeight="252080128" behindDoc="0" locked="0" layoutInCell="1" allowOverlap="1">
                <wp:simplePos x="0" y="0"/>
                <wp:positionH relativeFrom="column">
                  <wp:posOffset>3914140</wp:posOffset>
                </wp:positionH>
                <wp:positionV relativeFrom="paragraph">
                  <wp:posOffset>153670</wp:posOffset>
                </wp:positionV>
                <wp:extent cx="1165860" cy="508635"/>
                <wp:effectExtent l="0" t="635" r="0" b="0"/>
                <wp:wrapNone/>
                <wp:docPr id="1338" name="Text Box 1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5860" cy="508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B24D3">
                            <w:r>
                              <w:t>Instellingen veranderen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6" o:spid="_x0000_s1057" type="#_x0000_t202" style="position:absolute;margin-left:308.2pt;margin-top:12.1pt;width:91.8pt;height:40.0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" stroked="f">
                <v:textbox>
                  <w:txbxContent>
                    <w:p w:rsidR="00F916B2" w:rsidRDefault="00F916B2" w:rsidP="00CB24D3">
                      <w:r>
                        <w:t>Instellingen veranderen</w:t>
                      </w:r>
                    </w:p>
                  </w:txbxContent>
                </v:textbox>
              </v:shape>
            </w:pict>
          </mc:Fallback>
        </mc:AlternateContent>
      </w:r>
      <w:r>
        <w:rPr>
          <w:noProof/>
        </w:rPr>
        <mc:AlternateContent>
          <mc:Choice Requires="wps">
            <w:drawing>
              <wp:anchor distT="0" distB="0" distL="114300" distR="114300" simplePos="0" relativeHeight="252081152" behindDoc="0" locked="0" layoutInCell="1" allowOverlap="1">
                <wp:simplePos x="0" y="0"/>
                <wp:positionH relativeFrom="column">
                  <wp:posOffset>2371090</wp:posOffset>
                </wp:positionH>
                <wp:positionV relativeFrom="paragraph">
                  <wp:posOffset>153670</wp:posOffset>
                </wp:positionV>
                <wp:extent cx="1280160" cy="457200"/>
                <wp:effectExtent l="0" t="635" r="0" b="0"/>
                <wp:wrapNone/>
                <wp:docPr id="1337" name="Text Box 1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B24D3">
                            <w:r>
                              <w:t>Weergave veranderen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7" o:spid="_x0000_s1058" type="#_x0000_t202" style="position:absolute;margin-left:186.7pt;margin-top:12.1pt;width:100.8pt;height:36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" stroked="f">
                <v:textbox>
                  <w:txbxContent>
                    <w:p w:rsidR="00F916B2" w:rsidRDefault="00F916B2" w:rsidP="00CB24D3">
                      <w:r>
                        <w:t>Weergave veranderen</w:t>
                      </w:r>
                    </w:p>
                  </w:txbxContent>
                </v:textbox>
              </v:shape>
            </w:pict>
          </mc:Fallback>
        </mc:AlternateContent>
      </w:r>
    </w:p>
    <w:p w:rsidR="00CB24D3" w:rsidRPr="00F5567D" w:rsidRDefault="00CB24D3" w:rsidP="00CB24D3"/>
    <w:p w:rsidR="00CB24D3" w:rsidRPr="00F5567D" w:rsidRDefault="00CB24D3" w:rsidP="00CB24D3"/>
    <w:p w:rsidR="00CB24D3" w:rsidRPr="00BE5FA1" w:rsidRDefault="00CB24D3" w:rsidP="004E23A8">
      <w:pPr>
        <w:pStyle w:val="Kop2"/>
        <w:numPr>
          <w:ilvl w:val="1"/>
          <w:numId w:val="15"/>
        </w:numPr>
      </w:pPr>
      <w:bookmarkStart w:id="222" w:name="_Toc358207135"/>
      <w:bookmarkStart w:id="223" w:name="_Toc402272217"/>
      <w:bookmarkStart w:id="224" w:name="_Toc462304058"/>
      <w:r w:rsidRPr="00BE5FA1">
        <w:t>Het menu openen en sluiten</w:t>
      </w:r>
      <w:bookmarkEnd w:id="222"/>
      <w:bookmarkEnd w:id="223"/>
      <w:bookmarkEnd w:id="224"/>
    </w:p>
    <w:p w:rsidR="00CB24D3" w:rsidRDefault="00CB24D3" w:rsidP="00CB24D3">
      <w:r w:rsidRPr="00082E44">
        <w:t>De Menu knop is de knop helemaal links in de kn</w:t>
      </w:r>
      <w:r>
        <w:t>oppenbalk ge</w:t>
      </w:r>
      <w:r w:rsidRPr="00082E44">
        <w:t>mark</w:t>
      </w:r>
      <w:r>
        <w:t>e</w:t>
      </w:r>
      <w:r w:rsidRPr="00082E44">
        <w:t>e</w:t>
      </w:r>
      <w:r>
        <w:t>r</w:t>
      </w:r>
      <w:r w:rsidRPr="00082E44">
        <w:t xml:space="preserve">d </w:t>
      </w:r>
      <w:r>
        <w:t>met de letter</w:t>
      </w:r>
      <w:r w:rsidRPr="00082E44">
        <w:t xml:space="preserve"> “M”. </w:t>
      </w:r>
      <w:r w:rsidRPr="004165D5">
        <w:t xml:space="preserve">Om het menu te sluiten tikt u op </w:t>
      </w:r>
      <w:r>
        <w:t xml:space="preserve">de </w:t>
      </w:r>
      <w:r w:rsidRPr="004165D5">
        <w:t>“X”</w:t>
      </w:r>
      <w:r>
        <w:t xml:space="preserve"> knop</w:t>
      </w:r>
      <w:r w:rsidRPr="004165D5">
        <w:t xml:space="preserve"> </w:t>
      </w:r>
      <w:r>
        <w:t xml:space="preserve">rechts onderin </w:t>
      </w:r>
      <w:r w:rsidRPr="004165D5">
        <w:t>he</w:t>
      </w:r>
      <w:r>
        <w:t>t</w:t>
      </w:r>
      <w:r w:rsidRPr="004165D5">
        <w:t xml:space="preserve"> </w:t>
      </w:r>
      <w:r>
        <w:t>scherm</w:t>
      </w:r>
      <w:r w:rsidRPr="004165D5">
        <w:t xml:space="preserve">. </w:t>
      </w:r>
      <w:r>
        <w:t>Elke verandering die u in het menu maakt zal automatisch opgeslagen worden.</w:t>
      </w:r>
      <w:r w:rsidRPr="0061789A">
        <w:t xml:space="preserve"> </w:t>
      </w:r>
    </w:p>
    <w:p w:rsidR="00CB24D3" w:rsidRPr="00BE5FA1" w:rsidRDefault="00CB24D3" w:rsidP="004E23A8">
      <w:pPr>
        <w:pStyle w:val="Kop2"/>
        <w:numPr>
          <w:ilvl w:val="1"/>
          <w:numId w:val="15"/>
        </w:numPr>
      </w:pPr>
      <w:bookmarkStart w:id="225" w:name="_Toc358207136"/>
      <w:bookmarkStart w:id="226" w:name="_Toc402272218"/>
      <w:bookmarkStart w:id="227" w:name="_Toc462304059"/>
      <w:r w:rsidRPr="00BE5FA1">
        <w:t>Het menu gebruiken</w:t>
      </w:r>
      <w:bookmarkEnd w:id="225"/>
      <w:bookmarkEnd w:id="226"/>
      <w:bookmarkEnd w:id="227"/>
    </w:p>
    <w:p w:rsidR="00CB24D3" w:rsidRPr="00564673" w:rsidRDefault="00CB24D3" w:rsidP="00CB24D3">
      <w:r w:rsidRPr="0061789A">
        <w:t xml:space="preserve">Het </w:t>
      </w:r>
      <w:r>
        <w:t>ClearView</w:t>
      </w:r>
      <w:r w:rsidRPr="0061789A">
        <w:t xml:space="preserve"> Speech menu bestaat uit twee rijen met drie grote kn</w:t>
      </w:r>
      <w:r>
        <w:t>oppen</w:t>
      </w:r>
      <w:r w:rsidRPr="0061789A">
        <w:t xml:space="preserve">. </w:t>
      </w:r>
      <w:r>
        <w:t>U activeert</w:t>
      </w:r>
      <w:r w:rsidRPr="00564673">
        <w:t xml:space="preserve"> een knop door erop te tikken. </w:t>
      </w:r>
      <w:r>
        <w:t>Wanneer een knop grijs, is kan deze niet gebruikt worden</w:t>
      </w:r>
      <w:r w:rsidRPr="00564673">
        <w:t>.</w:t>
      </w:r>
    </w:p>
    <w:p w:rsidR="00CB24D3" w:rsidRPr="00564673" w:rsidRDefault="00CB24D3" w:rsidP="00CB24D3"/>
    <w:p w:rsidR="00CB24D3" w:rsidRPr="00564673" w:rsidRDefault="00CB24D3" w:rsidP="00CB24D3">
      <w:r w:rsidRPr="00564673">
        <w:t xml:space="preserve">Het menu heeft de </w:t>
      </w:r>
      <w:r>
        <w:t>volgende knoppen</w:t>
      </w:r>
      <w:r w:rsidRPr="00564673">
        <w:t>:</w:t>
      </w:r>
    </w:p>
    <w:p w:rsidR="00CB24D3" w:rsidRPr="00564673" w:rsidRDefault="00CB24D3" w:rsidP="00CB24D3">
      <w:pPr>
        <w:numPr>
          <w:ilvl w:val="0"/>
          <w:numId w:val="3"/>
        </w:numPr>
        <w:sectPr w:rsidR="00CB24D3" w:rsidRPr="00564673" w:rsidSect="006E6305">
          <w:footerReference w:type="even" r:id="rId63"/>
          <w:footerReference w:type="default" r:id="rId64"/>
          <w:headerReference w:type="first" r:id="rId65"/>
          <w:footerReference w:type="first" r:id="rId66"/>
          <w:pgSz w:w="11907" w:h="16839" w:orient="landscape" w:code="9"/>
          <w:pgMar w:top="720" w:right="720" w:bottom="720" w:left="720" w:header="567" w:footer="567" w:gutter="0"/>
          <w:cols w:space="708"/>
          <w:docGrid w:linePitch="381"/>
        </w:sectPr>
      </w:pPr>
    </w:p>
    <w:p w:rsidR="00CB24D3" w:rsidRPr="001D25E4" w:rsidRDefault="00CB24D3" w:rsidP="00CB24D3">
      <w:pPr>
        <w:numPr>
          <w:ilvl w:val="0"/>
          <w:numId w:val="3"/>
        </w:numPr>
        <w:rPr>
          <w:lang w:val="en-US"/>
        </w:rPr>
      </w:pPr>
      <w:r>
        <w:rPr>
          <w:lang w:val="en-US"/>
        </w:rPr>
        <w:t>Opslaan</w:t>
      </w:r>
    </w:p>
    <w:p w:rsidR="00CB24D3" w:rsidRPr="001D25E4" w:rsidRDefault="00CB24D3" w:rsidP="00CB24D3">
      <w:pPr>
        <w:numPr>
          <w:ilvl w:val="0"/>
          <w:numId w:val="3"/>
        </w:numPr>
        <w:rPr>
          <w:lang w:val="en-US"/>
        </w:rPr>
      </w:pPr>
      <w:r>
        <w:rPr>
          <w:lang w:val="en-US"/>
        </w:rPr>
        <w:t>Stem</w:t>
      </w:r>
    </w:p>
    <w:p w:rsidR="00CB24D3" w:rsidRPr="001D25E4" w:rsidRDefault="00CB24D3" w:rsidP="00CB24D3">
      <w:pPr>
        <w:numPr>
          <w:ilvl w:val="0"/>
          <w:numId w:val="3"/>
        </w:numPr>
        <w:rPr>
          <w:lang w:val="en-US"/>
        </w:rPr>
      </w:pPr>
      <w:r w:rsidRPr="001D25E4">
        <w:rPr>
          <w:lang w:val="en-US"/>
        </w:rPr>
        <w:t>Open</w:t>
      </w:r>
      <w:r>
        <w:rPr>
          <w:lang w:val="en-US"/>
        </w:rPr>
        <w:t>en</w:t>
      </w:r>
      <w:r w:rsidRPr="001D25E4">
        <w:rPr>
          <w:lang w:val="en-US"/>
        </w:rPr>
        <w:t xml:space="preserve"> </w:t>
      </w:r>
    </w:p>
    <w:p w:rsidR="00CB24D3" w:rsidRPr="001D25E4" w:rsidRDefault="00CB24D3" w:rsidP="00CB24D3">
      <w:pPr>
        <w:numPr>
          <w:ilvl w:val="0"/>
          <w:numId w:val="3"/>
        </w:numPr>
        <w:rPr>
          <w:lang w:val="en-US"/>
        </w:rPr>
      </w:pPr>
      <w:r>
        <w:rPr>
          <w:lang w:val="en-US"/>
        </w:rPr>
        <w:t>Weergave</w:t>
      </w:r>
    </w:p>
    <w:p w:rsidR="00CB24D3" w:rsidRPr="001D25E4" w:rsidRDefault="00CB24D3" w:rsidP="00CB24D3">
      <w:pPr>
        <w:numPr>
          <w:ilvl w:val="0"/>
          <w:numId w:val="3"/>
        </w:numPr>
        <w:rPr>
          <w:lang w:val="en-US"/>
        </w:rPr>
      </w:pPr>
      <w:r>
        <w:rPr>
          <w:lang w:val="en-US"/>
        </w:rPr>
        <w:t>Verwijderen</w:t>
      </w:r>
    </w:p>
    <w:p w:rsidR="00CB24D3" w:rsidRPr="001D25E4" w:rsidRDefault="00CB24D3" w:rsidP="00CB24D3">
      <w:pPr>
        <w:numPr>
          <w:ilvl w:val="0"/>
          <w:numId w:val="3"/>
        </w:numPr>
        <w:rPr>
          <w:lang w:val="en-US"/>
        </w:rPr>
      </w:pPr>
      <w:r>
        <w:rPr>
          <w:lang w:val="en-US"/>
        </w:rPr>
        <w:t>Instellingen</w:t>
      </w:r>
    </w:p>
    <w:p w:rsidR="00CB24D3" w:rsidRPr="001D25E4" w:rsidRDefault="00CB24D3" w:rsidP="00CB24D3">
      <w:pPr>
        <w:rPr>
          <w:lang w:val="en-US"/>
        </w:rPr>
        <w:sectPr w:rsidR="00CB24D3" w:rsidRPr="001D25E4" w:rsidSect="00F27A1D">
          <w:type w:val="continuous"/>
          <w:pgSz w:w="11907" w:h="16839" w:orient="landscape" w:code="9"/>
          <w:pgMar w:top="720" w:right="720" w:bottom="720" w:left="720" w:header="567" w:footer="567" w:gutter="0"/>
          <w:cols w:num="3" w:space="708" w:equalWidth="0">
            <w:col w:w="3060" w:space="708"/>
            <w:col w:w="2929" w:space="708"/>
            <w:col w:w="3060"/>
          </w:cols>
          <w:titlePg/>
          <w:docGrid w:linePitch="381"/>
        </w:sectPr>
      </w:pPr>
    </w:p>
    <w:p w:rsidR="00CB24D3" w:rsidRPr="00BE5FA1" w:rsidRDefault="00CB24D3" w:rsidP="004E23A8">
      <w:pPr>
        <w:pStyle w:val="Kop2"/>
        <w:numPr>
          <w:ilvl w:val="1"/>
          <w:numId w:val="15"/>
        </w:numPr>
      </w:pPr>
      <w:bookmarkStart w:id="228" w:name="_Toc358207137"/>
      <w:bookmarkStart w:id="229" w:name="_Toc402272219"/>
      <w:bookmarkStart w:id="230" w:name="_Toc462304060"/>
      <w:r w:rsidRPr="00BE5FA1">
        <w:t>Opslaan</w:t>
      </w:r>
      <w:bookmarkEnd w:id="228"/>
      <w:bookmarkEnd w:id="229"/>
      <w:bookmarkEnd w:id="230"/>
    </w:p>
    <w:p w:rsidR="00CB24D3" w:rsidRPr="005B3CBA" w:rsidRDefault="00CB24D3" w:rsidP="00CB24D3">
      <w:r>
        <w:t>Om een document</w:t>
      </w:r>
      <w:r w:rsidRPr="005B3CBA">
        <w:t xml:space="preserve"> op te slaan</w:t>
      </w:r>
      <w:r>
        <w:t>,</w:t>
      </w:r>
      <w:r w:rsidRPr="005B3CBA">
        <w:t xml:space="preserve"> open</w:t>
      </w:r>
      <w:r>
        <w:t xml:space="preserve">t u het </w:t>
      </w:r>
      <w:r w:rsidRPr="005B3CBA">
        <w:t xml:space="preserve">menu </w:t>
      </w:r>
      <w:r>
        <w:t>en tikt u op de</w:t>
      </w:r>
      <w:r w:rsidRPr="005B3CBA">
        <w:t xml:space="preserve"> bl</w:t>
      </w:r>
      <w:r>
        <w:t>a</w:t>
      </w:r>
      <w:r w:rsidRPr="005B3CBA">
        <w:t>u</w:t>
      </w:r>
      <w:r>
        <w:t>w</w:t>
      </w:r>
      <w:r w:rsidRPr="005B3CBA">
        <w:t xml:space="preserve">e </w:t>
      </w:r>
      <w:r>
        <w:t>“Opslaan</w:t>
      </w:r>
      <w:r w:rsidRPr="005B3CBA">
        <w:t xml:space="preserve">” </w:t>
      </w:r>
      <w:r>
        <w:t>knop</w:t>
      </w:r>
      <w:r w:rsidRPr="005B3CBA">
        <w:t xml:space="preserve">. </w:t>
      </w:r>
    </w:p>
    <w:p w:rsidR="007F23FE" w:rsidRDefault="007F23FE" w:rsidP="007F23FE">
      <w:pPr>
        <w:spacing w:line="276" w:lineRule="auto"/>
      </w:pPr>
    </w:p>
    <w:p w:rsidR="007F23FE" w:rsidRPr="006860BF" w:rsidRDefault="007F23FE" w:rsidP="007F23FE">
      <w:pPr>
        <w:spacing w:line="276" w:lineRule="auto"/>
      </w:pPr>
      <w:r w:rsidRPr="006860BF">
        <w:t>Eerst zal u gevraagd worden in welk bestandsformaat u het document wilt opslaan</w:t>
      </w:r>
    </w:p>
    <w:p w:rsidR="007F23FE" w:rsidRDefault="007F23FE" w:rsidP="004E23A8">
      <w:pPr>
        <w:pStyle w:val="Lijstalinea"/>
        <w:numPr>
          <w:ilvl w:val="0"/>
          <w:numId w:val="35"/>
        </w:numPr>
        <w:spacing w:after="200" w:line="276" w:lineRule="auto"/>
        <w:contextualSpacing/>
      </w:pPr>
      <w:r w:rsidRPr="006860BF">
        <w:t xml:space="preserve">Document: dit is het standaard </w:t>
      </w:r>
      <w:r w:rsidRPr="007F23FE">
        <w:t>Speech</w:t>
      </w:r>
      <w:r w:rsidRPr="006860BF">
        <w:t xml:space="preserve"> formaat</w:t>
      </w:r>
    </w:p>
    <w:p w:rsidR="007F23FE" w:rsidRDefault="007F23FE" w:rsidP="004E23A8">
      <w:pPr>
        <w:pStyle w:val="Lijstalinea"/>
        <w:numPr>
          <w:ilvl w:val="0"/>
          <w:numId w:val="35"/>
        </w:numPr>
        <w:spacing w:after="200" w:line="276" w:lineRule="auto"/>
        <w:contextualSpacing/>
      </w:pPr>
      <w:r>
        <w:t>E-PUB: Dit is een e-reader of Daisy formaat</w:t>
      </w:r>
    </w:p>
    <w:p w:rsidR="007F23FE" w:rsidRDefault="007F23FE" w:rsidP="004E23A8">
      <w:pPr>
        <w:pStyle w:val="Lijstalinea"/>
        <w:numPr>
          <w:ilvl w:val="0"/>
          <w:numId w:val="35"/>
        </w:numPr>
        <w:spacing w:after="200" w:line="276" w:lineRule="auto"/>
        <w:contextualSpacing/>
      </w:pPr>
      <w:r>
        <w:t>DOCX: Gebruik dit bestandsformaat als u het document op een PC wilt wijzigen met Microsoft Word</w:t>
      </w:r>
    </w:p>
    <w:p w:rsidR="007F23FE" w:rsidRDefault="007F23FE" w:rsidP="004E23A8">
      <w:pPr>
        <w:pStyle w:val="Lijstalinea"/>
        <w:numPr>
          <w:ilvl w:val="0"/>
          <w:numId w:val="35"/>
        </w:numPr>
        <w:spacing w:after="200" w:line="276" w:lineRule="auto"/>
        <w:contextualSpacing/>
      </w:pPr>
      <w:r>
        <w:t>MP3: Als u dit bestandsformaat selecteert, wordt het document opgeslagen als een MP3 audio bestand</w:t>
      </w:r>
    </w:p>
    <w:p w:rsidR="007F23FE" w:rsidRDefault="007F23FE" w:rsidP="007F23FE">
      <w:pPr>
        <w:spacing w:after="200" w:line="276" w:lineRule="auto"/>
      </w:pPr>
      <w:r>
        <w:t>Als u het document opslaat als een MP3 audio bestand, moet u een stem selecteren. De lijst met stemmen waar u uit kunt kiezen bestaat uit de Nuance stemmen van de geselecteerde taal, of de stemmen van de gedetecteerde taal wanneer automatische taaldetectie is ingeschakeld.</w:t>
      </w:r>
    </w:p>
    <w:p w:rsidR="0091561F" w:rsidRDefault="0091561F" w:rsidP="0086383C">
      <w:pPr>
        <w:rPr>
          <w:noProof/>
        </w:rPr>
      </w:pPr>
    </w:p>
    <w:p w:rsidR="0091561F" w:rsidRDefault="0091561F" w:rsidP="0086383C">
      <w:pPr>
        <w:rPr>
          <w:noProof/>
        </w:rPr>
      </w:pPr>
    </w:p>
    <w:p w:rsidR="0091561F" w:rsidRDefault="002534C8" w:rsidP="0091561F">
      <w:pPr>
        <w:jc w:val="center"/>
        <w:rPr>
          <w:noProof/>
        </w:rPr>
      </w:pPr>
      <w:r>
        <w:rPr>
          <w:noProof/>
        </w:rPr>
        <w:drawing>
          <wp:inline distT="0" distB="0" distL="0" distR="0">
            <wp:extent cx="2844467" cy="1602000"/>
            <wp:effectExtent l="19050" t="0" r="0" b="0"/>
            <wp:docPr id="788" name="Afbeelding 25" descr="M:\PLM Lowvision\ClearView Speech\User Manual\OCR update 2016 Images etc\Printscreens NL\Opt-NL-MenuSave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PLM Lowvision\ClearView Speech\User Manual\OCR update 2016 Images etc\Printscreens NL\Opt-NL-MenuSaveType.png"/>
                    <pic:cNvPicPr>
                      <a:picLocks noChangeAspect="1" noChangeArrowheads="1"/>
                    </pic:cNvPicPr>
                  </pic:nvPicPr>
                  <pic:blipFill>
                    <a:blip r:embed="rId67" cstate="print"/>
                    <a:srcRect/>
                    <a:stretch>
                      <a:fillRect/>
                    </a:stretch>
                  </pic:blipFill>
                  <pic:spPr bwMode="auto">
                    <a:xfrm>
                      <a:off x="0" y="0"/>
                      <a:ext cx="2844467" cy="1602000"/>
                    </a:xfrm>
                    <a:prstGeom prst="rect">
                      <a:avLst/>
                    </a:prstGeom>
                    <a:noFill/>
                    <a:ln w="9525">
                      <a:noFill/>
                      <a:miter lim="800000"/>
                      <a:headEnd/>
                      <a:tailEnd/>
                    </a:ln>
                  </pic:spPr>
                </pic:pic>
              </a:graphicData>
            </a:graphic>
          </wp:inline>
        </w:drawing>
      </w:r>
      <w:r w:rsidR="0091561F">
        <w:rPr>
          <w:noProof/>
        </w:rPr>
        <w:t xml:space="preserve">      </w:t>
      </w:r>
      <w:r>
        <w:rPr>
          <w:noProof/>
        </w:rPr>
        <w:drawing>
          <wp:inline distT="0" distB="0" distL="0" distR="0">
            <wp:extent cx="2844467" cy="1602000"/>
            <wp:effectExtent l="19050" t="0" r="0" b="0"/>
            <wp:docPr id="789" name="Afbeelding 26" descr="M:\PLM Lowvision\ClearView Speech\User Manual\OCR update 2016 Images etc\Printscreens NL\Opt-NL-ListVoiceEngl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PLM Lowvision\ClearView Speech\User Manual\OCR update 2016 Images etc\Printscreens NL\Opt-NL-ListVoiceEnglish.png"/>
                    <pic:cNvPicPr>
                      <a:picLocks noChangeAspect="1" noChangeArrowheads="1"/>
                    </pic:cNvPicPr>
                  </pic:nvPicPr>
                  <pic:blipFill>
                    <a:blip r:embed="rId68" cstate="print"/>
                    <a:srcRect/>
                    <a:stretch>
                      <a:fillRect/>
                    </a:stretch>
                  </pic:blipFill>
                  <pic:spPr bwMode="auto">
                    <a:xfrm>
                      <a:off x="0" y="0"/>
                      <a:ext cx="2844467" cy="1602000"/>
                    </a:xfrm>
                    <a:prstGeom prst="rect">
                      <a:avLst/>
                    </a:prstGeom>
                    <a:noFill/>
                    <a:ln w="9525">
                      <a:noFill/>
                      <a:miter lim="800000"/>
                      <a:headEnd/>
                      <a:tailEnd/>
                    </a:ln>
                  </pic:spPr>
                </pic:pic>
              </a:graphicData>
            </a:graphic>
          </wp:inline>
        </w:drawing>
      </w:r>
    </w:p>
    <w:p w:rsidR="0091561F" w:rsidRDefault="0091561F" w:rsidP="0086383C">
      <w:pPr>
        <w:rPr>
          <w:noProof/>
        </w:rPr>
      </w:pPr>
    </w:p>
    <w:p w:rsidR="007F23FE" w:rsidRDefault="007F23FE" w:rsidP="0086383C">
      <w:pPr>
        <w:rPr>
          <w:noProof/>
        </w:rPr>
      </w:pPr>
      <w:r>
        <w:rPr>
          <w:noProof/>
        </w:rPr>
        <w:t>Niet elke stem kan gebruikt worden om een MP3 audio bestand mee op te slaan. De lijst met beschikbare stemmen bestaat uit Nuance stemmen. Wanneer er geen Nuance stem is geïnstalleerd, is de MP3 knop grijs en is deze optie niet beschikbaar voor de geselecteerde taal.</w:t>
      </w:r>
    </w:p>
    <w:p w:rsidR="0086383C" w:rsidRDefault="0086383C" w:rsidP="0086383C">
      <w:pPr>
        <w:rPr>
          <w:noProof/>
        </w:rPr>
      </w:pPr>
    </w:p>
    <w:p w:rsidR="007F23FE" w:rsidRDefault="007F23FE" w:rsidP="0086383C">
      <w:pPr>
        <w:rPr>
          <w:noProof/>
        </w:rPr>
      </w:pPr>
      <w:r>
        <w:rPr>
          <w:noProof/>
        </w:rPr>
        <w:t>Slechts één stem wordt gebruikt voor het gehele MP3 audio bestand. Het automatisch schakelen tussen talen binnen een MP3 audio bestand wordt niet ondersteund.</w:t>
      </w:r>
    </w:p>
    <w:p w:rsidR="007F23FE" w:rsidRDefault="007F23FE" w:rsidP="0086383C">
      <w:pPr>
        <w:rPr>
          <w:noProof/>
        </w:rPr>
      </w:pPr>
      <w:r>
        <w:rPr>
          <w:noProof/>
        </w:rPr>
        <w:t>Als u een document opslaat als MP3, DOCX of e-PUB bestandsformaat, zal dit langer duren dan wanneer u het opslaat in het standaard formaat. Wanneer een document met meerdere pagina’s in een MP3 audio bestand wordt opgeslagen kan dit enkele minuten duren.</w:t>
      </w:r>
    </w:p>
    <w:p w:rsidR="0086383C" w:rsidRDefault="0086383C" w:rsidP="0086383C">
      <w:pPr>
        <w:rPr>
          <w:noProof/>
        </w:rPr>
      </w:pPr>
    </w:p>
    <w:p w:rsidR="0091561F" w:rsidRDefault="002534C8" w:rsidP="0091561F">
      <w:pPr>
        <w:jc w:val="center"/>
        <w:rPr>
          <w:noProof/>
        </w:rPr>
      </w:pPr>
      <w:r>
        <w:rPr>
          <w:noProof/>
        </w:rPr>
        <w:drawing>
          <wp:inline distT="0" distB="0" distL="0" distR="0">
            <wp:extent cx="2844467" cy="1602000"/>
            <wp:effectExtent l="19050" t="0" r="0" b="0"/>
            <wp:docPr id="790" name="Afbeelding 27" descr="M:\PLM Lowvision\ClearView Speech\User Manual\OCR update 2016 Images etc\Printscreens NL\Opt-NL-DlgScanSaveVoiceL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PLM Lowvision\ClearView Speech\User Manual\OCR update 2016 Images etc\Printscreens NL\Opt-NL-DlgScanSaveVoiceLab.png"/>
                    <pic:cNvPicPr>
                      <a:picLocks noChangeAspect="1" noChangeArrowheads="1"/>
                    </pic:cNvPicPr>
                  </pic:nvPicPr>
                  <pic:blipFill>
                    <a:blip r:embed="rId69" cstate="print"/>
                    <a:srcRect/>
                    <a:stretch>
                      <a:fillRect/>
                    </a:stretch>
                  </pic:blipFill>
                  <pic:spPr bwMode="auto">
                    <a:xfrm>
                      <a:off x="0" y="0"/>
                      <a:ext cx="2844467" cy="1602000"/>
                    </a:xfrm>
                    <a:prstGeom prst="rect">
                      <a:avLst/>
                    </a:prstGeom>
                    <a:noFill/>
                    <a:ln w="9525">
                      <a:noFill/>
                      <a:miter lim="800000"/>
                      <a:headEnd/>
                      <a:tailEnd/>
                    </a:ln>
                  </pic:spPr>
                </pic:pic>
              </a:graphicData>
            </a:graphic>
          </wp:inline>
        </w:drawing>
      </w:r>
      <w:r w:rsidR="0091561F">
        <w:rPr>
          <w:noProof/>
        </w:rPr>
        <w:t xml:space="preserve">      </w:t>
      </w:r>
      <w:r>
        <w:rPr>
          <w:noProof/>
        </w:rPr>
        <w:drawing>
          <wp:inline distT="0" distB="0" distL="0" distR="0">
            <wp:extent cx="2844467" cy="1602000"/>
            <wp:effectExtent l="19050" t="0" r="0" b="0"/>
            <wp:docPr id="791" name="Afbeelding 28" descr="M:\PLM Lowvision\ClearView Speech\User Manual\OCR update 2016 Images etc\Printscreens NL\Opt-NL-DlgScanAddP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PLM Lowvision\ClearView Speech\User Manual\OCR update 2016 Images etc\Printscreens NL\Opt-NL-DlgScanAddPages.png"/>
                    <pic:cNvPicPr>
                      <a:picLocks noChangeAspect="1" noChangeArrowheads="1"/>
                    </pic:cNvPicPr>
                  </pic:nvPicPr>
                  <pic:blipFill>
                    <a:blip r:embed="rId70" cstate="print"/>
                    <a:srcRect/>
                    <a:stretch>
                      <a:fillRect/>
                    </a:stretch>
                  </pic:blipFill>
                  <pic:spPr bwMode="auto">
                    <a:xfrm>
                      <a:off x="0" y="0"/>
                      <a:ext cx="2844467" cy="1602000"/>
                    </a:xfrm>
                    <a:prstGeom prst="rect">
                      <a:avLst/>
                    </a:prstGeom>
                    <a:noFill/>
                    <a:ln w="9525">
                      <a:noFill/>
                      <a:miter lim="800000"/>
                      <a:headEnd/>
                      <a:tailEnd/>
                    </a:ln>
                  </pic:spPr>
                </pic:pic>
              </a:graphicData>
            </a:graphic>
          </wp:inline>
        </w:drawing>
      </w:r>
    </w:p>
    <w:p w:rsidR="0091561F" w:rsidRDefault="0091561F" w:rsidP="0086383C">
      <w:pPr>
        <w:rPr>
          <w:noProof/>
        </w:rPr>
      </w:pPr>
    </w:p>
    <w:p w:rsidR="007F23FE" w:rsidRDefault="007F23FE" w:rsidP="0086383C">
      <w:pPr>
        <w:rPr>
          <w:noProof/>
        </w:rPr>
      </w:pPr>
      <w:r>
        <w:rPr>
          <w:noProof/>
        </w:rPr>
        <w:t>Nadat u het bestandsformaat heeft geselecteerd, zal u gevraagd worden of u het document wilt opslaan met een spraaklabel.</w:t>
      </w:r>
    </w:p>
    <w:p w:rsidR="00CB24D3" w:rsidRPr="006B461C" w:rsidRDefault="00CB24D3" w:rsidP="006312AC">
      <w:pPr>
        <w:rPr>
          <w:noProof/>
        </w:rPr>
      </w:pPr>
    </w:p>
    <w:p w:rsidR="00CB24D3" w:rsidRPr="00A1797D" w:rsidRDefault="00CB24D3" w:rsidP="00CB24D3">
      <w:r w:rsidRPr="00FA4DEC">
        <w:t>Als u e</w:t>
      </w:r>
      <w:r>
        <w:t>en document wilt opslaan zonder spraaklabel</w:t>
      </w:r>
      <w:r w:rsidRPr="00FA4DEC">
        <w:t>, select</w:t>
      </w:r>
      <w:r>
        <w:t xml:space="preserve">eert u </w:t>
      </w:r>
      <w:r w:rsidRPr="00FA4DEC">
        <w:t>“N</w:t>
      </w:r>
      <w:r>
        <w:t>ee</w:t>
      </w:r>
      <w:r w:rsidRPr="00FA4DEC">
        <w:t xml:space="preserve">”. </w:t>
      </w:r>
      <w:r>
        <w:t>H</w:t>
      </w:r>
      <w:r w:rsidRPr="00FA4DEC">
        <w:t>e</w:t>
      </w:r>
      <w:r>
        <w:t>t</w:t>
      </w:r>
      <w:r w:rsidRPr="00FA4DEC">
        <w:t xml:space="preserve"> document word</w:t>
      </w:r>
      <w:r>
        <w:t>t</w:t>
      </w:r>
      <w:r w:rsidRPr="00FA4DEC">
        <w:t xml:space="preserve"> opgeslagen met al</w:t>
      </w:r>
      <w:r>
        <w:t xml:space="preserve">s naam de eerste zin van </w:t>
      </w:r>
      <w:r w:rsidRPr="00FA4DEC">
        <w:t>he</w:t>
      </w:r>
      <w:r>
        <w:t>t</w:t>
      </w:r>
      <w:r w:rsidRPr="00FA4DEC">
        <w:t xml:space="preserve"> document. Als u een </w:t>
      </w:r>
      <w:r>
        <w:t>spraak</w:t>
      </w:r>
      <w:r w:rsidRPr="00FA4DEC">
        <w:t>label wilt toevoegen aan het docu</w:t>
      </w:r>
      <w:r>
        <w:t>ment</w:t>
      </w:r>
      <w:r w:rsidRPr="00FA4DEC">
        <w:t>, select</w:t>
      </w:r>
      <w:r>
        <w:t xml:space="preserve">eert u </w:t>
      </w:r>
      <w:r w:rsidRPr="00FA4DEC">
        <w:t>“</w:t>
      </w:r>
      <w:r>
        <w:t>Ja</w:t>
      </w:r>
      <w:r w:rsidRPr="00FA4DEC">
        <w:t>”. Nadat u een piep hoort h</w:t>
      </w:r>
      <w:r>
        <w:t>e</w:t>
      </w:r>
      <w:r w:rsidRPr="00FA4DEC">
        <w:t>eft u 5 seconde</w:t>
      </w:r>
      <w:r>
        <w:t>n</w:t>
      </w:r>
      <w:r w:rsidRPr="00FA4DEC">
        <w:t xml:space="preserve"> o</w:t>
      </w:r>
      <w:r>
        <w:t>m uw spraak label op te nemen</w:t>
      </w:r>
      <w:r w:rsidRPr="00FA4DEC">
        <w:t xml:space="preserve">. </w:t>
      </w:r>
      <w:r>
        <w:t>Aan het einde van de opname hoort u weer een piep</w:t>
      </w:r>
      <w:r w:rsidRPr="00274671">
        <w:t xml:space="preserve">. </w:t>
      </w:r>
      <w:r w:rsidRPr="00A1797D">
        <w:t>Het document word</w:t>
      </w:r>
      <w:r>
        <w:t>t</w:t>
      </w:r>
      <w:r w:rsidRPr="00A1797D">
        <w:t xml:space="preserve"> opgeslagen met </w:t>
      </w:r>
      <w:r>
        <w:t>het</w:t>
      </w:r>
      <w:r w:rsidRPr="00A1797D">
        <w:t xml:space="preserve"> opgenomen </w:t>
      </w:r>
      <w:r>
        <w:t>spraak</w:t>
      </w:r>
      <w:r w:rsidRPr="00A1797D">
        <w:t>label.</w:t>
      </w:r>
    </w:p>
    <w:p w:rsidR="00CB24D3" w:rsidRPr="00A1797D" w:rsidRDefault="00CB24D3" w:rsidP="00CB24D3"/>
    <w:p w:rsidR="00CB24D3" w:rsidRDefault="00CB24D3" w:rsidP="00CB24D3">
      <w:r w:rsidRPr="00274671">
        <w:t xml:space="preserve">Wanneer het document is opgeslagen zal de </w:t>
      </w:r>
      <w:r>
        <w:t>ClearView</w:t>
      </w:r>
      <w:r w:rsidRPr="00274671">
        <w:t xml:space="preserve"> Speech u vragen of u nog meer pagina’s wilt toevoe</w:t>
      </w:r>
      <w:r>
        <w:t>gen aan het document</w:t>
      </w:r>
      <w:r w:rsidRPr="00274671">
        <w:t>.</w:t>
      </w:r>
    </w:p>
    <w:p w:rsidR="00CB24D3" w:rsidRPr="006B461C" w:rsidRDefault="00CB24D3" w:rsidP="00CB24D3">
      <w:pPr>
        <w:jc w:val="center"/>
      </w:pPr>
    </w:p>
    <w:p w:rsidR="00CB24D3" w:rsidRPr="00D44A50" w:rsidRDefault="00CB24D3" w:rsidP="00CB24D3">
      <w:r w:rsidRPr="001765FD">
        <w:t>Wanneer u “Nee” selecteer</w:t>
      </w:r>
      <w:r>
        <w:t>t</w:t>
      </w:r>
      <w:r w:rsidRPr="001765FD">
        <w:t xml:space="preserve"> word</w:t>
      </w:r>
      <w:r>
        <w:t xml:space="preserve">t het </w:t>
      </w:r>
      <w:r w:rsidRPr="001765FD">
        <w:t>menu gesloten en</w:t>
      </w:r>
      <w:r>
        <w:t xml:space="preserve"> bent u terug in het document</w:t>
      </w:r>
      <w:r w:rsidRPr="001765FD">
        <w:t xml:space="preserve">. </w:t>
      </w:r>
      <w:r w:rsidRPr="00D44A50">
        <w:t>Wanneer u “</w:t>
      </w:r>
      <w:r>
        <w:t>Ja</w:t>
      </w:r>
      <w:r w:rsidRPr="00D44A50">
        <w:t>” selecteer</w:t>
      </w:r>
      <w:r>
        <w:t>t,</w:t>
      </w:r>
      <w:r w:rsidRPr="00D44A50">
        <w:t xml:space="preserve"> kunt u meer pagina’s toevoegen aan het document door </w:t>
      </w:r>
      <w:r>
        <w:t>één voor één pagina’s in het kader te leggen e</w:t>
      </w:r>
      <w:r w:rsidRPr="00D44A50">
        <w:t>n</w:t>
      </w:r>
      <w:r>
        <w:t xml:space="preserve"> op het scherm te tikken om deze in te lezen. </w:t>
      </w:r>
      <w:r w:rsidRPr="00D44A50">
        <w:t xml:space="preserve">Wanneer u </w:t>
      </w:r>
      <w:r>
        <w:t>de gewenste</w:t>
      </w:r>
      <w:r w:rsidRPr="00D44A50">
        <w:t xml:space="preserve"> pagina’s he</w:t>
      </w:r>
      <w:r>
        <w:t>e</w:t>
      </w:r>
      <w:r w:rsidRPr="00D44A50">
        <w:t>ft toegevoegd</w:t>
      </w:r>
      <w:r>
        <w:t>,</w:t>
      </w:r>
      <w:r w:rsidRPr="00D44A50">
        <w:t xml:space="preserve"> kunt u op</w:t>
      </w:r>
      <w:r>
        <w:t xml:space="preserve"> de </w:t>
      </w:r>
      <w:r w:rsidRPr="00D44A50">
        <w:t>“X”</w:t>
      </w:r>
      <w:r>
        <w:t xml:space="preserve"> knop drukken</w:t>
      </w:r>
      <w:r w:rsidRPr="00D44A50">
        <w:t>.</w:t>
      </w:r>
    </w:p>
    <w:p w:rsidR="00CB24D3" w:rsidRPr="00D44A50" w:rsidRDefault="00CB24D3" w:rsidP="00CB24D3"/>
    <w:p w:rsidR="00CB24D3" w:rsidRPr="001268FE" w:rsidRDefault="00CB24D3" w:rsidP="00CB24D3">
      <w:r w:rsidRPr="00C2743E">
        <w:t xml:space="preserve">De </w:t>
      </w:r>
      <w:r>
        <w:t>ClearView</w:t>
      </w:r>
      <w:r w:rsidRPr="00C2743E">
        <w:t xml:space="preserve"> Speech zal u vragen of u de </w:t>
      </w:r>
      <w:r w:rsidRPr="001268FE">
        <w:t xml:space="preserve">pagina’s </w:t>
      </w:r>
      <w:r>
        <w:t>te</w:t>
      </w:r>
      <w:r w:rsidRPr="001268FE">
        <w:t>gelijk wilt verwerken</w:t>
      </w:r>
      <w:r>
        <w:t>, voordat het voorlezen begint</w:t>
      </w:r>
      <w:r w:rsidRPr="001268FE">
        <w:t>. Als u “Nee” kiest</w:t>
      </w:r>
      <w:r>
        <w:t>,</w:t>
      </w:r>
      <w:r w:rsidRPr="001268FE">
        <w:t xml:space="preserve"> zal de pagina worden verwerkt terwijl de tekst voorgelezen word</w:t>
      </w:r>
      <w:r>
        <w:t>t</w:t>
      </w:r>
      <w:r w:rsidRPr="001268FE">
        <w:t>. Als u “</w:t>
      </w:r>
      <w:r>
        <w:t>J</w:t>
      </w:r>
      <w:r w:rsidRPr="001268FE">
        <w:t>a” kiest</w:t>
      </w:r>
      <w:r>
        <w:t>,</w:t>
      </w:r>
      <w:r w:rsidRPr="001268FE">
        <w:t xml:space="preserve"> zullen alle pagina</w:t>
      </w:r>
      <w:r>
        <w:t>’</w:t>
      </w:r>
      <w:r w:rsidRPr="001268FE">
        <w:t xml:space="preserve">s </w:t>
      </w:r>
      <w:r>
        <w:t xml:space="preserve">eerst </w:t>
      </w:r>
      <w:r w:rsidRPr="001268FE">
        <w:t xml:space="preserve">worden verwerkt voordat u terug gaat naar de spraak optie. Dit proces kan enkele minuten duren afhankelijk van de grootte </w:t>
      </w:r>
      <w:r>
        <w:t xml:space="preserve">en het aantal </w:t>
      </w:r>
      <w:r w:rsidRPr="001268FE">
        <w:t>pagina’s.</w:t>
      </w:r>
    </w:p>
    <w:p w:rsidR="00CB24D3" w:rsidRDefault="00CB24D3" w:rsidP="00CB24D3"/>
    <w:p w:rsidR="0086383C" w:rsidRDefault="00CB24D3">
      <w:r w:rsidRPr="00637F15">
        <w:lastRenderedPageBreak/>
        <w:t>B</w:t>
      </w:r>
      <w:r>
        <w:t>i</w:t>
      </w:r>
      <w:r w:rsidRPr="00637F15">
        <w:t xml:space="preserve">j de standaard instellingen van de </w:t>
      </w:r>
      <w:r>
        <w:t>ClearView</w:t>
      </w:r>
      <w:r w:rsidRPr="00637F15">
        <w:t xml:space="preserve"> Speech zullen documenten worden opgeslagen op de bijgeleverde SD kaart. Als u een document wilt ops</w:t>
      </w:r>
      <w:r>
        <w:t>l</w:t>
      </w:r>
      <w:r w:rsidRPr="00637F15">
        <w:t>aan op een USB stick,</w:t>
      </w:r>
      <w:r>
        <w:t xml:space="preserve"> </w:t>
      </w:r>
      <w:r w:rsidRPr="00637F15">
        <w:t xml:space="preserve">stopt u de USB stick in de </w:t>
      </w:r>
      <w:r>
        <w:t>ClearView</w:t>
      </w:r>
      <w:r w:rsidRPr="00637F15">
        <w:t xml:space="preserve"> Speech. Wanneer u een USB stick in de </w:t>
      </w:r>
      <w:r>
        <w:t>ClearView</w:t>
      </w:r>
      <w:r w:rsidRPr="00637F15">
        <w:t xml:space="preserve"> Speech he</w:t>
      </w:r>
      <w:r>
        <w:t>e</w:t>
      </w:r>
      <w:r w:rsidRPr="00637F15">
        <w:t>ft gestopt</w:t>
      </w:r>
      <w:r>
        <w:t>,</w:t>
      </w:r>
      <w:r w:rsidRPr="00637F15">
        <w:t xml:space="preserve"> zullen documenten hier</w:t>
      </w:r>
      <w:r>
        <w:t>op</w:t>
      </w:r>
      <w:r w:rsidRPr="00637F15">
        <w:t xml:space="preserve"> automatisch opgeslagen worden.</w:t>
      </w:r>
    </w:p>
    <w:p w:rsidR="00CB24D3" w:rsidRPr="00250F4E" w:rsidRDefault="00CB24D3" w:rsidP="004E23A8">
      <w:pPr>
        <w:pStyle w:val="Kop2"/>
        <w:numPr>
          <w:ilvl w:val="1"/>
          <w:numId w:val="15"/>
        </w:numPr>
      </w:pPr>
      <w:bookmarkStart w:id="231" w:name="_Toc358207138"/>
      <w:bookmarkStart w:id="232" w:name="_Toc402272220"/>
      <w:bookmarkStart w:id="233" w:name="_Toc462304061"/>
      <w:r w:rsidRPr="00250F4E">
        <w:t>Open</w:t>
      </w:r>
      <w:bookmarkEnd w:id="231"/>
      <w:bookmarkEnd w:id="232"/>
      <w:bookmarkEnd w:id="233"/>
    </w:p>
    <w:p w:rsidR="00CB24D3" w:rsidRDefault="008179BD" w:rsidP="008730A2">
      <w:pPr>
        <w:jc w:val="both"/>
      </w:pPr>
      <w:r>
        <w:rPr>
          <w:noProof/>
        </w:rPr>
        <w:drawing>
          <wp:anchor distT="0" distB="0" distL="114300" distR="114300" simplePos="0" relativeHeight="252094464" behindDoc="0" locked="0" layoutInCell="1" allowOverlap="1">
            <wp:simplePos x="0" y="0"/>
            <wp:positionH relativeFrom="column">
              <wp:posOffset>3924300</wp:posOffset>
            </wp:positionH>
            <wp:positionV relativeFrom="paragraph">
              <wp:posOffset>17145</wp:posOffset>
            </wp:positionV>
            <wp:extent cx="2700020" cy="1524000"/>
            <wp:effectExtent l="19050" t="0" r="5080" b="0"/>
            <wp:wrapSquare wrapText="bothSides"/>
            <wp:docPr id="792" name="Afbeelding 29" descr="M:\PLM Lowvision\ClearView Speech\User Manual\OCR update 2016 Images etc\Printscreens NL\Opt-NL-MenuOpen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PLM Lowvision\ClearView Speech\User Manual\OCR update 2016 Images etc\Printscreens NL\Opt-NL-MenuOpenType.png"/>
                    <pic:cNvPicPr>
                      <a:picLocks noChangeAspect="1" noChangeArrowheads="1"/>
                    </pic:cNvPicPr>
                  </pic:nvPicPr>
                  <pic:blipFill>
                    <a:blip r:embed="rId71"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r>
        <w:rPr>
          <w:noProof/>
        </w:rPr>
        <w:drawing>
          <wp:anchor distT="0" distB="0" distL="114300" distR="114300" simplePos="0" relativeHeight="252095488" behindDoc="0" locked="0" layoutInCell="1" allowOverlap="1">
            <wp:simplePos x="0" y="0"/>
            <wp:positionH relativeFrom="column">
              <wp:posOffset>3924300</wp:posOffset>
            </wp:positionH>
            <wp:positionV relativeFrom="paragraph">
              <wp:posOffset>1693545</wp:posOffset>
            </wp:positionV>
            <wp:extent cx="2700020" cy="1524000"/>
            <wp:effectExtent l="19050" t="0" r="5080" b="0"/>
            <wp:wrapSquare wrapText="bothSides"/>
            <wp:docPr id="793" name="Afbeelding 30" descr="M:\PLM Lowvision\ClearView Speech\User Manual\OCR update 2016 Images etc\Printscreens NL\Opt-NL-ListOpenD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PLM Lowvision\ClearView Speech\User Manual\OCR update 2016 Images etc\Printscreens NL\Opt-NL-ListOpenDoc.png"/>
                    <pic:cNvPicPr>
                      <a:picLocks noChangeAspect="1" noChangeArrowheads="1"/>
                    </pic:cNvPicPr>
                  </pic:nvPicPr>
                  <pic:blipFill>
                    <a:blip r:embed="rId72"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r w:rsidR="00CB24D3" w:rsidRPr="0002081A">
        <w:t>Om een d</w:t>
      </w:r>
      <w:r w:rsidR="00CB24D3">
        <w:t>ocument te openen, tikt u in het menu op de groene</w:t>
      </w:r>
      <w:r w:rsidR="00CB24D3" w:rsidRPr="0002081A">
        <w:t xml:space="preserve"> “Open” </w:t>
      </w:r>
      <w:r w:rsidR="00CB24D3">
        <w:t>k</w:t>
      </w:r>
      <w:r w:rsidR="00CB24D3" w:rsidRPr="0002081A">
        <w:t>n</w:t>
      </w:r>
      <w:r w:rsidR="00CB24D3">
        <w:t>op</w:t>
      </w:r>
      <w:r w:rsidR="00CB24D3" w:rsidRPr="0002081A">
        <w:t>. Selecteer de “Document” knop om de lijst met opge</w:t>
      </w:r>
      <w:r w:rsidR="00CB24D3">
        <w:t>slagen</w:t>
      </w:r>
      <w:r w:rsidR="00CB24D3" w:rsidRPr="0002081A">
        <w:t xml:space="preserve"> document</w:t>
      </w:r>
      <w:r w:rsidR="00CB24D3">
        <w:t>en te bekijken</w:t>
      </w:r>
      <w:r w:rsidR="00CB24D3" w:rsidRPr="0002081A">
        <w:t xml:space="preserve">, </w:t>
      </w:r>
      <w:r w:rsidR="00CB24D3">
        <w:t>u ziet de meest recent opgeslagen documenten als eerste.</w:t>
      </w:r>
      <w:r w:rsidR="00CB24D3" w:rsidRPr="009C50B0">
        <w:t xml:space="preserve"> </w:t>
      </w:r>
      <w:r w:rsidR="00CB24D3">
        <w:t xml:space="preserve">Om foto’s te openen en bekijken, </w:t>
      </w:r>
      <w:r w:rsidR="00CB24D3" w:rsidRPr="009C50B0">
        <w:t>select</w:t>
      </w:r>
      <w:r w:rsidR="00CB24D3">
        <w:t>eert</w:t>
      </w:r>
      <w:r w:rsidR="00CB24D3" w:rsidRPr="009C50B0">
        <w:t xml:space="preserve"> </w:t>
      </w:r>
      <w:r w:rsidR="00CB24D3">
        <w:t>u de</w:t>
      </w:r>
      <w:r w:rsidR="00CB24D3" w:rsidRPr="009C50B0">
        <w:t xml:space="preserve"> “</w:t>
      </w:r>
      <w:r w:rsidR="00CB24D3">
        <w:t>Foto’s</w:t>
      </w:r>
      <w:r w:rsidR="00CB24D3" w:rsidRPr="009C50B0">
        <w:t xml:space="preserve">” </w:t>
      </w:r>
      <w:r w:rsidR="00CB24D3">
        <w:t>k</w:t>
      </w:r>
      <w:r w:rsidR="00CB24D3" w:rsidRPr="009C50B0">
        <w:t>n</w:t>
      </w:r>
      <w:r w:rsidR="00CB24D3">
        <w:t>op</w:t>
      </w:r>
      <w:r w:rsidR="00CB24D3" w:rsidRPr="009C50B0">
        <w:t>.</w:t>
      </w:r>
    </w:p>
    <w:p w:rsidR="008730A2" w:rsidRDefault="008730A2" w:rsidP="008730A2">
      <w:pPr>
        <w:jc w:val="both"/>
      </w:pPr>
    </w:p>
    <w:p w:rsidR="00CB24D3" w:rsidRPr="00DF1588" w:rsidRDefault="00CB24D3" w:rsidP="00CB24D3">
      <w:pPr>
        <w:jc w:val="both"/>
      </w:pPr>
      <w:r w:rsidRPr="00DF1588">
        <w:t>Scroll door de lijst met doc</w:t>
      </w:r>
      <w:r>
        <w:t>umenten en foto’s met de scroll</w:t>
      </w:r>
      <w:r w:rsidRPr="00DF1588">
        <w:t xml:space="preserve">balk aan </w:t>
      </w:r>
      <w:r>
        <w:t>d</w:t>
      </w:r>
      <w:r w:rsidRPr="00DF1588">
        <w:t>e r</w:t>
      </w:r>
      <w:r>
        <w:t>ec</w:t>
      </w:r>
      <w:r w:rsidRPr="00DF1588">
        <w:t>ht</w:t>
      </w:r>
      <w:r>
        <w:t>erkant</w:t>
      </w:r>
      <w:r w:rsidRPr="00DF1588">
        <w:t xml:space="preserve"> </w:t>
      </w:r>
      <w:r>
        <w:t>van</w:t>
      </w:r>
      <w:r w:rsidRPr="00DF1588">
        <w:t xml:space="preserve"> he</w:t>
      </w:r>
      <w:r>
        <w:t>t scherm</w:t>
      </w:r>
      <w:r w:rsidRPr="00DF1588">
        <w:t>.</w:t>
      </w:r>
      <w:r>
        <w:t xml:space="preserve"> Als u </w:t>
      </w:r>
      <w:r w:rsidR="002534C8">
        <w:rPr>
          <w:noProof/>
        </w:rPr>
        <w:t>.</w:t>
      </w:r>
      <w:r>
        <w:t>uw vinger op het scherm houdt en deze rustig over het scherm beweegt, dan hoort u waar u met uw vinger overheen gaat. U kunt vervolgens een item selecteren door op het scherm te tikken.</w:t>
      </w:r>
    </w:p>
    <w:p w:rsidR="00CB24D3" w:rsidRPr="006B461C" w:rsidRDefault="00CB24D3" w:rsidP="008730A2">
      <w:pPr>
        <w:jc w:val="center"/>
      </w:pPr>
    </w:p>
    <w:p w:rsidR="0086383C" w:rsidRPr="006860BF" w:rsidRDefault="00CB24D3" w:rsidP="0086383C">
      <w:pPr>
        <w:spacing w:after="200" w:line="276" w:lineRule="auto"/>
      </w:pPr>
      <w:r w:rsidRPr="002E0EA0">
        <w:t xml:space="preserve">In de lijst met documenten en foto’s tikt u op het document of </w:t>
      </w:r>
      <w:r>
        <w:t xml:space="preserve">de </w:t>
      </w:r>
      <w:r w:rsidRPr="002E0EA0">
        <w:t>foto d</w:t>
      </w:r>
      <w:r>
        <w:t>ie</w:t>
      </w:r>
      <w:r w:rsidRPr="002E0EA0">
        <w:t xml:space="preserve"> u wilt bekijken of le</w:t>
      </w:r>
      <w:r>
        <w:t>zen</w:t>
      </w:r>
      <w:r w:rsidRPr="002E0EA0">
        <w:t>. Het menu word</w:t>
      </w:r>
      <w:r>
        <w:t>t</w:t>
      </w:r>
      <w:r w:rsidRPr="002E0EA0">
        <w:t xml:space="preserve"> gesloten en het document of de </w:t>
      </w:r>
      <w:r>
        <w:t>foto</w:t>
      </w:r>
      <w:r w:rsidRPr="002E0EA0">
        <w:t xml:space="preserve"> </w:t>
      </w:r>
      <w:r>
        <w:t>zal</w:t>
      </w:r>
      <w:r w:rsidRPr="002E0EA0">
        <w:t xml:space="preserve"> </w:t>
      </w:r>
      <w:r>
        <w:t>ge</w:t>
      </w:r>
      <w:r w:rsidRPr="002E0EA0">
        <w:t>opend</w:t>
      </w:r>
      <w:r>
        <w:t xml:space="preserve"> worden</w:t>
      </w:r>
      <w:r w:rsidRPr="002E0EA0">
        <w:t xml:space="preserve">. </w:t>
      </w:r>
      <w:r>
        <w:t xml:space="preserve">Foto’s kunnen worden vergroot. </w:t>
      </w:r>
      <w:r w:rsidR="0086383C">
        <w:t>Het is ook mogelijk om tekst documenten in “txt” bestand of foto’s van een USB stick te openen. Om “txt” bestanden te openen moet het document op de USB stick of SD kaart staan.</w:t>
      </w:r>
    </w:p>
    <w:p w:rsidR="00CB24D3" w:rsidRPr="00BE5FA1" w:rsidRDefault="008179BD" w:rsidP="004E23A8">
      <w:pPr>
        <w:pStyle w:val="Kop2"/>
        <w:numPr>
          <w:ilvl w:val="1"/>
          <w:numId w:val="15"/>
        </w:numPr>
      </w:pPr>
      <w:bookmarkStart w:id="234" w:name="_Toc358207139"/>
      <w:bookmarkStart w:id="235" w:name="_Toc402272221"/>
      <w:r>
        <w:rPr>
          <w:noProof/>
        </w:rPr>
        <w:drawing>
          <wp:anchor distT="0" distB="0" distL="114300" distR="114300" simplePos="0" relativeHeight="252096512" behindDoc="0" locked="0" layoutInCell="1" allowOverlap="1">
            <wp:simplePos x="0" y="0"/>
            <wp:positionH relativeFrom="column">
              <wp:posOffset>3924300</wp:posOffset>
            </wp:positionH>
            <wp:positionV relativeFrom="paragraph">
              <wp:posOffset>227965</wp:posOffset>
            </wp:positionV>
            <wp:extent cx="2700020" cy="1524000"/>
            <wp:effectExtent l="19050" t="0" r="5080" b="0"/>
            <wp:wrapSquare wrapText="bothSides"/>
            <wp:docPr id="794" name="Afbeelding 31" descr="M:\PLM Lowvision\ClearView Speech\User Manual\OCR update 2016 Images etc\Printscreens NL\Opt-NL-ListDelD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PLM Lowvision\ClearView Speech\User Manual\OCR update 2016 Images etc\Printscreens NL\Opt-NL-ListDelDoc.png"/>
                    <pic:cNvPicPr>
                      <a:picLocks noChangeAspect="1" noChangeArrowheads="1"/>
                    </pic:cNvPicPr>
                  </pic:nvPicPr>
                  <pic:blipFill>
                    <a:blip r:embed="rId73"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bookmarkStart w:id="236" w:name="_Toc462304062"/>
      <w:r w:rsidR="00CB24D3" w:rsidRPr="00BE5FA1">
        <w:t>Verwijderen</w:t>
      </w:r>
      <w:bookmarkEnd w:id="234"/>
      <w:bookmarkEnd w:id="235"/>
      <w:bookmarkEnd w:id="236"/>
    </w:p>
    <w:p w:rsidR="00CB24D3" w:rsidRDefault="00CB24D3" w:rsidP="007E66E0">
      <w:r w:rsidRPr="00F77573">
        <w:t xml:space="preserve">Om documenten te verwijderen </w:t>
      </w:r>
      <w:r>
        <w:t xml:space="preserve">opent </w:t>
      </w:r>
      <w:r w:rsidRPr="00F77573">
        <w:t>u het menu en ti</w:t>
      </w:r>
      <w:r>
        <w:t>kt</w:t>
      </w:r>
      <w:r w:rsidRPr="00F77573">
        <w:t xml:space="preserve"> </w:t>
      </w:r>
      <w:r>
        <w:t xml:space="preserve">u op de </w:t>
      </w:r>
      <w:r w:rsidRPr="00F77573">
        <w:t>“</w:t>
      </w:r>
      <w:r>
        <w:t>Verwijderen</w:t>
      </w:r>
      <w:r w:rsidRPr="00F77573">
        <w:t xml:space="preserve">” </w:t>
      </w:r>
      <w:r>
        <w:t>k</w:t>
      </w:r>
      <w:r w:rsidRPr="00F77573">
        <w:t>n</w:t>
      </w:r>
      <w:r>
        <w:t>op</w:t>
      </w:r>
      <w:r w:rsidRPr="00F77573">
        <w:t xml:space="preserve"> o</w:t>
      </w:r>
      <w:r>
        <w:t>m</w:t>
      </w:r>
      <w:r w:rsidRPr="00F77573">
        <w:t xml:space="preserve"> </w:t>
      </w:r>
      <w:r>
        <w:t>de</w:t>
      </w:r>
      <w:r w:rsidRPr="00F77573">
        <w:t xml:space="preserve"> li</w:t>
      </w:r>
      <w:r>
        <w:t>jst met</w:t>
      </w:r>
      <w:r w:rsidRPr="00F77573">
        <w:t xml:space="preserve"> document</w:t>
      </w:r>
      <w:r>
        <w:t>en te zien</w:t>
      </w:r>
      <w:r w:rsidRPr="00F77573">
        <w:t xml:space="preserve">. </w:t>
      </w:r>
      <w:r w:rsidRPr="008D3DAF">
        <w:t>Select</w:t>
      </w:r>
      <w:r>
        <w:t>eer</w:t>
      </w:r>
      <w:r w:rsidRPr="008D3DAF">
        <w:t xml:space="preserve"> he</w:t>
      </w:r>
      <w:r>
        <w:t>t</w:t>
      </w:r>
      <w:r w:rsidRPr="008D3DAF">
        <w:t xml:space="preserve"> document </w:t>
      </w:r>
      <w:r>
        <w:t xml:space="preserve">dat u </w:t>
      </w:r>
      <w:r w:rsidRPr="008D3DAF">
        <w:t>wi</w:t>
      </w:r>
      <w:r>
        <w:t>lt</w:t>
      </w:r>
      <w:r w:rsidRPr="008D3DAF">
        <w:t xml:space="preserve"> </w:t>
      </w:r>
      <w:r>
        <w:t>verwijderen</w:t>
      </w:r>
      <w:r w:rsidRPr="008D3DAF">
        <w:t>.</w:t>
      </w:r>
    </w:p>
    <w:p w:rsidR="007E66E0" w:rsidRPr="007E66E0" w:rsidRDefault="007E66E0" w:rsidP="007E66E0"/>
    <w:p w:rsidR="00586C62" w:rsidRPr="008179BD" w:rsidRDefault="00CB24D3">
      <w:r w:rsidRPr="008D3DAF">
        <w:t>U moet eerst be</w:t>
      </w:r>
      <w:r>
        <w:t>vestigen dat u het</w:t>
      </w:r>
      <w:r w:rsidRPr="008D3DAF">
        <w:t xml:space="preserve"> document</w:t>
      </w:r>
      <w:r>
        <w:t xml:space="preserve"> wilt verwijderen voordat het wordt verwijderd</w:t>
      </w:r>
      <w:r w:rsidRPr="008D3DAF">
        <w:t xml:space="preserve">. </w:t>
      </w:r>
      <w:r>
        <w:t xml:space="preserve">Om het document te verwijderen </w:t>
      </w:r>
      <w:r w:rsidRPr="008D3DAF">
        <w:t>select</w:t>
      </w:r>
      <w:r>
        <w:t>eert u</w:t>
      </w:r>
      <w:r w:rsidRPr="008D3DAF">
        <w:t xml:space="preserve"> “</w:t>
      </w:r>
      <w:r>
        <w:t>Ja</w:t>
      </w:r>
      <w:r w:rsidRPr="008D3DAF">
        <w:t xml:space="preserve">”. </w:t>
      </w:r>
      <w:r>
        <w:t>Om het verwijderen te annuleren kiest u</w:t>
      </w:r>
      <w:r w:rsidRPr="006E51D1">
        <w:t xml:space="preserve"> “N</w:t>
      </w:r>
      <w:r>
        <w:t>ee</w:t>
      </w:r>
      <w:r w:rsidRPr="006E51D1">
        <w:t xml:space="preserve">”. </w:t>
      </w:r>
      <w:r>
        <w:t xml:space="preserve">U zult vervolgens </w:t>
      </w:r>
      <w:r w:rsidRPr="006E51D1">
        <w:t>te</w:t>
      </w:r>
      <w:r>
        <w:t>ruggaan naar de lijst met</w:t>
      </w:r>
      <w:r w:rsidRPr="006E51D1">
        <w:t xml:space="preserve"> document</w:t>
      </w:r>
      <w:r>
        <w:t>en</w:t>
      </w:r>
      <w:r w:rsidRPr="006E51D1">
        <w:t>.</w:t>
      </w:r>
      <w:bookmarkStart w:id="237" w:name="_Toc358207140"/>
    </w:p>
    <w:p w:rsidR="00CB24D3" w:rsidRPr="00BE5FA1" w:rsidRDefault="00CB24D3" w:rsidP="004E23A8">
      <w:pPr>
        <w:pStyle w:val="Kop2"/>
        <w:numPr>
          <w:ilvl w:val="1"/>
          <w:numId w:val="15"/>
        </w:numPr>
      </w:pPr>
      <w:bookmarkStart w:id="238" w:name="_Toc402272222"/>
      <w:bookmarkStart w:id="239" w:name="_Toc462304063"/>
      <w:r w:rsidRPr="00BE5FA1">
        <w:t>Stem</w:t>
      </w:r>
      <w:bookmarkEnd w:id="237"/>
      <w:bookmarkEnd w:id="238"/>
      <w:bookmarkEnd w:id="239"/>
    </w:p>
    <w:p w:rsidR="00CB24D3" w:rsidRPr="00451481" w:rsidRDefault="00CB24D3" w:rsidP="00CB24D3">
      <w:pPr>
        <w:rPr>
          <w:rFonts w:cs="Arial"/>
        </w:rPr>
      </w:pPr>
      <w:r w:rsidRPr="00451481">
        <w:t>In dit menu gedeelte kunt u</w:t>
      </w:r>
      <w:r>
        <w:t xml:space="preserve"> de leesstem en de taal selecteren. Om een andere lees</w:t>
      </w:r>
      <w:r w:rsidRPr="00451481">
        <w:t>stem te</w:t>
      </w:r>
      <w:r w:rsidRPr="00451481">
        <w:rPr>
          <w:rFonts w:cs="Arial"/>
        </w:rPr>
        <w:t xml:space="preserve"> selecteren </w:t>
      </w:r>
      <w:r>
        <w:rPr>
          <w:rFonts w:cs="Arial"/>
        </w:rPr>
        <w:t>tikt u op de</w:t>
      </w:r>
      <w:r w:rsidRPr="00451481">
        <w:rPr>
          <w:rFonts w:cs="Arial"/>
        </w:rPr>
        <w:t xml:space="preserve"> “</w:t>
      </w:r>
      <w:r>
        <w:rPr>
          <w:rFonts w:cs="Arial"/>
        </w:rPr>
        <w:t>Stem</w:t>
      </w:r>
      <w:r w:rsidRPr="00451481">
        <w:rPr>
          <w:rFonts w:cs="Arial"/>
        </w:rPr>
        <w:t xml:space="preserve">” </w:t>
      </w:r>
      <w:r>
        <w:rPr>
          <w:rFonts w:cs="Arial"/>
        </w:rPr>
        <w:t>knop</w:t>
      </w:r>
      <w:r w:rsidRPr="00451481">
        <w:rPr>
          <w:rFonts w:cs="Arial"/>
        </w:rPr>
        <w:t>.</w:t>
      </w:r>
    </w:p>
    <w:p w:rsidR="00CB24D3" w:rsidRPr="006B461C" w:rsidRDefault="00CB24D3" w:rsidP="00CB24D3">
      <w:pPr>
        <w:rPr>
          <w:rFonts w:cs="Arial"/>
        </w:rPr>
      </w:pPr>
    </w:p>
    <w:p w:rsidR="00CB24D3" w:rsidRDefault="00CB24D3" w:rsidP="00CB24D3">
      <w:pPr>
        <w:rPr>
          <w:rFonts w:cs="Arial"/>
        </w:rPr>
      </w:pPr>
      <w:r w:rsidRPr="0089798D">
        <w:rPr>
          <w:rFonts w:cs="Arial"/>
        </w:rPr>
        <w:t xml:space="preserve">De </w:t>
      </w:r>
      <w:r>
        <w:rPr>
          <w:rFonts w:cs="Arial"/>
        </w:rPr>
        <w:t>ClearView</w:t>
      </w:r>
      <w:r w:rsidRPr="0089798D">
        <w:rPr>
          <w:rFonts w:cs="Arial"/>
        </w:rPr>
        <w:t xml:space="preserve"> Speech zal de volgende stem selecteren</w:t>
      </w:r>
      <w:r>
        <w:rPr>
          <w:rFonts w:cs="Arial"/>
        </w:rPr>
        <w:t>, indien beschikbaar. De stemmen worden gekozen in de instellingen</w:t>
      </w:r>
      <w:r w:rsidRPr="0089798D">
        <w:rPr>
          <w:rFonts w:cs="Arial"/>
        </w:rPr>
        <w:t xml:space="preserve">. Als u kiest voor een stem die een andere taal spreekt </w:t>
      </w:r>
      <w:r>
        <w:rPr>
          <w:rFonts w:cs="Arial"/>
        </w:rPr>
        <w:t>zullen de menu’s automatisch me</w:t>
      </w:r>
      <w:r w:rsidRPr="0089798D">
        <w:rPr>
          <w:rFonts w:cs="Arial"/>
        </w:rPr>
        <w:t xml:space="preserve">veranderen naar deze taal. Voor vragen </w:t>
      </w:r>
      <w:r>
        <w:rPr>
          <w:rFonts w:cs="Arial"/>
        </w:rPr>
        <w:t>o</w:t>
      </w:r>
      <w:r w:rsidRPr="0089798D">
        <w:rPr>
          <w:rFonts w:cs="Arial"/>
        </w:rPr>
        <w:t xml:space="preserve">ver stemmen toevoegen of verwijderen uit de lijst verwijzen we u door naar </w:t>
      </w:r>
      <w:r>
        <w:rPr>
          <w:rFonts w:cs="Arial"/>
        </w:rPr>
        <w:t>de paragraaf ‘Stem’ (3.8.1)</w:t>
      </w:r>
      <w:r w:rsidRPr="0089798D">
        <w:rPr>
          <w:rFonts w:cs="Arial"/>
        </w:rPr>
        <w:t>.</w:t>
      </w:r>
      <w:r w:rsidRPr="00D06E61">
        <w:rPr>
          <w:rFonts w:cs="Arial"/>
        </w:rPr>
        <w:t xml:space="preserve"> </w:t>
      </w:r>
    </w:p>
    <w:p w:rsidR="00CB24D3" w:rsidRDefault="00CB24D3" w:rsidP="00CB24D3">
      <w:pPr>
        <w:rPr>
          <w:rFonts w:cs="Arial"/>
        </w:rPr>
      </w:pPr>
    </w:p>
    <w:p w:rsidR="00250F4E" w:rsidRDefault="00CB24D3">
      <w:pPr>
        <w:rPr>
          <w:rFonts w:cs="Arial"/>
        </w:rPr>
      </w:pPr>
      <w:r w:rsidRPr="008179BD">
        <w:rPr>
          <w:rFonts w:cs="Arial"/>
          <w:b/>
        </w:rPr>
        <w:t>Let op:</w:t>
      </w:r>
      <w:r>
        <w:rPr>
          <w:rFonts w:cs="Arial"/>
        </w:rPr>
        <w:t xml:space="preserve"> als automatische taalherkinng aan staat ( zie hiervoor paragraaf 3.8.2), zal er alleen worden gewisseld tussen de stemmen van de gedetereerde taal. Als bijvoorbeeld de herkende taal Engels is, dan zal er alleen geschakeld worden tussen de geselecteerde Engelse stemmen. Met automatisch taalherkenning aan is het niet moelijk om de taal van het menu te wijzigen. Om de taal van het menu te wijzigen 1) zet u de automatische taalherkenning uit, 2) leest u een tekst </w:t>
      </w:r>
      <w:r>
        <w:rPr>
          <w:rFonts w:cs="Arial"/>
        </w:rPr>
        <w:lastRenderedPageBreak/>
        <w:t>in, in de gewenste menu taal en kunt u in het menu de stem wijzigen, of 3) gaat u terug naar de camera modus, activeert u de spraakmodule en gaat u in het menu om daar de gewenste menu taal te kiezen.</w:t>
      </w:r>
      <w:bookmarkStart w:id="240" w:name="_Toc358207141"/>
    </w:p>
    <w:p w:rsidR="00CB24D3" w:rsidRPr="00BE5FA1" w:rsidRDefault="008179BD" w:rsidP="004E23A8">
      <w:pPr>
        <w:pStyle w:val="Kop2"/>
        <w:numPr>
          <w:ilvl w:val="1"/>
          <w:numId w:val="15"/>
        </w:numPr>
      </w:pPr>
      <w:bookmarkStart w:id="241" w:name="_Toc402272223"/>
      <w:r>
        <w:rPr>
          <w:noProof/>
        </w:rPr>
        <w:drawing>
          <wp:anchor distT="0" distB="0" distL="114300" distR="114300" simplePos="0" relativeHeight="252097536" behindDoc="0" locked="0" layoutInCell="1" allowOverlap="1">
            <wp:simplePos x="0" y="0"/>
            <wp:positionH relativeFrom="column">
              <wp:posOffset>3829050</wp:posOffset>
            </wp:positionH>
            <wp:positionV relativeFrom="paragraph">
              <wp:posOffset>148590</wp:posOffset>
            </wp:positionV>
            <wp:extent cx="2700020" cy="1524000"/>
            <wp:effectExtent l="19050" t="0" r="5080" b="0"/>
            <wp:wrapSquare wrapText="bothSides"/>
            <wp:docPr id="65" name="Afbeelding 33" descr="M:\PLM Lowvision\ClearView Speech\User Manual\OCR update 2016 Images etc\Printscreens NL\Opt-NL-Menu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PLM Lowvision\ClearView Speech\User Manual\OCR update 2016 Images etc\Printscreens NL\Opt-NL-MenuView.png"/>
                    <pic:cNvPicPr>
                      <a:picLocks noChangeAspect="1" noChangeArrowheads="1"/>
                    </pic:cNvPicPr>
                  </pic:nvPicPr>
                  <pic:blipFill>
                    <a:blip r:embed="rId74"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bookmarkStart w:id="242" w:name="_Toc462304064"/>
      <w:r w:rsidR="00CB24D3" w:rsidRPr="00BE5FA1">
        <w:t>Weergave</w:t>
      </w:r>
      <w:bookmarkEnd w:id="240"/>
      <w:bookmarkEnd w:id="241"/>
      <w:bookmarkEnd w:id="242"/>
    </w:p>
    <w:p w:rsidR="00CB24D3" w:rsidRPr="00662A69" w:rsidRDefault="00CB24D3" w:rsidP="00CB24D3">
      <w:r w:rsidRPr="00662A69">
        <w:t>Als u</w:t>
      </w:r>
      <w:r>
        <w:t xml:space="preserve"> op</w:t>
      </w:r>
      <w:r w:rsidRPr="00662A69">
        <w:t xml:space="preserve"> de “Weergave” knop</w:t>
      </w:r>
      <w:r>
        <w:t xml:space="preserve"> tikt,</w:t>
      </w:r>
      <w:r w:rsidRPr="00662A69">
        <w:t xml:space="preserve"> zal het “</w:t>
      </w:r>
      <w:r>
        <w:t>Weergave</w:t>
      </w:r>
      <w:r w:rsidRPr="00662A69">
        <w:t>” menu</w:t>
      </w:r>
      <w:r>
        <w:t xml:space="preserve"> </w:t>
      </w:r>
      <w:r w:rsidRPr="00662A69">
        <w:t>opene</w:t>
      </w:r>
      <w:r>
        <w:t>n</w:t>
      </w:r>
      <w:r w:rsidRPr="00662A69">
        <w:t>. Het “Weergave” menu bestaat uit dri</w:t>
      </w:r>
      <w:r>
        <w:t>e knoppen</w:t>
      </w:r>
      <w:r w:rsidRPr="00662A69">
        <w:t>:</w:t>
      </w:r>
    </w:p>
    <w:p w:rsidR="00CB24D3" w:rsidRPr="00250F4E" w:rsidRDefault="00CB24D3" w:rsidP="00CB24D3">
      <w:pPr>
        <w:numPr>
          <w:ilvl w:val="0"/>
          <w:numId w:val="1"/>
        </w:numPr>
      </w:pPr>
      <w:r w:rsidRPr="00250F4E">
        <w:t>Kleur</w:t>
      </w:r>
    </w:p>
    <w:p w:rsidR="00CB24D3" w:rsidRPr="00250F4E" w:rsidRDefault="008179BD" w:rsidP="00CB24D3">
      <w:pPr>
        <w:numPr>
          <w:ilvl w:val="0"/>
          <w:numId w:val="1"/>
        </w:numPr>
      </w:pPr>
      <w:r>
        <w:t>Modus</w:t>
      </w:r>
    </w:p>
    <w:p w:rsidR="00CB24D3" w:rsidRPr="001D25E4" w:rsidRDefault="00CB24D3" w:rsidP="00CB24D3">
      <w:pPr>
        <w:numPr>
          <w:ilvl w:val="0"/>
          <w:numId w:val="1"/>
        </w:numPr>
        <w:rPr>
          <w:lang w:val="en-US"/>
        </w:rPr>
      </w:pPr>
      <w:r>
        <w:rPr>
          <w:lang w:val="en-US"/>
        </w:rPr>
        <w:t>Markering</w:t>
      </w:r>
    </w:p>
    <w:p w:rsidR="00CB24D3" w:rsidRDefault="00CB24D3" w:rsidP="00CB24D3">
      <w:pPr>
        <w:rPr>
          <w:lang w:val="en-US"/>
        </w:rPr>
      </w:pPr>
    </w:p>
    <w:p w:rsidR="00CB24D3" w:rsidRPr="001D25E4" w:rsidRDefault="00CB24D3" w:rsidP="00CB24D3">
      <w:pPr>
        <w:jc w:val="center"/>
        <w:rPr>
          <w:lang w:val="en-US"/>
        </w:rPr>
      </w:pPr>
    </w:p>
    <w:p w:rsidR="00CB24D3" w:rsidRPr="00BE5FA1" w:rsidRDefault="00CB24D3" w:rsidP="004E23A8">
      <w:pPr>
        <w:pStyle w:val="Kop3"/>
        <w:numPr>
          <w:ilvl w:val="2"/>
          <w:numId w:val="15"/>
        </w:numPr>
      </w:pPr>
      <w:bookmarkStart w:id="243" w:name="_Toc358207142"/>
      <w:bookmarkStart w:id="244" w:name="_Toc402272224"/>
      <w:bookmarkStart w:id="245" w:name="_Toc462304065"/>
      <w:r w:rsidRPr="00BE5FA1">
        <w:t>Kleur</w:t>
      </w:r>
      <w:bookmarkEnd w:id="243"/>
      <w:bookmarkEnd w:id="244"/>
      <w:bookmarkEnd w:id="245"/>
    </w:p>
    <w:p w:rsidR="00CB24D3" w:rsidRPr="001D25E4" w:rsidRDefault="00CB24D3" w:rsidP="00CB24D3">
      <w:pPr>
        <w:rPr>
          <w:rFonts w:cs="Arial"/>
          <w:sz w:val="16"/>
          <w:szCs w:val="16"/>
          <w:lang w:val="en-US"/>
        </w:rPr>
      </w:pPr>
    </w:p>
    <w:p w:rsidR="00CB24D3" w:rsidRDefault="00FD392A" w:rsidP="00CB24D3">
      <w:pPr>
        <w:rPr>
          <w:rFonts w:cs="Arial"/>
        </w:rPr>
      </w:pPr>
      <w:r w:rsidRPr="00727AEA">
        <w:rPr>
          <w:rFonts w:cs="Arial"/>
        </w:rPr>
        <w:t>Deze optie is niet beschikbaar in de foto modus.</w:t>
      </w:r>
      <w:r>
        <w:rPr>
          <w:rFonts w:cs="Arial"/>
        </w:rPr>
        <w:t xml:space="preserve"> </w:t>
      </w:r>
      <w:r w:rsidR="00CB24D3" w:rsidRPr="002565AD">
        <w:rPr>
          <w:rFonts w:cs="Arial"/>
        </w:rPr>
        <w:t xml:space="preserve">Tik </w:t>
      </w:r>
      <w:r w:rsidR="00CB24D3">
        <w:rPr>
          <w:rFonts w:cs="Arial"/>
        </w:rPr>
        <w:t xml:space="preserve">op </w:t>
      </w:r>
      <w:r w:rsidR="00CB24D3" w:rsidRPr="002565AD">
        <w:rPr>
          <w:rFonts w:cs="Arial"/>
        </w:rPr>
        <w:t>de “</w:t>
      </w:r>
      <w:r w:rsidR="00CB24D3">
        <w:rPr>
          <w:rFonts w:cs="Arial"/>
        </w:rPr>
        <w:t>K</w:t>
      </w:r>
      <w:r w:rsidR="00CB24D3" w:rsidRPr="002565AD">
        <w:rPr>
          <w:rFonts w:cs="Arial"/>
        </w:rPr>
        <w:t>leur” knop om de beschikbare op</w:t>
      </w:r>
      <w:r w:rsidR="00CB24D3">
        <w:rPr>
          <w:rFonts w:cs="Arial"/>
        </w:rPr>
        <w:t>ties te bekijken</w:t>
      </w:r>
      <w:r w:rsidR="00CB24D3" w:rsidRPr="002565AD">
        <w:rPr>
          <w:rFonts w:cs="Arial"/>
        </w:rPr>
        <w:t xml:space="preserve">. </w:t>
      </w:r>
      <w:r w:rsidR="00CB24D3">
        <w:rPr>
          <w:rFonts w:cs="Arial"/>
        </w:rPr>
        <w:t>D</w:t>
      </w:r>
      <w:r w:rsidR="00CB24D3" w:rsidRPr="004C648B">
        <w:rPr>
          <w:rFonts w:cs="Arial"/>
        </w:rPr>
        <w:t>e beschikbare combinaties zijn:</w:t>
      </w:r>
    </w:p>
    <w:tbl>
      <w:tblPr>
        <w:tblStyle w:val="Tabelraster"/>
        <w:tblpPr w:leftFromText="141" w:rightFromText="141" w:vertAnchor="text" w:tblpY="12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9"/>
        <w:gridCol w:w="2638"/>
        <w:gridCol w:w="3194"/>
        <w:gridCol w:w="2166"/>
      </w:tblGrid>
      <w:tr w:rsidR="00FD392A" w:rsidTr="00FD392A">
        <w:tc>
          <w:tcPr>
            <w:tcW w:w="2518" w:type="dxa"/>
          </w:tcPr>
          <w:p w:rsidR="00FD392A" w:rsidRPr="00FD392A" w:rsidRDefault="00FD392A" w:rsidP="007322B1">
            <w:pPr>
              <w:numPr>
                <w:ilvl w:val="0"/>
                <w:numId w:val="3"/>
              </w:numPr>
              <w:rPr>
                <w:rFonts w:cs="Arial"/>
              </w:rPr>
            </w:pPr>
            <w:r w:rsidRPr="00FD392A">
              <w:rPr>
                <w:rFonts w:cs="Arial"/>
              </w:rPr>
              <w:t>Zwart – Wit</w:t>
            </w:r>
          </w:p>
          <w:p w:rsidR="00FD392A" w:rsidRPr="00FD392A" w:rsidRDefault="00FD392A" w:rsidP="007322B1">
            <w:pPr>
              <w:numPr>
                <w:ilvl w:val="0"/>
                <w:numId w:val="3"/>
              </w:numPr>
            </w:pPr>
            <w:r w:rsidRPr="00FD392A">
              <w:t>Wit – Zwart</w:t>
            </w:r>
          </w:p>
          <w:p w:rsidR="00FD392A" w:rsidRPr="00FD392A" w:rsidRDefault="00FD392A" w:rsidP="007322B1">
            <w:pPr>
              <w:numPr>
                <w:ilvl w:val="0"/>
                <w:numId w:val="3"/>
              </w:numPr>
            </w:pPr>
            <w:r w:rsidRPr="00FD392A">
              <w:t>Geel – Zwart</w:t>
            </w:r>
          </w:p>
          <w:p w:rsidR="00FD392A" w:rsidRPr="00FD392A" w:rsidRDefault="00FD392A" w:rsidP="00FD392A">
            <w:pPr>
              <w:numPr>
                <w:ilvl w:val="0"/>
                <w:numId w:val="3"/>
              </w:numPr>
            </w:pPr>
            <w:r w:rsidRPr="00FD392A">
              <w:t>Zwart – Geel</w:t>
            </w:r>
          </w:p>
        </w:tc>
        <w:tc>
          <w:tcPr>
            <w:tcW w:w="2693" w:type="dxa"/>
          </w:tcPr>
          <w:p w:rsidR="00FD392A" w:rsidRPr="00FD392A" w:rsidRDefault="00FD392A" w:rsidP="00FD392A">
            <w:pPr>
              <w:numPr>
                <w:ilvl w:val="0"/>
                <w:numId w:val="3"/>
              </w:numPr>
            </w:pPr>
            <w:r w:rsidRPr="00FD392A">
              <w:t>Geel – Blauw</w:t>
            </w:r>
          </w:p>
          <w:p w:rsidR="00FD392A" w:rsidRPr="00FD392A" w:rsidRDefault="00FD392A" w:rsidP="00FD392A">
            <w:pPr>
              <w:numPr>
                <w:ilvl w:val="0"/>
                <w:numId w:val="3"/>
              </w:numPr>
            </w:pPr>
            <w:r w:rsidRPr="00FD392A">
              <w:t>Blauw – Geel</w:t>
            </w:r>
          </w:p>
          <w:p w:rsidR="00FD392A" w:rsidRPr="00FD392A" w:rsidRDefault="00FD392A" w:rsidP="00FD392A">
            <w:pPr>
              <w:numPr>
                <w:ilvl w:val="0"/>
                <w:numId w:val="3"/>
              </w:numPr>
            </w:pPr>
            <w:r w:rsidRPr="00FD392A">
              <w:t>Zwart – Rood</w:t>
            </w:r>
          </w:p>
          <w:p w:rsidR="00FD392A" w:rsidRPr="00FD392A" w:rsidRDefault="00FD392A" w:rsidP="00FD392A">
            <w:pPr>
              <w:numPr>
                <w:ilvl w:val="0"/>
                <w:numId w:val="3"/>
              </w:numPr>
            </w:pPr>
            <w:r w:rsidRPr="00FD392A">
              <w:t>Rood – Zwart</w:t>
            </w:r>
          </w:p>
        </w:tc>
        <w:tc>
          <w:tcPr>
            <w:tcW w:w="3278" w:type="dxa"/>
          </w:tcPr>
          <w:p w:rsidR="00FD392A" w:rsidRPr="00FD392A" w:rsidRDefault="00FD392A" w:rsidP="007322B1">
            <w:pPr>
              <w:numPr>
                <w:ilvl w:val="0"/>
                <w:numId w:val="3"/>
              </w:numPr>
            </w:pPr>
            <w:r w:rsidRPr="00FD392A">
              <w:t>Zwart – Groen</w:t>
            </w:r>
          </w:p>
          <w:p w:rsidR="00FD392A" w:rsidRPr="001D25E4" w:rsidRDefault="00FD392A" w:rsidP="007322B1">
            <w:pPr>
              <w:numPr>
                <w:ilvl w:val="0"/>
                <w:numId w:val="3"/>
              </w:numPr>
              <w:rPr>
                <w:lang w:val="en-US"/>
              </w:rPr>
            </w:pPr>
            <w:r w:rsidRPr="00FD392A">
              <w:t>Groen – Zwa</w:t>
            </w:r>
            <w:r>
              <w:rPr>
                <w:lang w:val="en-US"/>
              </w:rPr>
              <w:t>rt</w:t>
            </w:r>
          </w:p>
          <w:p w:rsidR="00FD392A" w:rsidRPr="001D25E4" w:rsidRDefault="00FD392A" w:rsidP="007322B1">
            <w:pPr>
              <w:numPr>
                <w:ilvl w:val="0"/>
                <w:numId w:val="3"/>
              </w:numPr>
              <w:rPr>
                <w:lang w:val="en-US"/>
              </w:rPr>
            </w:pPr>
            <w:r>
              <w:rPr>
                <w:lang w:val="en-US"/>
              </w:rPr>
              <w:t>Zwart</w:t>
            </w:r>
            <w:r w:rsidRPr="001D25E4">
              <w:rPr>
                <w:lang w:val="en-US"/>
              </w:rPr>
              <w:t xml:space="preserve"> – P</w:t>
            </w:r>
            <w:r>
              <w:rPr>
                <w:lang w:val="en-US"/>
              </w:rPr>
              <w:t>aars</w:t>
            </w:r>
          </w:p>
          <w:p w:rsidR="00FD392A" w:rsidRDefault="00FD392A" w:rsidP="00FD392A">
            <w:pPr>
              <w:numPr>
                <w:ilvl w:val="0"/>
                <w:numId w:val="3"/>
              </w:numPr>
              <w:rPr>
                <w:rFonts w:cs="Arial"/>
              </w:rPr>
            </w:pPr>
            <w:r>
              <w:rPr>
                <w:lang w:val="en-US"/>
              </w:rPr>
              <w:t>Paars</w:t>
            </w:r>
            <w:r w:rsidRPr="001D25E4">
              <w:rPr>
                <w:lang w:val="en-US"/>
              </w:rPr>
              <w:t xml:space="preserve"> – </w:t>
            </w:r>
            <w:r>
              <w:rPr>
                <w:lang w:val="en-US"/>
              </w:rPr>
              <w:t>Zwart</w:t>
            </w:r>
          </w:p>
        </w:tc>
        <w:tc>
          <w:tcPr>
            <w:tcW w:w="2194" w:type="dxa"/>
          </w:tcPr>
          <w:p w:rsidR="00FD392A" w:rsidRDefault="00FD392A" w:rsidP="00FD392A">
            <w:pPr>
              <w:numPr>
                <w:ilvl w:val="0"/>
                <w:numId w:val="3"/>
              </w:numPr>
              <w:tabs>
                <w:tab w:val="clear" w:pos="720"/>
                <w:tab w:val="num" w:pos="300"/>
              </w:tabs>
              <w:ind w:hanging="704"/>
              <w:rPr>
                <w:lang w:val="en-US"/>
              </w:rPr>
            </w:pPr>
            <w:r>
              <w:rPr>
                <w:lang w:val="en-US"/>
              </w:rPr>
              <w:t>Wit – Blauw</w:t>
            </w:r>
          </w:p>
          <w:p w:rsidR="00FD392A" w:rsidRDefault="00FD392A" w:rsidP="00FD392A">
            <w:pPr>
              <w:numPr>
                <w:ilvl w:val="0"/>
                <w:numId w:val="3"/>
              </w:numPr>
              <w:tabs>
                <w:tab w:val="clear" w:pos="720"/>
                <w:tab w:val="num" w:pos="300"/>
              </w:tabs>
              <w:ind w:hanging="704"/>
              <w:rPr>
                <w:lang w:val="en-US"/>
              </w:rPr>
            </w:pPr>
            <w:r>
              <w:rPr>
                <w:lang w:val="en-US"/>
              </w:rPr>
              <w:t>Blauw – Wit</w:t>
            </w:r>
          </w:p>
          <w:p w:rsidR="00FD392A" w:rsidRDefault="00FD392A" w:rsidP="00FD392A">
            <w:pPr>
              <w:numPr>
                <w:ilvl w:val="0"/>
                <w:numId w:val="3"/>
              </w:numPr>
              <w:tabs>
                <w:tab w:val="clear" w:pos="720"/>
                <w:tab w:val="num" w:pos="300"/>
              </w:tabs>
              <w:ind w:hanging="704"/>
              <w:rPr>
                <w:lang w:val="en-US"/>
              </w:rPr>
            </w:pPr>
            <w:r>
              <w:rPr>
                <w:lang w:val="en-US"/>
              </w:rPr>
              <w:t>Amber – Zwart</w:t>
            </w:r>
          </w:p>
          <w:p w:rsidR="00FD392A" w:rsidRPr="00FD392A" w:rsidRDefault="00FD392A" w:rsidP="00FD392A">
            <w:pPr>
              <w:numPr>
                <w:ilvl w:val="0"/>
                <w:numId w:val="3"/>
              </w:numPr>
              <w:tabs>
                <w:tab w:val="clear" w:pos="720"/>
                <w:tab w:val="num" w:pos="300"/>
              </w:tabs>
              <w:ind w:hanging="704"/>
            </w:pPr>
            <w:r>
              <w:rPr>
                <w:lang w:val="en-US"/>
              </w:rPr>
              <w:t>Zwart – Amber</w:t>
            </w:r>
          </w:p>
        </w:tc>
      </w:tr>
    </w:tbl>
    <w:p w:rsidR="007322B1" w:rsidRPr="004156CC" w:rsidRDefault="007322B1" w:rsidP="00CB24D3">
      <w:pPr>
        <w:rPr>
          <w:rFonts w:cs="Arial"/>
        </w:rPr>
      </w:pPr>
    </w:p>
    <w:p w:rsidR="00E955EA" w:rsidRPr="00E955EA" w:rsidRDefault="004B713D" w:rsidP="004E23A8">
      <w:pPr>
        <w:pStyle w:val="Kop3"/>
        <w:numPr>
          <w:ilvl w:val="2"/>
          <w:numId w:val="15"/>
        </w:numPr>
      </w:pPr>
      <w:bookmarkStart w:id="246" w:name="_Toc462304066"/>
      <w:r>
        <w:t>Modus</w:t>
      </w:r>
      <w:bookmarkEnd w:id="246"/>
    </w:p>
    <w:p w:rsidR="004B713D" w:rsidRPr="004B713D" w:rsidRDefault="004B713D" w:rsidP="004B713D">
      <w:pPr>
        <w:rPr>
          <w:rFonts w:cs="Arial"/>
        </w:rPr>
      </w:pPr>
      <w:r w:rsidRPr="004B713D">
        <w:rPr>
          <w:rFonts w:cs="Arial"/>
        </w:rPr>
        <w:t>Tik op de “</w:t>
      </w:r>
      <w:r>
        <w:rPr>
          <w:rFonts w:cs="Arial"/>
        </w:rPr>
        <w:t>Modus</w:t>
      </w:r>
      <w:r w:rsidRPr="004B713D">
        <w:rPr>
          <w:rFonts w:cs="Arial"/>
        </w:rPr>
        <w:t xml:space="preserve">” knop om de standaard weergave modus te selecteren. De opties die geselecteerd kunnen worden zijn Kolom, Regel, Pagina hoog contrast en Pagina </w:t>
      </w:r>
      <w:r>
        <w:rPr>
          <w:rFonts w:cs="Arial"/>
        </w:rPr>
        <w:t>kleurenmodus</w:t>
      </w:r>
      <w:r w:rsidRPr="004B713D">
        <w:rPr>
          <w:rFonts w:cs="Arial"/>
        </w:rPr>
        <w:t>.</w:t>
      </w:r>
    </w:p>
    <w:p w:rsidR="004B713D" w:rsidRDefault="004B713D" w:rsidP="004B713D">
      <w:pPr>
        <w:rPr>
          <w:rFonts w:cs="Arial"/>
        </w:rPr>
      </w:pPr>
    </w:p>
    <w:p w:rsidR="004B713D" w:rsidRPr="004B713D" w:rsidRDefault="004B713D" w:rsidP="004B713D">
      <w:pPr>
        <w:rPr>
          <w:rFonts w:cs="Arial"/>
        </w:rPr>
      </w:pPr>
      <w:r w:rsidRPr="004B713D">
        <w:rPr>
          <w:rFonts w:cs="Arial"/>
        </w:rPr>
        <w:t xml:space="preserve">In de Kolom </w:t>
      </w:r>
      <w:r>
        <w:rPr>
          <w:rFonts w:cs="Arial"/>
        </w:rPr>
        <w:t>modus</w:t>
      </w:r>
      <w:r w:rsidRPr="004B713D">
        <w:rPr>
          <w:rFonts w:cs="Arial"/>
        </w:rPr>
        <w:t xml:space="preserve"> wordt de tekst opnieuw ingedeeld en weergegeven in een kolom die in de breedte van het scherm past, ongeacht tekstgrootte. Afbeeldingen worden in deze weergave niet getoond.</w:t>
      </w:r>
    </w:p>
    <w:p w:rsidR="004B713D" w:rsidRDefault="004B713D" w:rsidP="004B713D">
      <w:pPr>
        <w:rPr>
          <w:rFonts w:cs="Arial"/>
        </w:rPr>
      </w:pPr>
    </w:p>
    <w:p w:rsidR="004B713D" w:rsidRPr="004B713D" w:rsidRDefault="004B713D" w:rsidP="004B713D">
      <w:pPr>
        <w:rPr>
          <w:rFonts w:cs="Arial"/>
        </w:rPr>
      </w:pPr>
      <w:r w:rsidRPr="004B713D">
        <w:rPr>
          <w:rFonts w:cs="Arial"/>
        </w:rPr>
        <w:t xml:space="preserve">In de Regel </w:t>
      </w:r>
      <w:r>
        <w:rPr>
          <w:rFonts w:cs="Arial"/>
        </w:rPr>
        <w:t>modus</w:t>
      </w:r>
      <w:r w:rsidRPr="004B713D">
        <w:rPr>
          <w:rFonts w:cs="Arial"/>
        </w:rPr>
        <w:t xml:space="preserve"> wordt de tekst opnieuw ingedeeld en weergegeven in één lijn. Het gemarkeerde woord wordt altijd in het midden van het scherm getoond. Afbeeldingen worden in deze weergave niet getoond.</w:t>
      </w:r>
    </w:p>
    <w:p w:rsidR="004B713D" w:rsidRDefault="004B713D" w:rsidP="004B713D">
      <w:pPr>
        <w:rPr>
          <w:rFonts w:cs="Arial"/>
        </w:rPr>
      </w:pPr>
    </w:p>
    <w:p w:rsidR="004B713D" w:rsidRPr="004B713D" w:rsidRDefault="004B713D" w:rsidP="004B713D">
      <w:pPr>
        <w:rPr>
          <w:rFonts w:cs="Arial"/>
        </w:rPr>
      </w:pPr>
      <w:r w:rsidRPr="004B713D">
        <w:rPr>
          <w:rFonts w:cs="Arial"/>
        </w:rPr>
        <w:t xml:space="preserve">In de Pagina </w:t>
      </w:r>
      <w:r>
        <w:rPr>
          <w:rFonts w:cs="Arial"/>
        </w:rPr>
        <w:t>modus</w:t>
      </w:r>
      <w:r w:rsidRPr="004B713D">
        <w:rPr>
          <w:rFonts w:cs="Arial"/>
        </w:rPr>
        <w:t xml:space="preserve"> wordt een foto van het originele document getoond, inclusief de afbeeldingen. Er zijn 2 Pagina weergaven: Pagina hoog contrast en Pagina </w:t>
      </w:r>
      <w:r>
        <w:rPr>
          <w:rFonts w:cs="Arial"/>
        </w:rPr>
        <w:t>kleurenmodus</w:t>
      </w:r>
      <w:r w:rsidRPr="004B713D">
        <w:rPr>
          <w:rFonts w:cs="Arial"/>
        </w:rPr>
        <w:t>. In de Pagina hoog contrast weergave wordt de tekst getoond in de geselecteerde hoog contrast kleuren.</w:t>
      </w:r>
    </w:p>
    <w:p w:rsidR="006312AC" w:rsidRDefault="006312AC"/>
    <w:p w:rsidR="000F0074" w:rsidRPr="000F0074" w:rsidRDefault="00E955EA" w:rsidP="004E23A8">
      <w:pPr>
        <w:pStyle w:val="Kop3"/>
        <w:numPr>
          <w:ilvl w:val="2"/>
          <w:numId w:val="15"/>
        </w:numPr>
        <w:ind w:left="0" w:firstLine="0"/>
        <w:rPr>
          <w:b w:val="0"/>
        </w:rPr>
      </w:pPr>
      <w:bookmarkStart w:id="247" w:name="_Toc358207144"/>
      <w:bookmarkStart w:id="248" w:name="_Toc462304067"/>
      <w:bookmarkStart w:id="249" w:name="_Toc402272226"/>
      <w:r w:rsidRPr="006312AC">
        <w:rPr>
          <w:lang w:val="nl-NL"/>
        </w:rPr>
        <w:t>Markering</w:t>
      </w:r>
      <w:bookmarkEnd w:id="247"/>
      <w:bookmarkEnd w:id="248"/>
    </w:p>
    <w:p w:rsidR="00E955EA" w:rsidRPr="00526CA0" w:rsidRDefault="00E955EA" w:rsidP="000F0074">
      <w:r w:rsidRPr="000F0074">
        <w:t xml:space="preserve">Deze optie geeft u de mogelijkheid om woorden of zinnen te markeren (benadrukken). De </w:t>
      </w:r>
      <w:r w:rsidR="006312AC" w:rsidRPr="000F0074">
        <w:br/>
        <w:t>m</w:t>
      </w:r>
      <w:r w:rsidRPr="000F0074">
        <w:t>arkering kan ook uitgezet worden. De kleur van de markering is rood of geel. Rode woord markering is de standaard instelling</w:t>
      </w:r>
      <w:r w:rsidRPr="00526CA0">
        <w:t>.</w:t>
      </w:r>
      <w:bookmarkEnd w:id="249"/>
    </w:p>
    <w:p w:rsidR="00E955EA" w:rsidRPr="00BE5FA1" w:rsidRDefault="004B713D" w:rsidP="004E23A8">
      <w:pPr>
        <w:pStyle w:val="Kop2"/>
        <w:numPr>
          <w:ilvl w:val="1"/>
          <w:numId w:val="15"/>
        </w:numPr>
      </w:pPr>
      <w:bookmarkStart w:id="250" w:name="_Toc358207145"/>
      <w:bookmarkStart w:id="251" w:name="_Toc402272227"/>
      <w:r>
        <w:rPr>
          <w:noProof/>
        </w:rPr>
        <w:drawing>
          <wp:anchor distT="0" distB="0" distL="114300" distR="114300" simplePos="0" relativeHeight="252098560" behindDoc="0" locked="0" layoutInCell="1" allowOverlap="1">
            <wp:simplePos x="0" y="0"/>
            <wp:positionH relativeFrom="column">
              <wp:posOffset>3962400</wp:posOffset>
            </wp:positionH>
            <wp:positionV relativeFrom="paragraph">
              <wp:posOffset>312420</wp:posOffset>
            </wp:positionV>
            <wp:extent cx="2700020" cy="1524000"/>
            <wp:effectExtent l="19050" t="0" r="5080" b="0"/>
            <wp:wrapSquare wrapText="bothSides"/>
            <wp:docPr id="66" name="Afbeelding 34" descr="M:\PLM Lowvision\ClearView Speech\User Manual\OCR update 2016 Images etc\Printscreens NL\Opt-NL-MenuSet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PLM Lowvision\ClearView Speech\User Manual\OCR update 2016 Images etc\Printscreens NL\Opt-NL-MenuSettings.png"/>
                    <pic:cNvPicPr>
                      <a:picLocks noChangeAspect="1" noChangeArrowheads="1"/>
                    </pic:cNvPicPr>
                  </pic:nvPicPr>
                  <pic:blipFill>
                    <a:blip r:embed="rId75"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bookmarkStart w:id="252" w:name="_Toc462304068"/>
      <w:r w:rsidR="00E955EA" w:rsidRPr="00BE5FA1">
        <w:t>Instellingen</w:t>
      </w:r>
      <w:bookmarkEnd w:id="250"/>
      <w:bookmarkEnd w:id="251"/>
      <w:bookmarkEnd w:id="252"/>
      <w:r w:rsidRPr="004B713D">
        <w:rPr>
          <w:snapToGrid w:val="0"/>
          <w:color w:val="000000"/>
          <w:w w:val="0"/>
          <w:sz w:val="0"/>
          <w:szCs w:val="0"/>
          <w:u w:color="000000"/>
          <w:bdr w:val="none" w:sz="0" w:space="0" w:color="000000"/>
          <w:shd w:val="clear" w:color="000000" w:fill="000000"/>
        </w:rPr>
        <w:t xml:space="preserve"> </w:t>
      </w:r>
    </w:p>
    <w:p w:rsidR="00E955EA" w:rsidRPr="006B1F5F" w:rsidRDefault="00E955EA" w:rsidP="00E955EA">
      <w:r w:rsidRPr="00DC7862">
        <w:t xml:space="preserve">Selecteer de “instellingen” knop om </w:t>
      </w:r>
      <w:r>
        <w:t>naar</w:t>
      </w:r>
      <w:r w:rsidRPr="00DC7862">
        <w:t xml:space="preserve"> he</w:t>
      </w:r>
      <w:r>
        <w:t>t</w:t>
      </w:r>
      <w:r w:rsidRPr="00DC7862">
        <w:t xml:space="preserve"> </w:t>
      </w:r>
      <w:r>
        <w:t>instellingen</w:t>
      </w:r>
      <w:r w:rsidRPr="00DC7862">
        <w:t xml:space="preserve"> menu</w:t>
      </w:r>
      <w:r>
        <w:t xml:space="preserve"> te gaan</w:t>
      </w:r>
      <w:r w:rsidRPr="00DC7862">
        <w:t xml:space="preserve">. </w:t>
      </w:r>
      <w:r>
        <w:t>H</w:t>
      </w:r>
      <w:r w:rsidRPr="006B1F5F">
        <w:t>e</w:t>
      </w:r>
      <w:r>
        <w:t>t</w:t>
      </w:r>
      <w:r w:rsidRPr="006B1F5F">
        <w:t xml:space="preserve"> </w:t>
      </w:r>
      <w:r>
        <w:t>instellingen menu bevat</w:t>
      </w:r>
      <w:r w:rsidRPr="006B1F5F">
        <w:t xml:space="preserve"> </w:t>
      </w:r>
      <w:r>
        <w:t>vier</w:t>
      </w:r>
      <w:r w:rsidRPr="006B1F5F">
        <w:t xml:space="preserve"> </w:t>
      </w:r>
      <w:r>
        <w:t>knoppen</w:t>
      </w:r>
      <w:r w:rsidRPr="006B1F5F">
        <w:t>:</w:t>
      </w:r>
    </w:p>
    <w:p w:rsidR="00E955EA" w:rsidRDefault="00E955EA" w:rsidP="00E955EA">
      <w:pPr>
        <w:numPr>
          <w:ilvl w:val="0"/>
          <w:numId w:val="1"/>
        </w:numPr>
        <w:rPr>
          <w:lang w:val="en-US"/>
        </w:rPr>
      </w:pPr>
      <w:r>
        <w:rPr>
          <w:lang w:val="en-US"/>
        </w:rPr>
        <w:t>Stem</w:t>
      </w:r>
    </w:p>
    <w:p w:rsidR="00E955EA" w:rsidRPr="00A14D2E" w:rsidRDefault="00E955EA" w:rsidP="00E955EA">
      <w:pPr>
        <w:numPr>
          <w:ilvl w:val="0"/>
          <w:numId w:val="1"/>
        </w:numPr>
        <w:rPr>
          <w:lang w:val="en-US"/>
        </w:rPr>
      </w:pPr>
      <w:r w:rsidRPr="00A14D2E">
        <w:rPr>
          <w:lang w:val="en-US"/>
        </w:rPr>
        <w:t>Opties</w:t>
      </w:r>
    </w:p>
    <w:p w:rsidR="00E955EA" w:rsidRPr="001D25E4" w:rsidRDefault="00E955EA" w:rsidP="00E955EA">
      <w:pPr>
        <w:numPr>
          <w:ilvl w:val="0"/>
          <w:numId w:val="1"/>
        </w:numPr>
        <w:rPr>
          <w:lang w:val="en-US"/>
        </w:rPr>
      </w:pPr>
      <w:r>
        <w:rPr>
          <w:lang w:val="en-US"/>
        </w:rPr>
        <w:t>Instellingen herstellen</w:t>
      </w:r>
    </w:p>
    <w:p w:rsidR="00E955EA" w:rsidRPr="001D25E4" w:rsidRDefault="00E955EA" w:rsidP="00E955EA">
      <w:pPr>
        <w:numPr>
          <w:ilvl w:val="0"/>
          <w:numId w:val="1"/>
        </w:numPr>
        <w:rPr>
          <w:lang w:val="en-US"/>
        </w:rPr>
      </w:pPr>
      <w:r>
        <w:rPr>
          <w:lang w:val="en-US"/>
        </w:rPr>
        <w:t>Info</w:t>
      </w:r>
    </w:p>
    <w:p w:rsidR="00E955EA" w:rsidRDefault="00E955EA" w:rsidP="00E955EA">
      <w:pPr>
        <w:rPr>
          <w:lang w:val="en-US"/>
        </w:rPr>
      </w:pPr>
    </w:p>
    <w:p w:rsidR="00AD2F93" w:rsidRDefault="00AD2F93" w:rsidP="00E955EA">
      <w:pPr>
        <w:rPr>
          <w:lang w:val="en-US"/>
        </w:rPr>
      </w:pPr>
    </w:p>
    <w:p w:rsidR="00AD2F93" w:rsidRPr="001D25E4" w:rsidRDefault="00AD2F93" w:rsidP="00E955EA">
      <w:pPr>
        <w:rPr>
          <w:lang w:val="en-US"/>
        </w:rPr>
      </w:pPr>
    </w:p>
    <w:p w:rsidR="00E955EA" w:rsidRPr="00BE5FA1" w:rsidRDefault="00E955EA" w:rsidP="004E23A8">
      <w:pPr>
        <w:pStyle w:val="Kop3"/>
        <w:numPr>
          <w:ilvl w:val="2"/>
          <w:numId w:val="15"/>
        </w:numPr>
      </w:pPr>
      <w:bookmarkStart w:id="253" w:name="_Toc358207146"/>
      <w:bookmarkStart w:id="254" w:name="_Toc402272228"/>
      <w:bookmarkStart w:id="255" w:name="_Toc462304069"/>
      <w:r w:rsidRPr="00BE5FA1">
        <w:lastRenderedPageBreak/>
        <w:t>Stem</w:t>
      </w:r>
      <w:bookmarkEnd w:id="253"/>
      <w:bookmarkEnd w:id="254"/>
      <w:bookmarkEnd w:id="255"/>
    </w:p>
    <w:p w:rsidR="00E955EA" w:rsidRDefault="00E955EA" w:rsidP="00E955EA">
      <w:r w:rsidRPr="00DB0A46">
        <w:t>De “Stem” knop in het instellingen menu open</w:t>
      </w:r>
      <w:r>
        <w:t xml:space="preserve">t </w:t>
      </w:r>
      <w:r w:rsidRPr="00DB0A46">
        <w:t>een lijst met all</w:t>
      </w:r>
      <w:r>
        <w:t>e</w:t>
      </w:r>
      <w:r w:rsidRPr="00DB0A46">
        <w:t xml:space="preserve"> </w:t>
      </w:r>
      <w:r>
        <w:t>beschikbare</w:t>
      </w:r>
      <w:r w:rsidRPr="00DB0A46">
        <w:t xml:space="preserve"> </w:t>
      </w:r>
      <w:r>
        <w:t>talen.</w:t>
      </w:r>
      <w:r w:rsidR="00034BA4">
        <w:t xml:space="preserve"> </w:t>
      </w:r>
      <w:r w:rsidRPr="00B03F53">
        <w:t xml:space="preserve">Om </w:t>
      </w:r>
      <w:r>
        <w:t>een lees</w:t>
      </w:r>
      <w:r w:rsidRPr="00B03F53">
        <w:t xml:space="preserve">stem in </w:t>
      </w:r>
      <w:r>
        <w:t xml:space="preserve">of uit </w:t>
      </w:r>
      <w:r w:rsidRPr="00B03F53">
        <w:t>te schakelen</w:t>
      </w:r>
      <w:r>
        <w:t>,</w:t>
      </w:r>
      <w:r w:rsidRPr="00B03F53">
        <w:t xml:space="preserve"> selecteer</w:t>
      </w:r>
      <w:r>
        <w:t>t</w:t>
      </w:r>
      <w:r w:rsidRPr="00B03F53">
        <w:t xml:space="preserve"> u </w:t>
      </w:r>
      <w:r>
        <w:t>eerst de taal door erop te tikken in de lijst</w:t>
      </w:r>
      <w:r w:rsidRPr="00B03F53">
        <w:t xml:space="preserve">. </w:t>
      </w:r>
      <w:r>
        <w:t xml:space="preserve">Vervolgens verschijnt er een lijst met beschikbare stemmen van die taal. </w:t>
      </w:r>
      <w:r w:rsidRPr="0078261B">
        <w:t xml:space="preserve">Een vinkje voor de stem geeft aan </w:t>
      </w:r>
      <w:r>
        <w:t>dat deze</w:t>
      </w:r>
      <w:r w:rsidRPr="0078261B">
        <w:t xml:space="preserve"> </w:t>
      </w:r>
      <w:r>
        <w:t>geactiveerd is</w:t>
      </w:r>
      <w:r w:rsidRPr="0078261B">
        <w:t xml:space="preserve">. </w:t>
      </w:r>
      <w:r w:rsidRPr="008147CA">
        <w:t>Wanneer u een stem h</w:t>
      </w:r>
      <w:r>
        <w:t>e</w:t>
      </w:r>
      <w:r w:rsidRPr="008147CA">
        <w:t>eft geactiveer</w:t>
      </w:r>
      <w:r>
        <w:t xml:space="preserve">d, kunt u deze stem kiezen door op de </w:t>
      </w:r>
      <w:r w:rsidRPr="008147CA">
        <w:t>“</w:t>
      </w:r>
      <w:r>
        <w:t>Stem</w:t>
      </w:r>
      <w:r w:rsidRPr="008147CA">
        <w:t xml:space="preserve">” </w:t>
      </w:r>
      <w:r>
        <w:t>knop</w:t>
      </w:r>
      <w:r w:rsidRPr="008147CA">
        <w:t xml:space="preserve"> in he</w:t>
      </w:r>
      <w:r>
        <w:t>t</w:t>
      </w:r>
      <w:r w:rsidRPr="008147CA">
        <w:t xml:space="preserve"> </w:t>
      </w:r>
      <w:r>
        <w:t>hoofd</w:t>
      </w:r>
      <w:r w:rsidRPr="008147CA">
        <w:t>menu</w:t>
      </w:r>
      <w:r>
        <w:t xml:space="preserve"> te tikken</w:t>
      </w:r>
      <w:r w:rsidRPr="008147CA">
        <w:t xml:space="preserve">. </w:t>
      </w:r>
      <w:r w:rsidRPr="007D1BE8">
        <w:t>Door een stem te deselecteren zal hij niet beschikbaar zijn in het</w:t>
      </w:r>
      <w:r>
        <w:t xml:space="preserve"> hoofdmenu. De talen waarvan een stem is gekozen staan bovenin de lijst met talen en zijn gemarkeerd met een vinkje.</w:t>
      </w:r>
    </w:p>
    <w:p w:rsidR="00AD2F93" w:rsidRDefault="00AD2F93" w:rsidP="00E955EA"/>
    <w:p w:rsidR="00AD2F93" w:rsidRPr="007D1BE8" w:rsidRDefault="00AD2F93" w:rsidP="00AD2F93">
      <w:pPr>
        <w:jc w:val="center"/>
      </w:pPr>
      <w:r>
        <w:rPr>
          <w:noProof/>
        </w:rPr>
        <w:drawing>
          <wp:inline distT="0" distB="0" distL="0" distR="0">
            <wp:extent cx="2700000" cy="1520636"/>
            <wp:effectExtent l="19050" t="0" r="5100" b="0"/>
            <wp:docPr id="67" name="Afbeelding 35" descr="M:\PLM Lowvision\ClearView Speech\User Manual\OCR update 2016 Images etc\Printscreens NL\Opt-NL-ListVoiceLangu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PLM Lowvision\ClearView Speech\User Manual\OCR update 2016 Images etc\Printscreens NL\Opt-NL-ListVoiceLanguages.png"/>
                    <pic:cNvPicPr>
                      <a:picLocks noChangeAspect="1" noChangeArrowheads="1"/>
                    </pic:cNvPicPr>
                  </pic:nvPicPr>
                  <pic:blipFill>
                    <a:blip r:embed="rId76" cstate="print"/>
                    <a:srcRect/>
                    <a:stretch>
                      <a:fillRect/>
                    </a:stretch>
                  </pic:blipFill>
                  <pic:spPr bwMode="auto">
                    <a:xfrm>
                      <a:off x="0" y="0"/>
                      <a:ext cx="2700000" cy="1520636"/>
                    </a:xfrm>
                    <a:prstGeom prst="rect">
                      <a:avLst/>
                    </a:prstGeom>
                    <a:noFill/>
                    <a:ln w="9525">
                      <a:noFill/>
                      <a:miter lim="800000"/>
                      <a:headEnd/>
                      <a:tailEnd/>
                    </a:ln>
                  </pic:spPr>
                </pic:pic>
              </a:graphicData>
            </a:graphic>
          </wp:inline>
        </w:drawing>
      </w:r>
      <w:r>
        <w:t xml:space="preserve">     </w:t>
      </w:r>
      <w:r>
        <w:rPr>
          <w:noProof/>
        </w:rPr>
        <w:drawing>
          <wp:inline distT="0" distB="0" distL="0" distR="0">
            <wp:extent cx="2700000" cy="1520636"/>
            <wp:effectExtent l="19050" t="0" r="5100" b="0"/>
            <wp:docPr id="69" name="Afbeelding 36" descr="M:\PLM Lowvision\ClearView Speech\User Manual\OCR update 2016 Images etc\Printscreens NL\Opt-NL-ListVoiceEngl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PLM Lowvision\ClearView Speech\User Manual\OCR update 2016 Images etc\Printscreens NL\Opt-NL-ListVoiceEnglish.png"/>
                    <pic:cNvPicPr>
                      <a:picLocks noChangeAspect="1" noChangeArrowheads="1"/>
                    </pic:cNvPicPr>
                  </pic:nvPicPr>
                  <pic:blipFill>
                    <a:blip r:embed="rId77" cstate="print"/>
                    <a:srcRect/>
                    <a:stretch>
                      <a:fillRect/>
                    </a:stretch>
                  </pic:blipFill>
                  <pic:spPr bwMode="auto">
                    <a:xfrm>
                      <a:off x="0" y="0"/>
                      <a:ext cx="2700000" cy="1520636"/>
                    </a:xfrm>
                    <a:prstGeom prst="rect">
                      <a:avLst/>
                    </a:prstGeom>
                    <a:noFill/>
                    <a:ln w="9525">
                      <a:noFill/>
                      <a:miter lim="800000"/>
                      <a:headEnd/>
                      <a:tailEnd/>
                    </a:ln>
                  </pic:spPr>
                </pic:pic>
              </a:graphicData>
            </a:graphic>
          </wp:inline>
        </w:drawing>
      </w:r>
    </w:p>
    <w:p w:rsidR="00E955EA" w:rsidRDefault="00E955EA" w:rsidP="00E955EA">
      <w:pPr>
        <w:pStyle w:val="Lijstalinea"/>
        <w:ind w:left="0"/>
      </w:pPr>
    </w:p>
    <w:p w:rsidR="00E955EA" w:rsidRDefault="00AD2F93" w:rsidP="004E23A8">
      <w:pPr>
        <w:pStyle w:val="Kop3"/>
        <w:numPr>
          <w:ilvl w:val="2"/>
          <w:numId w:val="15"/>
        </w:numPr>
      </w:pPr>
      <w:bookmarkStart w:id="256" w:name="_Toc402272229"/>
      <w:r>
        <w:rPr>
          <w:noProof/>
          <w:lang w:val="nl-NL"/>
        </w:rPr>
        <w:drawing>
          <wp:anchor distT="0" distB="0" distL="114300" distR="114300" simplePos="0" relativeHeight="252099584" behindDoc="0" locked="0" layoutInCell="1" allowOverlap="1">
            <wp:simplePos x="0" y="0"/>
            <wp:positionH relativeFrom="column">
              <wp:posOffset>3959860</wp:posOffset>
            </wp:positionH>
            <wp:positionV relativeFrom="paragraph">
              <wp:posOffset>87630</wp:posOffset>
            </wp:positionV>
            <wp:extent cx="2700020" cy="1524000"/>
            <wp:effectExtent l="19050" t="0" r="5080" b="0"/>
            <wp:wrapSquare wrapText="bothSides"/>
            <wp:docPr id="70" name="Afbeelding 37" descr="M:\PLM Lowvision\ClearView Speech\User Manual\OCR update 2016 Images etc\Printscreens NL\Opt-NL-Speech-MenuOp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PLM Lowvision\ClearView Speech\User Manual\OCR update 2016 Images etc\Printscreens NL\Opt-NL-Speech-MenuOptions.png"/>
                    <pic:cNvPicPr>
                      <a:picLocks noChangeAspect="1" noChangeArrowheads="1"/>
                    </pic:cNvPicPr>
                  </pic:nvPicPr>
                  <pic:blipFill>
                    <a:blip r:embed="rId78"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bookmarkStart w:id="257" w:name="_Toc462304070"/>
      <w:r w:rsidR="00E955EA" w:rsidRPr="00B14C31">
        <w:t>Opties</w:t>
      </w:r>
      <w:bookmarkEnd w:id="256"/>
      <w:bookmarkEnd w:id="257"/>
    </w:p>
    <w:p w:rsidR="00E955EA" w:rsidRPr="00B3593F" w:rsidRDefault="00E955EA" w:rsidP="00E955EA">
      <w:r w:rsidRPr="00B3593F">
        <w:t xml:space="preserve">Het opties menu bevat de volgende </w:t>
      </w:r>
      <w:r>
        <w:t xml:space="preserve">(niet in het Nederlands vertaalde) </w:t>
      </w:r>
      <w:r w:rsidRPr="00B3593F">
        <w:t>items:</w:t>
      </w:r>
    </w:p>
    <w:p w:rsidR="00E955EA" w:rsidRPr="00AD2F93" w:rsidRDefault="00E955EA" w:rsidP="00AD2F93">
      <w:pPr>
        <w:pStyle w:val="Lijstalinea"/>
        <w:numPr>
          <w:ilvl w:val="0"/>
          <w:numId w:val="47"/>
        </w:numPr>
        <w:rPr>
          <w:lang w:val="en-US"/>
        </w:rPr>
      </w:pPr>
      <w:r w:rsidRPr="00AD2F93">
        <w:rPr>
          <w:lang w:val="en-US"/>
        </w:rPr>
        <w:t>Te</w:t>
      </w:r>
      <w:r w:rsidR="000742B8" w:rsidRPr="00AD2F93">
        <w:rPr>
          <w:lang w:val="en-US"/>
        </w:rPr>
        <w:t>kstherkennings kwaliteit</w:t>
      </w:r>
      <w:r w:rsidR="00AD2F93" w:rsidRPr="00AD2F93">
        <w:rPr>
          <w:snapToGrid w:val="0"/>
          <w:color w:val="000000"/>
          <w:w w:val="0"/>
          <w:sz w:val="0"/>
          <w:szCs w:val="0"/>
          <w:u w:color="000000"/>
          <w:bdr w:val="none" w:sz="0" w:space="0" w:color="000000"/>
          <w:shd w:val="clear" w:color="000000" w:fill="000000"/>
        </w:rPr>
        <w:t xml:space="preserve"> </w:t>
      </w:r>
    </w:p>
    <w:p w:rsidR="00E955EA" w:rsidRPr="00AD2F93" w:rsidRDefault="00E955EA" w:rsidP="00AD2F93">
      <w:pPr>
        <w:pStyle w:val="Lijstalinea"/>
        <w:numPr>
          <w:ilvl w:val="0"/>
          <w:numId w:val="47"/>
        </w:numPr>
        <w:rPr>
          <w:lang w:val="en-US"/>
        </w:rPr>
      </w:pPr>
      <w:r w:rsidRPr="00AD2F93">
        <w:rPr>
          <w:lang w:val="en-US"/>
        </w:rPr>
        <w:t>Sp</w:t>
      </w:r>
      <w:r w:rsidR="000742B8" w:rsidRPr="00AD2F93">
        <w:rPr>
          <w:lang w:val="en-US"/>
        </w:rPr>
        <w:t>raak activeren</w:t>
      </w:r>
    </w:p>
    <w:p w:rsidR="00E955EA" w:rsidRPr="00AD2F93" w:rsidRDefault="00E955EA" w:rsidP="00AD2F93">
      <w:pPr>
        <w:pStyle w:val="Lijstalinea"/>
        <w:numPr>
          <w:ilvl w:val="0"/>
          <w:numId w:val="47"/>
        </w:numPr>
        <w:rPr>
          <w:lang w:val="en-US"/>
        </w:rPr>
      </w:pPr>
      <w:r w:rsidRPr="00AD2F93">
        <w:rPr>
          <w:lang w:val="en-US"/>
        </w:rPr>
        <w:t>Automatische taaldetectie</w:t>
      </w:r>
    </w:p>
    <w:p w:rsidR="00D13ADD" w:rsidRPr="00AD2F93" w:rsidRDefault="00D13ADD" w:rsidP="00AD2F93">
      <w:pPr>
        <w:pStyle w:val="Lijstalinea"/>
        <w:numPr>
          <w:ilvl w:val="0"/>
          <w:numId w:val="47"/>
        </w:numPr>
        <w:rPr>
          <w:lang w:val="en-US"/>
        </w:rPr>
      </w:pPr>
      <w:r w:rsidRPr="00AD2F93">
        <w:rPr>
          <w:lang w:val="en-US"/>
        </w:rPr>
        <w:t>Kolom filter</w:t>
      </w:r>
    </w:p>
    <w:p w:rsidR="00E955EA" w:rsidRDefault="00E955EA" w:rsidP="00E955EA">
      <w:pPr>
        <w:rPr>
          <w:lang w:val="en-US"/>
        </w:rPr>
      </w:pPr>
    </w:p>
    <w:p w:rsidR="00586C62" w:rsidRDefault="00586C62" w:rsidP="00E955EA">
      <w:pPr>
        <w:rPr>
          <w:lang w:val="en-US"/>
        </w:rPr>
      </w:pPr>
    </w:p>
    <w:p w:rsidR="004853F5" w:rsidRDefault="004853F5" w:rsidP="00E955EA">
      <w:pPr>
        <w:rPr>
          <w:lang w:val="en-US"/>
        </w:rPr>
      </w:pPr>
    </w:p>
    <w:p w:rsidR="004853F5" w:rsidRDefault="004853F5" w:rsidP="00E955EA">
      <w:pPr>
        <w:rPr>
          <w:lang w:val="en-US"/>
        </w:rPr>
      </w:pPr>
    </w:p>
    <w:p w:rsidR="00E955EA" w:rsidRPr="00BE5FA1" w:rsidRDefault="00AD2F93" w:rsidP="004E23A8">
      <w:pPr>
        <w:pStyle w:val="Kop3"/>
        <w:numPr>
          <w:ilvl w:val="3"/>
          <w:numId w:val="15"/>
        </w:numPr>
      </w:pPr>
      <w:bookmarkStart w:id="258" w:name="_Toc402272230"/>
      <w:r>
        <w:rPr>
          <w:noProof/>
          <w:lang w:val="nl-NL"/>
        </w:rPr>
        <w:drawing>
          <wp:anchor distT="0" distB="0" distL="114300" distR="114300" simplePos="0" relativeHeight="252100608" behindDoc="0" locked="0" layoutInCell="1" allowOverlap="1">
            <wp:simplePos x="0" y="0"/>
            <wp:positionH relativeFrom="column">
              <wp:posOffset>3959860</wp:posOffset>
            </wp:positionH>
            <wp:positionV relativeFrom="paragraph">
              <wp:posOffset>-1905</wp:posOffset>
            </wp:positionV>
            <wp:extent cx="2700020" cy="1524000"/>
            <wp:effectExtent l="19050" t="0" r="5080" b="0"/>
            <wp:wrapSquare wrapText="bothSides"/>
            <wp:docPr id="71" name="Afbeelding 38" descr="M:\PLM Lowvision\ClearView Speech\User Manual\OCR update 2016 Images etc\Printscreens NL\Opt-NL-OptTextRecogQ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PLM Lowvision\ClearView Speech\User Manual\OCR update 2016 Images etc\Printscreens NL\Opt-NL-OptTextRecogQual.png"/>
                    <pic:cNvPicPr>
                      <a:picLocks noChangeAspect="1" noChangeArrowheads="1"/>
                    </pic:cNvPicPr>
                  </pic:nvPicPr>
                  <pic:blipFill>
                    <a:blip r:embed="rId79"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bookmarkStart w:id="259" w:name="_Toc462304071"/>
      <w:r w:rsidR="00E955EA" w:rsidRPr="00BE5FA1">
        <w:t>T</w:t>
      </w:r>
      <w:bookmarkEnd w:id="258"/>
      <w:r w:rsidR="000742B8">
        <w:t>ekstherkennings kwaliteit</w:t>
      </w:r>
      <w:bookmarkEnd w:id="259"/>
      <w:r w:rsidRPr="00AD2F93">
        <w:rPr>
          <w:snapToGrid w:val="0"/>
          <w:color w:val="000000"/>
          <w:w w:val="0"/>
          <w:sz w:val="0"/>
          <w:szCs w:val="0"/>
          <w:u w:color="000000"/>
          <w:bdr w:val="none" w:sz="0" w:space="0" w:color="000000"/>
          <w:shd w:val="clear" w:color="000000" w:fill="000000"/>
        </w:rPr>
        <w:t xml:space="preserve"> </w:t>
      </w:r>
    </w:p>
    <w:p w:rsidR="00E955EA" w:rsidRPr="00C9370D" w:rsidRDefault="00E955EA" w:rsidP="00E955EA">
      <w:r w:rsidRPr="00736978">
        <w:t>De “Optima</w:t>
      </w:r>
      <w:r w:rsidR="000742B8">
        <w:t>a</w:t>
      </w:r>
      <w:r w:rsidRPr="00736978">
        <w:t xml:space="preserve">l” instelling wordt aanbevolen en geeft de beste tekstherkking kwaliteit. </w:t>
      </w:r>
      <w:r w:rsidRPr="00B3593F">
        <w:t>De “</w:t>
      </w:r>
      <w:r w:rsidR="000742B8">
        <w:t>Snel</w:t>
      </w:r>
      <w:r w:rsidRPr="00B3593F">
        <w:t xml:space="preserve">” instelling is voor tekst met een eenvoudige opmaak, zonder </w:t>
      </w:r>
      <w:r>
        <w:t xml:space="preserve">kolommen en plaatjes en is 30% sneller dan de </w:t>
      </w:r>
      <w:r w:rsidRPr="00C9370D">
        <w:t>“Optim</w:t>
      </w:r>
      <w:r w:rsidR="000742B8">
        <w:t>a</w:t>
      </w:r>
      <w:r w:rsidRPr="00C9370D">
        <w:t>al” instelling</w:t>
      </w:r>
      <w:r>
        <w:t>.</w:t>
      </w:r>
    </w:p>
    <w:p w:rsidR="00E955EA" w:rsidRDefault="00E955EA" w:rsidP="00E955EA">
      <w:pPr>
        <w:rPr>
          <w:sz w:val="12"/>
        </w:rPr>
      </w:pPr>
    </w:p>
    <w:p w:rsidR="006312AC" w:rsidRPr="002D4B84" w:rsidRDefault="006312AC" w:rsidP="00E955EA">
      <w:pPr>
        <w:rPr>
          <w:sz w:val="12"/>
        </w:rPr>
      </w:pPr>
    </w:p>
    <w:p w:rsidR="00E955EA" w:rsidRPr="006B461C" w:rsidRDefault="00E955EA" w:rsidP="00E955EA">
      <w:pPr>
        <w:jc w:val="center"/>
      </w:pPr>
    </w:p>
    <w:p w:rsidR="004853F5" w:rsidRPr="006B461C" w:rsidRDefault="004853F5" w:rsidP="00E955EA">
      <w:pPr>
        <w:jc w:val="center"/>
      </w:pPr>
    </w:p>
    <w:p w:rsidR="004853F5" w:rsidRDefault="00AD2F93" w:rsidP="00E955EA">
      <w:pPr>
        <w:jc w:val="center"/>
      </w:pPr>
      <w:r>
        <w:rPr>
          <w:noProof/>
        </w:rPr>
        <w:drawing>
          <wp:anchor distT="0" distB="0" distL="114300" distR="114300" simplePos="0" relativeHeight="252101632" behindDoc="0" locked="0" layoutInCell="1" allowOverlap="1">
            <wp:simplePos x="0" y="0"/>
            <wp:positionH relativeFrom="column">
              <wp:posOffset>3962400</wp:posOffset>
            </wp:positionH>
            <wp:positionV relativeFrom="paragraph">
              <wp:posOffset>179705</wp:posOffset>
            </wp:positionV>
            <wp:extent cx="2700020" cy="1524000"/>
            <wp:effectExtent l="19050" t="0" r="5080" b="0"/>
            <wp:wrapSquare wrapText="bothSides"/>
            <wp:docPr id="72" name="Afbeelding 39" descr="M:\PLM Lowvision\ClearView Speech\User Manual\OCR update 2016 Images etc\Printscreens NL\Opt-NL-Speech-ActivateSpee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PLM Lowvision\ClearView Speech\User Manual\OCR update 2016 Images etc\Printscreens NL\Opt-NL-Speech-ActivateSpeech.png"/>
                    <pic:cNvPicPr>
                      <a:picLocks noChangeAspect="1" noChangeArrowheads="1"/>
                    </pic:cNvPicPr>
                  </pic:nvPicPr>
                  <pic:blipFill>
                    <a:blip r:embed="rId80"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p>
    <w:p w:rsidR="00E955EA" w:rsidRPr="00823176" w:rsidRDefault="00E955EA" w:rsidP="004E23A8">
      <w:pPr>
        <w:pStyle w:val="Kop3"/>
        <w:numPr>
          <w:ilvl w:val="3"/>
          <w:numId w:val="15"/>
        </w:numPr>
      </w:pPr>
      <w:bookmarkStart w:id="260" w:name="_Toc462304072"/>
      <w:r w:rsidRPr="00823176">
        <w:t>Sp</w:t>
      </w:r>
      <w:r w:rsidR="0084487A">
        <w:t>raak activeren</w:t>
      </w:r>
      <w:bookmarkEnd w:id="260"/>
      <w:r w:rsidR="00AD2F93" w:rsidRPr="00AD2F93">
        <w:rPr>
          <w:snapToGrid w:val="0"/>
          <w:color w:val="000000"/>
          <w:w w:val="0"/>
          <w:sz w:val="0"/>
          <w:szCs w:val="0"/>
          <w:u w:color="000000"/>
          <w:bdr w:val="none" w:sz="0" w:space="0" w:color="000000"/>
          <w:shd w:val="clear" w:color="000000" w:fill="000000"/>
        </w:rPr>
        <w:t xml:space="preserve"> </w:t>
      </w:r>
    </w:p>
    <w:p w:rsidR="00E955EA" w:rsidRDefault="00E955EA" w:rsidP="00E955EA">
      <w:r w:rsidRPr="00736978">
        <w:t xml:space="preserve">Er kan worden ingesteld hoe de spraakfunctie geactiveerd kan worden. </w:t>
      </w:r>
      <w:r w:rsidRPr="00C9370D">
        <w:t xml:space="preserve">Er kan gekozen worden uit het aanraken van het scherm op een willekeurige plaats of rechts onderin het scherm. </w:t>
      </w:r>
    </w:p>
    <w:p w:rsidR="00E955EA" w:rsidRPr="002D4B84" w:rsidRDefault="00E955EA" w:rsidP="00E955EA">
      <w:pPr>
        <w:rPr>
          <w:sz w:val="14"/>
        </w:rPr>
      </w:pPr>
      <w:r w:rsidRPr="002D4B84">
        <w:rPr>
          <w:sz w:val="14"/>
        </w:rPr>
        <w:t xml:space="preserve"> </w:t>
      </w:r>
    </w:p>
    <w:p w:rsidR="00E955EA" w:rsidRPr="006B461C" w:rsidRDefault="00E955EA" w:rsidP="00E955EA">
      <w:pPr>
        <w:jc w:val="center"/>
      </w:pPr>
    </w:p>
    <w:p w:rsidR="004853F5" w:rsidRPr="006B461C" w:rsidRDefault="004853F5" w:rsidP="00E955EA">
      <w:pPr>
        <w:jc w:val="center"/>
      </w:pPr>
    </w:p>
    <w:p w:rsidR="009C0A93" w:rsidRDefault="009C0A93" w:rsidP="009C0A93"/>
    <w:p w:rsidR="003353FD" w:rsidRDefault="003353FD" w:rsidP="009C0A93"/>
    <w:p w:rsidR="00511A10" w:rsidRPr="005E36AB" w:rsidRDefault="00511A10">
      <w:pPr>
        <w:rPr>
          <w:b/>
        </w:rPr>
      </w:pPr>
      <w:r>
        <w:br w:type="page"/>
      </w:r>
    </w:p>
    <w:p w:rsidR="00E955EA" w:rsidRPr="00A14D2E" w:rsidRDefault="00AD2F93" w:rsidP="004E23A8">
      <w:pPr>
        <w:pStyle w:val="Kop3"/>
        <w:numPr>
          <w:ilvl w:val="3"/>
          <w:numId w:val="15"/>
        </w:numPr>
      </w:pPr>
      <w:r>
        <w:rPr>
          <w:noProof/>
          <w:lang w:val="nl-NL"/>
        </w:rPr>
        <w:lastRenderedPageBreak/>
        <w:drawing>
          <wp:anchor distT="0" distB="0" distL="114300" distR="114300" simplePos="0" relativeHeight="252102656" behindDoc="0" locked="0" layoutInCell="1" allowOverlap="1">
            <wp:simplePos x="0" y="0"/>
            <wp:positionH relativeFrom="column">
              <wp:posOffset>3962400</wp:posOffset>
            </wp:positionH>
            <wp:positionV relativeFrom="paragraph">
              <wp:posOffset>236220</wp:posOffset>
            </wp:positionV>
            <wp:extent cx="2700020" cy="1524000"/>
            <wp:effectExtent l="19050" t="0" r="5080" b="0"/>
            <wp:wrapSquare wrapText="bothSides"/>
            <wp:docPr id="81" name="Afbeelding 40" descr="M:\PLM Lowvision\ClearView Speech\User Manual\OCR update 2016 Images etc\Printscreens NL\Opt-NL-OptA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PLM Lowvision\ClearView Speech\User Manual\OCR update 2016 Images etc\Printscreens NL\Opt-NL-OptALD.png"/>
                    <pic:cNvPicPr>
                      <a:picLocks noChangeAspect="1" noChangeArrowheads="1"/>
                    </pic:cNvPicPr>
                  </pic:nvPicPr>
                  <pic:blipFill>
                    <a:blip r:embed="rId81"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bookmarkStart w:id="261" w:name="_Toc462304073"/>
      <w:r w:rsidR="00E955EA" w:rsidRPr="00A14D2E">
        <w:t>Automatische taaldetectie</w:t>
      </w:r>
      <w:bookmarkEnd w:id="261"/>
      <w:r w:rsidRPr="00AD2F93">
        <w:rPr>
          <w:snapToGrid w:val="0"/>
          <w:color w:val="000000"/>
          <w:w w:val="0"/>
          <w:sz w:val="0"/>
          <w:szCs w:val="0"/>
          <w:u w:color="000000"/>
          <w:bdr w:val="none" w:sz="0" w:space="0" w:color="000000"/>
          <w:shd w:val="clear" w:color="000000" w:fill="000000"/>
        </w:rPr>
        <w:t xml:space="preserve"> </w:t>
      </w:r>
    </w:p>
    <w:p w:rsidR="00E955EA" w:rsidRPr="00A14D2E" w:rsidRDefault="00E955EA" w:rsidP="00E955EA">
      <w:r w:rsidRPr="00B16EE0">
        <w:t>Als “</w:t>
      </w:r>
      <w:r w:rsidRPr="00A14D2E">
        <w:t>Automatische taaldetectie</w:t>
      </w:r>
      <w:r w:rsidRPr="00B16EE0">
        <w:t xml:space="preserve">” aan staat wordt de taal automatisch herkend en wordt de juiste stem gekozen voor het voorlezen. </w:t>
      </w:r>
      <w:r w:rsidRPr="001D1CB4">
        <w:t xml:space="preserve">De ClearView Speech kan meerdere talen per pagina herkennen. Om de herkenning te Kunnen gebruiken moeten meerdere talen worden geselecteerd, met een maximum van vijf. </w:t>
      </w:r>
      <w:r>
        <w:t xml:space="preserve">Ga naar het Stem menu en kies een taal door tenminste één stem van die taal te selecteren. Doe dit voor maximaal vijf talen. Zorg vervolgens dat de </w:t>
      </w:r>
      <w:r w:rsidRPr="00A14D2E">
        <w:t>Automatische taaldetectie</w:t>
      </w:r>
      <w:r>
        <w:t xml:space="preserve"> (in het Opties menu) op ‘Enable’ staat.</w:t>
      </w:r>
    </w:p>
    <w:p w:rsidR="00E955EA" w:rsidRPr="006B461C" w:rsidRDefault="00E955EA" w:rsidP="00E955EA">
      <w:pPr>
        <w:jc w:val="center"/>
      </w:pPr>
    </w:p>
    <w:p w:rsidR="00E955EA" w:rsidRDefault="00E955EA" w:rsidP="004E102C">
      <w:r w:rsidRPr="004E102C">
        <w:rPr>
          <w:b/>
        </w:rPr>
        <w:t>Let op:</w:t>
      </w:r>
      <w:r w:rsidR="004E102C">
        <w:t xml:space="preserve"> </w:t>
      </w:r>
      <w:r w:rsidRPr="00644CAF">
        <w:t xml:space="preserve">Indien de ClearView Speech niet in staat is om de taal te herkennen, dan wordt de taal van het menu gebruikt. </w:t>
      </w:r>
      <w:r>
        <w:t>Als Engels één van de geselecteerde talen is, dan zal de Engelse stem worden gebruikt en de taal van het menu negeren.</w:t>
      </w:r>
    </w:p>
    <w:p w:rsidR="00D13ADD" w:rsidRDefault="00D13ADD" w:rsidP="004E102C"/>
    <w:p w:rsidR="00D13ADD" w:rsidRPr="001729A7" w:rsidRDefault="00511A10" w:rsidP="004E23A8">
      <w:pPr>
        <w:pStyle w:val="Kop3"/>
        <w:numPr>
          <w:ilvl w:val="3"/>
          <w:numId w:val="15"/>
        </w:numPr>
      </w:pPr>
      <w:r>
        <w:rPr>
          <w:noProof/>
          <w:lang w:val="nl-NL"/>
        </w:rPr>
        <w:drawing>
          <wp:anchor distT="0" distB="0" distL="114300" distR="114300" simplePos="0" relativeHeight="252103680" behindDoc="0" locked="0" layoutInCell="1" allowOverlap="1">
            <wp:simplePos x="0" y="0"/>
            <wp:positionH relativeFrom="column">
              <wp:posOffset>3962400</wp:posOffset>
            </wp:positionH>
            <wp:positionV relativeFrom="paragraph">
              <wp:posOffset>3810</wp:posOffset>
            </wp:positionV>
            <wp:extent cx="2700020" cy="1524000"/>
            <wp:effectExtent l="19050" t="0" r="5080" b="0"/>
            <wp:wrapSquare wrapText="bothSides"/>
            <wp:docPr id="82" name="Afbeelding 41" descr="M:\PLM Lowvision\ClearView Speech\User Manual\OCR update 2016 Images etc\Printscreens NL\Opt-NL-OptColFil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PLM Lowvision\ClearView Speech\User Manual\OCR update 2016 Images etc\Printscreens NL\Opt-NL-OptColFilter.png"/>
                    <pic:cNvPicPr>
                      <a:picLocks noChangeAspect="1" noChangeArrowheads="1"/>
                    </pic:cNvPicPr>
                  </pic:nvPicPr>
                  <pic:blipFill>
                    <a:blip r:embed="rId82"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bookmarkStart w:id="262" w:name="_Toc462304074"/>
      <w:r w:rsidR="00D13ADD" w:rsidRPr="001729A7">
        <w:t>Kolom filter</w:t>
      </w:r>
      <w:bookmarkEnd w:id="262"/>
    </w:p>
    <w:p w:rsidR="00D13ADD" w:rsidRPr="001729A7" w:rsidRDefault="00D13ADD" w:rsidP="00D13ADD">
      <w:r w:rsidRPr="001729A7">
        <w:t>Deze optie bevat twee instellingen:</w:t>
      </w:r>
    </w:p>
    <w:p w:rsidR="00D13ADD" w:rsidRPr="001729A7" w:rsidRDefault="00D13ADD" w:rsidP="004E23A8">
      <w:pPr>
        <w:pStyle w:val="Lijstalinea"/>
        <w:numPr>
          <w:ilvl w:val="0"/>
          <w:numId w:val="28"/>
        </w:numPr>
        <w:spacing w:line="276" w:lineRule="auto"/>
      </w:pPr>
      <w:r w:rsidRPr="001729A7">
        <w:rPr>
          <w:rFonts w:cs="Arial"/>
          <w:lang w:val="en-US"/>
        </w:rPr>
        <w:t>Negeer niet complete kolommen</w:t>
      </w:r>
    </w:p>
    <w:p w:rsidR="00D13ADD" w:rsidRPr="001729A7" w:rsidRDefault="00D13ADD" w:rsidP="004E23A8">
      <w:pPr>
        <w:pStyle w:val="Lijstalinea"/>
        <w:numPr>
          <w:ilvl w:val="0"/>
          <w:numId w:val="28"/>
        </w:numPr>
        <w:spacing w:line="276" w:lineRule="auto"/>
      </w:pPr>
      <w:r w:rsidRPr="001729A7">
        <w:rPr>
          <w:rFonts w:cs="Arial"/>
        </w:rPr>
        <w:t>Neem niet complete kolommen mee</w:t>
      </w:r>
    </w:p>
    <w:p w:rsidR="00511A10" w:rsidRDefault="00511A10" w:rsidP="00D13ADD"/>
    <w:p w:rsidR="00D13ADD" w:rsidRPr="001729A7" w:rsidRDefault="00D13ADD" w:rsidP="00D13ADD">
      <w:r w:rsidRPr="001729A7">
        <w:t>Als ‘</w:t>
      </w:r>
      <w:r w:rsidRPr="001729A7">
        <w:rPr>
          <w:rFonts w:cs="Arial"/>
        </w:rPr>
        <w:t xml:space="preserve">Negeer niet complete kolommen’ geactiveerd is, zal de tekstherkennings software proberen te herkennen of de kolommen rechts of links van de tabel niet volledig zijn. Als dit filter uit staat zal niet complete kolommen wel meenemen en alle tekst op de pagna voorlezen. De ‘Negeer niet complete kolommen’ instelling wordt aanbevolen omdat dit de meeste uitgebreide tekstherkenning modus is en is de fabrieksinstelling. De ‘Neem niet complete kolommen mee’ instelling probeert alle tekst op de pagina te herkennen, maar kan daardoor niet complete tekst aan het begin of eind van het document voor gaan lezen. </w:t>
      </w:r>
    </w:p>
    <w:p w:rsidR="009C0A93" w:rsidRDefault="009C0A93">
      <w:pPr>
        <w:rPr>
          <w:b/>
        </w:rPr>
      </w:pPr>
    </w:p>
    <w:p w:rsidR="00EB0FBB" w:rsidRPr="006B461C" w:rsidRDefault="00EB0FBB">
      <w:pPr>
        <w:rPr>
          <w:b/>
        </w:rPr>
      </w:pPr>
    </w:p>
    <w:p w:rsidR="00E955EA" w:rsidRPr="001D25E4" w:rsidRDefault="00E955EA" w:rsidP="004E23A8">
      <w:pPr>
        <w:pStyle w:val="Kop3"/>
        <w:numPr>
          <w:ilvl w:val="2"/>
          <w:numId w:val="15"/>
        </w:numPr>
      </w:pPr>
      <w:bookmarkStart w:id="263" w:name="_Toc402272231"/>
      <w:bookmarkStart w:id="264" w:name="_Toc462304075"/>
      <w:r>
        <w:t>Instellingen herstellen</w:t>
      </w:r>
      <w:bookmarkEnd w:id="263"/>
      <w:bookmarkEnd w:id="264"/>
    </w:p>
    <w:p w:rsidR="00E955EA" w:rsidRPr="00A72AD2" w:rsidRDefault="00E955EA" w:rsidP="00E955EA">
      <w:r w:rsidRPr="00A72AD2">
        <w:t xml:space="preserve">Als u de </w:t>
      </w:r>
      <w:r>
        <w:t xml:space="preserve">standaard </w:t>
      </w:r>
      <w:r w:rsidRPr="00A72AD2">
        <w:t xml:space="preserve">instellingen wilt </w:t>
      </w:r>
      <w:r>
        <w:t>terugkrijgen,</w:t>
      </w:r>
      <w:r w:rsidRPr="00A72AD2">
        <w:t xml:space="preserve"> selecteer</w:t>
      </w:r>
      <w:r>
        <w:t>t</w:t>
      </w:r>
      <w:r w:rsidRPr="00A72AD2">
        <w:t xml:space="preserve"> u deze knop. </w:t>
      </w:r>
      <w:r>
        <w:t>U moet eerst bevestigen dat u de instellingen wilt herstellen door</w:t>
      </w:r>
      <w:r w:rsidRPr="00A72AD2">
        <w:t xml:space="preserve"> </w:t>
      </w:r>
      <w:r>
        <w:t xml:space="preserve">op </w:t>
      </w:r>
      <w:r w:rsidRPr="00A72AD2">
        <w:t>“</w:t>
      </w:r>
      <w:r>
        <w:t>Ja</w:t>
      </w:r>
      <w:r w:rsidRPr="00A72AD2">
        <w:t>”</w:t>
      </w:r>
      <w:r>
        <w:t xml:space="preserve"> te tikken</w:t>
      </w:r>
      <w:r w:rsidRPr="00A72AD2">
        <w:t xml:space="preserve">. </w:t>
      </w:r>
      <w:r>
        <w:t xml:space="preserve">Als u de instellingen niet wilt herstellen en wilt annuleren kiest u </w:t>
      </w:r>
      <w:r w:rsidRPr="00A72AD2">
        <w:t>“N</w:t>
      </w:r>
      <w:r>
        <w:t>ee</w:t>
      </w:r>
      <w:r w:rsidRPr="00A72AD2">
        <w:t xml:space="preserve">”. </w:t>
      </w:r>
    </w:p>
    <w:p w:rsidR="00E955EA" w:rsidRPr="00A72AD2" w:rsidRDefault="00511A10" w:rsidP="00E955EA">
      <w:r>
        <w:rPr>
          <w:noProof/>
        </w:rPr>
        <w:drawing>
          <wp:anchor distT="0" distB="0" distL="114300" distR="114300" simplePos="0" relativeHeight="252104704" behindDoc="0" locked="0" layoutInCell="1" allowOverlap="1">
            <wp:simplePos x="0" y="0"/>
            <wp:positionH relativeFrom="column">
              <wp:posOffset>3962400</wp:posOffset>
            </wp:positionH>
            <wp:positionV relativeFrom="paragraph">
              <wp:posOffset>179070</wp:posOffset>
            </wp:positionV>
            <wp:extent cx="2700020" cy="1524000"/>
            <wp:effectExtent l="19050" t="0" r="5080" b="0"/>
            <wp:wrapSquare wrapText="bothSides"/>
            <wp:docPr id="83" name="Afbeelding 42" descr="M:\PLM Lowvision\ClearView Speech\User Manual\OCR update 2016 Images etc\Printscreens NL\Opt-NL-DlgRestoreD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PLM Lowvision\ClearView Speech\User Manual\OCR update 2016 Images etc\Printscreens NL\Opt-NL-DlgRestoreDef.png"/>
                    <pic:cNvPicPr>
                      <a:picLocks noChangeAspect="1" noChangeArrowheads="1"/>
                    </pic:cNvPicPr>
                  </pic:nvPicPr>
                  <pic:blipFill>
                    <a:blip r:embed="rId83"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p>
    <w:p w:rsidR="00E955EA" w:rsidRPr="00A46B9D" w:rsidRDefault="00E955EA" w:rsidP="00E955EA">
      <w:pPr>
        <w:jc w:val="center"/>
      </w:pPr>
    </w:p>
    <w:p w:rsidR="00E955EA" w:rsidRPr="00A46B9D" w:rsidRDefault="00E955EA" w:rsidP="00E955EA"/>
    <w:p w:rsidR="00E955EA" w:rsidRPr="001D25E4" w:rsidRDefault="00E955EA" w:rsidP="00E955EA">
      <w:pPr>
        <w:jc w:val="center"/>
        <w:rPr>
          <w:b/>
          <w:lang w:val="en-US"/>
        </w:rPr>
      </w:pPr>
      <w:r w:rsidRPr="004C648B">
        <w:rPr>
          <w:b/>
          <w:lang w:val="en-US"/>
        </w:rPr>
        <w:t>Fabrieksinstellingen</w:t>
      </w:r>
    </w:p>
    <w:p w:rsidR="00E955EA" w:rsidRPr="001D25E4" w:rsidRDefault="00E955EA" w:rsidP="00E955EA">
      <w:pPr>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2"/>
        <w:gridCol w:w="2716"/>
      </w:tblGrid>
      <w:tr w:rsidR="00E955EA" w:rsidRPr="001D25E4" w:rsidTr="004E102C">
        <w:trPr>
          <w:jc w:val="center"/>
        </w:trPr>
        <w:tc>
          <w:tcPr>
            <w:tcW w:w="2242" w:type="dxa"/>
          </w:tcPr>
          <w:p w:rsidR="00E955EA" w:rsidRPr="001D25E4" w:rsidRDefault="00E955EA" w:rsidP="00E955EA">
            <w:pPr>
              <w:rPr>
                <w:b/>
                <w:lang w:val="en-US"/>
              </w:rPr>
            </w:pPr>
            <w:r>
              <w:rPr>
                <w:b/>
                <w:lang w:val="en-US"/>
              </w:rPr>
              <w:t>Weergave</w:t>
            </w:r>
          </w:p>
        </w:tc>
        <w:tc>
          <w:tcPr>
            <w:tcW w:w="2716" w:type="dxa"/>
          </w:tcPr>
          <w:p w:rsidR="00E955EA" w:rsidRPr="001D25E4" w:rsidRDefault="00E955EA" w:rsidP="00E955EA">
            <w:pPr>
              <w:rPr>
                <w:lang w:val="en-US"/>
              </w:rPr>
            </w:pPr>
            <w:r>
              <w:rPr>
                <w:lang w:val="en-US"/>
              </w:rPr>
              <w:t>Hoog</w:t>
            </w:r>
            <w:r w:rsidRPr="001D25E4">
              <w:rPr>
                <w:lang w:val="en-US"/>
              </w:rPr>
              <w:t xml:space="preserve"> contrast </w:t>
            </w:r>
            <w:r>
              <w:rPr>
                <w:lang w:val="en-US"/>
              </w:rPr>
              <w:t>aa</w:t>
            </w:r>
            <w:r w:rsidRPr="001D25E4">
              <w:rPr>
                <w:lang w:val="en-US"/>
              </w:rPr>
              <w:t>n</w:t>
            </w:r>
          </w:p>
        </w:tc>
      </w:tr>
      <w:tr w:rsidR="00E955EA" w:rsidRPr="001D25E4" w:rsidTr="004E102C">
        <w:trPr>
          <w:jc w:val="center"/>
        </w:trPr>
        <w:tc>
          <w:tcPr>
            <w:tcW w:w="2242" w:type="dxa"/>
          </w:tcPr>
          <w:p w:rsidR="00E955EA" w:rsidRPr="001D25E4" w:rsidRDefault="00E955EA" w:rsidP="00E955EA">
            <w:pPr>
              <w:rPr>
                <w:b/>
                <w:lang w:val="en-US"/>
              </w:rPr>
            </w:pPr>
            <w:r>
              <w:rPr>
                <w:b/>
                <w:lang w:val="en-US"/>
              </w:rPr>
              <w:t>Kleur</w:t>
            </w:r>
          </w:p>
        </w:tc>
        <w:tc>
          <w:tcPr>
            <w:tcW w:w="2716" w:type="dxa"/>
          </w:tcPr>
          <w:p w:rsidR="00E955EA" w:rsidRPr="001D25E4" w:rsidRDefault="00E955EA" w:rsidP="00E955EA">
            <w:pPr>
              <w:rPr>
                <w:lang w:val="en-US"/>
              </w:rPr>
            </w:pPr>
            <w:r>
              <w:rPr>
                <w:lang w:val="en-US"/>
              </w:rPr>
              <w:t>Zwart op wit</w:t>
            </w:r>
          </w:p>
        </w:tc>
      </w:tr>
      <w:tr w:rsidR="00E955EA" w:rsidRPr="001D25E4" w:rsidTr="004E102C">
        <w:trPr>
          <w:jc w:val="center"/>
        </w:trPr>
        <w:tc>
          <w:tcPr>
            <w:tcW w:w="2242" w:type="dxa"/>
          </w:tcPr>
          <w:p w:rsidR="00E955EA" w:rsidRPr="001D25E4" w:rsidRDefault="00E955EA" w:rsidP="00E955EA">
            <w:pPr>
              <w:rPr>
                <w:b/>
                <w:lang w:val="en-US"/>
              </w:rPr>
            </w:pPr>
            <w:r w:rsidRPr="001D25E4">
              <w:rPr>
                <w:b/>
                <w:lang w:val="en-US"/>
              </w:rPr>
              <w:t>Highlight</w:t>
            </w:r>
          </w:p>
        </w:tc>
        <w:tc>
          <w:tcPr>
            <w:tcW w:w="2716" w:type="dxa"/>
          </w:tcPr>
          <w:p w:rsidR="00E955EA" w:rsidRPr="001D25E4" w:rsidRDefault="00E955EA" w:rsidP="00E955EA">
            <w:pPr>
              <w:rPr>
                <w:lang w:val="en-US"/>
              </w:rPr>
            </w:pPr>
            <w:r w:rsidRPr="001D25E4">
              <w:rPr>
                <w:lang w:val="en-US"/>
              </w:rPr>
              <w:t>Wo</w:t>
            </w:r>
            <w:r>
              <w:rPr>
                <w:lang w:val="en-US"/>
              </w:rPr>
              <w:t>o</w:t>
            </w:r>
            <w:r w:rsidRPr="001D25E4">
              <w:rPr>
                <w:lang w:val="en-US"/>
              </w:rPr>
              <w:t>rd</w:t>
            </w:r>
            <w:r>
              <w:rPr>
                <w:lang w:val="en-US"/>
              </w:rPr>
              <w:t>en</w:t>
            </w:r>
          </w:p>
        </w:tc>
      </w:tr>
    </w:tbl>
    <w:p w:rsidR="00E955EA" w:rsidRDefault="00E955EA" w:rsidP="00E955EA">
      <w:pPr>
        <w:rPr>
          <w:lang w:val="en-US"/>
        </w:rPr>
      </w:pPr>
    </w:p>
    <w:p w:rsidR="00EB0FBB" w:rsidRDefault="00EB0FBB" w:rsidP="00E955EA">
      <w:pPr>
        <w:rPr>
          <w:lang w:val="en-US"/>
        </w:rPr>
      </w:pPr>
    </w:p>
    <w:p w:rsidR="00EB0FBB" w:rsidRDefault="00EB0FBB" w:rsidP="00E955EA">
      <w:pPr>
        <w:rPr>
          <w:lang w:val="en-US"/>
        </w:rPr>
      </w:pPr>
    </w:p>
    <w:p w:rsidR="00E955EA" w:rsidRDefault="00E955EA" w:rsidP="004E23A8">
      <w:pPr>
        <w:pStyle w:val="Kop3"/>
        <w:numPr>
          <w:ilvl w:val="2"/>
          <w:numId w:val="15"/>
        </w:numPr>
      </w:pPr>
      <w:bookmarkStart w:id="265" w:name="_Toc402272232"/>
      <w:bookmarkStart w:id="266" w:name="_Toc462304076"/>
      <w:r>
        <w:t>Over</w:t>
      </w:r>
      <w:bookmarkEnd w:id="265"/>
      <w:bookmarkEnd w:id="266"/>
    </w:p>
    <w:p w:rsidR="00E955EA" w:rsidRPr="009543FD" w:rsidRDefault="00E955EA" w:rsidP="00E955EA">
      <w:r w:rsidRPr="009543FD">
        <w:t>Het ‘Over’ scherm toont de versie van de programma interface</w:t>
      </w:r>
      <w:r>
        <w:t>, camera interface en OCR interface en de frequentie van de voeding.</w:t>
      </w:r>
    </w:p>
    <w:p w:rsidR="004E102C" w:rsidRDefault="004E102C">
      <w:pPr>
        <w:rPr>
          <w:rFonts w:cs="Arial"/>
          <w:b/>
          <w:bCs/>
          <w:kern w:val="32"/>
          <w:sz w:val="32"/>
          <w:szCs w:val="32"/>
        </w:rPr>
      </w:pPr>
      <w:bookmarkStart w:id="267" w:name="_Toc334784074"/>
      <w:bookmarkStart w:id="268" w:name="_Toc340564611"/>
      <w:bookmarkStart w:id="269" w:name="_Toc340564959"/>
      <w:bookmarkStart w:id="270" w:name="_Toc340565133"/>
      <w:bookmarkStart w:id="271" w:name="_Toc340565655"/>
      <w:bookmarkStart w:id="272" w:name="_Toc340566177"/>
      <w:bookmarkStart w:id="273" w:name="_Toc358207147"/>
      <w:r>
        <w:br w:type="page"/>
      </w:r>
    </w:p>
    <w:p w:rsidR="00E955EA" w:rsidRPr="00823176" w:rsidRDefault="00E955EA" w:rsidP="00E955EA">
      <w:pPr>
        <w:pStyle w:val="Kop1"/>
        <w:numPr>
          <w:ilvl w:val="0"/>
          <w:numId w:val="0"/>
        </w:numPr>
        <w:ind w:left="432" w:hanging="432"/>
      </w:pPr>
      <w:bookmarkStart w:id="274" w:name="_Toc402272233"/>
      <w:bookmarkStart w:id="275" w:name="_Toc462304077"/>
      <w:r w:rsidRPr="00823176">
        <w:lastRenderedPageBreak/>
        <w:t>Bijlage A: Veiligheid</w:t>
      </w:r>
      <w:bookmarkEnd w:id="267"/>
      <w:bookmarkEnd w:id="268"/>
      <w:bookmarkEnd w:id="269"/>
      <w:bookmarkEnd w:id="270"/>
      <w:bookmarkEnd w:id="271"/>
      <w:bookmarkEnd w:id="272"/>
      <w:bookmarkEnd w:id="273"/>
      <w:bookmarkEnd w:id="274"/>
      <w:bookmarkEnd w:id="275"/>
    </w:p>
    <w:p w:rsidR="00E955EA" w:rsidRPr="002107F9" w:rsidRDefault="00E955EA" w:rsidP="00E955EA">
      <w:pPr>
        <w:numPr>
          <w:ilvl w:val="0"/>
          <w:numId w:val="2"/>
        </w:numPr>
        <w:tabs>
          <w:tab w:val="clear" w:pos="720"/>
          <w:tab w:val="num" w:pos="284"/>
        </w:tabs>
        <w:ind w:left="284" w:right="42" w:hanging="284"/>
        <w:jc w:val="both"/>
        <w:rPr>
          <w:bCs/>
          <w:sz w:val="23"/>
          <w:szCs w:val="23"/>
        </w:rPr>
      </w:pPr>
      <w:r w:rsidRPr="002107F9">
        <w:rPr>
          <w:bCs/>
          <w:sz w:val="23"/>
          <w:szCs w:val="23"/>
        </w:rPr>
        <w:t>Ga voorzichtig om met uw ClearView Speech. Ruw gebruik van het systeem kan beschadiging veroorzaken aan de interne componenten.</w:t>
      </w:r>
    </w:p>
    <w:p w:rsidR="00E955EA" w:rsidRPr="002107F9" w:rsidRDefault="00E955EA" w:rsidP="00E955EA">
      <w:pPr>
        <w:numPr>
          <w:ilvl w:val="0"/>
          <w:numId w:val="2"/>
        </w:numPr>
        <w:tabs>
          <w:tab w:val="clear" w:pos="720"/>
          <w:tab w:val="num" w:pos="284"/>
        </w:tabs>
        <w:ind w:left="284" w:right="42" w:hanging="284"/>
        <w:jc w:val="both"/>
        <w:rPr>
          <w:bCs/>
          <w:sz w:val="23"/>
          <w:szCs w:val="23"/>
        </w:rPr>
      </w:pPr>
      <w:r w:rsidRPr="002107F9">
        <w:rPr>
          <w:bCs/>
          <w:sz w:val="23"/>
          <w:szCs w:val="23"/>
        </w:rPr>
        <w:t>Laat reparatie en service over aan door Optelec geautoriseerd personeel of uw leverancier.</w:t>
      </w:r>
    </w:p>
    <w:p w:rsidR="00E955EA" w:rsidRPr="002107F9" w:rsidRDefault="00E955EA" w:rsidP="00E955EA">
      <w:pPr>
        <w:numPr>
          <w:ilvl w:val="0"/>
          <w:numId w:val="2"/>
        </w:numPr>
        <w:tabs>
          <w:tab w:val="clear" w:pos="720"/>
          <w:tab w:val="num" w:pos="284"/>
        </w:tabs>
        <w:ind w:left="284" w:right="42" w:hanging="284"/>
        <w:jc w:val="both"/>
        <w:rPr>
          <w:bCs/>
          <w:sz w:val="23"/>
          <w:szCs w:val="23"/>
        </w:rPr>
      </w:pPr>
      <w:r w:rsidRPr="002107F9">
        <w:rPr>
          <w:bCs/>
          <w:sz w:val="23"/>
          <w:szCs w:val="23"/>
        </w:rPr>
        <w:t>Maak het apparaat niet open en verwijder geen onderdelen, aangezien hiermee de garantie komt te vervallen.</w:t>
      </w:r>
    </w:p>
    <w:p w:rsidR="00E955EA" w:rsidRPr="002107F9" w:rsidRDefault="00E955EA" w:rsidP="00E955EA">
      <w:pPr>
        <w:numPr>
          <w:ilvl w:val="0"/>
          <w:numId w:val="2"/>
        </w:numPr>
        <w:tabs>
          <w:tab w:val="clear" w:pos="720"/>
          <w:tab w:val="num" w:pos="284"/>
        </w:tabs>
        <w:ind w:left="284" w:right="42" w:hanging="284"/>
        <w:jc w:val="both"/>
        <w:rPr>
          <w:b/>
          <w:bCs/>
          <w:sz w:val="23"/>
          <w:szCs w:val="23"/>
        </w:rPr>
      </w:pPr>
      <w:r w:rsidRPr="002107F9">
        <w:rPr>
          <w:sz w:val="23"/>
          <w:szCs w:val="23"/>
        </w:rPr>
        <w:t xml:space="preserve">Stel de </w:t>
      </w:r>
      <w:r w:rsidRPr="002107F9">
        <w:rPr>
          <w:bCs/>
          <w:sz w:val="23"/>
          <w:szCs w:val="23"/>
        </w:rPr>
        <w:t>ClearView Speech</w:t>
      </w:r>
      <w:r w:rsidRPr="002107F9">
        <w:rPr>
          <w:sz w:val="23"/>
          <w:szCs w:val="23"/>
        </w:rPr>
        <w:t xml:space="preserve"> niet bloot aan hitte of direct zonlicht om het risico op brand te verminderen.</w:t>
      </w:r>
    </w:p>
    <w:p w:rsidR="00E955EA" w:rsidRPr="002107F9" w:rsidRDefault="00E955EA" w:rsidP="00E955EA">
      <w:pPr>
        <w:numPr>
          <w:ilvl w:val="0"/>
          <w:numId w:val="2"/>
        </w:numPr>
        <w:tabs>
          <w:tab w:val="clear" w:pos="720"/>
          <w:tab w:val="num" w:pos="284"/>
        </w:tabs>
        <w:ind w:left="284" w:right="42" w:hanging="284"/>
        <w:jc w:val="both"/>
        <w:rPr>
          <w:bCs/>
          <w:sz w:val="23"/>
          <w:szCs w:val="23"/>
        </w:rPr>
      </w:pPr>
      <w:r w:rsidRPr="002107F9">
        <w:rPr>
          <w:bCs/>
          <w:sz w:val="23"/>
          <w:szCs w:val="23"/>
        </w:rPr>
        <w:t>Gebruik uw ClearView Speech niet in de omgeving van medische apparatuur.</w:t>
      </w:r>
    </w:p>
    <w:p w:rsidR="00E955EA" w:rsidRPr="002107F9" w:rsidRDefault="00E955EA" w:rsidP="00E955EA">
      <w:pPr>
        <w:numPr>
          <w:ilvl w:val="0"/>
          <w:numId w:val="2"/>
        </w:numPr>
        <w:tabs>
          <w:tab w:val="clear" w:pos="720"/>
          <w:tab w:val="num" w:pos="284"/>
        </w:tabs>
        <w:ind w:left="284" w:right="42" w:hanging="284"/>
        <w:jc w:val="both"/>
        <w:rPr>
          <w:bCs/>
          <w:sz w:val="23"/>
          <w:szCs w:val="23"/>
        </w:rPr>
      </w:pPr>
      <w:r w:rsidRPr="002107F9">
        <w:rPr>
          <w:bCs/>
          <w:sz w:val="23"/>
          <w:szCs w:val="23"/>
        </w:rPr>
        <w:t xml:space="preserve">Om schade te voorkomen, vermijd contact met vocht en chemicaliën of andere vloeistoffen. </w:t>
      </w:r>
    </w:p>
    <w:p w:rsidR="00E955EA" w:rsidRPr="002107F9" w:rsidRDefault="00E955EA" w:rsidP="00E955EA">
      <w:pPr>
        <w:numPr>
          <w:ilvl w:val="0"/>
          <w:numId w:val="2"/>
        </w:numPr>
        <w:tabs>
          <w:tab w:val="clear" w:pos="720"/>
          <w:tab w:val="num" w:pos="284"/>
        </w:tabs>
        <w:ind w:left="284" w:right="42" w:hanging="284"/>
        <w:jc w:val="both"/>
        <w:rPr>
          <w:bCs/>
          <w:sz w:val="23"/>
          <w:szCs w:val="23"/>
        </w:rPr>
      </w:pPr>
      <w:r w:rsidRPr="002107F9">
        <w:rPr>
          <w:bCs/>
          <w:sz w:val="23"/>
          <w:szCs w:val="23"/>
        </w:rPr>
        <w:t>Schakel het apparaat altijd uit en verwijder de adapter voordat u deze schoonmaakt. Gebruik een licht vochtige doek om de buitenkant te reinigen. Gebruik in geen geval oplosmiddelen, zoals alcohol of schoonmaakmiddelen. Deze kunnen het apparaat ernstige schade toebrengen.</w:t>
      </w:r>
    </w:p>
    <w:p w:rsidR="00E955EA" w:rsidRPr="002107F9" w:rsidRDefault="00E955EA" w:rsidP="00E955EA">
      <w:pPr>
        <w:ind w:right="42"/>
        <w:rPr>
          <w:sz w:val="23"/>
          <w:szCs w:val="23"/>
        </w:rPr>
      </w:pPr>
      <w:r w:rsidRPr="002107F9">
        <w:rPr>
          <w:sz w:val="23"/>
          <w:szCs w:val="23"/>
        </w:rPr>
        <w:t>Bij gebruik van de ClearView Speech anders dan omschreven in deze handleiding vervalt het recht op garantie.</w:t>
      </w:r>
    </w:p>
    <w:p w:rsidR="002107F9" w:rsidRPr="002107F9" w:rsidRDefault="002107F9" w:rsidP="00E955EA">
      <w:pPr>
        <w:ind w:right="42"/>
        <w:rPr>
          <w:sz w:val="23"/>
          <w:szCs w:val="23"/>
        </w:rPr>
      </w:pPr>
    </w:p>
    <w:p w:rsidR="002107F9" w:rsidRPr="002107F9" w:rsidRDefault="002107F9" w:rsidP="002107F9">
      <w:pPr>
        <w:rPr>
          <w:rFonts w:cs="Arial"/>
          <w:sz w:val="23"/>
          <w:szCs w:val="23"/>
        </w:rPr>
      </w:pPr>
      <w:r w:rsidRPr="002107F9">
        <w:rPr>
          <w:rFonts w:cs="Arial"/>
          <w:sz w:val="23"/>
          <w:szCs w:val="23"/>
        </w:rPr>
        <w:t>Om potentiële veiligheidsproblemen te verminderen, mag alleen de netstroom adapter die bij het product is geleverd, een vervangende netstroom adapter die door Optelec is geleverd, of een netstroom adapter die als accessoire gekocht is van Optelec gebruikt worden bij dit product.</w:t>
      </w:r>
    </w:p>
    <w:p w:rsidR="00E955EA" w:rsidRPr="002107F9" w:rsidRDefault="00E955EA" w:rsidP="00E955EA">
      <w:pPr>
        <w:pStyle w:val="Appendix"/>
        <w:ind w:right="42"/>
        <w:rPr>
          <w:sz w:val="23"/>
          <w:szCs w:val="23"/>
          <w:lang w:val="nl-NL"/>
        </w:rPr>
      </w:pPr>
    </w:p>
    <w:p w:rsidR="00E955EA" w:rsidRPr="002107F9" w:rsidRDefault="00E955EA" w:rsidP="00E955EA">
      <w:pPr>
        <w:pStyle w:val="Appendix"/>
        <w:ind w:right="42"/>
        <w:rPr>
          <w:sz w:val="23"/>
          <w:szCs w:val="23"/>
          <w:lang w:val="nl-NL"/>
        </w:rPr>
      </w:pPr>
      <w:r w:rsidRPr="002107F9">
        <w:rPr>
          <w:sz w:val="23"/>
          <w:szCs w:val="23"/>
          <w:lang w:val="nl-NL"/>
        </w:rPr>
        <w:t>Dit product voldoet aan de volgende bepalingen en richtlijnen: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9"/>
        <w:gridCol w:w="3488"/>
        <w:gridCol w:w="3490"/>
      </w:tblGrid>
      <w:tr w:rsidR="00E955EA" w:rsidRPr="002107F9" w:rsidTr="00E955EA">
        <w:tc>
          <w:tcPr>
            <w:tcW w:w="3535" w:type="dxa"/>
          </w:tcPr>
          <w:p w:rsidR="00E955EA" w:rsidRPr="002107F9" w:rsidRDefault="00E955EA" w:rsidP="00E955EA">
            <w:pPr>
              <w:pStyle w:val="Appendix"/>
              <w:ind w:right="42"/>
              <w:rPr>
                <w:sz w:val="23"/>
                <w:szCs w:val="23"/>
                <w:lang w:val="nl-NL"/>
              </w:rPr>
            </w:pPr>
            <w:r w:rsidRPr="002107F9">
              <w:rPr>
                <w:sz w:val="23"/>
                <w:szCs w:val="23"/>
                <w:u w:val="single"/>
                <w:lang w:val="nl-NL"/>
              </w:rPr>
              <w:t>EMC</w:t>
            </w:r>
            <w:r w:rsidRPr="002107F9">
              <w:rPr>
                <w:sz w:val="23"/>
                <w:szCs w:val="23"/>
                <w:lang w:val="nl-NL"/>
              </w:rPr>
              <w:tab/>
            </w:r>
            <w:r w:rsidRPr="002107F9">
              <w:rPr>
                <w:sz w:val="23"/>
                <w:szCs w:val="23"/>
                <w:lang w:val="nl-NL"/>
              </w:rPr>
              <w:tab/>
            </w:r>
          </w:p>
          <w:p w:rsidR="00E955EA" w:rsidRPr="002107F9" w:rsidRDefault="00E955EA" w:rsidP="00E955EA">
            <w:pPr>
              <w:pStyle w:val="Appendix"/>
              <w:ind w:right="42"/>
              <w:rPr>
                <w:sz w:val="23"/>
                <w:szCs w:val="23"/>
                <w:lang w:val="nl-NL"/>
              </w:rPr>
            </w:pPr>
            <w:r w:rsidRPr="002107F9">
              <w:rPr>
                <w:sz w:val="23"/>
                <w:szCs w:val="23"/>
                <w:lang w:val="nl-NL" w:eastAsia="zh-TW"/>
              </w:rPr>
              <w:t>EN 55022</w:t>
            </w:r>
            <w:r w:rsidRPr="002107F9">
              <w:rPr>
                <w:sz w:val="23"/>
                <w:szCs w:val="23"/>
                <w:lang w:val="nl-NL" w:eastAsia="zh-TW"/>
              </w:rPr>
              <w:tab/>
            </w:r>
            <w:r w:rsidRPr="002107F9">
              <w:rPr>
                <w:sz w:val="23"/>
                <w:szCs w:val="23"/>
                <w:lang w:val="nl-NL" w:eastAsia="zh-TW"/>
              </w:rPr>
              <w:tab/>
            </w:r>
          </w:p>
          <w:p w:rsidR="00E955EA" w:rsidRPr="002107F9" w:rsidRDefault="00E955EA" w:rsidP="00E955EA">
            <w:pPr>
              <w:pStyle w:val="Appendix"/>
              <w:ind w:right="42"/>
              <w:rPr>
                <w:sz w:val="23"/>
                <w:szCs w:val="23"/>
                <w:lang w:val="nl-NL" w:eastAsia="zh-TW"/>
              </w:rPr>
            </w:pPr>
            <w:r w:rsidRPr="002107F9">
              <w:rPr>
                <w:sz w:val="23"/>
                <w:szCs w:val="23"/>
                <w:lang w:val="nl-NL" w:eastAsia="zh-TW"/>
              </w:rPr>
              <w:t>EN 55024</w:t>
            </w:r>
          </w:p>
          <w:p w:rsidR="00E955EA" w:rsidRPr="002107F9" w:rsidRDefault="00E955EA" w:rsidP="00E955EA">
            <w:pPr>
              <w:pStyle w:val="Appendix"/>
              <w:ind w:right="42"/>
              <w:rPr>
                <w:sz w:val="23"/>
                <w:szCs w:val="23"/>
                <w:u w:val="single"/>
                <w:lang w:val="nl-NL"/>
              </w:rPr>
            </w:pPr>
          </w:p>
        </w:tc>
        <w:tc>
          <w:tcPr>
            <w:tcW w:w="3536" w:type="dxa"/>
          </w:tcPr>
          <w:p w:rsidR="00E955EA" w:rsidRPr="002107F9" w:rsidRDefault="00E955EA" w:rsidP="00E955EA">
            <w:pPr>
              <w:pStyle w:val="Appendix"/>
              <w:ind w:right="42"/>
              <w:rPr>
                <w:sz w:val="23"/>
                <w:szCs w:val="23"/>
                <w:u w:val="single"/>
                <w:lang w:val="en-US"/>
              </w:rPr>
            </w:pPr>
            <w:r w:rsidRPr="002107F9">
              <w:rPr>
                <w:sz w:val="23"/>
                <w:szCs w:val="23"/>
                <w:u w:val="single"/>
                <w:lang w:val="en-US"/>
              </w:rPr>
              <w:t>FCC</w:t>
            </w:r>
          </w:p>
          <w:p w:rsidR="00E955EA" w:rsidRPr="002107F9" w:rsidRDefault="00E955EA" w:rsidP="00E955EA">
            <w:pPr>
              <w:pStyle w:val="Appendix"/>
              <w:ind w:right="42"/>
              <w:rPr>
                <w:sz w:val="23"/>
                <w:szCs w:val="23"/>
                <w:u w:val="single"/>
                <w:lang w:val="en-US"/>
              </w:rPr>
            </w:pPr>
            <w:r w:rsidRPr="002107F9">
              <w:rPr>
                <w:sz w:val="23"/>
                <w:szCs w:val="23"/>
                <w:lang w:val="en-US"/>
              </w:rPr>
              <w:t>FCC part 15 Class B</w:t>
            </w:r>
            <w:r w:rsidRPr="002107F9">
              <w:rPr>
                <w:sz w:val="23"/>
                <w:szCs w:val="23"/>
                <w:lang w:val="en-US"/>
              </w:rPr>
              <w:tab/>
            </w:r>
          </w:p>
        </w:tc>
        <w:tc>
          <w:tcPr>
            <w:tcW w:w="3536" w:type="dxa"/>
          </w:tcPr>
          <w:p w:rsidR="00E955EA" w:rsidRPr="002107F9" w:rsidRDefault="00E955EA" w:rsidP="00E955EA">
            <w:pPr>
              <w:pStyle w:val="Appendix"/>
              <w:ind w:right="42"/>
              <w:rPr>
                <w:sz w:val="23"/>
                <w:szCs w:val="23"/>
                <w:u w:val="single"/>
                <w:lang w:val="nl-NL"/>
              </w:rPr>
            </w:pPr>
            <w:r w:rsidRPr="002107F9">
              <w:rPr>
                <w:sz w:val="23"/>
                <w:szCs w:val="23"/>
                <w:u w:val="single"/>
                <w:lang w:val="nl-NL"/>
              </w:rPr>
              <w:t>Safety</w:t>
            </w:r>
          </w:p>
          <w:p w:rsidR="00E955EA" w:rsidRPr="002107F9" w:rsidRDefault="00E955EA" w:rsidP="00E955EA">
            <w:pPr>
              <w:pStyle w:val="Appendix"/>
              <w:ind w:right="42"/>
              <w:rPr>
                <w:rFonts w:eastAsia="PMingLiU"/>
                <w:sz w:val="23"/>
                <w:szCs w:val="23"/>
                <w:lang w:val="en-US" w:eastAsia="zh-TW"/>
              </w:rPr>
            </w:pPr>
            <w:r w:rsidRPr="002107F9">
              <w:rPr>
                <w:sz w:val="23"/>
                <w:szCs w:val="23"/>
                <w:lang w:val="en-US"/>
              </w:rPr>
              <w:t>UL 60950</w:t>
            </w:r>
            <w:r w:rsidRPr="002107F9">
              <w:rPr>
                <w:rFonts w:eastAsia="PMingLiU"/>
                <w:sz w:val="23"/>
                <w:szCs w:val="23"/>
                <w:lang w:val="en-US" w:eastAsia="zh-TW"/>
              </w:rPr>
              <w:t>-1</w:t>
            </w:r>
          </w:p>
          <w:p w:rsidR="00E955EA" w:rsidRPr="002107F9" w:rsidRDefault="00E955EA" w:rsidP="00012295">
            <w:pPr>
              <w:pStyle w:val="Appendix"/>
              <w:ind w:right="42"/>
              <w:rPr>
                <w:sz w:val="23"/>
                <w:szCs w:val="23"/>
                <w:u w:val="single"/>
                <w:lang w:val="nl-NL"/>
              </w:rPr>
            </w:pPr>
            <w:r w:rsidRPr="002107F9">
              <w:rPr>
                <w:sz w:val="23"/>
                <w:szCs w:val="23"/>
                <w:lang w:val="nl-NL" w:eastAsia="zh-TW"/>
              </w:rPr>
              <w:t>EN 60</w:t>
            </w:r>
            <w:r w:rsidR="00012295">
              <w:rPr>
                <w:sz w:val="23"/>
                <w:szCs w:val="23"/>
                <w:lang w:val="nl-NL" w:eastAsia="zh-TW"/>
              </w:rPr>
              <w:t>950</w:t>
            </w:r>
            <w:r w:rsidRPr="002107F9">
              <w:rPr>
                <w:sz w:val="23"/>
                <w:szCs w:val="23"/>
                <w:lang w:val="nl-NL" w:eastAsia="zh-TW"/>
              </w:rPr>
              <w:t>-1</w:t>
            </w:r>
          </w:p>
        </w:tc>
      </w:tr>
    </w:tbl>
    <w:p w:rsidR="00E955EA" w:rsidRPr="001A0201" w:rsidRDefault="00E955EA" w:rsidP="00E955EA">
      <w:pPr>
        <w:pStyle w:val="Appendix"/>
        <w:ind w:right="42"/>
        <w:rPr>
          <w:sz w:val="24"/>
          <w:lang w:val="nl-NL"/>
        </w:rPr>
      </w:pPr>
      <w:r>
        <w:rPr>
          <w:noProof/>
          <w:sz w:val="24"/>
          <w:szCs w:val="24"/>
          <w:u w:val="single"/>
          <w:lang w:val="nl-NL"/>
        </w:rPr>
        <w:drawing>
          <wp:anchor distT="0" distB="0" distL="114300" distR="114300" simplePos="0" relativeHeight="251794432" behindDoc="0" locked="0" layoutInCell="1" allowOverlap="1">
            <wp:simplePos x="0" y="0"/>
            <wp:positionH relativeFrom="column">
              <wp:posOffset>612140</wp:posOffset>
            </wp:positionH>
            <wp:positionV relativeFrom="paragraph">
              <wp:posOffset>92710</wp:posOffset>
            </wp:positionV>
            <wp:extent cx="458470" cy="327025"/>
            <wp:effectExtent l="19050" t="0" r="0" b="0"/>
            <wp:wrapSquare wrapText="bothSides"/>
            <wp:docPr id="820" name="Afbeelding 825"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25" descr="FCC-logo"/>
                    <pic:cNvPicPr>
                      <a:picLocks noChangeAspect="1" noChangeArrowheads="1"/>
                    </pic:cNvPicPr>
                  </pic:nvPicPr>
                  <pic:blipFill>
                    <a:blip r:embed="rId56" cstate="print"/>
                    <a:srcRect/>
                    <a:stretch>
                      <a:fillRect/>
                    </a:stretch>
                  </pic:blipFill>
                  <pic:spPr bwMode="auto">
                    <a:xfrm>
                      <a:off x="0" y="0"/>
                      <a:ext cx="458470" cy="327025"/>
                    </a:xfrm>
                    <a:prstGeom prst="rect">
                      <a:avLst/>
                    </a:prstGeom>
                    <a:noFill/>
                    <a:ln w="9525">
                      <a:noFill/>
                      <a:miter lim="800000"/>
                      <a:headEnd/>
                      <a:tailEnd/>
                    </a:ln>
                  </pic:spPr>
                </pic:pic>
              </a:graphicData>
            </a:graphic>
          </wp:anchor>
        </w:drawing>
      </w:r>
      <w:r>
        <w:rPr>
          <w:noProof/>
          <w:sz w:val="24"/>
          <w:szCs w:val="24"/>
          <w:u w:val="single"/>
          <w:lang w:val="nl-NL"/>
        </w:rPr>
        <w:drawing>
          <wp:anchor distT="0" distB="0" distL="114300" distR="114300" simplePos="0" relativeHeight="251795456" behindDoc="0" locked="0" layoutInCell="1" allowOverlap="1">
            <wp:simplePos x="0" y="0"/>
            <wp:positionH relativeFrom="column">
              <wp:posOffset>-69850</wp:posOffset>
            </wp:positionH>
            <wp:positionV relativeFrom="paragraph">
              <wp:posOffset>10795</wp:posOffset>
            </wp:positionV>
            <wp:extent cx="553720" cy="463550"/>
            <wp:effectExtent l="19050" t="0" r="0" b="0"/>
            <wp:wrapSquare wrapText="bothSides"/>
            <wp:docPr id="821" name="Afbeelding 826"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26" descr="CE logo"/>
                    <pic:cNvPicPr>
                      <a:picLocks noChangeAspect="1" noChangeArrowheads="1"/>
                    </pic:cNvPicPr>
                  </pic:nvPicPr>
                  <pic:blipFill>
                    <a:blip r:embed="rId57" cstate="print"/>
                    <a:srcRect/>
                    <a:stretch>
                      <a:fillRect/>
                    </a:stretch>
                  </pic:blipFill>
                  <pic:spPr bwMode="auto">
                    <a:xfrm>
                      <a:off x="0" y="0"/>
                      <a:ext cx="553720" cy="463550"/>
                    </a:xfrm>
                    <a:prstGeom prst="rect">
                      <a:avLst/>
                    </a:prstGeom>
                    <a:noFill/>
                    <a:ln w="9525">
                      <a:noFill/>
                      <a:miter lim="800000"/>
                      <a:headEnd/>
                      <a:tailEnd/>
                    </a:ln>
                  </pic:spPr>
                </pic:pic>
              </a:graphicData>
            </a:graphic>
          </wp:anchor>
        </w:drawing>
      </w:r>
      <w:r>
        <w:rPr>
          <w:sz w:val="24"/>
          <w:szCs w:val="24"/>
          <w:u w:val="single"/>
          <w:lang w:val="nl-NL"/>
        </w:rPr>
        <w:br/>
      </w:r>
      <w:r w:rsidRPr="001A0201">
        <w:rPr>
          <w:sz w:val="24"/>
          <w:lang w:val="nl-NL"/>
        </w:rPr>
        <w:t xml:space="preserve">Dit apparaat voldoet aan de richtlijnen en standaarden van CE en FCC. </w:t>
      </w:r>
    </w:p>
    <w:p w:rsidR="00E955EA" w:rsidRPr="005C01FD" w:rsidRDefault="00E955EA" w:rsidP="00E955EA">
      <w:pPr>
        <w:ind w:right="42"/>
      </w:pPr>
    </w:p>
    <w:p w:rsidR="00E955EA" w:rsidRPr="0096042E" w:rsidRDefault="00E955EA" w:rsidP="00E955EA">
      <w:pPr>
        <w:pStyle w:val="Kop1"/>
        <w:numPr>
          <w:ilvl w:val="0"/>
          <w:numId w:val="0"/>
        </w:numPr>
      </w:pPr>
      <w:bookmarkStart w:id="276" w:name="_Toc358207148"/>
      <w:bookmarkStart w:id="277" w:name="_Toc402272234"/>
      <w:bookmarkStart w:id="278" w:name="_Toc462304078"/>
      <w:r w:rsidRPr="0096042E">
        <w:t xml:space="preserve">Bijlage B: </w:t>
      </w:r>
      <w:r>
        <w:t>G</w:t>
      </w:r>
      <w:r w:rsidRPr="0096042E">
        <w:t>ebruik</w:t>
      </w:r>
      <w:r>
        <w:t>s</w:t>
      </w:r>
      <w:r w:rsidRPr="0096042E">
        <w:t xml:space="preserve">, opslag &amp; transport </w:t>
      </w:r>
      <w:r>
        <w:t>omstandigheden</w:t>
      </w:r>
      <w:bookmarkEnd w:id="276"/>
      <w:bookmarkEnd w:id="277"/>
      <w:bookmarkEnd w:id="278"/>
    </w:p>
    <w:p w:rsidR="00E955EA" w:rsidRPr="002107F9" w:rsidRDefault="00E955EA" w:rsidP="00E955EA">
      <w:pPr>
        <w:ind w:right="42"/>
        <w:rPr>
          <w:b/>
          <w:sz w:val="23"/>
          <w:szCs w:val="23"/>
        </w:rPr>
      </w:pPr>
      <w:r w:rsidRPr="002107F9">
        <w:rPr>
          <w:b/>
          <w:sz w:val="23"/>
          <w:szCs w:val="23"/>
        </w:rPr>
        <w:t>Gebruiks omstandigheden</w:t>
      </w:r>
    </w:p>
    <w:p w:rsidR="00E955EA" w:rsidRPr="002107F9" w:rsidRDefault="00E955EA" w:rsidP="00E955EA">
      <w:pPr>
        <w:ind w:right="42"/>
        <w:rPr>
          <w:sz w:val="23"/>
          <w:szCs w:val="23"/>
        </w:rPr>
      </w:pPr>
      <w:r w:rsidRPr="002107F9">
        <w:rPr>
          <w:sz w:val="23"/>
          <w:szCs w:val="23"/>
        </w:rPr>
        <w:t>Temperatuur</w:t>
      </w:r>
      <w:r w:rsidRPr="002107F9">
        <w:rPr>
          <w:sz w:val="23"/>
          <w:szCs w:val="23"/>
        </w:rPr>
        <w:tab/>
      </w:r>
      <w:r w:rsidRPr="002107F9">
        <w:rPr>
          <w:sz w:val="23"/>
          <w:szCs w:val="23"/>
        </w:rPr>
        <w:tab/>
        <w:t>+</w:t>
      </w:r>
      <w:smartTag w:uri="urn:schemas-microsoft-com:office:smarttags" w:element="metricconverter">
        <w:smartTagPr>
          <w:attr w:name="ProductID" w:val="10ﾰC"/>
        </w:smartTagPr>
        <w:r w:rsidRPr="002107F9">
          <w:rPr>
            <w:rFonts w:cs="Arial"/>
            <w:sz w:val="23"/>
            <w:szCs w:val="23"/>
          </w:rPr>
          <w:t>10°C</w:t>
        </w:r>
      </w:smartTag>
      <w:r w:rsidRPr="002107F9">
        <w:rPr>
          <w:rFonts w:cs="Arial"/>
          <w:sz w:val="23"/>
          <w:szCs w:val="23"/>
        </w:rPr>
        <w:t xml:space="preserve"> tot </w:t>
      </w:r>
      <w:smartTag w:uri="urn:schemas-microsoft-com:office:smarttags" w:element="metricconverter">
        <w:smartTagPr>
          <w:attr w:name="ProductID" w:val="35ﾰC"/>
        </w:smartTagPr>
        <w:r w:rsidRPr="002107F9">
          <w:rPr>
            <w:rFonts w:cs="Arial"/>
            <w:sz w:val="23"/>
            <w:szCs w:val="23"/>
          </w:rPr>
          <w:t>35°C</w:t>
        </w:r>
      </w:smartTag>
      <w:r w:rsidRPr="002107F9">
        <w:rPr>
          <w:rFonts w:cs="Arial"/>
          <w:sz w:val="23"/>
          <w:szCs w:val="23"/>
        </w:rPr>
        <w:t xml:space="preserve"> </w:t>
      </w:r>
    </w:p>
    <w:p w:rsidR="00E955EA" w:rsidRPr="002107F9" w:rsidRDefault="00E955EA" w:rsidP="00E955EA">
      <w:pPr>
        <w:ind w:right="42"/>
        <w:rPr>
          <w:sz w:val="23"/>
          <w:szCs w:val="23"/>
        </w:rPr>
      </w:pPr>
      <w:r w:rsidRPr="002107F9">
        <w:rPr>
          <w:sz w:val="23"/>
          <w:szCs w:val="23"/>
        </w:rPr>
        <w:t>Vochtigheid</w:t>
      </w:r>
      <w:r w:rsidRPr="002107F9">
        <w:rPr>
          <w:sz w:val="23"/>
          <w:szCs w:val="23"/>
        </w:rPr>
        <w:tab/>
      </w:r>
      <w:r w:rsidRPr="002107F9">
        <w:rPr>
          <w:sz w:val="23"/>
          <w:szCs w:val="23"/>
        </w:rPr>
        <w:tab/>
        <w:t>&lt; 70%, geen condensatie</w:t>
      </w:r>
    </w:p>
    <w:p w:rsidR="00E955EA" w:rsidRPr="002107F9" w:rsidRDefault="00E955EA" w:rsidP="00E955EA">
      <w:pPr>
        <w:ind w:right="42"/>
        <w:rPr>
          <w:sz w:val="23"/>
          <w:szCs w:val="23"/>
        </w:rPr>
      </w:pPr>
      <w:r w:rsidRPr="002107F9">
        <w:rPr>
          <w:sz w:val="23"/>
          <w:szCs w:val="23"/>
        </w:rPr>
        <w:t>Hoogte</w:t>
      </w:r>
      <w:r w:rsidRPr="002107F9">
        <w:rPr>
          <w:sz w:val="23"/>
          <w:szCs w:val="23"/>
        </w:rPr>
        <w:tab/>
      </w:r>
      <w:r w:rsidRPr="002107F9">
        <w:rPr>
          <w:sz w:val="23"/>
          <w:szCs w:val="23"/>
        </w:rPr>
        <w:tab/>
        <w:t>tot 3000 m</w:t>
      </w:r>
    </w:p>
    <w:p w:rsidR="00E955EA" w:rsidRPr="002107F9" w:rsidRDefault="00E955EA" w:rsidP="00E955EA">
      <w:pPr>
        <w:ind w:right="42"/>
        <w:rPr>
          <w:sz w:val="23"/>
          <w:szCs w:val="23"/>
        </w:rPr>
      </w:pPr>
      <w:r w:rsidRPr="002107F9">
        <w:rPr>
          <w:sz w:val="23"/>
          <w:szCs w:val="23"/>
        </w:rPr>
        <w:t>Druk</w:t>
      </w:r>
      <w:r w:rsidRPr="002107F9">
        <w:rPr>
          <w:sz w:val="23"/>
          <w:szCs w:val="23"/>
        </w:rPr>
        <w:tab/>
      </w:r>
      <w:r w:rsidRPr="002107F9">
        <w:rPr>
          <w:sz w:val="23"/>
          <w:szCs w:val="23"/>
        </w:rPr>
        <w:tab/>
      </w:r>
      <w:r w:rsidRPr="002107F9">
        <w:rPr>
          <w:sz w:val="23"/>
          <w:szCs w:val="23"/>
        </w:rPr>
        <w:tab/>
        <w:t>700 – 1060 hPa</w:t>
      </w:r>
    </w:p>
    <w:p w:rsidR="00E955EA" w:rsidRPr="002107F9" w:rsidRDefault="00E955EA" w:rsidP="00E955EA">
      <w:pPr>
        <w:ind w:right="42"/>
        <w:rPr>
          <w:sz w:val="20"/>
          <w:szCs w:val="23"/>
        </w:rPr>
      </w:pPr>
    </w:p>
    <w:p w:rsidR="00E955EA" w:rsidRPr="002107F9" w:rsidRDefault="00E955EA" w:rsidP="00E955EA">
      <w:pPr>
        <w:ind w:right="42"/>
        <w:rPr>
          <w:b/>
          <w:sz w:val="23"/>
          <w:szCs w:val="23"/>
        </w:rPr>
      </w:pPr>
      <w:r w:rsidRPr="002107F9">
        <w:rPr>
          <w:b/>
          <w:sz w:val="23"/>
          <w:szCs w:val="23"/>
        </w:rPr>
        <w:t>Opslag en transport omstandigheden</w:t>
      </w:r>
    </w:p>
    <w:p w:rsidR="00E955EA" w:rsidRPr="002107F9" w:rsidRDefault="00E955EA" w:rsidP="00E955EA">
      <w:pPr>
        <w:ind w:right="42"/>
        <w:rPr>
          <w:sz w:val="23"/>
          <w:szCs w:val="23"/>
        </w:rPr>
      </w:pPr>
      <w:r w:rsidRPr="002107F9">
        <w:rPr>
          <w:sz w:val="23"/>
          <w:szCs w:val="23"/>
        </w:rPr>
        <w:t>Temperatuur</w:t>
      </w:r>
      <w:r w:rsidRPr="002107F9">
        <w:rPr>
          <w:sz w:val="23"/>
          <w:szCs w:val="23"/>
        </w:rPr>
        <w:tab/>
      </w:r>
      <w:r w:rsidRPr="002107F9">
        <w:rPr>
          <w:sz w:val="23"/>
          <w:szCs w:val="23"/>
        </w:rPr>
        <w:tab/>
        <w:t>+</w:t>
      </w:r>
      <w:smartTag w:uri="urn:schemas-microsoft-com:office:smarttags" w:element="metricconverter">
        <w:smartTagPr>
          <w:attr w:name="ProductID" w:val="10ﾰC"/>
        </w:smartTagPr>
        <w:r w:rsidRPr="002107F9">
          <w:rPr>
            <w:sz w:val="23"/>
            <w:szCs w:val="23"/>
          </w:rPr>
          <w:t>10</w:t>
        </w:r>
        <w:r w:rsidRPr="002107F9">
          <w:rPr>
            <w:rFonts w:ascii="Calibri" w:hAnsi="Calibri"/>
            <w:sz w:val="23"/>
            <w:szCs w:val="23"/>
          </w:rPr>
          <w:t>°</w:t>
        </w:r>
        <w:r w:rsidRPr="002107F9">
          <w:rPr>
            <w:sz w:val="23"/>
            <w:szCs w:val="23"/>
          </w:rPr>
          <w:t>C</w:t>
        </w:r>
      </w:smartTag>
      <w:r w:rsidRPr="002107F9">
        <w:rPr>
          <w:sz w:val="23"/>
          <w:szCs w:val="23"/>
        </w:rPr>
        <w:t xml:space="preserve"> tot </w:t>
      </w:r>
      <w:smartTag w:uri="urn:schemas-microsoft-com:office:smarttags" w:element="metricconverter">
        <w:smartTagPr>
          <w:attr w:name="ProductID" w:val="40ﾰC"/>
        </w:smartTagPr>
        <w:r w:rsidRPr="002107F9">
          <w:rPr>
            <w:sz w:val="23"/>
            <w:szCs w:val="23"/>
          </w:rPr>
          <w:t>40</w:t>
        </w:r>
        <w:r w:rsidRPr="002107F9">
          <w:rPr>
            <w:rFonts w:ascii="Calibri" w:hAnsi="Calibri"/>
            <w:sz w:val="23"/>
            <w:szCs w:val="23"/>
          </w:rPr>
          <w:t>°</w:t>
        </w:r>
        <w:r w:rsidRPr="002107F9">
          <w:rPr>
            <w:sz w:val="23"/>
            <w:szCs w:val="23"/>
          </w:rPr>
          <w:t>C</w:t>
        </w:r>
      </w:smartTag>
      <w:r w:rsidRPr="002107F9">
        <w:rPr>
          <w:sz w:val="23"/>
          <w:szCs w:val="23"/>
        </w:rPr>
        <w:t xml:space="preserve"> </w:t>
      </w:r>
    </w:p>
    <w:p w:rsidR="00E955EA" w:rsidRPr="002107F9" w:rsidRDefault="00E955EA" w:rsidP="00E955EA">
      <w:pPr>
        <w:ind w:right="42"/>
        <w:rPr>
          <w:sz w:val="23"/>
          <w:szCs w:val="23"/>
        </w:rPr>
      </w:pPr>
      <w:r w:rsidRPr="002107F9">
        <w:rPr>
          <w:sz w:val="23"/>
          <w:szCs w:val="23"/>
        </w:rPr>
        <w:t>Vochtigheid</w:t>
      </w:r>
      <w:r w:rsidRPr="002107F9">
        <w:rPr>
          <w:sz w:val="23"/>
          <w:szCs w:val="23"/>
        </w:rPr>
        <w:tab/>
      </w:r>
      <w:r w:rsidRPr="002107F9">
        <w:rPr>
          <w:sz w:val="23"/>
          <w:szCs w:val="23"/>
        </w:rPr>
        <w:tab/>
        <w:t>&lt; 95%, geen condensatie</w:t>
      </w:r>
    </w:p>
    <w:p w:rsidR="00E955EA" w:rsidRPr="002107F9" w:rsidRDefault="00E955EA" w:rsidP="00E955EA">
      <w:pPr>
        <w:ind w:right="42"/>
        <w:rPr>
          <w:sz w:val="23"/>
          <w:szCs w:val="23"/>
        </w:rPr>
      </w:pPr>
      <w:r w:rsidRPr="002107F9">
        <w:rPr>
          <w:sz w:val="23"/>
          <w:szCs w:val="23"/>
        </w:rPr>
        <w:t>Hoogte</w:t>
      </w:r>
      <w:r w:rsidRPr="002107F9">
        <w:rPr>
          <w:sz w:val="23"/>
          <w:szCs w:val="23"/>
        </w:rPr>
        <w:tab/>
      </w:r>
      <w:r w:rsidRPr="002107F9">
        <w:rPr>
          <w:sz w:val="23"/>
          <w:szCs w:val="23"/>
        </w:rPr>
        <w:tab/>
        <w:t>tot 12192 m</w:t>
      </w:r>
    </w:p>
    <w:p w:rsidR="00E955EA" w:rsidRPr="002107F9" w:rsidRDefault="00E955EA" w:rsidP="00E955EA">
      <w:pPr>
        <w:ind w:right="42"/>
        <w:rPr>
          <w:sz w:val="23"/>
          <w:szCs w:val="23"/>
        </w:rPr>
      </w:pPr>
      <w:r w:rsidRPr="002107F9">
        <w:rPr>
          <w:sz w:val="23"/>
          <w:szCs w:val="23"/>
        </w:rPr>
        <w:t>Druk</w:t>
      </w:r>
      <w:r w:rsidRPr="002107F9">
        <w:rPr>
          <w:sz w:val="23"/>
          <w:szCs w:val="23"/>
        </w:rPr>
        <w:tab/>
      </w:r>
      <w:r w:rsidRPr="002107F9">
        <w:rPr>
          <w:sz w:val="23"/>
          <w:szCs w:val="23"/>
        </w:rPr>
        <w:tab/>
      </w:r>
      <w:r w:rsidRPr="002107F9">
        <w:rPr>
          <w:sz w:val="23"/>
          <w:szCs w:val="23"/>
        </w:rPr>
        <w:tab/>
        <w:t>186 – 1060 hPa</w:t>
      </w:r>
    </w:p>
    <w:p w:rsidR="00E955EA" w:rsidRPr="00390DD6" w:rsidRDefault="00E955EA" w:rsidP="00E955EA">
      <w:pPr>
        <w:pStyle w:val="Kop1"/>
        <w:numPr>
          <w:ilvl w:val="0"/>
          <w:numId w:val="0"/>
        </w:numPr>
      </w:pPr>
      <w:bookmarkStart w:id="279" w:name="_Toc358207149"/>
      <w:bookmarkStart w:id="280" w:name="_Toc402272235"/>
      <w:bookmarkStart w:id="281" w:name="_Toc462304079"/>
      <w:r w:rsidRPr="00390DD6">
        <w:t xml:space="preserve">Bijlage C: </w:t>
      </w:r>
      <w:r>
        <w:t>G</w:t>
      </w:r>
      <w:r w:rsidRPr="00CA7489">
        <w:t>arantie voorwaarden</w:t>
      </w:r>
      <w:bookmarkEnd w:id="279"/>
      <w:bookmarkEnd w:id="280"/>
      <w:bookmarkEnd w:id="281"/>
    </w:p>
    <w:p w:rsidR="00E955EA" w:rsidRPr="002107F9" w:rsidRDefault="00E955EA" w:rsidP="004E23A8">
      <w:pPr>
        <w:pStyle w:val="Lijstalinea"/>
        <w:numPr>
          <w:ilvl w:val="0"/>
          <w:numId w:val="14"/>
        </w:numPr>
        <w:ind w:left="426"/>
        <w:rPr>
          <w:sz w:val="23"/>
          <w:szCs w:val="23"/>
        </w:rPr>
      </w:pPr>
      <w:r w:rsidRPr="002107F9">
        <w:rPr>
          <w:sz w:val="23"/>
          <w:szCs w:val="23"/>
        </w:rPr>
        <w:t>Optelec garandeert dat de ClearView Speech vrij is van gebreken en defecten op het tijdstip van leveren.</w:t>
      </w:r>
    </w:p>
    <w:p w:rsidR="00E955EA" w:rsidRPr="002107F9" w:rsidRDefault="00E955EA" w:rsidP="004E23A8">
      <w:pPr>
        <w:pStyle w:val="Lijstalinea"/>
        <w:numPr>
          <w:ilvl w:val="0"/>
          <w:numId w:val="14"/>
        </w:numPr>
        <w:ind w:left="426"/>
        <w:rPr>
          <w:sz w:val="23"/>
          <w:szCs w:val="23"/>
        </w:rPr>
      </w:pPr>
      <w:r w:rsidRPr="002107F9">
        <w:rPr>
          <w:sz w:val="23"/>
          <w:szCs w:val="23"/>
        </w:rPr>
        <w:t>Garantie is niet overdraagbaar en is niet geldig bij gebruik door groepen. Hiervoor gelden lokale afspraken. De ClearView Speech is ontwikkeld voor individueel gebruik in huis of kantoor. Optelec behoudt het recht om een te repareren ClearView Speech te vervangen door een identiek apparaat.</w:t>
      </w:r>
    </w:p>
    <w:p w:rsidR="00E955EA" w:rsidRPr="002107F9" w:rsidRDefault="00E955EA" w:rsidP="004E23A8">
      <w:pPr>
        <w:pStyle w:val="Lijstalinea"/>
        <w:numPr>
          <w:ilvl w:val="0"/>
          <w:numId w:val="14"/>
        </w:numPr>
        <w:ind w:left="426"/>
        <w:rPr>
          <w:sz w:val="23"/>
          <w:szCs w:val="23"/>
        </w:rPr>
      </w:pPr>
      <w:r w:rsidRPr="002107F9">
        <w:rPr>
          <w:sz w:val="23"/>
          <w:szCs w:val="23"/>
        </w:rPr>
        <w:t>In geen geval is Optelec of een van haar distributeurs verantwoordelijk voor gebreken als gevolg van verkeerd gebruik. Garantie is alleen geldig in het land van aankoop en met intacte garantie zegels. Neem voor verdere garantiebepalingen of aanspraken, voor of na de garantieperiode, contact op met uw leverancier.</w:t>
      </w:r>
    </w:p>
    <w:p w:rsidR="00250F4E" w:rsidRPr="002107F9" w:rsidRDefault="00E955EA" w:rsidP="004E23A8">
      <w:pPr>
        <w:pStyle w:val="Lijstalinea"/>
        <w:numPr>
          <w:ilvl w:val="0"/>
          <w:numId w:val="14"/>
        </w:numPr>
        <w:ind w:left="426"/>
        <w:rPr>
          <w:rFonts w:cs="Arial"/>
          <w:sz w:val="23"/>
          <w:szCs w:val="23"/>
        </w:rPr>
      </w:pPr>
      <w:r w:rsidRPr="002107F9">
        <w:rPr>
          <w:sz w:val="23"/>
          <w:szCs w:val="23"/>
        </w:rPr>
        <w:t>Optelec neemt geen verantwoordelijkheid voor gebruik van de ClearView Speech, anders dan beschreven in deze handleiding.</w:t>
      </w:r>
    </w:p>
    <w:p w:rsidR="00250F4E" w:rsidRPr="004156CC" w:rsidRDefault="00250F4E" w:rsidP="007322B1">
      <w:pPr>
        <w:rPr>
          <w:rFonts w:cs="Arial"/>
        </w:rPr>
        <w:sectPr w:rsidR="00250F4E" w:rsidRPr="004156CC" w:rsidSect="00F27A1D">
          <w:type w:val="continuous"/>
          <w:pgSz w:w="11907" w:h="16839" w:orient="landscape" w:code="9"/>
          <w:pgMar w:top="720" w:right="720" w:bottom="720" w:left="720" w:header="567" w:footer="567" w:gutter="0"/>
          <w:cols w:space="708"/>
          <w:titlePg/>
          <w:docGrid w:linePitch="381"/>
        </w:sectPr>
      </w:pPr>
    </w:p>
    <w:p w:rsidR="00CB24D3" w:rsidRPr="006B461C" w:rsidRDefault="00CB24D3" w:rsidP="00CB24D3"/>
    <w:p w:rsidR="00B02543" w:rsidRPr="007151FC" w:rsidRDefault="00B02543" w:rsidP="00B02543"/>
    <w:p w:rsidR="00D26D73" w:rsidRPr="00B552A7" w:rsidRDefault="00D26D73" w:rsidP="00D26D73">
      <w:pPr>
        <w:jc w:val="center"/>
        <w:rPr>
          <w:lang w:val="fr-FR"/>
        </w:rPr>
      </w:pPr>
    </w:p>
    <w:p w:rsidR="00D26D73" w:rsidRPr="00B552A7" w:rsidRDefault="00D26D73" w:rsidP="00D26D73">
      <w:pPr>
        <w:jc w:val="center"/>
        <w:rPr>
          <w:lang w:val="fr-FR"/>
        </w:rPr>
      </w:pPr>
    </w:p>
    <w:p w:rsidR="00D26D73" w:rsidRPr="00B552A7" w:rsidRDefault="00D26D73" w:rsidP="00D26D73">
      <w:pPr>
        <w:jc w:val="center"/>
        <w:rPr>
          <w:lang w:val="fr-FR"/>
        </w:rPr>
      </w:pPr>
    </w:p>
    <w:p w:rsidR="00D26D73" w:rsidRPr="00B552A7" w:rsidRDefault="00D26D73" w:rsidP="00D26D73">
      <w:pPr>
        <w:jc w:val="center"/>
        <w:rPr>
          <w:lang w:val="fr-FR"/>
        </w:rPr>
      </w:pPr>
    </w:p>
    <w:p w:rsidR="00D26D73" w:rsidRDefault="00D26D73" w:rsidP="00D26D73">
      <w:pPr>
        <w:jc w:val="center"/>
        <w:rPr>
          <w:lang w:val="fr-FR"/>
        </w:rPr>
      </w:pPr>
    </w:p>
    <w:p w:rsidR="00D26D73" w:rsidRPr="00B552A7" w:rsidRDefault="00D26D73" w:rsidP="00D26D73">
      <w:pPr>
        <w:jc w:val="center"/>
        <w:rPr>
          <w:lang w:val="fr-FR"/>
        </w:rPr>
      </w:pPr>
    </w:p>
    <w:p w:rsidR="00D26D73" w:rsidRPr="00B552A7" w:rsidRDefault="00D26D73" w:rsidP="00D26D73">
      <w:pPr>
        <w:jc w:val="center"/>
        <w:rPr>
          <w:lang w:val="fr-FR"/>
        </w:rPr>
      </w:pPr>
    </w:p>
    <w:p w:rsidR="00D26D73" w:rsidRPr="00B552A7" w:rsidRDefault="00D26D73" w:rsidP="00D26D73">
      <w:pPr>
        <w:jc w:val="center"/>
        <w:rPr>
          <w:lang w:val="fr-FR"/>
        </w:rPr>
      </w:pPr>
    </w:p>
    <w:p w:rsidR="00D26D73" w:rsidRPr="00B552A7" w:rsidRDefault="00D26D73" w:rsidP="00D26D73">
      <w:pPr>
        <w:jc w:val="center"/>
        <w:rPr>
          <w:lang w:val="fr-FR"/>
        </w:rPr>
      </w:pPr>
    </w:p>
    <w:p w:rsidR="00D26D73" w:rsidRPr="00F02E18" w:rsidRDefault="00D26D73" w:rsidP="00D26D73">
      <w:pPr>
        <w:jc w:val="center"/>
        <w:rPr>
          <w:sz w:val="48"/>
          <w:szCs w:val="48"/>
          <w:lang w:val="fr-FR"/>
        </w:rPr>
      </w:pPr>
      <w:r w:rsidRPr="00F02E18">
        <w:rPr>
          <w:sz w:val="48"/>
          <w:szCs w:val="48"/>
          <w:lang w:val="fr-FR"/>
        </w:rPr>
        <w:t>Manuel d’utilisation</w:t>
      </w:r>
    </w:p>
    <w:p w:rsidR="00D26D73" w:rsidRPr="00F02E18" w:rsidRDefault="00D26D73" w:rsidP="00D26D73">
      <w:pPr>
        <w:jc w:val="center"/>
        <w:rPr>
          <w:lang w:val="fr-FR"/>
        </w:rPr>
      </w:pPr>
    </w:p>
    <w:p w:rsidR="00D26D73" w:rsidRPr="00F02E18" w:rsidRDefault="00EB0FBB" w:rsidP="00D26D73">
      <w:pPr>
        <w:jc w:val="center"/>
        <w:rPr>
          <w:lang w:val="fr-FR"/>
        </w:rPr>
      </w:pPr>
      <w:r>
        <w:rPr>
          <w:lang w:val="fr-FR"/>
        </w:rPr>
        <w:t xml:space="preserve">Version </w:t>
      </w:r>
      <w:r w:rsidR="00B508DF">
        <w:rPr>
          <w:lang w:val="fr-FR"/>
        </w:rPr>
        <w:t>2.1</w:t>
      </w: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p>
    <w:p w:rsidR="00D26D73" w:rsidRPr="00F02E18" w:rsidRDefault="00D26D73" w:rsidP="00D26D73">
      <w:pPr>
        <w:jc w:val="center"/>
        <w:rPr>
          <w:lang w:val="fr-FR"/>
        </w:rPr>
      </w:pPr>
      <w:r w:rsidRPr="00F02E18">
        <w:rPr>
          <w:lang w:val="fr-FR"/>
        </w:rPr>
        <w:t>© 201</w:t>
      </w:r>
      <w:r w:rsidR="00B846D7">
        <w:rPr>
          <w:lang w:val="fr-FR"/>
        </w:rPr>
        <w:t>6</w:t>
      </w:r>
      <w:r w:rsidRPr="00F02E18">
        <w:rPr>
          <w:lang w:val="fr-FR"/>
        </w:rPr>
        <w:t xml:space="preserve"> Optelec, Pays-Bas</w:t>
      </w:r>
    </w:p>
    <w:p w:rsidR="00D26D73" w:rsidRPr="001D25E4" w:rsidRDefault="00D26D73" w:rsidP="00D26D73">
      <w:pPr>
        <w:jc w:val="center"/>
        <w:rPr>
          <w:lang w:val="en-US"/>
        </w:rPr>
      </w:pPr>
      <w:r>
        <w:rPr>
          <w:lang w:val="en-US"/>
        </w:rPr>
        <w:t xml:space="preserve">Tous droits </w:t>
      </w:r>
      <w:r>
        <w:t>réservés</w:t>
      </w:r>
    </w:p>
    <w:p w:rsidR="00D26D73" w:rsidRPr="001D25E4" w:rsidRDefault="00D26D73" w:rsidP="00D26D73">
      <w:pPr>
        <w:jc w:val="center"/>
        <w:rPr>
          <w:lang w:val="en-US"/>
        </w:rPr>
      </w:pPr>
    </w:p>
    <w:p w:rsidR="00D26D73" w:rsidRPr="001D25E4" w:rsidRDefault="001A5224" w:rsidP="00D26D73">
      <w:pPr>
        <w:jc w:val="center"/>
        <w:rPr>
          <w:lang w:val="en-US"/>
        </w:rPr>
      </w:pPr>
      <w:r>
        <w:rPr>
          <w:noProof/>
        </w:rPr>
        <w:drawing>
          <wp:inline distT="0" distB="0" distL="0" distR="0">
            <wp:extent cx="1056005" cy="471170"/>
            <wp:effectExtent l="19050" t="0" r="0" b="0"/>
            <wp:docPr id="62" name="Afbeelding 62" descr="New Optel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New Optelec Logo"/>
                    <pic:cNvPicPr>
                      <a:picLocks noChangeAspect="1" noChangeArrowheads="1"/>
                    </pic:cNvPicPr>
                  </pic:nvPicPr>
                  <pic:blipFill>
                    <a:blip r:embed="rId15" cstate="print"/>
                    <a:srcRect/>
                    <a:stretch>
                      <a:fillRect/>
                    </a:stretch>
                  </pic:blipFill>
                  <pic:spPr bwMode="auto">
                    <a:xfrm>
                      <a:off x="0" y="0"/>
                      <a:ext cx="1056005" cy="471170"/>
                    </a:xfrm>
                    <a:prstGeom prst="rect">
                      <a:avLst/>
                    </a:prstGeom>
                    <a:noFill/>
                    <a:ln w="9525">
                      <a:noFill/>
                      <a:miter lim="800000"/>
                      <a:headEnd/>
                      <a:tailEnd/>
                    </a:ln>
                  </pic:spPr>
                </pic:pic>
              </a:graphicData>
            </a:graphic>
          </wp:inline>
        </w:drawing>
      </w:r>
    </w:p>
    <w:p w:rsidR="00D26D73" w:rsidRPr="001D25E4" w:rsidRDefault="00D26D73" w:rsidP="00D26D73">
      <w:pPr>
        <w:jc w:val="center"/>
        <w:rPr>
          <w:lang w:val="en-US"/>
        </w:rPr>
      </w:pPr>
    </w:p>
    <w:p w:rsidR="00D26D73" w:rsidRPr="001D25E4" w:rsidRDefault="00D26D73" w:rsidP="00D26D73">
      <w:pPr>
        <w:jc w:val="center"/>
        <w:rPr>
          <w:lang w:val="en-US"/>
        </w:rPr>
      </w:pPr>
      <w:r w:rsidRPr="001D25E4">
        <w:rPr>
          <w:lang w:val="en-US"/>
        </w:rPr>
        <w:t>Optelec</w:t>
      </w:r>
    </w:p>
    <w:p w:rsidR="00D26D73" w:rsidRPr="001D25E4" w:rsidRDefault="00D26D73" w:rsidP="00D26D73">
      <w:pPr>
        <w:jc w:val="center"/>
        <w:rPr>
          <w:lang w:val="en-US"/>
        </w:rPr>
      </w:pPr>
      <w:r>
        <w:rPr>
          <w:lang w:val="en-US"/>
        </w:rPr>
        <w:t>Casier postal</w:t>
      </w:r>
      <w:r w:rsidRPr="001D25E4">
        <w:rPr>
          <w:lang w:val="en-US"/>
        </w:rPr>
        <w:t xml:space="preserve"> 399</w:t>
      </w:r>
    </w:p>
    <w:p w:rsidR="00D26D73" w:rsidRPr="001D25E4" w:rsidRDefault="00D26D73" w:rsidP="00D26D73">
      <w:pPr>
        <w:jc w:val="center"/>
        <w:rPr>
          <w:lang w:val="en-US"/>
        </w:rPr>
      </w:pPr>
      <w:r w:rsidRPr="001D25E4">
        <w:rPr>
          <w:lang w:val="en-US"/>
        </w:rPr>
        <w:t>2990 AJ  Barendrecht</w:t>
      </w:r>
    </w:p>
    <w:p w:rsidR="00D26D73" w:rsidRPr="00F02E18" w:rsidRDefault="00D26D73" w:rsidP="00D26D73">
      <w:pPr>
        <w:jc w:val="center"/>
        <w:rPr>
          <w:lang w:val="fr-FR"/>
        </w:rPr>
      </w:pPr>
      <w:r w:rsidRPr="00F02E18">
        <w:rPr>
          <w:lang w:val="fr-FR"/>
        </w:rPr>
        <w:t>Pays-Bas</w:t>
      </w:r>
    </w:p>
    <w:p w:rsidR="00D26D73" w:rsidRPr="00F02E18" w:rsidRDefault="00D26D73" w:rsidP="00D26D73">
      <w:pPr>
        <w:jc w:val="center"/>
        <w:rPr>
          <w:lang w:val="fr-FR"/>
        </w:rPr>
      </w:pPr>
      <w:r w:rsidRPr="00D26D73">
        <w:rPr>
          <w:lang w:val="en-US"/>
        </w:rPr>
        <w:t>Téléphone</w:t>
      </w:r>
      <w:r w:rsidRPr="00F02E18">
        <w:rPr>
          <w:lang w:val="fr-FR"/>
        </w:rPr>
        <w:t xml:space="preserve">: +31 (0)88 678 34 44 </w:t>
      </w:r>
    </w:p>
    <w:p w:rsidR="00D26D73" w:rsidRPr="00F02E18" w:rsidRDefault="00D26D73" w:rsidP="00D26D73">
      <w:pPr>
        <w:jc w:val="center"/>
        <w:rPr>
          <w:lang w:val="fr-FR"/>
        </w:rPr>
      </w:pPr>
      <w:r w:rsidRPr="00F02E18">
        <w:rPr>
          <w:lang w:val="fr-FR"/>
        </w:rPr>
        <w:t xml:space="preserve">Courriel: </w:t>
      </w:r>
      <w:hyperlink r:id="rId84" w:history="1">
        <w:r w:rsidRPr="00F02E18">
          <w:rPr>
            <w:lang w:val="fr-FR"/>
          </w:rPr>
          <w:t>info@optelec.nl</w:t>
        </w:r>
      </w:hyperlink>
    </w:p>
    <w:p w:rsidR="00D26D73" w:rsidRPr="001D25E4" w:rsidRDefault="00D26D73" w:rsidP="00D26D73">
      <w:pPr>
        <w:jc w:val="center"/>
        <w:rPr>
          <w:lang w:val="en-US"/>
        </w:rPr>
      </w:pPr>
      <w:r w:rsidRPr="001D25E4">
        <w:rPr>
          <w:lang w:val="en-US"/>
        </w:rPr>
        <w:t xml:space="preserve">Internet: </w:t>
      </w:r>
      <w:hyperlink r:id="rId85" w:history="1">
        <w:r w:rsidRPr="001D25E4">
          <w:rPr>
            <w:lang w:val="en-US"/>
          </w:rPr>
          <w:t>www.optelec.com</w:t>
        </w:r>
      </w:hyperlink>
    </w:p>
    <w:p w:rsidR="00D26D73" w:rsidRPr="001D25E4" w:rsidRDefault="00D26D73" w:rsidP="00D26D73">
      <w:pPr>
        <w:ind w:right="549"/>
        <w:rPr>
          <w:lang w:val="en-US"/>
        </w:rPr>
      </w:pPr>
    </w:p>
    <w:p w:rsidR="00D26D73" w:rsidRPr="001D25E4" w:rsidRDefault="00D26D73" w:rsidP="00D26D73">
      <w:pPr>
        <w:ind w:right="549"/>
        <w:rPr>
          <w:lang w:val="en-US"/>
        </w:rPr>
        <w:sectPr w:rsidR="00D26D73" w:rsidRPr="001D25E4" w:rsidSect="00F27A1D">
          <w:headerReference w:type="first" r:id="rId86"/>
          <w:footerReference w:type="first" r:id="rId87"/>
          <w:pgSz w:w="11907" w:h="16839" w:code="9"/>
          <w:pgMar w:top="720" w:right="720" w:bottom="720" w:left="720" w:header="567" w:footer="567" w:gutter="0"/>
          <w:cols w:space="708"/>
          <w:titlePg/>
          <w:docGrid w:linePitch="381"/>
        </w:sectPr>
      </w:pPr>
    </w:p>
    <w:p w:rsidR="00C76BFD" w:rsidRPr="00ED687C" w:rsidRDefault="008369AB" w:rsidP="0024009C">
      <w:pPr>
        <w:pStyle w:val="Kop1"/>
        <w:numPr>
          <w:ilvl w:val="0"/>
          <w:numId w:val="0"/>
        </w:numPr>
        <w:spacing w:before="0"/>
        <w:rPr>
          <w:lang w:val="fr-CA"/>
        </w:rPr>
      </w:pPr>
      <w:bookmarkStart w:id="282" w:name="_Toc402272236"/>
      <w:bookmarkStart w:id="283" w:name="_Toc462304080"/>
      <w:r>
        <w:rPr>
          <w:lang w:val="fr-CA"/>
        </w:rPr>
        <w:lastRenderedPageBreak/>
        <w:t xml:space="preserve">1. </w:t>
      </w:r>
      <w:r w:rsidR="00C76BFD" w:rsidRPr="00ED687C">
        <w:rPr>
          <w:lang w:val="fr-CA"/>
        </w:rPr>
        <w:t>Introduction</w:t>
      </w:r>
      <w:bookmarkEnd w:id="282"/>
      <w:bookmarkEnd w:id="283"/>
    </w:p>
    <w:p w:rsidR="00C76BFD" w:rsidRDefault="00C76BFD" w:rsidP="00C76BFD">
      <w:pPr>
        <w:rPr>
          <w:lang w:val="fr-CA"/>
        </w:rPr>
      </w:pPr>
      <w:r w:rsidRPr="00ED687C">
        <w:rPr>
          <w:lang w:val="fr-CA"/>
        </w:rPr>
        <w:t>Nous vous félicitons d’avoir choisi le ClearView Speech d’Optelec, un téléagrandisseur intuitif qui vous permettra d’écouter, de regarder et d’agrandir vos documents écrits.</w:t>
      </w:r>
    </w:p>
    <w:p w:rsidR="00EB0FBB" w:rsidRPr="00ED687C" w:rsidRDefault="00EB0FBB" w:rsidP="00C76BFD">
      <w:pPr>
        <w:rPr>
          <w:lang w:val="fr-CA"/>
        </w:rPr>
      </w:pPr>
    </w:p>
    <w:p w:rsidR="00C76BFD" w:rsidRPr="00ED687C" w:rsidRDefault="00C76BFD" w:rsidP="00C76BFD">
      <w:pPr>
        <w:rPr>
          <w:lang w:val="fr-CA"/>
        </w:rPr>
      </w:pPr>
      <w:r w:rsidRPr="00ED687C">
        <w:rPr>
          <w:lang w:val="fr-CA"/>
        </w:rPr>
        <w:t xml:space="preserve">Le ClearView Speech agrémentera votre ClearView C ou ClearView+ d’une lecture à haute voix ainsi que d’un affichage pleine page, d’une visionneuse d’images et d’une navigation rapide des documents. </w:t>
      </w:r>
    </w:p>
    <w:p w:rsidR="00C76BFD" w:rsidRPr="008369AB" w:rsidRDefault="00C76BFD" w:rsidP="004E23A8">
      <w:pPr>
        <w:pStyle w:val="Kop2"/>
        <w:numPr>
          <w:ilvl w:val="1"/>
          <w:numId w:val="16"/>
        </w:numPr>
      </w:pPr>
      <w:bookmarkStart w:id="284" w:name="_Toc402272237"/>
      <w:bookmarkStart w:id="285" w:name="_Toc462304081"/>
      <w:r w:rsidRPr="008369AB">
        <w:t>À propos du manuel</w:t>
      </w:r>
      <w:bookmarkEnd w:id="284"/>
      <w:bookmarkEnd w:id="285"/>
    </w:p>
    <w:p w:rsidR="00EB0FBB" w:rsidRDefault="00EB0FBB" w:rsidP="00EB0FBB">
      <w:pPr>
        <w:ind w:right="42"/>
        <w:rPr>
          <w:rFonts w:cs="Arial"/>
          <w:lang w:val="en-US"/>
        </w:rPr>
      </w:pPr>
      <w:r w:rsidRPr="00EB0FBB">
        <w:rPr>
          <w:rFonts w:cs="Arial"/>
          <w:lang w:val="en-US"/>
        </w:rPr>
        <w:t xml:space="preserve">Optelec améliore constamment ses produits ainsi que leurs fonctions. Il est donc possible que ce manuel ne soit pas à jour. Veuillez vous rendre à la section Support de notre site Internet </w:t>
      </w:r>
      <w:hyperlink r:id="rId88" w:history="1">
        <w:r w:rsidRPr="00EB0FBB">
          <w:rPr>
            <w:rStyle w:val="Hyperlink"/>
            <w:rFonts w:cs="Arial"/>
            <w:color w:val="auto"/>
            <w:lang w:val="en-US"/>
          </w:rPr>
          <w:t>www.optelec.com</w:t>
        </w:r>
      </w:hyperlink>
      <w:r w:rsidRPr="00EB0FBB">
        <w:rPr>
          <w:rFonts w:cs="Arial"/>
          <w:lang w:val="en-US"/>
        </w:rPr>
        <w:t xml:space="preserve">  pour télécharger la dernière version de ce manuel.</w:t>
      </w:r>
    </w:p>
    <w:p w:rsidR="00EB0FBB" w:rsidRPr="00EB0FBB" w:rsidRDefault="00EB0FBB" w:rsidP="00EB0FBB">
      <w:pPr>
        <w:ind w:right="42"/>
        <w:rPr>
          <w:rFonts w:cs="Arial"/>
          <w:lang w:val="en-US"/>
        </w:rPr>
      </w:pPr>
    </w:p>
    <w:p w:rsidR="00C76BFD" w:rsidRDefault="00C76BFD" w:rsidP="00C76BFD">
      <w:pPr>
        <w:rPr>
          <w:lang w:val="fr-CA"/>
        </w:rPr>
      </w:pPr>
      <w:r w:rsidRPr="00ED687C">
        <w:rPr>
          <w:lang w:val="fr-CA"/>
        </w:rPr>
        <w:t xml:space="preserve">Ce manuel sert à vous familiariser avec les caractéristiques et les fonctions audio du ClearView Speech. Veuillez lire </w:t>
      </w:r>
      <w:r w:rsidRPr="00ED687C">
        <w:rPr>
          <w:rFonts w:cs="Arial"/>
          <w:lang w:val="fr-CA"/>
        </w:rPr>
        <w:t>attentivement</w:t>
      </w:r>
      <w:r w:rsidRPr="00ED687C">
        <w:rPr>
          <w:lang w:val="fr-CA"/>
        </w:rPr>
        <w:t xml:space="preserve"> ce manuel avant d’utiliser votre ClearView Speech. Pour vous renseigner sur les caractéristiques et fonctions du ClearView standard, veuillez vous référer au manuel d’instructions du ClearView C ou ClearView+.</w:t>
      </w:r>
    </w:p>
    <w:p w:rsidR="00C76BFD" w:rsidRPr="008369AB" w:rsidRDefault="00C76BFD" w:rsidP="004E23A8">
      <w:pPr>
        <w:pStyle w:val="Kop1"/>
        <w:numPr>
          <w:ilvl w:val="0"/>
          <w:numId w:val="16"/>
        </w:numPr>
        <w:rPr>
          <w:lang w:val="fr-CA"/>
        </w:rPr>
      </w:pPr>
      <w:bookmarkStart w:id="286" w:name="_Toc402272238"/>
      <w:bookmarkStart w:id="287" w:name="_Toc462304082"/>
      <w:r w:rsidRPr="008369AB">
        <w:rPr>
          <w:lang w:val="fr-CA"/>
        </w:rPr>
        <w:t>Connaître votre ClearView Speech</w:t>
      </w:r>
      <w:bookmarkEnd w:id="286"/>
      <w:bookmarkEnd w:id="287"/>
    </w:p>
    <w:p w:rsidR="00C76BFD" w:rsidRPr="00ED687C" w:rsidRDefault="00C76BFD" w:rsidP="00C76BFD">
      <w:pPr>
        <w:rPr>
          <w:lang w:val="fr-CA"/>
        </w:rPr>
      </w:pPr>
      <w:r w:rsidRPr="00ED687C">
        <w:rPr>
          <w:lang w:val="fr-CA"/>
        </w:rPr>
        <w:t>Ce chapitre a pour but de vous familiariser avec le fonctionnement de votre ClearView Speech.</w:t>
      </w:r>
    </w:p>
    <w:p w:rsidR="00C76BFD" w:rsidRPr="00ED687C" w:rsidRDefault="00C76BFD" w:rsidP="004E23A8">
      <w:pPr>
        <w:pStyle w:val="Kop2"/>
        <w:numPr>
          <w:ilvl w:val="1"/>
          <w:numId w:val="16"/>
        </w:numPr>
        <w:rPr>
          <w:lang w:val="fr-CA"/>
        </w:rPr>
      </w:pPr>
      <w:bookmarkStart w:id="288" w:name="_Toc402272239"/>
      <w:bookmarkStart w:id="289" w:name="_Toc462304083"/>
      <w:r w:rsidRPr="00ED687C">
        <w:rPr>
          <w:lang w:val="fr-CA"/>
        </w:rPr>
        <w:t>Allumer et éteindre votre ClearView Speech</w:t>
      </w:r>
      <w:bookmarkEnd w:id="288"/>
      <w:bookmarkEnd w:id="289"/>
    </w:p>
    <w:p w:rsidR="00C76BFD" w:rsidRPr="00ED687C" w:rsidRDefault="00C76BFD" w:rsidP="00C76BFD">
      <w:pPr>
        <w:rPr>
          <w:lang w:val="fr-CA"/>
        </w:rPr>
      </w:pPr>
      <w:r w:rsidRPr="00ED687C">
        <w:rPr>
          <w:lang w:val="fr-CA"/>
        </w:rPr>
        <w:t xml:space="preserve">Pour allumer à la fois le ClearView Speech et le ClearView, appuyez sur le bouton marche/arrêt. Votre ClearView prendra environ 10 secondes pour afficher une première image. Le processus de démarrage du ClearView Speech prendra quant à lui environ 40 secondes. Le ClearView Speech émet un son de démarrage pour vous indiquer qu’il est prêt à être utilisé. </w:t>
      </w:r>
    </w:p>
    <w:p w:rsidR="00C76BFD" w:rsidRPr="00ED687C" w:rsidRDefault="00C76BFD" w:rsidP="00C76BFD">
      <w:pPr>
        <w:rPr>
          <w:lang w:val="fr-CA"/>
        </w:rPr>
      </w:pPr>
    </w:p>
    <w:p w:rsidR="00C76BFD" w:rsidRPr="00ED687C" w:rsidRDefault="00C76BFD" w:rsidP="00C76BFD">
      <w:pPr>
        <w:rPr>
          <w:lang w:val="fr-CA"/>
        </w:rPr>
      </w:pPr>
      <w:r w:rsidRPr="00ED687C">
        <w:rPr>
          <w:lang w:val="fr-CA"/>
        </w:rPr>
        <w:t>Pour éteindre votre ClearView Speech, appuyez de nouveau sur le bouton marche/arrêt. Le ClearView Speech prendra environ 60 secondes pour s’éteindre, après que le ClearView se soit éteint.</w:t>
      </w:r>
    </w:p>
    <w:p w:rsidR="00C76BFD" w:rsidRPr="008369AB" w:rsidRDefault="00C76BFD" w:rsidP="004E23A8">
      <w:pPr>
        <w:pStyle w:val="Kop2"/>
        <w:numPr>
          <w:ilvl w:val="1"/>
          <w:numId w:val="16"/>
        </w:numPr>
      </w:pPr>
      <w:r w:rsidRPr="006175DE">
        <w:rPr>
          <w:lang w:val="en-US"/>
        </w:rPr>
        <w:t xml:space="preserve"> </w:t>
      </w:r>
      <w:bookmarkStart w:id="290" w:name="_Toc402272240"/>
      <w:bookmarkStart w:id="291" w:name="_Toc462304084"/>
      <w:r w:rsidRPr="008369AB">
        <w:t>Réinitialiser le ClearView Speech</w:t>
      </w:r>
      <w:bookmarkEnd w:id="290"/>
      <w:bookmarkEnd w:id="291"/>
      <w:r w:rsidRPr="008369AB">
        <w:t xml:space="preserve"> </w:t>
      </w:r>
    </w:p>
    <w:p w:rsidR="00C76BFD" w:rsidRPr="00ED687C" w:rsidRDefault="00C76BFD" w:rsidP="00C76BFD">
      <w:pPr>
        <w:rPr>
          <w:lang w:val="fr-CA"/>
        </w:rPr>
      </w:pPr>
      <w:r w:rsidRPr="00ED687C">
        <w:rPr>
          <w:lang w:val="fr-CA"/>
        </w:rPr>
        <w:t xml:space="preserve">Si votre ClearView Speech a besoin d’être réinitialisé, appuyez sur le bouton noir qui est situé sur le côté droit du moniteur, juste au-dessus du lecteur de carte SD. Le ClearView Speech s’éteindra après environ 15 secondes. Appuyez de nouveau sur ce bouton après 15 secondes pour rallumer votre ClearView Speech. Après environ 40 secondes, vous entendrez le son de démarrage qui vous indique que le ClearView Speech est à nouveau prêt à être utilisé.. </w:t>
      </w:r>
    </w:p>
    <w:p w:rsidR="00C76BFD" w:rsidRPr="00ED687C" w:rsidRDefault="00C76BFD" w:rsidP="00C76BFD">
      <w:pPr>
        <w:rPr>
          <w:lang w:val="fr-CA"/>
        </w:rPr>
      </w:pPr>
    </w:p>
    <w:p w:rsidR="00C76BFD" w:rsidRPr="008369AB" w:rsidRDefault="00C76BFD" w:rsidP="004E23A8">
      <w:pPr>
        <w:pStyle w:val="Kop2"/>
        <w:numPr>
          <w:ilvl w:val="1"/>
          <w:numId w:val="16"/>
        </w:numPr>
      </w:pPr>
      <w:bookmarkStart w:id="292" w:name="_Toc402272241"/>
      <w:bookmarkStart w:id="293" w:name="_Toc462304085"/>
      <w:r w:rsidRPr="008369AB">
        <w:t>Guide de démarrage</w:t>
      </w:r>
      <w:bookmarkEnd w:id="292"/>
      <w:bookmarkEnd w:id="293"/>
    </w:p>
    <w:p w:rsidR="00C76BFD" w:rsidRPr="00ED687C" w:rsidRDefault="00C76BFD" w:rsidP="00C76BFD">
      <w:pPr>
        <w:tabs>
          <w:tab w:val="left" w:pos="1122"/>
        </w:tabs>
        <w:ind w:left="142" w:right="140"/>
        <w:rPr>
          <w:lang w:val="fr-CA"/>
        </w:rPr>
      </w:pPr>
      <w:r w:rsidRPr="00ED687C">
        <w:rPr>
          <w:lang w:val="fr-CA"/>
        </w:rPr>
        <w:t>Pour bien démarrer avec votre ClearView Speech:</w:t>
      </w:r>
    </w:p>
    <w:p w:rsidR="008369AB" w:rsidRDefault="008369AB" w:rsidP="00C76BFD">
      <w:pPr>
        <w:tabs>
          <w:tab w:val="left" w:pos="1122"/>
        </w:tabs>
        <w:ind w:left="142" w:right="140"/>
        <w:rPr>
          <w:lang w:val="fr-CA"/>
        </w:rPr>
      </w:pPr>
    </w:p>
    <w:p w:rsidR="008369AB" w:rsidRPr="00ED687C" w:rsidRDefault="008369AB" w:rsidP="00C76BFD">
      <w:pPr>
        <w:tabs>
          <w:tab w:val="left" w:pos="1122"/>
        </w:tabs>
        <w:ind w:left="142" w:right="140"/>
        <w:rPr>
          <w:lang w:val="fr-CA"/>
        </w:rPr>
      </w:pP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7"/>
        <w:gridCol w:w="4054"/>
      </w:tblGrid>
      <w:tr w:rsidR="00C76BFD" w:rsidRPr="00ED687C" w:rsidTr="000B06A8">
        <w:tc>
          <w:tcPr>
            <w:tcW w:w="6487" w:type="dxa"/>
          </w:tcPr>
          <w:p w:rsidR="00C76BFD" w:rsidRPr="00ED687C" w:rsidRDefault="00C76BFD" w:rsidP="00C76BFD">
            <w:pPr>
              <w:tabs>
                <w:tab w:val="left" w:pos="1122"/>
              </w:tabs>
              <w:ind w:right="140"/>
              <w:rPr>
                <w:b/>
                <w:lang w:val="fr-CA"/>
              </w:rPr>
            </w:pPr>
            <w:r w:rsidRPr="00ED687C">
              <w:rPr>
                <w:rFonts w:cs="Arial"/>
                <w:b/>
                <w:lang w:val="fr-CA"/>
              </w:rPr>
              <w:t>Étape</w:t>
            </w:r>
            <w:r w:rsidRPr="00ED687C">
              <w:rPr>
                <w:b/>
                <w:lang w:val="fr-CA"/>
              </w:rPr>
              <w:t xml:space="preserve"> 1: </w:t>
            </w:r>
          </w:p>
          <w:p w:rsidR="00C76BFD" w:rsidRPr="00ED687C" w:rsidRDefault="00C76BFD" w:rsidP="00C76BFD">
            <w:pPr>
              <w:tabs>
                <w:tab w:val="left" w:pos="1122"/>
              </w:tabs>
              <w:ind w:right="140"/>
              <w:rPr>
                <w:b/>
                <w:lang w:val="fr-CA"/>
              </w:rPr>
            </w:pPr>
          </w:p>
          <w:p w:rsidR="00C76BFD" w:rsidRPr="00ED687C" w:rsidRDefault="00C76BFD" w:rsidP="00C76BFD">
            <w:pPr>
              <w:tabs>
                <w:tab w:val="left" w:pos="1122"/>
              </w:tabs>
              <w:ind w:right="140"/>
              <w:rPr>
                <w:lang w:val="fr-CA"/>
              </w:rPr>
            </w:pPr>
            <w:r w:rsidRPr="00ED687C">
              <w:rPr>
                <w:lang w:val="fr-CA"/>
              </w:rPr>
              <w:t>Allumez le ClearView Speech en appuyant sur le bouton orange.</w:t>
            </w:r>
          </w:p>
        </w:tc>
        <w:tc>
          <w:tcPr>
            <w:tcW w:w="4054" w:type="dxa"/>
          </w:tcPr>
          <w:p w:rsidR="00C76BFD" w:rsidRPr="00ED687C" w:rsidRDefault="00C76BFD" w:rsidP="00C76BFD">
            <w:pPr>
              <w:tabs>
                <w:tab w:val="left" w:pos="1122"/>
              </w:tabs>
              <w:ind w:right="140"/>
              <w:rPr>
                <w:lang w:val="fr-CA"/>
              </w:rPr>
            </w:pPr>
            <w:r w:rsidRPr="00ED687C">
              <w:rPr>
                <w:noProof/>
              </w:rPr>
              <w:drawing>
                <wp:inline distT="0" distB="0" distL="0" distR="0">
                  <wp:extent cx="2134104" cy="1696279"/>
                  <wp:effectExtent l="19050" t="0" r="0" b="0"/>
                  <wp:docPr id="827" name="Afbeelding 1" descr="M:\PLM Lowvision\ClearView+ Speech\Marketing materials\Drawings\JPEG files\cvc ste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LM Lowvision\ClearView+ Speech\Marketing materials\Drawings\JPEG files\cvc step 1.jpg"/>
                          <pic:cNvPicPr>
                            <a:picLocks noChangeAspect="1" noChangeArrowheads="1"/>
                          </pic:cNvPicPr>
                        </pic:nvPicPr>
                        <pic:blipFill>
                          <a:blip r:embed="rId19" cstate="print"/>
                          <a:srcRect l="8801" t="20904" r="25274" b="6549"/>
                          <a:stretch>
                            <a:fillRect/>
                          </a:stretch>
                        </pic:blipFill>
                        <pic:spPr bwMode="auto">
                          <a:xfrm>
                            <a:off x="0" y="0"/>
                            <a:ext cx="2127802" cy="1696279"/>
                          </a:xfrm>
                          <a:prstGeom prst="rect">
                            <a:avLst/>
                          </a:prstGeom>
                          <a:noFill/>
                          <a:ln w="9525">
                            <a:noFill/>
                            <a:miter lim="800000"/>
                            <a:headEnd/>
                            <a:tailEnd/>
                          </a:ln>
                        </pic:spPr>
                      </pic:pic>
                    </a:graphicData>
                  </a:graphic>
                </wp:inline>
              </w:drawing>
            </w:r>
          </w:p>
        </w:tc>
      </w:tr>
      <w:tr w:rsidR="00C76BFD" w:rsidRPr="00ED687C" w:rsidTr="000B06A8">
        <w:tc>
          <w:tcPr>
            <w:tcW w:w="6487" w:type="dxa"/>
          </w:tcPr>
          <w:p w:rsidR="00C76BFD" w:rsidRPr="00ED687C" w:rsidRDefault="00C76BFD" w:rsidP="00C76BFD">
            <w:pPr>
              <w:ind w:left="142" w:right="140"/>
              <w:rPr>
                <w:b/>
                <w:lang w:val="fr-CA"/>
              </w:rPr>
            </w:pPr>
          </w:p>
          <w:p w:rsidR="00F12C36" w:rsidRDefault="00F12C36" w:rsidP="00C76BFD">
            <w:pPr>
              <w:ind w:right="140"/>
              <w:rPr>
                <w:rFonts w:cs="Arial"/>
                <w:b/>
                <w:lang w:val="fr-CA"/>
              </w:rPr>
            </w:pPr>
          </w:p>
          <w:p w:rsidR="00C76BFD" w:rsidRPr="00ED687C" w:rsidRDefault="00C76BFD" w:rsidP="00C76BFD">
            <w:pPr>
              <w:ind w:right="140"/>
              <w:rPr>
                <w:b/>
                <w:lang w:val="fr-CA"/>
              </w:rPr>
            </w:pPr>
            <w:r w:rsidRPr="00ED687C">
              <w:rPr>
                <w:rFonts w:cs="Arial"/>
                <w:b/>
                <w:lang w:val="fr-CA"/>
              </w:rPr>
              <w:t>Étape</w:t>
            </w:r>
            <w:r w:rsidRPr="00ED687C">
              <w:rPr>
                <w:b/>
                <w:lang w:val="fr-CA"/>
              </w:rPr>
              <w:t xml:space="preserve"> 2:</w:t>
            </w:r>
          </w:p>
          <w:p w:rsidR="00C76BFD" w:rsidRPr="00ED687C" w:rsidRDefault="00C76BFD" w:rsidP="00C76BFD">
            <w:pPr>
              <w:ind w:right="140"/>
              <w:rPr>
                <w:b/>
                <w:lang w:val="fr-CA"/>
              </w:rPr>
            </w:pPr>
          </w:p>
          <w:p w:rsidR="00C76BFD" w:rsidRPr="00ED687C" w:rsidRDefault="00C76BFD" w:rsidP="00C76BFD">
            <w:pPr>
              <w:tabs>
                <w:tab w:val="left" w:pos="1122"/>
              </w:tabs>
              <w:ind w:right="140"/>
              <w:rPr>
                <w:lang w:val="fr-CA"/>
              </w:rPr>
            </w:pPr>
            <w:r w:rsidRPr="00ED687C">
              <w:rPr>
                <w:rFonts w:cs="Arial"/>
                <w:lang w:val="fr-CA"/>
              </w:rPr>
              <w:t>Après</w:t>
            </w:r>
            <w:r w:rsidRPr="00ED687C">
              <w:rPr>
                <w:lang w:val="fr-CA"/>
              </w:rPr>
              <w:t xml:space="preserve"> 40 secondes, le ClearView Speech </w:t>
            </w:r>
            <w:r w:rsidRPr="00ED687C">
              <w:rPr>
                <w:rFonts w:cs="Arial"/>
                <w:lang w:val="fr-CA"/>
              </w:rPr>
              <w:t>émet</w:t>
            </w:r>
            <w:r w:rsidRPr="00ED687C">
              <w:rPr>
                <w:lang w:val="fr-CA"/>
              </w:rPr>
              <w:t xml:space="preserve"> un son indiquant qu’il est prêt. Touchez le coin inférieur droit de l’</w:t>
            </w:r>
            <w:r w:rsidRPr="00ED687C">
              <w:rPr>
                <w:rFonts w:cs="Arial"/>
                <w:lang w:val="fr-CA"/>
              </w:rPr>
              <w:t>é</w:t>
            </w:r>
            <w:r w:rsidRPr="00ED687C">
              <w:rPr>
                <w:lang w:val="fr-CA"/>
              </w:rPr>
              <w:t xml:space="preserve">cran une fois pour activer l’audio. </w:t>
            </w:r>
          </w:p>
        </w:tc>
        <w:tc>
          <w:tcPr>
            <w:tcW w:w="4054" w:type="dxa"/>
          </w:tcPr>
          <w:p w:rsidR="00F12C36" w:rsidRDefault="00F12C36" w:rsidP="00C76BFD">
            <w:pPr>
              <w:tabs>
                <w:tab w:val="left" w:pos="1122"/>
              </w:tabs>
              <w:ind w:right="140"/>
              <w:rPr>
                <w:lang w:val="fr-CA"/>
              </w:rPr>
            </w:pPr>
          </w:p>
          <w:p w:rsidR="00F12C36" w:rsidRDefault="00F12C36" w:rsidP="00C76BFD">
            <w:pPr>
              <w:tabs>
                <w:tab w:val="left" w:pos="1122"/>
              </w:tabs>
              <w:ind w:right="140"/>
              <w:rPr>
                <w:lang w:val="fr-CA"/>
              </w:rPr>
            </w:pPr>
          </w:p>
          <w:p w:rsidR="00C76BFD" w:rsidRPr="00ED687C" w:rsidRDefault="00C76BFD" w:rsidP="00C76BFD">
            <w:pPr>
              <w:tabs>
                <w:tab w:val="left" w:pos="1122"/>
              </w:tabs>
              <w:ind w:right="140"/>
              <w:rPr>
                <w:lang w:val="fr-CA"/>
              </w:rPr>
            </w:pPr>
            <w:r w:rsidRPr="00ED687C">
              <w:rPr>
                <w:noProof/>
              </w:rPr>
              <w:drawing>
                <wp:inline distT="0" distB="0" distL="0" distR="0">
                  <wp:extent cx="2427522" cy="1713823"/>
                  <wp:effectExtent l="19050" t="0" r="0" b="0"/>
                  <wp:docPr id="828" name="Afbeelding 2" descr="M:\PLM Lowvision\ClearView+ Speech\Marketing materials\Drawings\JPEG files\cvc ste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LM Lowvision\ClearView+ Speech\Marketing materials\Drawings\JPEG files\cvc step 2.jpg"/>
                          <pic:cNvPicPr>
                            <a:picLocks noChangeAspect="1" noChangeArrowheads="1"/>
                          </pic:cNvPicPr>
                        </pic:nvPicPr>
                        <pic:blipFill>
                          <a:blip r:embed="rId20" cstate="print"/>
                          <a:srcRect l="6390" t="19774" r="18242" b="7162"/>
                          <a:stretch>
                            <a:fillRect/>
                          </a:stretch>
                        </pic:blipFill>
                        <pic:spPr bwMode="auto">
                          <a:xfrm>
                            <a:off x="0" y="0"/>
                            <a:ext cx="2427522" cy="1713823"/>
                          </a:xfrm>
                          <a:prstGeom prst="rect">
                            <a:avLst/>
                          </a:prstGeom>
                          <a:noFill/>
                          <a:ln w="9525">
                            <a:noFill/>
                            <a:miter lim="800000"/>
                            <a:headEnd/>
                            <a:tailEnd/>
                          </a:ln>
                        </pic:spPr>
                      </pic:pic>
                    </a:graphicData>
                  </a:graphic>
                </wp:inline>
              </w:drawing>
            </w:r>
          </w:p>
          <w:p w:rsidR="00C76BFD" w:rsidRPr="00ED687C" w:rsidRDefault="00C76BFD" w:rsidP="00C76BFD">
            <w:pPr>
              <w:tabs>
                <w:tab w:val="left" w:pos="1122"/>
              </w:tabs>
              <w:ind w:right="140"/>
              <w:rPr>
                <w:lang w:val="fr-CA"/>
              </w:rPr>
            </w:pPr>
          </w:p>
        </w:tc>
      </w:tr>
      <w:tr w:rsidR="00C76BFD" w:rsidRPr="00ED687C" w:rsidTr="000B06A8">
        <w:tc>
          <w:tcPr>
            <w:tcW w:w="6487" w:type="dxa"/>
          </w:tcPr>
          <w:p w:rsidR="00C76BFD" w:rsidRPr="00ED687C" w:rsidRDefault="00C76BFD" w:rsidP="00C76BFD">
            <w:pPr>
              <w:ind w:left="142" w:right="140"/>
              <w:rPr>
                <w:b/>
                <w:lang w:val="fr-CA"/>
              </w:rPr>
            </w:pPr>
            <w:r w:rsidRPr="00ED687C">
              <w:rPr>
                <w:b/>
                <w:lang w:val="fr-CA"/>
              </w:rPr>
              <w:t>Étape 3:</w:t>
            </w:r>
          </w:p>
          <w:p w:rsidR="00C76BFD" w:rsidRPr="00ED687C" w:rsidRDefault="00C76BFD" w:rsidP="00C76BFD">
            <w:pPr>
              <w:ind w:left="142" w:right="140"/>
              <w:rPr>
                <w:lang w:val="fr-CA"/>
              </w:rPr>
            </w:pPr>
          </w:p>
          <w:p w:rsidR="00C76BFD" w:rsidRPr="00ED687C" w:rsidRDefault="00C76BFD" w:rsidP="00C76BFD">
            <w:pPr>
              <w:ind w:left="142" w:right="140"/>
              <w:rPr>
                <w:lang w:val="fr-CA"/>
              </w:rPr>
            </w:pPr>
            <w:r w:rsidRPr="00ED687C">
              <w:rPr>
                <w:lang w:val="fr-CA"/>
              </w:rPr>
              <w:t>Placez le document que vous d</w:t>
            </w:r>
            <w:r w:rsidRPr="00ED687C">
              <w:rPr>
                <w:rFonts w:cs="Arial"/>
                <w:lang w:val="fr-CA"/>
              </w:rPr>
              <w:t>é</w:t>
            </w:r>
            <w:r w:rsidRPr="00ED687C">
              <w:rPr>
                <w:lang w:val="fr-CA"/>
              </w:rPr>
              <w:t>sirez lire sous le ClearView Speech, à l’int</w:t>
            </w:r>
            <w:r w:rsidRPr="00ED687C">
              <w:rPr>
                <w:rFonts w:cs="Arial"/>
                <w:lang w:val="fr-CA"/>
              </w:rPr>
              <w:t>é</w:t>
            </w:r>
            <w:r w:rsidRPr="00ED687C">
              <w:rPr>
                <w:lang w:val="fr-CA"/>
              </w:rPr>
              <w:t>rieur des lignes de contour, comme indiqu</w:t>
            </w:r>
            <w:r w:rsidRPr="00ED687C">
              <w:rPr>
                <w:rFonts w:cs="Arial"/>
                <w:lang w:val="fr-CA"/>
              </w:rPr>
              <w:t>é</w:t>
            </w:r>
            <w:r w:rsidRPr="00ED687C">
              <w:rPr>
                <w:lang w:val="fr-CA"/>
              </w:rPr>
              <w:t xml:space="preserve"> à l’</w:t>
            </w:r>
            <w:r w:rsidRPr="00ED687C">
              <w:rPr>
                <w:rFonts w:cs="Arial"/>
                <w:lang w:val="fr-CA"/>
              </w:rPr>
              <w:t>é</w:t>
            </w:r>
            <w:r w:rsidRPr="00ED687C">
              <w:rPr>
                <w:lang w:val="fr-CA"/>
              </w:rPr>
              <w:t>cran.</w:t>
            </w:r>
          </w:p>
          <w:p w:rsidR="00C76BFD" w:rsidRPr="00ED687C" w:rsidRDefault="00C76BFD" w:rsidP="00C76BFD">
            <w:pPr>
              <w:tabs>
                <w:tab w:val="left" w:pos="1122"/>
              </w:tabs>
              <w:ind w:right="140"/>
              <w:rPr>
                <w:lang w:val="fr-CA"/>
              </w:rPr>
            </w:pPr>
          </w:p>
        </w:tc>
        <w:tc>
          <w:tcPr>
            <w:tcW w:w="4054" w:type="dxa"/>
          </w:tcPr>
          <w:p w:rsidR="00C76BFD" w:rsidRPr="00ED687C" w:rsidRDefault="00C76BFD" w:rsidP="00C76BFD">
            <w:pPr>
              <w:tabs>
                <w:tab w:val="left" w:pos="1122"/>
              </w:tabs>
              <w:ind w:right="140"/>
              <w:rPr>
                <w:lang w:val="fr-CA"/>
              </w:rPr>
            </w:pPr>
            <w:r w:rsidRPr="00ED687C">
              <w:rPr>
                <w:noProof/>
              </w:rPr>
              <w:drawing>
                <wp:inline distT="0" distB="0" distL="0" distR="0">
                  <wp:extent cx="2180811" cy="1762539"/>
                  <wp:effectExtent l="19050" t="0" r="0" b="0"/>
                  <wp:docPr id="829" name="Afbeelding 3" descr="M:\PLM Lowvision\ClearView+ Speech\Marketing materials\Drawings\JPEG files\cvc ste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LM Lowvision\ClearView+ Speech\Marketing materials\Drawings\JPEG files\cvc step 3.jpg"/>
                          <pic:cNvPicPr>
                            <a:picLocks noChangeAspect="1" noChangeArrowheads="1"/>
                          </pic:cNvPicPr>
                        </pic:nvPicPr>
                        <pic:blipFill>
                          <a:blip r:embed="rId21" cstate="print"/>
                          <a:srcRect l="5568" t="18079" r="26738" b="6780"/>
                          <a:stretch>
                            <a:fillRect/>
                          </a:stretch>
                        </pic:blipFill>
                        <pic:spPr bwMode="auto">
                          <a:xfrm>
                            <a:off x="0" y="0"/>
                            <a:ext cx="2180811" cy="1762539"/>
                          </a:xfrm>
                          <a:prstGeom prst="rect">
                            <a:avLst/>
                          </a:prstGeom>
                          <a:noFill/>
                          <a:ln w="9525">
                            <a:noFill/>
                            <a:miter lim="800000"/>
                            <a:headEnd/>
                            <a:tailEnd/>
                          </a:ln>
                        </pic:spPr>
                      </pic:pic>
                    </a:graphicData>
                  </a:graphic>
                </wp:inline>
              </w:drawing>
            </w:r>
          </w:p>
          <w:p w:rsidR="00C76BFD" w:rsidRPr="00ED687C" w:rsidRDefault="00C76BFD" w:rsidP="00C76BFD">
            <w:pPr>
              <w:tabs>
                <w:tab w:val="left" w:pos="1122"/>
              </w:tabs>
              <w:ind w:right="140"/>
              <w:rPr>
                <w:lang w:val="fr-CA"/>
              </w:rPr>
            </w:pPr>
          </w:p>
        </w:tc>
      </w:tr>
      <w:tr w:rsidR="00C76BFD" w:rsidRPr="00ED687C" w:rsidTr="000B06A8">
        <w:tc>
          <w:tcPr>
            <w:tcW w:w="6487" w:type="dxa"/>
          </w:tcPr>
          <w:p w:rsidR="00C76BFD" w:rsidRPr="00ED687C" w:rsidRDefault="00C76BFD" w:rsidP="00C76BFD">
            <w:pPr>
              <w:ind w:left="142" w:right="140"/>
              <w:rPr>
                <w:b/>
                <w:lang w:val="fr-CA"/>
              </w:rPr>
            </w:pPr>
            <w:r w:rsidRPr="00ED687C">
              <w:rPr>
                <w:b/>
                <w:lang w:val="fr-CA"/>
              </w:rPr>
              <w:t>Étape 4:</w:t>
            </w:r>
          </w:p>
          <w:p w:rsidR="00C76BFD" w:rsidRPr="00ED687C" w:rsidRDefault="00C76BFD" w:rsidP="00C76BFD">
            <w:pPr>
              <w:ind w:left="142" w:right="140"/>
              <w:rPr>
                <w:lang w:val="fr-CA"/>
              </w:rPr>
            </w:pPr>
          </w:p>
          <w:p w:rsidR="00C76BFD" w:rsidRPr="00ED687C" w:rsidRDefault="00C76BFD" w:rsidP="00C76BFD">
            <w:pPr>
              <w:ind w:left="142" w:right="140"/>
              <w:rPr>
                <w:lang w:val="fr-CA"/>
              </w:rPr>
            </w:pPr>
            <w:r w:rsidRPr="00ED687C">
              <w:rPr>
                <w:lang w:val="fr-CA"/>
              </w:rPr>
              <w:t>Touchez l’</w:t>
            </w:r>
            <w:r w:rsidRPr="00ED687C">
              <w:rPr>
                <w:rFonts w:cs="Arial"/>
                <w:lang w:val="fr-CA"/>
              </w:rPr>
              <w:t>é</w:t>
            </w:r>
            <w:r w:rsidRPr="00ED687C">
              <w:rPr>
                <w:lang w:val="fr-CA"/>
              </w:rPr>
              <w:t xml:space="preserve">cran pour activer le processus de </w:t>
            </w:r>
            <w:r w:rsidRPr="00ED687C">
              <w:rPr>
                <w:rFonts w:cs="Arial"/>
                <w:lang w:val="fr-CA"/>
              </w:rPr>
              <w:t>saisie</w:t>
            </w:r>
            <w:r w:rsidRPr="00ED687C">
              <w:rPr>
                <w:lang w:val="fr-CA"/>
              </w:rPr>
              <w:t xml:space="preserve"> de document et pour d</w:t>
            </w:r>
            <w:r w:rsidRPr="00ED687C">
              <w:rPr>
                <w:rFonts w:cs="Arial"/>
                <w:lang w:val="fr-CA"/>
              </w:rPr>
              <w:t>é</w:t>
            </w:r>
            <w:r w:rsidRPr="00ED687C">
              <w:rPr>
                <w:lang w:val="fr-CA"/>
              </w:rPr>
              <w:t xml:space="preserve">marrer la lecture audio. </w:t>
            </w:r>
          </w:p>
          <w:p w:rsidR="00C76BFD" w:rsidRPr="00ED687C" w:rsidRDefault="00C76BFD" w:rsidP="00C76BFD">
            <w:pPr>
              <w:tabs>
                <w:tab w:val="left" w:pos="1122"/>
              </w:tabs>
              <w:ind w:right="140"/>
              <w:rPr>
                <w:lang w:val="fr-CA"/>
              </w:rPr>
            </w:pPr>
          </w:p>
        </w:tc>
        <w:tc>
          <w:tcPr>
            <w:tcW w:w="4054" w:type="dxa"/>
          </w:tcPr>
          <w:p w:rsidR="00C76BFD" w:rsidRPr="00ED687C" w:rsidRDefault="00C76BFD" w:rsidP="00C76BFD">
            <w:pPr>
              <w:tabs>
                <w:tab w:val="left" w:pos="1122"/>
              </w:tabs>
              <w:ind w:right="140"/>
              <w:rPr>
                <w:lang w:val="fr-CA"/>
              </w:rPr>
            </w:pPr>
            <w:r w:rsidRPr="00ED687C">
              <w:rPr>
                <w:noProof/>
              </w:rPr>
              <w:drawing>
                <wp:inline distT="0" distB="0" distL="0" distR="0">
                  <wp:extent cx="2231914" cy="1749287"/>
                  <wp:effectExtent l="19050" t="0" r="0" b="0"/>
                  <wp:docPr id="830" name="Afbeelding 5" descr="M:\PLM Lowvision\ClearView+ Speech\Marketing materials\Drawings\JPEG files\cvc step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LM Lowvision\ClearView+ Speech\Marketing materials\Drawings\JPEG files\cvc step 4.jpg"/>
                          <pic:cNvPicPr>
                            <a:picLocks noChangeAspect="1" noChangeArrowheads="1"/>
                          </pic:cNvPicPr>
                        </pic:nvPicPr>
                        <pic:blipFill>
                          <a:blip r:embed="rId22" cstate="print"/>
                          <a:srcRect l="6376" t="18079" r="24792" b="7345"/>
                          <a:stretch>
                            <a:fillRect/>
                          </a:stretch>
                        </pic:blipFill>
                        <pic:spPr bwMode="auto">
                          <a:xfrm>
                            <a:off x="0" y="0"/>
                            <a:ext cx="2231914" cy="1749287"/>
                          </a:xfrm>
                          <a:prstGeom prst="rect">
                            <a:avLst/>
                          </a:prstGeom>
                          <a:noFill/>
                          <a:ln w="9525">
                            <a:noFill/>
                            <a:miter lim="800000"/>
                            <a:headEnd/>
                            <a:tailEnd/>
                          </a:ln>
                        </pic:spPr>
                      </pic:pic>
                    </a:graphicData>
                  </a:graphic>
                </wp:inline>
              </w:drawing>
            </w:r>
          </w:p>
          <w:p w:rsidR="00C76BFD" w:rsidRPr="00ED687C" w:rsidRDefault="00C76BFD" w:rsidP="00C76BFD">
            <w:pPr>
              <w:tabs>
                <w:tab w:val="left" w:pos="1122"/>
              </w:tabs>
              <w:ind w:right="140"/>
              <w:rPr>
                <w:lang w:val="fr-CA"/>
              </w:rPr>
            </w:pPr>
          </w:p>
        </w:tc>
      </w:tr>
      <w:tr w:rsidR="00C76BFD" w:rsidRPr="00ED687C" w:rsidTr="000B06A8">
        <w:tc>
          <w:tcPr>
            <w:tcW w:w="6487" w:type="dxa"/>
          </w:tcPr>
          <w:p w:rsidR="00C76BFD" w:rsidRPr="00ED687C" w:rsidRDefault="00C76BFD" w:rsidP="00C76BFD">
            <w:pPr>
              <w:ind w:left="142" w:right="140"/>
              <w:rPr>
                <w:b/>
                <w:lang w:val="fr-CA"/>
              </w:rPr>
            </w:pPr>
            <w:r w:rsidRPr="00ED687C">
              <w:rPr>
                <w:b/>
                <w:lang w:val="fr-CA"/>
              </w:rPr>
              <w:t>Étape 5:</w:t>
            </w:r>
          </w:p>
          <w:p w:rsidR="00C76BFD" w:rsidRPr="00ED687C" w:rsidRDefault="00C76BFD" w:rsidP="00C76BFD">
            <w:pPr>
              <w:ind w:left="142" w:right="140"/>
              <w:rPr>
                <w:lang w:val="fr-CA"/>
              </w:rPr>
            </w:pPr>
          </w:p>
          <w:p w:rsidR="00C76BFD" w:rsidRPr="00ED687C" w:rsidRDefault="00C76BFD" w:rsidP="00C76BFD">
            <w:pPr>
              <w:ind w:left="142" w:right="140"/>
              <w:rPr>
                <w:lang w:val="fr-CA"/>
              </w:rPr>
            </w:pPr>
            <w:r w:rsidRPr="00ED687C">
              <w:rPr>
                <w:lang w:val="fr-CA"/>
              </w:rPr>
              <w:t xml:space="preserve">Une voix </w:t>
            </w:r>
            <w:r w:rsidRPr="00ED687C">
              <w:rPr>
                <w:rFonts w:cs="Arial"/>
                <w:lang w:val="fr-CA"/>
              </w:rPr>
              <w:t>commencera</w:t>
            </w:r>
            <w:r w:rsidRPr="00ED687C">
              <w:rPr>
                <w:lang w:val="fr-CA"/>
              </w:rPr>
              <w:t xml:space="preserve"> la lecture du document et les diff</w:t>
            </w:r>
            <w:r w:rsidRPr="00ED687C">
              <w:rPr>
                <w:rFonts w:cs="Arial"/>
                <w:lang w:val="fr-CA"/>
              </w:rPr>
              <w:t>é</w:t>
            </w:r>
            <w:r w:rsidRPr="00ED687C">
              <w:rPr>
                <w:lang w:val="fr-CA"/>
              </w:rPr>
              <w:t>rentes parties du document seront indiqu</w:t>
            </w:r>
            <w:r w:rsidRPr="00ED687C">
              <w:rPr>
                <w:rFonts w:cs="Arial"/>
                <w:lang w:val="fr-CA"/>
              </w:rPr>
              <w:t>ée</w:t>
            </w:r>
            <w:r w:rsidRPr="00ED687C">
              <w:rPr>
                <w:lang w:val="fr-CA"/>
              </w:rPr>
              <w:t>s à l’</w:t>
            </w:r>
            <w:r w:rsidRPr="00ED687C">
              <w:rPr>
                <w:rFonts w:cs="Arial"/>
                <w:lang w:val="fr-CA"/>
              </w:rPr>
              <w:t>é</w:t>
            </w:r>
            <w:r w:rsidRPr="00ED687C">
              <w:rPr>
                <w:lang w:val="fr-CA"/>
              </w:rPr>
              <w:t>cran à l’aide de points bleus</w:t>
            </w:r>
            <w:r w:rsidRPr="00ED687C">
              <w:rPr>
                <w:rFonts w:cs="Arial"/>
                <w:lang w:val="fr-CA"/>
              </w:rPr>
              <w:t xml:space="preserve"> numérotés</w:t>
            </w:r>
            <w:r w:rsidRPr="00ED687C">
              <w:rPr>
                <w:lang w:val="fr-CA"/>
              </w:rPr>
              <w:t>. Touchez un point bleu pour lire cette partie du texte.</w:t>
            </w:r>
          </w:p>
          <w:p w:rsidR="00C76BFD" w:rsidRPr="00ED687C" w:rsidRDefault="00C76BFD" w:rsidP="00C76BFD">
            <w:pPr>
              <w:tabs>
                <w:tab w:val="left" w:pos="1122"/>
              </w:tabs>
              <w:ind w:right="140"/>
              <w:rPr>
                <w:lang w:val="fr-CA"/>
              </w:rPr>
            </w:pPr>
          </w:p>
        </w:tc>
        <w:tc>
          <w:tcPr>
            <w:tcW w:w="4054" w:type="dxa"/>
          </w:tcPr>
          <w:p w:rsidR="00C76BFD" w:rsidRPr="00ED687C" w:rsidRDefault="00E26224" w:rsidP="00C76BFD">
            <w:pPr>
              <w:tabs>
                <w:tab w:val="left" w:pos="1122"/>
              </w:tabs>
              <w:ind w:right="140"/>
              <w:rPr>
                <w:lang w:val="fr-CA"/>
              </w:rPr>
            </w:pPr>
            <w:r w:rsidRPr="00E26224">
              <w:rPr>
                <w:noProof/>
              </w:rPr>
              <w:drawing>
                <wp:inline distT="0" distB="0" distL="0" distR="0">
                  <wp:extent cx="2154134" cy="1710047"/>
                  <wp:effectExtent l="19050" t="0" r="0" b="0"/>
                  <wp:docPr id="836" name="Afbeelding 7" descr="M:\PLM Lowvision\ClearView Speech\User Manual\Artwork\OCR update 2016\Step-by-step how to scan CV Speech\Optelec_New_Ste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LM Lowvision\ClearView Speech\User Manual\Artwork\OCR update 2016\Step-by-step how to scan CV Speech\Optelec_New_Step 5.jpg"/>
                          <pic:cNvPicPr>
                            <a:picLocks noChangeAspect="1" noChangeArrowheads="1"/>
                          </pic:cNvPicPr>
                        </pic:nvPicPr>
                        <pic:blipFill>
                          <a:blip r:embed="rId23" cstate="print"/>
                          <a:srcRect t="5263" r="23633"/>
                          <a:stretch>
                            <a:fillRect/>
                          </a:stretch>
                        </pic:blipFill>
                        <pic:spPr bwMode="auto">
                          <a:xfrm>
                            <a:off x="0" y="0"/>
                            <a:ext cx="2154134" cy="1710047"/>
                          </a:xfrm>
                          <a:prstGeom prst="rect">
                            <a:avLst/>
                          </a:prstGeom>
                          <a:noFill/>
                          <a:ln w="9525">
                            <a:noFill/>
                            <a:miter lim="800000"/>
                            <a:headEnd/>
                            <a:tailEnd/>
                          </a:ln>
                        </pic:spPr>
                      </pic:pic>
                    </a:graphicData>
                  </a:graphic>
                </wp:inline>
              </w:drawing>
            </w:r>
          </w:p>
          <w:p w:rsidR="00C76BFD" w:rsidRPr="00ED687C" w:rsidRDefault="00C76BFD" w:rsidP="00C76BFD">
            <w:pPr>
              <w:tabs>
                <w:tab w:val="left" w:pos="1122"/>
              </w:tabs>
              <w:ind w:right="140"/>
              <w:rPr>
                <w:lang w:val="fr-CA"/>
              </w:rPr>
            </w:pPr>
          </w:p>
        </w:tc>
      </w:tr>
      <w:tr w:rsidR="00C76BFD" w:rsidRPr="00ED687C" w:rsidTr="000B06A8">
        <w:tc>
          <w:tcPr>
            <w:tcW w:w="6487" w:type="dxa"/>
          </w:tcPr>
          <w:p w:rsidR="000B06A8" w:rsidRDefault="000B06A8" w:rsidP="00C76BFD">
            <w:pPr>
              <w:ind w:left="142" w:right="140"/>
              <w:rPr>
                <w:b/>
                <w:lang w:val="fr-CA"/>
              </w:rPr>
            </w:pPr>
          </w:p>
          <w:p w:rsidR="000B06A8" w:rsidRDefault="000B06A8" w:rsidP="00C76BFD">
            <w:pPr>
              <w:ind w:left="142" w:right="140"/>
              <w:rPr>
                <w:b/>
                <w:lang w:val="fr-CA"/>
              </w:rPr>
            </w:pPr>
          </w:p>
          <w:p w:rsidR="000B06A8" w:rsidRDefault="000B06A8" w:rsidP="00C76BFD">
            <w:pPr>
              <w:ind w:left="142" w:right="140"/>
              <w:rPr>
                <w:b/>
                <w:lang w:val="fr-CA"/>
              </w:rPr>
            </w:pPr>
          </w:p>
          <w:p w:rsidR="000B06A8" w:rsidRDefault="000B06A8" w:rsidP="00C76BFD">
            <w:pPr>
              <w:ind w:left="142" w:right="140"/>
              <w:rPr>
                <w:b/>
                <w:lang w:val="fr-CA"/>
              </w:rPr>
            </w:pPr>
          </w:p>
          <w:p w:rsidR="000B06A8" w:rsidRDefault="000B06A8" w:rsidP="00C76BFD">
            <w:pPr>
              <w:ind w:left="142" w:right="140"/>
              <w:rPr>
                <w:b/>
                <w:lang w:val="fr-CA"/>
              </w:rPr>
            </w:pPr>
          </w:p>
          <w:p w:rsidR="000B06A8" w:rsidRDefault="000B06A8" w:rsidP="00C76BFD">
            <w:pPr>
              <w:ind w:left="142" w:right="140"/>
              <w:rPr>
                <w:b/>
                <w:lang w:val="fr-CA"/>
              </w:rPr>
            </w:pPr>
          </w:p>
          <w:p w:rsidR="000B06A8" w:rsidRDefault="000B06A8" w:rsidP="00C76BFD">
            <w:pPr>
              <w:ind w:left="142" w:right="140"/>
              <w:rPr>
                <w:b/>
                <w:lang w:val="fr-CA"/>
              </w:rPr>
            </w:pPr>
          </w:p>
          <w:p w:rsidR="000B06A8" w:rsidRDefault="000B06A8" w:rsidP="00C76BFD">
            <w:pPr>
              <w:ind w:left="142" w:right="140"/>
              <w:rPr>
                <w:b/>
                <w:lang w:val="fr-CA"/>
              </w:rPr>
            </w:pPr>
          </w:p>
          <w:p w:rsidR="000B06A8" w:rsidRDefault="000B06A8" w:rsidP="00C76BFD">
            <w:pPr>
              <w:ind w:left="142" w:right="140"/>
              <w:rPr>
                <w:b/>
                <w:lang w:val="fr-CA"/>
              </w:rPr>
            </w:pPr>
          </w:p>
          <w:p w:rsidR="000B06A8" w:rsidRDefault="000B06A8" w:rsidP="00C76BFD">
            <w:pPr>
              <w:ind w:left="142" w:right="140"/>
              <w:rPr>
                <w:b/>
                <w:lang w:val="fr-CA"/>
              </w:rPr>
            </w:pPr>
          </w:p>
          <w:p w:rsidR="00C76BFD" w:rsidRPr="00ED687C" w:rsidRDefault="00C76BFD" w:rsidP="00C76BFD">
            <w:pPr>
              <w:ind w:left="142" w:right="140"/>
              <w:rPr>
                <w:b/>
                <w:lang w:val="fr-CA"/>
              </w:rPr>
            </w:pPr>
            <w:r w:rsidRPr="00ED687C">
              <w:rPr>
                <w:b/>
                <w:lang w:val="fr-CA"/>
              </w:rPr>
              <w:t xml:space="preserve">Étape 6: </w:t>
            </w:r>
          </w:p>
          <w:p w:rsidR="00C76BFD" w:rsidRPr="00ED687C" w:rsidRDefault="00C76BFD" w:rsidP="00C76BFD">
            <w:pPr>
              <w:ind w:left="142" w:right="140"/>
              <w:rPr>
                <w:lang w:val="fr-CA"/>
              </w:rPr>
            </w:pPr>
          </w:p>
          <w:p w:rsidR="00C76BFD" w:rsidRPr="00ED687C" w:rsidRDefault="00C76BFD" w:rsidP="00C76BFD">
            <w:pPr>
              <w:ind w:left="142" w:right="140"/>
              <w:rPr>
                <w:lang w:val="fr-CA"/>
              </w:rPr>
            </w:pPr>
            <w:r w:rsidRPr="00ED687C">
              <w:rPr>
                <w:lang w:val="fr-CA"/>
              </w:rPr>
              <w:t>Appuyez sur le bouton Pause pour suspendre la lecture audio.</w:t>
            </w:r>
          </w:p>
          <w:p w:rsidR="00C76BFD" w:rsidRPr="00ED687C" w:rsidRDefault="00C76BFD" w:rsidP="00C76BFD">
            <w:pPr>
              <w:tabs>
                <w:tab w:val="left" w:pos="1122"/>
              </w:tabs>
              <w:ind w:right="140"/>
              <w:rPr>
                <w:lang w:val="fr-CA"/>
              </w:rPr>
            </w:pPr>
          </w:p>
        </w:tc>
        <w:tc>
          <w:tcPr>
            <w:tcW w:w="4054" w:type="dxa"/>
          </w:tcPr>
          <w:p w:rsidR="00F12C36" w:rsidRDefault="00F12C36" w:rsidP="00C76BFD">
            <w:pPr>
              <w:tabs>
                <w:tab w:val="left" w:pos="1122"/>
              </w:tabs>
              <w:ind w:right="140"/>
              <w:rPr>
                <w:lang w:val="fr-CA"/>
              </w:rPr>
            </w:pPr>
          </w:p>
          <w:p w:rsidR="00F12C36" w:rsidRDefault="00F12C36" w:rsidP="00C76BFD">
            <w:pPr>
              <w:tabs>
                <w:tab w:val="left" w:pos="1122"/>
              </w:tabs>
              <w:ind w:right="140"/>
              <w:rPr>
                <w:lang w:val="fr-CA"/>
              </w:rPr>
            </w:pPr>
          </w:p>
          <w:p w:rsidR="00F12C36" w:rsidRDefault="00F12C36" w:rsidP="00C76BFD">
            <w:pPr>
              <w:tabs>
                <w:tab w:val="left" w:pos="1122"/>
              </w:tabs>
              <w:ind w:right="140"/>
              <w:rPr>
                <w:lang w:val="fr-CA"/>
              </w:rPr>
            </w:pPr>
          </w:p>
          <w:p w:rsidR="00F12C36" w:rsidRDefault="00F12C36" w:rsidP="00C76BFD">
            <w:pPr>
              <w:tabs>
                <w:tab w:val="left" w:pos="1122"/>
              </w:tabs>
              <w:ind w:right="140"/>
              <w:rPr>
                <w:lang w:val="fr-CA"/>
              </w:rPr>
            </w:pPr>
          </w:p>
          <w:p w:rsidR="00F12C36" w:rsidRDefault="00F12C36" w:rsidP="00C76BFD">
            <w:pPr>
              <w:tabs>
                <w:tab w:val="left" w:pos="1122"/>
              </w:tabs>
              <w:ind w:right="140"/>
              <w:rPr>
                <w:lang w:val="fr-CA"/>
              </w:rPr>
            </w:pPr>
          </w:p>
          <w:p w:rsidR="00F12C36" w:rsidRDefault="00F12C36" w:rsidP="00C76BFD">
            <w:pPr>
              <w:tabs>
                <w:tab w:val="left" w:pos="1122"/>
              </w:tabs>
              <w:ind w:right="140"/>
              <w:rPr>
                <w:lang w:val="fr-CA"/>
              </w:rPr>
            </w:pPr>
          </w:p>
          <w:p w:rsidR="00F12C36" w:rsidRDefault="00F12C36" w:rsidP="00C76BFD">
            <w:pPr>
              <w:tabs>
                <w:tab w:val="left" w:pos="1122"/>
              </w:tabs>
              <w:ind w:right="140"/>
              <w:rPr>
                <w:lang w:val="fr-CA"/>
              </w:rPr>
            </w:pPr>
          </w:p>
          <w:p w:rsidR="00F12C36" w:rsidRDefault="00F12C36" w:rsidP="00C76BFD">
            <w:pPr>
              <w:tabs>
                <w:tab w:val="left" w:pos="1122"/>
              </w:tabs>
              <w:ind w:right="140"/>
              <w:rPr>
                <w:lang w:val="fr-CA"/>
              </w:rPr>
            </w:pPr>
          </w:p>
          <w:p w:rsidR="00F12C36" w:rsidRDefault="00F12C36" w:rsidP="00C76BFD">
            <w:pPr>
              <w:tabs>
                <w:tab w:val="left" w:pos="1122"/>
              </w:tabs>
              <w:ind w:right="140"/>
              <w:rPr>
                <w:lang w:val="fr-CA"/>
              </w:rPr>
            </w:pPr>
          </w:p>
          <w:p w:rsidR="00F12C36" w:rsidRDefault="00F12C36" w:rsidP="00C76BFD">
            <w:pPr>
              <w:tabs>
                <w:tab w:val="left" w:pos="1122"/>
              </w:tabs>
              <w:ind w:right="140"/>
              <w:rPr>
                <w:lang w:val="fr-CA"/>
              </w:rPr>
            </w:pPr>
          </w:p>
          <w:p w:rsidR="00C76BFD" w:rsidRDefault="00E26224" w:rsidP="00C76BFD">
            <w:pPr>
              <w:tabs>
                <w:tab w:val="left" w:pos="1122"/>
              </w:tabs>
              <w:ind w:right="140"/>
              <w:rPr>
                <w:lang w:val="fr-CA"/>
              </w:rPr>
            </w:pPr>
            <w:r w:rsidRPr="00E26224">
              <w:rPr>
                <w:noProof/>
              </w:rPr>
              <w:drawing>
                <wp:inline distT="0" distB="0" distL="0" distR="0">
                  <wp:extent cx="2154134" cy="1852551"/>
                  <wp:effectExtent l="19050" t="0" r="0" b="0"/>
                  <wp:docPr id="833" name="Afbeelding 8" descr="M:\PLM Lowvision\ClearView Speech\User Manual\Artwork\OCR update 2016\Step-by-step how to scan CV Speech\Optelec_New_Step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LM Lowvision\ClearView Speech\User Manual\Artwork\OCR update 2016\Step-by-step how to scan CV Speech\Optelec_New_Step 6.jpg"/>
                          <pic:cNvPicPr>
                            <a:picLocks noChangeAspect="1" noChangeArrowheads="1"/>
                          </pic:cNvPicPr>
                        </pic:nvPicPr>
                        <pic:blipFill>
                          <a:blip r:embed="rId24" cstate="print"/>
                          <a:srcRect t="5455" r="29453"/>
                          <a:stretch>
                            <a:fillRect/>
                          </a:stretch>
                        </pic:blipFill>
                        <pic:spPr bwMode="auto">
                          <a:xfrm>
                            <a:off x="0" y="0"/>
                            <a:ext cx="2154134" cy="1852551"/>
                          </a:xfrm>
                          <a:prstGeom prst="rect">
                            <a:avLst/>
                          </a:prstGeom>
                          <a:noFill/>
                          <a:ln w="9525">
                            <a:noFill/>
                            <a:miter lim="800000"/>
                            <a:headEnd/>
                            <a:tailEnd/>
                          </a:ln>
                        </pic:spPr>
                      </pic:pic>
                    </a:graphicData>
                  </a:graphic>
                </wp:inline>
              </w:drawing>
            </w:r>
          </w:p>
          <w:p w:rsidR="00E26224" w:rsidRPr="00ED687C" w:rsidRDefault="00E26224" w:rsidP="00C76BFD">
            <w:pPr>
              <w:tabs>
                <w:tab w:val="left" w:pos="1122"/>
              </w:tabs>
              <w:ind w:right="140"/>
              <w:rPr>
                <w:lang w:val="fr-CA"/>
              </w:rPr>
            </w:pPr>
          </w:p>
        </w:tc>
      </w:tr>
      <w:tr w:rsidR="00C76BFD" w:rsidRPr="00ED687C" w:rsidTr="000B06A8">
        <w:tc>
          <w:tcPr>
            <w:tcW w:w="6487" w:type="dxa"/>
          </w:tcPr>
          <w:p w:rsidR="00C76BFD" w:rsidRPr="00ED687C" w:rsidRDefault="00C76BFD" w:rsidP="00C76BFD">
            <w:pPr>
              <w:ind w:left="142" w:right="140"/>
              <w:rPr>
                <w:b/>
                <w:lang w:val="fr-CA"/>
              </w:rPr>
            </w:pPr>
          </w:p>
          <w:p w:rsidR="00C76BFD" w:rsidRPr="00ED687C" w:rsidRDefault="00C76BFD" w:rsidP="00C76BFD">
            <w:pPr>
              <w:ind w:left="142" w:right="140"/>
              <w:rPr>
                <w:b/>
                <w:lang w:val="fr-CA"/>
              </w:rPr>
            </w:pPr>
            <w:r w:rsidRPr="00ED687C">
              <w:rPr>
                <w:b/>
                <w:lang w:val="fr-CA"/>
              </w:rPr>
              <w:t>Étape 7:</w:t>
            </w:r>
          </w:p>
          <w:p w:rsidR="00C76BFD" w:rsidRPr="00ED687C" w:rsidRDefault="00C76BFD" w:rsidP="00C76BFD">
            <w:pPr>
              <w:ind w:left="142" w:right="140"/>
              <w:rPr>
                <w:lang w:val="fr-CA"/>
              </w:rPr>
            </w:pPr>
          </w:p>
          <w:p w:rsidR="00C76BFD" w:rsidRPr="00ED687C" w:rsidRDefault="00C76BFD" w:rsidP="00894477">
            <w:pPr>
              <w:ind w:left="142" w:right="140"/>
              <w:rPr>
                <w:lang w:val="fr-CA"/>
              </w:rPr>
            </w:pPr>
            <w:r w:rsidRPr="00ED687C">
              <w:rPr>
                <w:lang w:val="fr-CA"/>
              </w:rPr>
              <w:t>S</w:t>
            </w:r>
            <w:r w:rsidRPr="00ED687C">
              <w:rPr>
                <w:rFonts w:cs="Arial"/>
                <w:lang w:val="fr-CA"/>
              </w:rPr>
              <w:t>é</w:t>
            </w:r>
            <w:r w:rsidRPr="00ED687C">
              <w:rPr>
                <w:lang w:val="fr-CA"/>
              </w:rPr>
              <w:t>lectionnez une autre partie du texte en touchant un autre point bleu.</w:t>
            </w:r>
          </w:p>
          <w:p w:rsidR="00C76BFD" w:rsidRPr="00ED687C" w:rsidRDefault="00C76BFD" w:rsidP="00894477">
            <w:pPr>
              <w:ind w:left="142" w:right="140"/>
              <w:rPr>
                <w:lang w:val="fr-CA"/>
              </w:rPr>
            </w:pPr>
            <w:r w:rsidRPr="00ED687C">
              <w:rPr>
                <w:lang w:val="fr-CA"/>
              </w:rPr>
              <w:t>Les photos sont affichées dans leurs couleurs originales. Appuyez sur une photo une fois pour la voir agrandie. Appuyez sur la photo de nouveau pour revenir à la vue Page Entière.</w:t>
            </w:r>
          </w:p>
          <w:p w:rsidR="00C76BFD" w:rsidRPr="00ED687C" w:rsidRDefault="00C76BFD" w:rsidP="00C76BFD">
            <w:pPr>
              <w:ind w:right="140"/>
              <w:rPr>
                <w:lang w:val="fr-CA"/>
              </w:rPr>
            </w:pPr>
          </w:p>
          <w:p w:rsidR="00C76BFD" w:rsidRPr="00ED687C" w:rsidRDefault="00C76BFD" w:rsidP="00C76BFD">
            <w:pPr>
              <w:tabs>
                <w:tab w:val="left" w:pos="1122"/>
              </w:tabs>
              <w:ind w:right="140"/>
              <w:rPr>
                <w:lang w:val="fr-CA"/>
              </w:rPr>
            </w:pPr>
          </w:p>
        </w:tc>
        <w:tc>
          <w:tcPr>
            <w:tcW w:w="4054" w:type="dxa"/>
          </w:tcPr>
          <w:p w:rsidR="00C76BFD" w:rsidRPr="00ED687C" w:rsidRDefault="00E26224" w:rsidP="00C76BFD">
            <w:pPr>
              <w:tabs>
                <w:tab w:val="left" w:pos="1122"/>
              </w:tabs>
              <w:ind w:right="140"/>
              <w:rPr>
                <w:lang w:val="fr-CA"/>
              </w:rPr>
            </w:pPr>
            <w:r w:rsidRPr="00E26224">
              <w:rPr>
                <w:noProof/>
              </w:rPr>
              <w:drawing>
                <wp:inline distT="0" distB="0" distL="0" distR="0">
                  <wp:extent cx="2154134" cy="1757548"/>
                  <wp:effectExtent l="19050" t="0" r="0" b="0"/>
                  <wp:docPr id="834" name="Afbeelding 9" descr="M:\PLM Lowvision\ClearView Speech\User Manual\Artwork\OCR update 2016\Step-by-step how to scan CV Speech\Optelec_New_Step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LM Lowvision\ClearView Speech\User Manual\Artwork\OCR update 2016\Step-by-step how to scan CV Speech\Optelec_New_Step 7.jpg"/>
                          <pic:cNvPicPr>
                            <a:picLocks noChangeAspect="1" noChangeArrowheads="1"/>
                          </pic:cNvPicPr>
                        </pic:nvPicPr>
                        <pic:blipFill>
                          <a:blip r:embed="rId25" cstate="print"/>
                          <a:srcRect t="5732" r="25750"/>
                          <a:stretch>
                            <a:fillRect/>
                          </a:stretch>
                        </pic:blipFill>
                        <pic:spPr bwMode="auto">
                          <a:xfrm>
                            <a:off x="0" y="0"/>
                            <a:ext cx="2154134" cy="1757548"/>
                          </a:xfrm>
                          <a:prstGeom prst="rect">
                            <a:avLst/>
                          </a:prstGeom>
                          <a:noFill/>
                          <a:ln w="9525">
                            <a:noFill/>
                            <a:miter lim="800000"/>
                            <a:headEnd/>
                            <a:tailEnd/>
                          </a:ln>
                        </pic:spPr>
                      </pic:pic>
                    </a:graphicData>
                  </a:graphic>
                </wp:inline>
              </w:drawing>
            </w:r>
          </w:p>
          <w:p w:rsidR="00C76BFD" w:rsidRPr="00ED687C" w:rsidRDefault="00C76BFD" w:rsidP="00C76BFD">
            <w:pPr>
              <w:tabs>
                <w:tab w:val="left" w:pos="1122"/>
              </w:tabs>
              <w:ind w:right="140"/>
              <w:rPr>
                <w:lang w:val="fr-CA"/>
              </w:rPr>
            </w:pPr>
          </w:p>
        </w:tc>
      </w:tr>
      <w:tr w:rsidR="00C76BFD" w:rsidRPr="00ED687C" w:rsidTr="000B06A8">
        <w:tc>
          <w:tcPr>
            <w:tcW w:w="6487" w:type="dxa"/>
          </w:tcPr>
          <w:p w:rsidR="00C76BFD" w:rsidRPr="00ED687C" w:rsidRDefault="00C76BFD" w:rsidP="00C76BFD">
            <w:pPr>
              <w:ind w:left="142" w:right="140"/>
              <w:rPr>
                <w:b/>
                <w:lang w:val="fr-CA"/>
              </w:rPr>
            </w:pPr>
            <w:r w:rsidRPr="00ED687C">
              <w:rPr>
                <w:b/>
                <w:lang w:val="fr-CA"/>
              </w:rPr>
              <w:t>Étape 8:</w:t>
            </w:r>
            <w:r w:rsidRPr="00ED687C">
              <w:rPr>
                <w:rFonts w:cs="Arial"/>
                <w:b/>
                <w:lang w:val="fr-CA"/>
              </w:rPr>
              <w:t xml:space="preserve"> </w:t>
            </w:r>
          </w:p>
          <w:p w:rsidR="00C76BFD" w:rsidRPr="00ED687C" w:rsidRDefault="00C76BFD" w:rsidP="00C76BFD">
            <w:pPr>
              <w:ind w:left="142" w:right="140"/>
              <w:rPr>
                <w:lang w:val="fr-CA"/>
              </w:rPr>
            </w:pPr>
          </w:p>
          <w:p w:rsidR="00C76BFD" w:rsidRPr="00ED687C" w:rsidRDefault="00C76BFD" w:rsidP="00C76BFD">
            <w:pPr>
              <w:ind w:left="142" w:right="140"/>
              <w:rPr>
                <w:lang w:val="fr-CA"/>
              </w:rPr>
            </w:pPr>
            <w:r w:rsidRPr="00ED687C">
              <w:rPr>
                <w:lang w:val="fr-CA"/>
              </w:rPr>
              <w:t>Appuyez sur le bouton marqu</w:t>
            </w:r>
            <w:r w:rsidRPr="00ED687C">
              <w:rPr>
                <w:rFonts w:cs="Arial"/>
                <w:lang w:val="fr-CA"/>
              </w:rPr>
              <w:t>é</w:t>
            </w:r>
            <w:r w:rsidRPr="00ED687C">
              <w:rPr>
                <w:lang w:val="fr-CA"/>
              </w:rPr>
              <w:t xml:space="preserve"> d’un  “X</w:t>
            </w:r>
            <w:r w:rsidRPr="00ED687C">
              <w:rPr>
                <w:b/>
                <w:lang w:val="fr-CA"/>
              </w:rPr>
              <w:t>”</w:t>
            </w:r>
            <w:r w:rsidRPr="00ED687C">
              <w:rPr>
                <w:lang w:val="fr-CA"/>
              </w:rPr>
              <w:t>, lequel est situ</w:t>
            </w:r>
            <w:r w:rsidRPr="00ED687C">
              <w:rPr>
                <w:rFonts w:cs="Arial"/>
                <w:lang w:val="fr-CA"/>
              </w:rPr>
              <w:t>é</w:t>
            </w:r>
            <w:r w:rsidRPr="00ED687C">
              <w:rPr>
                <w:lang w:val="fr-CA"/>
              </w:rPr>
              <w:t xml:space="preserve"> à l’extr</w:t>
            </w:r>
            <w:r w:rsidRPr="00ED687C">
              <w:rPr>
                <w:rFonts w:cs="Arial"/>
                <w:lang w:val="fr-CA"/>
              </w:rPr>
              <w:t>é</w:t>
            </w:r>
            <w:r w:rsidRPr="00ED687C">
              <w:rPr>
                <w:lang w:val="fr-CA"/>
              </w:rPr>
              <w:t>mit</w:t>
            </w:r>
            <w:r w:rsidRPr="00ED687C">
              <w:rPr>
                <w:rFonts w:cs="Arial"/>
                <w:lang w:val="fr-CA"/>
              </w:rPr>
              <w:t>é</w:t>
            </w:r>
            <w:r w:rsidRPr="00ED687C">
              <w:rPr>
                <w:lang w:val="fr-CA"/>
              </w:rPr>
              <w:t xml:space="preserve"> droite de la barre de boutons, pour retourner en mode ClearView. Appuyez et maintenez appuy</w:t>
            </w:r>
            <w:r w:rsidRPr="00ED687C">
              <w:rPr>
                <w:rFonts w:cs="Arial"/>
                <w:lang w:val="fr-CA"/>
              </w:rPr>
              <w:t>é</w:t>
            </w:r>
            <w:r w:rsidRPr="00ED687C">
              <w:rPr>
                <w:lang w:val="fr-CA"/>
              </w:rPr>
              <w:t xml:space="preserve"> ce </w:t>
            </w:r>
            <w:r w:rsidRPr="00ED687C">
              <w:rPr>
                <w:rFonts w:cs="Arial"/>
                <w:lang w:val="fr-CA"/>
              </w:rPr>
              <w:t>même</w:t>
            </w:r>
            <w:r w:rsidRPr="00ED687C">
              <w:rPr>
                <w:lang w:val="fr-CA"/>
              </w:rPr>
              <w:t xml:space="preserve"> bouton pour </w:t>
            </w:r>
            <w:r w:rsidRPr="00ED687C">
              <w:rPr>
                <w:rFonts w:cs="Arial"/>
                <w:lang w:val="fr-CA"/>
              </w:rPr>
              <w:t>saisir</w:t>
            </w:r>
            <w:r w:rsidRPr="00ED687C">
              <w:rPr>
                <w:lang w:val="fr-CA"/>
              </w:rPr>
              <w:t xml:space="preserve"> une nouvelle page.</w:t>
            </w:r>
          </w:p>
          <w:p w:rsidR="00C76BFD" w:rsidRPr="00ED687C" w:rsidRDefault="00C76BFD" w:rsidP="00C76BFD">
            <w:pPr>
              <w:tabs>
                <w:tab w:val="left" w:pos="1122"/>
              </w:tabs>
              <w:ind w:right="140"/>
              <w:rPr>
                <w:lang w:val="fr-CA"/>
              </w:rPr>
            </w:pPr>
          </w:p>
        </w:tc>
        <w:tc>
          <w:tcPr>
            <w:tcW w:w="4054" w:type="dxa"/>
          </w:tcPr>
          <w:p w:rsidR="00C76BFD" w:rsidRPr="00ED687C" w:rsidRDefault="00E26224" w:rsidP="00C76BFD">
            <w:pPr>
              <w:tabs>
                <w:tab w:val="left" w:pos="1122"/>
              </w:tabs>
              <w:ind w:right="140"/>
              <w:rPr>
                <w:lang w:val="fr-CA"/>
              </w:rPr>
            </w:pPr>
            <w:r w:rsidRPr="00E26224">
              <w:rPr>
                <w:noProof/>
              </w:rPr>
              <w:drawing>
                <wp:inline distT="0" distB="0" distL="0" distR="0">
                  <wp:extent cx="2154134" cy="1603169"/>
                  <wp:effectExtent l="19050" t="0" r="0" b="0"/>
                  <wp:docPr id="835" name="Afbeelding 11" descr="M:\PLM Lowvision\ClearView Speech\User Manual\Artwork\OCR update 2016\Step-by-step how to scan CV Speech\Optelec_New_Step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LM Lowvision\ClearView Speech\User Manual\Artwork\OCR update 2016\Step-by-step how to scan CV Speech\Optelec_New_Step 8.jpg"/>
                          <pic:cNvPicPr>
                            <a:picLocks noChangeAspect="1" noChangeArrowheads="1"/>
                          </pic:cNvPicPr>
                        </pic:nvPicPr>
                        <pic:blipFill>
                          <a:blip r:embed="rId26" cstate="print"/>
                          <a:srcRect t="6897" r="19577"/>
                          <a:stretch>
                            <a:fillRect/>
                          </a:stretch>
                        </pic:blipFill>
                        <pic:spPr bwMode="auto">
                          <a:xfrm>
                            <a:off x="0" y="0"/>
                            <a:ext cx="2154134" cy="1603169"/>
                          </a:xfrm>
                          <a:prstGeom prst="rect">
                            <a:avLst/>
                          </a:prstGeom>
                          <a:noFill/>
                          <a:ln w="9525">
                            <a:noFill/>
                            <a:miter lim="800000"/>
                            <a:headEnd/>
                            <a:tailEnd/>
                          </a:ln>
                        </pic:spPr>
                      </pic:pic>
                    </a:graphicData>
                  </a:graphic>
                </wp:inline>
              </w:drawing>
            </w:r>
          </w:p>
        </w:tc>
      </w:tr>
    </w:tbl>
    <w:p w:rsidR="00C76BFD" w:rsidRPr="008369AB" w:rsidRDefault="00C76BFD" w:rsidP="004E23A8">
      <w:pPr>
        <w:pStyle w:val="Kop2"/>
        <w:numPr>
          <w:ilvl w:val="1"/>
          <w:numId w:val="16"/>
        </w:numPr>
      </w:pPr>
      <w:bookmarkStart w:id="294" w:name="_Toc402272242"/>
      <w:bookmarkStart w:id="295" w:name="_Toc462304086"/>
      <w:r w:rsidRPr="008369AB">
        <w:t>La barre de boutons</w:t>
      </w:r>
      <w:bookmarkEnd w:id="294"/>
      <w:bookmarkEnd w:id="295"/>
    </w:p>
    <w:p w:rsidR="00862402" w:rsidRDefault="00C76BFD" w:rsidP="00C76BFD">
      <w:pPr>
        <w:rPr>
          <w:lang w:val="fr-CA"/>
        </w:rPr>
      </w:pPr>
      <w:r w:rsidRPr="00ED687C">
        <w:rPr>
          <w:lang w:val="fr-CA"/>
        </w:rPr>
        <w:t xml:space="preserve">L’illustration suivante vous montre la barre de </w:t>
      </w:r>
      <w:r w:rsidRPr="00ED687C">
        <w:rPr>
          <w:rFonts w:cs="Arial"/>
          <w:lang w:val="fr-CA"/>
        </w:rPr>
        <w:t>fonctions</w:t>
      </w:r>
      <w:r w:rsidRPr="00ED687C">
        <w:rPr>
          <w:lang w:val="fr-CA"/>
        </w:rPr>
        <w:t xml:space="preserve"> du ClearView Speech. Cette barre de </w:t>
      </w:r>
      <w:r w:rsidRPr="00ED687C">
        <w:rPr>
          <w:rFonts w:cs="Arial"/>
          <w:lang w:val="fr-CA"/>
        </w:rPr>
        <w:t>fonctions</w:t>
      </w:r>
      <w:r w:rsidRPr="00ED687C">
        <w:rPr>
          <w:lang w:val="fr-CA"/>
        </w:rPr>
        <w:t xml:space="preserve"> vous permet de lancer ou suspendre la lecture audio, d’ajuster le grossissement, le volume ou la vitesse de la lecture audio, d’activer le menu et de sortir du mode Audio pour retourner dans le mode ClearView. </w:t>
      </w:r>
    </w:p>
    <w:p w:rsidR="00C76BFD" w:rsidRPr="00ED687C" w:rsidRDefault="00A23525" w:rsidP="00C76BFD">
      <w:pPr>
        <w:rPr>
          <w:lang w:val="fr-CA"/>
        </w:rPr>
      </w:pPr>
      <w:r>
        <w:rPr>
          <w:noProof/>
        </w:rPr>
        <mc:AlternateContent>
          <mc:Choice Requires="wps">
            <w:drawing>
              <wp:anchor distT="0" distB="0" distL="114300" distR="114300" simplePos="0" relativeHeight="251830272" behindDoc="1" locked="0" layoutInCell="1" allowOverlap="1">
                <wp:simplePos x="0" y="0"/>
                <wp:positionH relativeFrom="column">
                  <wp:posOffset>3981450</wp:posOffset>
                </wp:positionH>
                <wp:positionV relativeFrom="paragraph">
                  <wp:posOffset>126365</wp:posOffset>
                </wp:positionV>
                <wp:extent cx="1295400" cy="902335"/>
                <wp:effectExtent l="0" t="0" r="0" b="0"/>
                <wp:wrapNone/>
                <wp:docPr id="1336" name="Text Box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902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241312" w:rsidRDefault="00F916B2" w:rsidP="00C76BFD">
                            <w:r w:rsidRPr="00241312">
                              <w:t>Augmentation du volum</w:t>
                            </w:r>
                            <w: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5" o:spid="_x0000_s1059" type="#_x0000_t202" style="position:absolute;margin-left:313.5pt;margin-top:9.95pt;width:102pt;height:71.0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" stroked="f">
                <v:textbox>
                  <w:txbxContent>
                    <w:p w:rsidR="00F916B2" w:rsidRPr="00241312" w:rsidRDefault="00F916B2" w:rsidP="00C76BFD">
                      <w:r w:rsidRPr="00241312">
                        <w:t>Augmentation du volum</w:t>
                      </w:r>
                      <w:r>
                        <w:t>e</w:t>
                      </w:r>
                    </w:p>
                  </w:txbxContent>
                </v:textbox>
              </v:shape>
            </w:pict>
          </mc:Fallback>
        </mc:AlternateContent>
      </w:r>
      <w:r>
        <w:rPr>
          <w:noProof/>
        </w:rPr>
        <mc:AlternateContent>
          <mc:Choice Requires="wps">
            <w:drawing>
              <wp:anchor distT="0" distB="0" distL="114300" distR="114300" simplePos="0" relativeHeight="251829248" behindDoc="1" locked="0" layoutInCell="1" allowOverlap="1">
                <wp:simplePos x="0" y="0"/>
                <wp:positionH relativeFrom="column">
                  <wp:posOffset>3133725</wp:posOffset>
                </wp:positionH>
                <wp:positionV relativeFrom="paragraph">
                  <wp:posOffset>126365</wp:posOffset>
                </wp:positionV>
                <wp:extent cx="1018540" cy="744220"/>
                <wp:effectExtent l="0" t="0" r="635" b="0"/>
                <wp:wrapNone/>
                <wp:docPr id="1335" name="Text Box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8540" cy="744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76BFD">
                            <w:r>
                              <w:t>Diminution du volume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4" o:spid="_x0000_s1060" type="#_x0000_t202" style="position:absolute;margin-left:246.75pt;margin-top:9.95pt;width:80.2pt;height:58.6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" filled="f" stroked="f">
                <v:textbox>
                  <w:txbxContent>
                    <w:p w:rsidR="00F916B2" w:rsidRDefault="00F916B2" w:rsidP="00C76BFD">
                      <w:r>
                        <w:t>Diminution du volume</w:t>
                      </w:r>
                    </w:p>
                  </w:txbxContent>
                </v:textbox>
              </v:shape>
            </w:pict>
          </mc:Fallback>
        </mc:AlternateContent>
      </w:r>
    </w:p>
    <w:p w:rsidR="00C76BFD" w:rsidRPr="00ED687C" w:rsidRDefault="00C76BFD" w:rsidP="00C76BFD">
      <w:pPr>
        <w:rPr>
          <w:lang w:val="fr-CA"/>
        </w:rPr>
      </w:pPr>
    </w:p>
    <w:p w:rsidR="00C76BFD" w:rsidRPr="00ED687C" w:rsidRDefault="00C76BFD" w:rsidP="00C76BFD">
      <w:pPr>
        <w:rPr>
          <w:lang w:val="fr-CA"/>
        </w:rPr>
      </w:pPr>
    </w:p>
    <w:p w:rsidR="00C76BFD" w:rsidRPr="00ED687C" w:rsidRDefault="00A23525" w:rsidP="00C76BFD">
      <w:pPr>
        <w:rPr>
          <w:lang w:val="fr-CA"/>
        </w:rPr>
      </w:pPr>
      <w:r>
        <w:rPr>
          <w:noProof/>
        </w:rPr>
        <mc:AlternateContent>
          <mc:Choice Requires="wps">
            <w:drawing>
              <wp:anchor distT="0" distB="0" distL="114300" distR="114300" simplePos="0" relativeHeight="251824128" behindDoc="1" locked="0" layoutInCell="1" allowOverlap="1">
                <wp:simplePos x="0" y="0"/>
                <wp:positionH relativeFrom="column">
                  <wp:posOffset>2526030</wp:posOffset>
                </wp:positionH>
                <wp:positionV relativeFrom="paragraph">
                  <wp:posOffset>74930</wp:posOffset>
                </wp:positionV>
                <wp:extent cx="1141730" cy="360045"/>
                <wp:effectExtent l="0" t="0" r="1270" b="1905"/>
                <wp:wrapNone/>
                <wp:docPr id="1334" name="Text Box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1730" cy="3600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76BFD">
                            <w:pPr>
                              <w:jc w:val="center"/>
                            </w:pPr>
                            <w:r>
                              <w:t>Marche/Arrêt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3" o:spid="_x0000_s1061" type="#_x0000_t202" style="position:absolute;margin-left:198.9pt;margin-top:5.9pt;width:89.9pt;height:28.35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" stroked="f">
                <v:textbox>
                  <w:txbxContent>
                    <w:p w:rsidR="00F916B2" w:rsidRDefault="00F916B2" w:rsidP="00C76BFD">
                      <w:pPr>
                        <w:jc w:val="center"/>
                      </w:pPr>
                      <w:r>
                        <w:t>Marche/Arrêt</w:t>
                      </w:r>
                    </w:p>
                  </w:txbxContent>
                </v:textbox>
              </v:shape>
            </w:pict>
          </mc:Fallback>
        </mc:AlternateContent>
      </w:r>
      <w:r>
        <w:rPr>
          <w:noProof/>
        </w:rPr>
        <mc:AlternateContent>
          <mc:Choice Requires="wps">
            <w:drawing>
              <wp:anchor distT="0" distB="0" distL="114299" distR="114299" simplePos="0" relativeHeight="251837440" behindDoc="0" locked="0" layoutInCell="1" allowOverlap="1">
                <wp:simplePos x="0" y="0"/>
                <wp:positionH relativeFrom="column">
                  <wp:posOffset>3791584</wp:posOffset>
                </wp:positionH>
                <wp:positionV relativeFrom="paragraph">
                  <wp:posOffset>74930</wp:posOffset>
                </wp:positionV>
                <wp:extent cx="0" cy="554355"/>
                <wp:effectExtent l="76200" t="38100" r="57150" b="17145"/>
                <wp:wrapNone/>
                <wp:docPr id="1333" name="Straight Connector 7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543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5B6FDB" id="Straight Connector 789" o:spid="_x0000_s1026" style="position:absolute;flip:y;z-index:251837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98.55pt,5.9pt" to="298.55pt,4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">
                <v:stroke endarrow="block"/>
              </v:line>
            </w:pict>
          </mc:Fallback>
        </mc:AlternateContent>
      </w:r>
      <w:r>
        <w:rPr>
          <w:noProof/>
        </w:rPr>
        <mc:AlternateContent>
          <mc:Choice Requires="wps">
            <w:drawing>
              <wp:anchor distT="0" distB="0" distL="114299" distR="114299" simplePos="0" relativeHeight="251836416" behindDoc="0" locked="0" layoutInCell="1" allowOverlap="1">
                <wp:simplePos x="0" y="0"/>
                <wp:positionH relativeFrom="column">
                  <wp:posOffset>4258309</wp:posOffset>
                </wp:positionH>
                <wp:positionV relativeFrom="paragraph">
                  <wp:posOffset>74930</wp:posOffset>
                </wp:positionV>
                <wp:extent cx="0" cy="554355"/>
                <wp:effectExtent l="76200" t="38100" r="57150" b="17145"/>
                <wp:wrapNone/>
                <wp:docPr id="1332" name="Straight Connector 7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543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D24F81" id="Straight Connector 788" o:spid="_x0000_s1026" style="position:absolute;flip:y;z-index:2518364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5.3pt,5.9pt" to="335.3pt,4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">
                <v:stroke endarrow="block"/>
              </v:line>
            </w:pict>
          </mc:Fallback>
        </mc:AlternateContent>
      </w:r>
      <w:r>
        <w:rPr>
          <w:noProof/>
        </w:rPr>
        <mc:AlternateContent>
          <mc:Choice Requires="wps">
            <w:drawing>
              <wp:anchor distT="0" distB="0" distL="114300" distR="114300" simplePos="0" relativeHeight="251820032" behindDoc="1" locked="0" layoutInCell="1" allowOverlap="1">
                <wp:simplePos x="0" y="0"/>
                <wp:positionH relativeFrom="column">
                  <wp:posOffset>536575</wp:posOffset>
                </wp:positionH>
                <wp:positionV relativeFrom="paragraph">
                  <wp:posOffset>30480</wp:posOffset>
                </wp:positionV>
                <wp:extent cx="791845" cy="342900"/>
                <wp:effectExtent l="0" t="0" r="8255" b="0"/>
                <wp:wrapNone/>
                <wp:docPr id="1331" name="Text Box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84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76BFD">
                            <w:pPr>
                              <w:jc w:val="center"/>
                            </w:pPr>
                            <w:r>
                              <w:t>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1" o:spid="_x0000_s1062" type="#_x0000_t202" style="position:absolute;margin-left:42.25pt;margin-top:2.4pt;width:62.35pt;height:27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" stroked="f">
                <v:textbox>
                  <w:txbxContent>
                    <w:p w:rsidR="00F916B2" w:rsidRDefault="00F916B2" w:rsidP="00C76BFD">
                      <w:pPr>
                        <w:jc w:val="center"/>
                      </w:pPr>
                      <w:r>
                        <w:t>Menu</w:t>
                      </w:r>
                    </w:p>
                  </w:txbxContent>
                </v:textbox>
              </v:shape>
            </w:pict>
          </mc:Fallback>
        </mc:AlternateContent>
      </w:r>
      <w:r>
        <w:rPr>
          <w:noProof/>
        </w:rPr>
        <mc:AlternateContent>
          <mc:Choice Requires="wps">
            <w:drawing>
              <wp:anchor distT="0" distB="0" distL="114300" distR="114300" simplePos="0" relativeHeight="251831296" behindDoc="1" locked="0" layoutInCell="1" allowOverlap="1">
                <wp:simplePos x="0" y="0"/>
                <wp:positionH relativeFrom="column">
                  <wp:posOffset>4858385</wp:posOffset>
                </wp:positionH>
                <wp:positionV relativeFrom="paragraph">
                  <wp:posOffset>74930</wp:posOffset>
                </wp:positionV>
                <wp:extent cx="772795" cy="250825"/>
                <wp:effectExtent l="0" t="0" r="8255" b="0"/>
                <wp:wrapNone/>
                <wp:docPr id="1330" name="Text Box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795" cy="250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3B405A" w:rsidRDefault="00F916B2" w:rsidP="00C76BFD">
                            <w:pPr>
                              <w:jc w:val="center"/>
                              <w:rPr>
                                <w:lang w:val="en-US"/>
                              </w:rPr>
                            </w:pPr>
                            <w:r>
                              <w:rPr>
                                <w:lang w:val="en-US"/>
                              </w:rPr>
                              <w:t>Fermer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2" o:spid="_x0000_s1063" type="#_x0000_t202" style="position:absolute;margin-left:382.55pt;margin-top:5.9pt;width:60.85pt;height:19.75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" stroked="f">
                <v:textbox>
                  <w:txbxContent>
                    <w:p w:rsidR="00F916B2" w:rsidRPr="003B405A" w:rsidRDefault="00F916B2" w:rsidP="00C76BFD">
                      <w:pPr>
                        <w:jc w:val="center"/>
                        <w:rPr>
                          <w:lang w:val="en-US"/>
                        </w:rPr>
                      </w:pPr>
                      <w:r>
                        <w:rPr>
                          <w:lang w:val="en-US"/>
                        </w:rPr>
                        <w:t>Fermer</w:t>
                      </w:r>
                    </w:p>
                  </w:txbxContent>
                </v:textbox>
              </v:shape>
            </w:pict>
          </mc:Fallback>
        </mc:AlternateContent>
      </w:r>
    </w:p>
    <w:p w:rsidR="00C76BFD" w:rsidRPr="00ED687C" w:rsidRDefault="00A23525" w:rsidP="00C76BFD">
      <w:pPr>
        <w:ind w:left="708" w:firstLine="708"/>
        <w:rPr>
          <w:lang w:val="fr-CA"/>
        </w:rPr>
      </w:pPr>
      <w:r>
        <w:rPr>
          <w:noProof/>
        </w:rPr>
        <mc:AlternateContent>
          <mc:Choice Requires="wps">
            <w:drawing>
              <wp:anchor distT="0" distB="0" distL="114299" distR="114299" simplePos="0" relativeHeight="251838464" behindDoc="0" locked="0" layoutInCell="1" allowOverlap="1">
                <wp:simplePos x="0" y="0"/>
                <wp:positionH relativeFrom="column">
                  <wp:posOffset>3096259</wp:posOffset>
                </wp:positionH>
                <wp:positionV relativeFrom="paragraph">
                  <wp:posOffset>150495</wp:posOffset>
                </wp:positionV>
                <wp:extent cx="0" cy="337820"/>
                <wp:effectExtent l="76200" t="38100" r="57150" b="24130"/>
                <wp:wrapNone/>
                <wp:docPr id="1329" name="Straight Connector 7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378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A42E2C" id="Straight Connector 790" o:spid="_x0000_s1026" style="position:absolute;flip:y;z-index:2518384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3.8pt,11.85pt" to="243.8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">
                <v:stroke endarrow="block"/>
              </v:line>
            </w:pict>
          </mc:Fallback>
        </mc:AlternateContent>
      </w:r>
      <w:r>
        <w:rPr>
          <w:noProof/>
        </w:rPr>
        <mc:AlternateContent>
          <mc:Choice Requires="wps">
            <w:drawing>
              <wp:anchor distT="0" distB="0" distL="114299" distR="114299" simplePos="0" relativeHeight="251835392" behindDoc="0" locked="0" layoutInCell="1" allowOverlap="1">
                <wp:simplePos x="0" y="0"/>
                <wp:positionH relativeFrom="column">
                  <wp:posOffset>5248909</wp:posOffset>
                </wp:positionH>
                <wp:positionV relativeFrom="paragraph">
                  <wp:posOffset>164465</wp:posOffset>
                </wp:positionV>
                <wp:extent cx="0" cy="289560"/>
                <wp:effectExtent l="76200" t="38100" r="57150" b="15240"/>
                <wp:wrapNone/>
                <wp:docPr id="783" name="Straight Connector 7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2895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6ACFA5" id="Straight Connector 783" o:spid="_x0000_s1026" style="position:absolute;flip:x y;z-index:2518353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13.3pt,12.95pt" to="413.3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">
                <v:stroke endarrow="block"/>
              </v:line>
            </w:pict>
          </mc:Fallback>
        </mc:AlternateContent>
      </w:r>
    </w:p>
    <w:p w:rsidR="00C76BFD" w:rsidRPr="00ED687C" w:rsidRDefault="00A23525" w:rsidP="00C76BFD">
      <w:pPr>
        <w:ind w:left="708" w:firstLine="708"/>
        <w:rPr>
          <w:lang w:val="fr-CA"/>
        </w:rPr>
      </w:pPr>
      <w:r>
        <w:rPr>
          <w:noProof/>
        </w:rPr>
        <mc:AlternateContent>
          <mc:Choice Requires="wps">
            <w:drawing>
              <wp:anchor distT="0" distB="0" distL="114299" distR="114299" simplePos="0" relativeHeight="251840512" behindDoc="0" locked="0" layoutInCell="1" allowOverlap="1">
                <wp:simplePos x="0" y="0"/>
                <wp:positionH relativeFrom="column">
                  <wp:posOffset>962659</wp:posOffset>
                </wp:positionH>
                <wp:positionV relativeFrom="paragraph">
                  <wp:posOffset>22860</wp:posOffset>
                </wp:positionV>
                <wp:extent cx="0" cy="255905"/>
                <wp:effectExtent l="76200" t="38100" r="57150" b="10795"/>
                <wp:wrapNone/>
                <wp:docPr id="1328" name="Straight Connector 7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5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1A7957" id="Straight Connector 782" o:spid="_x0000_s1026" style="position:absolute;flip:y;z-index:2518405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75.8pt,1.8pt" to="75.8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">
                <v:stroke endarrow="block"/>
              </v:line>
            </w:pict>
          </mc:Fallback>
        </mc:AlternateContent>
      </w:r>
    </w:p>
    <w:p w:rsidR="00C76BFD" w:rsidRPr="00ED687C" w:rsidRDefault="00721D2F" w:rsidP="00C76BFD">
      <w:pPr>
        <w:ind w:left="708" w:firstLine="708"/>
        <w:rPr>
          <w:lang w:val="fr-CA"/>
        </w:rPr>
      </w:pPr>
      <w:r w:rsidRPr="00721D2F">
        <w:rPr>
          <w:noProof/>
        </w:rPr>
        <w:drawing>
          <wp:anchor distT="0" distB="0" distL="114300" distR="114300" simplePos="0" relativeHeight="252042240" behindDoc="0" locked="0" layoutInCell="1" allowOverlap="1">
            <wp:simplePos x="0" y="0"/>
            <wp:positionH relativeFrom="column">
              <wp:posOffset>771525</wp:posOffset>
            </wp:positionH>
            <wp:positionV relativeFrom="paragraph">
              <wp:posOffset>46355</wp:posOffset>
            </wp:positionV>
            <wp:extent cx="4679950" cy="333375"/>
            <wp:effectExtent l="19050" t="0" r="6350" b="0"/>
            <wp:wrapNone/>
            <wp:docPr id="1" name="Afbeelding 12" descr="M:\PLM Lowvision\ClearView Speech\User Manual\Artwork\OCR update 2016\Menu 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PLM Lowvision\ClearView Speech\User Manual\Artwork\OCR update 2016\Menu Bar.png"/>
                    <pic:cNvPicPr>
                      <a:picLocks noChangeAspect="1" noChangeArrowheads="1"/>
                    </pic:cNvPicPr>
                  </pic:nvPicPr>
                  <pic:blipFill>
                    <a:blip r:embed="rId27" cstate="print"/>
                    <a:srcRect/>
                    <a:stretch>
                      <a:fillRect/>
                    </a:stretch>
                  </pic:blipFill>
                  <pic:spPr bwMode="auto">
                    <a:xfrm>
                      <a:off x="0" y="0"/>
                      <a:ext cx="4679950" cy="333375"/>
                    </a:xfrm>
                    <a:prstGeom prst="rect">
                      <a:avLst/>
                    </a:prstGeom>
                    <a:noFill/>
                    <a:ln w="9525">
                      <a:noFill/>
                      <a:miter lim="800000"/>
                      <a:headEnd/>
                      <a:tailEnd/>
                    </a:ln>
                  </pic:spPr>
                </pic:pic>
              </a:graphicData>
            </a:graphic>
          </wp:anchor>
        </w:drawing>
      </w:r>
    </w:p>
    <w:p w:rsidR="00C76BFD" w:rsidRPr="00ED687C" w:rsidRDefault="00C76BFD" w:rsidP="00C76BFD">
      <w:pPr>
        <w:ind w:left="708" w:firstLine="708"/>
        <w:rPr>
          <w:lang w:val="fr-CA"/>
        </w:rPr>
      </w:pPr>
    </w:p>
    <w:p w:rsidR="00C76BFD" w:rsidRPr="00ED687C" w:rsidRDefault="00A23525" w:rsidP="00C76BFD">
      <w:pPr>
        <w:ind w:left="708" w:firstLine="708"/>
        <w:rPr>
          <w:lang w:val="fr-CA"/>
        </w:rPr>
      </w:pPr>
      <w:r>
        <w:rPr>
          <w:noProof/>
        </w:rPr>
        <mc:AlternateContent>
          <mc:Choice Requires="wps">
            <w:drawing>
              <wp:anchor distT="0" distB="0" distL="114299" distR="114299" simplePos="0" relativeHeight="251834368" behindDoc="0" locked="0" layoutInCell="1" allowOverlap="1">
                <wp:simplePos x="0" y="0"/>
                <wp:positionH relativeFrom="column">
                  <wp:posOffset>1686559</wp:posOffset>
                </wp:positionH>
                <wp:positionV relativeFrom="paragraph">
                  <wp:posOffset>34925</wp:posOffset>
                </wp:positionV>
                <wp:extent cx="0" cy="252730"/>
                <wp:effectExtent l="76200" t="0" r="57150" b="52070"/>
                <wp:wrapNone/>
                <wp:docPr id="781" name="Straight Connector 7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0BACB3" id="Straight Connector 781" o:spid="_x0000_s1026" style="position:absolute;z-index:251834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32.8pt,2.75pt" to="132.8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">
                <v:stroke endarrow="block"/>
              </v:line>
            </w:pict>
          </mc:Fallback>
        </mc:AlternateContent>
      </w:r>
      <w:r>
        <w:rPr>
          <w:noProof/>
        </w:rPr>
        <mc:AlternateContent>
          <mc:Choice Requires="wps">
            <w:drawing>
              <wp:anchor distT="0" distB="0" distL="114299" distR="114299" simplePos="0" relativeHeight="251822080" behindDoc="0" locked="0" layoutInCell="1" allowOverlap="1">
                <wp:simplePos x="0" y="0"/>
                <wp:positionH relativeFrom="column">
                  <wp:posOffset>4560569</wp:posOffset>
                </wp:positionH>
                <wp:positionV relativeFrom="paragraph">
                  <wp:posOffset>27305</wp:posOffset>
                </wp:positionV>
                <wp:extent cx="0" cy="457200"/>
                <wp:effectExtent l="76200" t="0" r="57150" b="57150"/>
                <wp:wrapNone/>
                <wp:docPr id="1327" name="Straight Connector 7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5B39B8" id="Straight Connector 777" o:spid="_x0000_s1026" style="position:absolute;z-index:2518220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59.1pt,2.15pt" to="359.1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">
                <v:stroke endarrow="block"/>
              </v:line>
            </w:pict>
          </mc:Fallback>
        </mc:AlternateContent>
      </w:r>
      <w:r>
        <w:rPr>
          <w:noProof/>
        </w:rPr>
        <mc:AlternateContent>
          <mc:Choice Requires="wps">
            <w:drawing>
              <wp:anchor distT="0" distB="0" distL="114299" distR="114299" simplePos="0" relativeHeight="251833344" behindDoc="0" locked="0" layoutInCell="1" allowOverlap="1">
                <wp:simplePos x="0" y="0"/>
                <wp:positionH relativeFrom="column">
                  <wp:posOffset>2010409</wp:posOffset>
                </wp:positionH>
                <wp:positionV relativeFrom="paragraph">
                  <wp:posOffset>34925</wp:posOffset>
                </wp:positionV>
                <wp:extent cx="0" cy="449580"/>
                <wp:effectExtent l="76200" t="0" r="57150" b="64770"/>
                <wp:wrapNone/>
                <wp:docPr id="780" name="Straight Connector 7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95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0FEB06" id="Straight Connector 780" o:spid="_x0000_s1026" style="position:absolute;z-index:2518333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58.3pt,2.75pt" to="158.3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">
                <v:stroke endarrow="block"/>
              </v:line>
            </w:pict>
          </mc:Fallback>
        </mc:AlternateContent>
      </w:r>
      <w:r>
        <w:rPr>
          <w:noProof/>
        </w:rPr>
        <mc:AlternateContent>
          <mc:Choice Requires="wps">
            <w:drawing>
              <wp:anchor distT="0" distB="0" distL="114299" distR="114299" simplePos="0" relativeHeight="251832320" behindDoc="0" locked="0" layoutInCell="1" allowOverlap="1">
                <wp:simplePos x="0" y="0"/>
                <wp:positionH relativeFrom="column">
                  <wp:posOffset>2353309</wp:posOffset>
                </wp:positionH>
                <wp:positionV relativeFrom="paragraph">
                  <wp:posOffset>34925</wp:posOffset>
                </wp:positionV>
                <wp:extent cx="0" cy="252730"/>
                <wp:effectExtent l="76200" t="0" r="57150" b="52070"/>
                <wp:wrapNone/>
                <wp:docPr id="779" name="Straight Connector 7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51F6C6" id="Straight Connector 779" o:spid="_x0000_s1026" style="position:absolute;z-index:2518323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5.3pt,2.75pt" to="185.3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">
                <v:stroke endarrow="block"/>
              </v:line>
            </w:pict>
          </mc:Fallback>
        </mc:AlternateContent>
      </w:r>
      <w:r>
        <w:rPr>
          <w:noProof/>
        </w:rPr>
        <mc:AlternateContent>
          <mc:Choice Requires="wps">
            <w:drawing>
              <wp:anchor distT="0" distB="0" distL="114299" distR="114299" simplePos="0" relativeHeight="251823104" behindDoc="0" locked="0" layoutInCell="1" allowOverlap="1">
                <wp:simplePos x="0" y="0"/>
                <wp:positionH relativeFrom="column">
                  <wp:posOffset>4820284</wp:posOffset>
                </wp:positionH>
                <wp:positionV relativeFrom="paragraph">
                  <wp:posOffset>34925</wp:posOffset>
                </wp:positionV>
                <wp:extent cx="0" cy="449580"/>
                <wp:effectExtent l="76200" t="0" r="57150" b="64770"/>
                <wp:wrapNone/>
                <wp:docPr id="1326" name="Straight Connector 7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95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1609DF" id="Straight Connector 778" o:spid="_x0000_s1026" style="position:absolute;z-index:2518231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9.55pt,2.75pt" to="379.5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">
                <v:stroke endarrow="block"/>
              </v:line>
            </w:pict>
          </mc:Fallback>
        </mc:AlternateContent>
      </w:r>
    </w:p>
    <w:p w:rsidR="00C76BFD" w:rsidRPr="00ED687C" w:rsidRDefault="00A23525" w:rsidP="00C76BFD">
      <w:pPr>
        <w:ind w:left="708" w:firstLine="708"/>
        <w:rPr>
          <w:lang w:val="fr-CA"/>
        </w:rPr>
      </w:pPr>
      <w:r>
        <w:rPr>
          <w:noProof/>
        </w:rPr>
        <mc:AlternateContent>
          <mc:Choice Requires="wps">
            <w:drawing>
              <wp:anchor distT="0" distB="0" distL="114300" distR="114300" simplePos="0" relativeHeight="251821056" behindDoc="1" locked="0" layoutInCell="1" allowOverlap="1">
                <wp:simplePos x="0" y="0"/>
                <wp:positionH relativeFrom="column">
                  <wp:posOffset>733425</wp:posOffset>
                </wp:positionH>
                <wp:positionV relativeFrom="paragraph">
                  <wp:posOffset>112395</wp:posOffset>
                </wp:positionV>
                <wp:extent cx="1399540" cy="271145"/>
                <wp:effectExtent l="0" t="0" r="0" b="0"/>
                <wp:wrapNone/>
                <wp:docPr id="1325" name="Text 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271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721D2F">
                            <w:r>
                              <w:t>Zoom arrière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4" type="#_x0000_t202" style="position:absolute;left:0;text-align:left;margin-left:57.75pt;margin-top:8.85pt;width:110.2pt;height:21.35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" stroked="f">
                <v:textbox>
                  <w:txbxContent>
                    <w:p w:rsidR="00F916B2" w:rsidRDefault="00F916B2" w:rsidP="00721D2F">
                      <w:r>
                        <w:t>Zoom arrière</w:t>
                      </w:r>
                    </w:p>
                  </w:txbxContent>
                </v:textbox>
              </v:shape>
            </w:pict>
          </mc:Fallback>
        </mc:AlternateContent>
      </w:r>
      <w:r>
        <w:rPr>
          <w:noProof/>
        </w:rPr>
        <mc:AlternateContent>
          <mc:Choice Requires="wps">
            <w:drawing>
              <wp:anchor distT="0" distB="0" distL="114300" distR="114300" simplePos="0" relativeHeight="251827200" behindDoc="1" locked="0" layoutInCell="1" allowOverlap="1">
                <wp:simplePos x="0" y="0"/>
                <wp:positionH relativeFrom="column">
                  <wp:posOffset>2239010</wp:posOffset>
                </wp:positionH>
                <wp:positionV relativeFrom="paragraph">
                  <wp:posOffset>112395</wp:posOffset>
                </wp:positionV>
                <wp:extent cx="1028700" cy="509905"/>
                <wp:effectExtent l="0" t="0" r="0" b="4445"/>
                <wp:wrapNone/>
                <wp:docPr id="1324" name="Text Box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509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76BFD">
                            <w:r>
                              <w:t>Zoom avant</w:t>
                            </w:r>
                          </w:p>
                          <w:p w:rsidR="00F916B2" w:rsidRDefault="00F916B2" w:rsidP="00C76BF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 o:spid="_x0000_s1065" type="#_x0000_t202" style="position:absolute;left:0;text-align:left;margin-left:176.3pt;margin-top:8.85pt;width:81pt;height:40.15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" stroked="f">
                <v:textbox>
                  <w:txbxContent>
                    <w:p w:rsidR="00F916B2" w:rsidRDefault="00F916B2" w:rsidP="00C76BFD">
                      <w:r>
                        <w:t>Zoom avant</w:t>
                      </w:r>
                    </w:p>
                    <w:p w:rsidR="00F916B2" w:rsidRDefault="00F916B2" w:rsidP="00C76BFD"/>
                  </w:txbxContent>
                </v:textbox>
              </v:shape>
            </w:pict>
          </mc:Fallback>
        </mc:AlternateContent>
      </w:r>
    </w:p>
    <w:p w:rsidR="00C76BFD" w:rsidRPr="00ED687C" w:rsidRDefault="00A23525" w:rsidP="00C76BFD">
      <w:pPr>
        <w:ind w:left="708" w:firstLine="708"/>
        <w:rPr>
          <w:lang w:val="fr-CA"/>
        </w:rPr>
      </w:pPr>
      <w:r>
        <w:rPr>
          <w:noProof/>
        </w:rPr>
        <mc:AlternateContent>
          <mc:Choice Requires="wps">
            <w:drawing>
              <wp:anchor distT="0" distB="0" distL="114300" distR="114300" simplePos="0" relativeHeight="251826176" behindDoc="1" locked="0" layoutInCell="1" allowOverlap="1">
                <wp:simplePos x="0" y="0"/>
                <wp:positionH relativeFrom="column">
                  <wp:posOffset>3554730</wp:posOffset>
                </wp:positionH>
                <wp:positionV relativeFrom="paragraph">
                  <wp:posOffset>141605</wp:posOffset>
                </wp:positionV>
                <wp:extent cx="1139190" cy="571500"/>
                <wp:effectExtent l="0" t="0" r="3810" b="0"/>
                <wp:wrapNone/>
                <wp:docPr id="1323" name="Text 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919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76BFD">
                            <w:pPr>
                              <w:jc w:val="right"/>
                            </w:pPr>
                            <w:r>
                              <w:t>Augmentation de la vitesse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6" type="#_x0000_t202" style="position:absolute;left:0;text-align:left;margin-left:279.9pt;margin-top:11.15pt;width:89.7pt;height:45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" stroked="f">
                <v:textbox>
                  <w:txbxContent>
                    <w:p w:rsidR="00F916B2" w:rsidRDefault="00F916B2" w:rsidP="00C76BFD">
                      <w:pPr>
                        <w:jc w:val="right"/>
                      </w:pPr>
                      <w:r>
                        <w:t>Augmentation de la vitesse</w:t>
                      </w:r>
                    </w:p>
                  </w:txbxContent>
                </v:textbox>
              </v:shape>
            </w:pict>
          </mc:Fallback>
        </mc:AlternateContent>
      </w:r>
      <w:r>
        <w:rPr>
          <w:noProof/>
        </w:rPr>
        <mc:AlternateContent>
          <mc:Choice Requires="wps">
            <w:drawing>
              <wp:anchor distT="0" distB="0" distL="114300" distR="114300" simplePos="0" relativeHeight="251828224" behindDoc="0" locked="0" layoutInCell="1" allowOverlap="1">
                <wp:simplePos x="0" y="0"/>
                <wp:positionH relativeFrom="column">
                  <wp:posOffset>1449705</wp:posOffset>
                </wp:positionH>
                <wp:positionV relativeFrom="paragraph">
                  <wp:posOffset>161290</wp:posOffset>
                </wp:positionV>
                <wp:extent cx="1107440" cy="678815"/>
                <wp:effectExtent l="0" t="0" r="0" b="6985"/>
                <wp:wrapNone/>
                <wp:docPr id="1322" name="Text Box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7440" cy="678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76BFD">
                            <w:pPr>
                              <w:jc w:val="center"/>
                            </w:pPr>
                            <w:r>
                              <w:t xml:space="preserve">Vue d’ensemble page </w:t>
                            </w:r>
                            <w:r>
                              <w:rPr>
                                <w:rFonts w:cs="Arial"/>
                              </w:rPr>
                              <w:t>entière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7" type="#_x0000_t202" style="position:absolute;left:0;text-align:left;margin-left:114.15pt;margin-top:12.7pt;width:87.2pt;height:53.4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" stroked="f">
                <v:textbox>
                  <w:txbxContent>
                    <w:p w:rsidR="00F916B2" w:rsidRDefault="00F916B2" w:rsidP="00C76BFD">
                      <w:pPr>
                        <w:jc w:val="center"/>
                      </w:pPr>
                      <w:r>
                        <w:t xml:space="preserve">Vue d’ensemble page </w:t>
                      </w:r>
                      <w:r>
                        <w:rPr>
                          <w:rFonts w:cs="Arial"/>
                        </w:rPr>
                        <w:t>entière</w:t>
                      </w:r>
                    </w:p>
                  </w:txbxContent>
                </v:textbox>
              </v:shape>
            </w:pict>
          </mc:Fallback>
        </mc:AlternateContent>
      </w:r>
      <w:r>
        <w:rPr>
          <w:noProof/>
        </w:rPr>
        <mc:AlternateContent>
          <mc:Choice Requires="wps">
            <w:drawing>
              <wp:anchor distT="0" distB="0" distL="114300" distR="114300" simplePos="0" relativeHeight="251825152" behindDoc="1" locked="0" layoutInCell="1" allowOverlap="1">
                <wp:simplePos x="0" y="0"/>
                <wp:positionH relativeFrom="column">
                  <wp:posOffset>4639310</wp:posOffset>
                </wp:positionH>
                <wp:positionV relativeFrom="paragraph">
                  <wp:posOffset>151765</wp:posOffset>
                </wp:positionV>
                <wp:extent cx="1172845" cy="457200"/>
                <wp:effectExtent l="0" t="0" r="8255" b="0"/>
                <wp:wrapNone/>
                <wp:docPr id="1319" name="Text Box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84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76BFD">
                            <w:r>
                              <w:t>Diminution de la vitesse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8" type="#_x0000_t202" style="position:absolute;left:0;text-align:left;margin-left:365.3pt;margin-top:11.95pt;width:92.35pt;height:36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" stroked="f">
                <v:textbox>
                  <w:txbxContent>
                    <w:p w:rsidR="00F916B2" w:rsidRDefault="00F916B2" w:rsidP="00C76BFD">
                      <w:r>
                        <w:t>Diminution de la vitesse</w:t>
                      </w:r>
                    </w:p>
                  </w:txbxContent>
                </v:textbox>
              </v:shape>
            </w:pict>
          </mc:Fallback>
        </mc:AlternateContent>
      </w:r>
    </w:p>
    <w:p w:rsidR="00C76BFD" w:rsidRPr="00ED687C" w:rsidRDefault="00C76BFD" w:rsidP="00C76BFD">
      <w:pPr>
        <w:ind w:left="708" w:firstLine="708"/>
        <w:rPr>
          <w:lang w:val="fr-CA"/>
        </w:rPr>
      </w:pPr>
    </w:p>
    <w:p w:rsidR="00C76BFD" w:rsidRPr="00ED687C" w:rsidRDefault="00C76BFD" w:rsidP="00C76BFD">
      <w:pPr>
        <w:ind w:left="708" w:firstLine="708"/>
        <w:rPr>
          <w:lang w:val="fr-CA"/>
        </w:rPr>
      </w:pPr>
    </w:p>
    <w:p w:rsidR="00C76BFD" w:rsidRPr="00ED687C" w:rsidRDefault="00C76BFD" w:rsidP="00C76BFD">
      <w:pPr>
        <w:ind w:left="708" w:firstLine="708"/>
        <w:rPr>
          <w:lang w:val="fr-CA"/>
        </w:rPr>
      </w:pPr>
    </w:p>
    <w:p w:rsidR="00C76BFD" w:rsidRPr="00ED687C" w:rsidRDefault="00C76BFD" w:rsidP="00C76BFD">
      <w:pPr>
        <w:ind w:left="708" w:firstLine="708"/>
        <w:rPr>
          <w:lang w:val="fr-CA"/>
        </w:rPr>
      </w:pPr>
    </w:p>
    <w:p w:rsidR="00A7295F" w:rsidRDefault="00A7295F" w:rsidP="00862402">
      <w:pPr>
        <w:tabs>
          <w:tab w:val="left" w:pos="2520"/>
        </w:tabs>
        <w:ind w:left="2520" w:hanging="2520"/>
        <w:rPr>
          <w:lang w:val="fr-CA"/>
        </w:rPr>
      </w:pPr>
    </w:p>
    <w:p w:rsidR="00C76BFD" w:rsidRPr="00ED687C" w:rsidRDefault="00C76BFD" w:rsidP="00D936E3">
      <w:pPr>
        <w:tabs>
          <w:tab w:val="left" w:pos="2520"/>
        </w:tabs>
        <w:ind w:left="2835" w:hanging="2835"/>
        <w:rPr>
          <w:sz w:val="12"/>
          <w:szCs w:val="12"/>
          <w:lang w:val="fr-CA"/>
        </w:rPr>
      </w:pPr>
      <w:r w:rsidRPr="00ED687C">
        <w:rPr>
          <w:lang w:val="fr-CA"/>
        </w:rPr>
        <w:t>Le bouton Marche/Arrêt:</w:t>
      </w:r>
      <w:r w:rsidRPr="00ED687C">
        <w:rPr>
          <w:lang w:val="fr-CA"/>
        </w:rPr>
        <w:tab/>
        <w:t xml:space="preserve">Le bouton orange au centre de la barre de </w:t>
      </w:r>
      <w:r w:rsidRPr="00ED687C">
        <w:rPr>
          <w:rFonts w:cs="Arial"/>
          <w:lang w:val="fr-CA"/>
        </w:rPr>
        <w:t>fonctions</w:t>
      </w:r>
      <w:r w:rsidRPr="00ED687C">
        <w:rPr>
          <w:lang w:val="fr-CA"/>
        </w:rPr>
        <w:t xml:space="preserve"> sert à lancer ou à   </w:t>
      </w:r>
      <w:r w:rsidRPr="00ED687C">
        <w:rPr>
          <w:rFonts w:cs="Arial"/>
          <w:lang w:val="fr-CA"/>
        </w:rPr>
        <w:t>interrompre</w:t>
      </w:r>
      <w:r w:rsidR="00862402">
        <w:rPr>
          <w:lang w:val="fr-CA"/>
        </w:rPr>
        <w:t xml:space="preserve"> la lecture audio.</w:t>
      </w:r>
    </w:p>
    <w:p w:rsidR="00C76BFD" w:rsidRPr="00ED687C" w:rsidRDefault="00C76BFD" w:rsidP="00C76BFD">
      <w:pPr>
        <w:pBdr>
          <w:top w:val="single" w:sz="8" w:space="1" w:color="999999"/>
        </w:pBdr>
        <w:tabs>
          <w:tab w:val="num" w:pos="420"/>
          <w:tab w:val="left" w:pos="2800"/>
        </w:tabs>
        <w:ind w:left="420" w:hanging="420"/>
        <w:rPr>
          <w:sz w:val="12"/>
          <w:szCs w:val="12"/>
          <w:lang w:val="fr-CA"/>
        </w:rPr>
      </w:pPr>
    </w:p>
    <w:p w:rsidR="00C76BFD" w:rsidRPr="00ED687C" w:rsidRDefault="00C76BFD" w:rsidP="00D936E3">
      <w:pPr>
        <w:tabs>
          <w:tab w:val="left" w:pos="2520"/>
        </w:tabs>
        <w:ind w:left="2835" w:hanging="2835"/>
        <w:rPr>
          <w:sz w:val="12"/>
          <w:szCs w:val="12"/>
          <w:lang w:val="fr-CA"/>
        </w:rPr>
      </w:pPr>
      <w:r w:rsidRPr="00ED687C">
        <w:rPr>
          <w:lang w:val="fr-CA"/>
        </w:rPr>
        <w:t>Grossissement:</w:t>
      </w:r>
      <w:r w:rsidRPr="00ED687C">
        <w:rPr>
          <w:lang w:val="fr-CA"/>
        </w:rPr>
        <w:tab/>
      </w:r>
      <w:r w:rsidR="00D936E3">
        <w:rPr>
          <w:lang w:val="fr-CA"/>
        </w:rPr>
        <w:tab/>
      </w:r>
      <w:r w:rsidRPr="00ED687C">
        <w:rPr>
          <w:lang w:val="fr-CA"/>
        </w:rPr>
        <w:t xml:space="preserve">Le bouton </w:t>
      </w:r>
      <w:r w:rsidRPr="00ED687C">
        <w:rPr>
          <w:b/>
          <w:lang w:val="fr-CA"/>
        </w:rPr>
        <w:t xml:space="preserve">“–” </w:t>
      </w:r>
      <w:r w:rsidRPr="00ED687C">
        <w:rPr>
          <w:lang w:val="fr-CA"/>
        </w:rPr>
        <w:t xml:space="preserve">de couleur bleue diminue le grossissement. Le bouton </w:t>
      </w:r>
      <w:r w:rsidRPr="00ED687C">
        <w:rPr>
          <w:b/>
          <w:lang w:val="fr-CA"/>
        </w:rPr>
        <w:t xml:space="preserve">“+” </w:t>
      </w:r>
      <w:r w:rsidRPr="00ED687C">
        <w:rPr>
          <w:lang w:val="fr-CA"/>
        </w:rPr>
        <w:t>de couleur bleue augmente le grossissement.  Appuyer sur le téléagrandisseur permet de passer à une vue d’ensemble ou de revenir au dernier niveau de grossissement utilis</w:t>
      </w:r>
      <w:r w:rsidRPr="00ED687C">
        <w:rPr>
          <w:rFonts w:cs="Arial"/>
          <w:lang w:val="fr-CA"/>
        </w:rPr>
        <w:t>é</w:t>
      </w:r>
      <w:r w:rsidRPr="00ED687C">
        <w:rPr>
          <w:lang w:val="fr-CA"/>
        </w:rPr>
        <w:t xml:space="preserve">. </w:t>
      </w:r>
    </w:p>
    <w:p w:rsidR="00C76BFD" w:rsidRPr="00ED687C" w:rsidRDefault="00C76BFD" w:rsidP="00C76BFD">
      <w:pPr>
        <w:pBdr>
          <w:top w:val="single" w:sz="8" w:space="1" w:color="999999"/>
        </w:pBdr>
        <w:tabs>
          <w:tab w:val="num" w:pos="420"/>
          <w:tab w:val="left" w:pos="2800"/>
        </w:tabs>
        <w:ind w:left="420" w:hanging="420"/>
        <w:rPr>
          <w:sz w:val="12"/>
          <w:szCs w:val="12"/>
          <w:lang w:val="fr-CA"/>
        </w:rPr>
      </w:pPr>
    </w:p>
    <w:p w:rsidR="00C76BFD" w:rsidRPr="00ED687C" w:rsidRDefault="00C76BFD" w:rsidP="00D936E3">
      <w:pPr>
        <w:tabs>
          <w:tab w:val="left" w:pos="2520"/>
        </w:tabs>
        <w:ind w:left="2835" w:hanging="2835"/>
        <w:rPr>
          <w:sz w:val="12"/>
          <w:szCs w:val="12"/>
          <w:lang w:val="fr-CA"/>
        </w:rPr>
      </w:pPr>
      <w:r w:rsidRPr="00ED687C">
        <w:rPr>
          <w:lang w:val="fr-CA"/>
        </w:rPr>
        <w:t>Volume</w:t>
      </w:r>
      <w:r w:rsidRPr="00ED687C">
        <w:rPr>
          <w:lang w:val="fr-CA"/>
        </w:rPr>
        <w:tab/>
      </w:r>
      <w:r w:rsidR="00D936E3">
        <w:rPr>
          <w:lang w:val="fr-CA"/>
        </w:rPr>
        <w:tab/>
      </w:r>
      <w:r w:rsidR="00C37DDF" w:rsidRPr="00C37DDF">
        <w:rPr>
          <w:lang w:val="fr-CA"/>
        </w:rPr>
        <w:t>Le bouton bleu clair illustrant le haut-parleur sans l’onde sonore réduit le volume de la voix. Le bouton bleu clair illustrant un haut-parleur avec une onde sonore augmente le volume de la voix.</w:t>
      </w:r>
    </w:p>
    <w:p w:rsidR="00C76BFD" w:rsidRPr="00ED687C" w:rsidRDefault="00C76BFD" w:rsidP="00C76BFD">
      <w:pPr>
        <w:pBdr>
          <w:top w:val="single" w:sz="8" w:space="1" w:color="999999"/>
        </w:pBdr>
        <w:tabs>
          <w:tab w:val="num" w:pos="420"/>
          <w:tab w:val="left" w:pos="2800"/>
        </w:tabs>
        <w:ind w:left="420" w:hanging="420"/>
        <w:rPr>
          <w:sz w:val="12"/>
          <w:szCs w:val="12"/>
          <w:lang w:val="fr-CA"/>
        </w:rPr>
      </w:pPr>
    </w:p>
    <w:p w:rsidR="00C76BFD" w:rsidRPr="00ED687C" w:rsidRDefault="00C76BFD" w:rsidP="00D936E3">
      <w:pPr>
        <w:tabs>
          <w:tab w:val="left" w:pos="2520"/>
        </w:tabs>
        <w:ind w:left="2835" w:hanging="2835"/>
        <w:rPr>
          <w:sz w:val="12"/>
          <w:szCs w:val="12"/>
          <w:lang w:val="fr-CA"/>
        </w:rPr>
      </w:pPr>
      <w:r w:rsidRPr="00ED687C">
        <w:rPr>
          <w:lang w:val="fr-CA"/>
        </w:rPr>
        <w:t xml:space="preserve">Vitesse de lecture </w:t>
      </w:r>
      <w:r w:rsidRPr="00ED687C">
        <w:rPr>
          <w:lang w:val="fr-CA"/>
        </w:rPr>
        <w:tab/>
      </w:r>
      <w:r w:rsidR="00D936E3">
        <w:rPr>
          <w:lang w:val="fr-CA"/>
        </w:rPr>
        <w:tab/>
      </w:r>
      <w:r w:rsidRPr="00ED687C">
        <w:rPr>
          <w:lang w:val="fr-CA"/>
        </w:rPr>
        <w:t xml:space="preserve">Le bouton </w:t>
      </w:r>
      <w:r w:rsidR="00C37DDF">
        <w:rPr>
          <w:b/>
          <w:lang w:val="fr-CA"/>
        </w:rPr>
        <w:t>“&gt;</w:t>
      </w:r>
      <w:r w:rsidRPr="00ED687C">
        <w:rPr>
          <w:b/>
          <w:lang w:val="fr-CA"/>
        </w:rPr>
        <w:t xml:space="preserve">” </w:t>
      </w:r>
      <w:r w:rsidRPr="00ED687C">
        <w:rPr>
          <w:lang w:val="fr-CA"/>
        </w:rPr>
        <w:t xml:space="preserve">de couleur verte diminue la vitesse de lecture. Le bouton </w:t>
      </w:r>
      <w:r w:rsidR="00C37DDF">
        <w:rPr>
          <w:b/>
          <w:lang w:val="fr-CA"/>
        </w:rPr>
        <w:t>“&gt;&gt;</w:t>
      </w:r>
      <w:r w:rsidRPr="00ED687C">
        <w:rPr>
          <w:b/>
          <w:lang w:val="fr-CA"/>
        </w:rPr>
        <w:t xml:space="preserve">” </w:t>
      </w:r>
      <w:r w:rsidRPr="00ED687C">
        <w:rPr>
          <w:lang w:val="fr-CA"/>
        </w:rPr>
        <w:t>de couleur verte augmente la vitesse de lecture.</w:t>
      </w:r>
    </w:p>
    <w:p w:rsidR="00C76BFD" w:rsidRPr="00ED687C" w:rsidRDefault="00C76BFD" w:rsidP="00C76BFD">
      <w:pPr>
        <w:pBdr>
          <w:top w:val="single" w:sz="8" w:space="1" w:color="999999"/>
        </w:pBdr>
        <w:tabs>
          <w:tab w:val="num" w:pos="420"/>
          <w:tab w:val="left" w:pos="2800"/>
        </w:tabs>
        <w:ind w:left="420" w:hanging="420"/>
        <w:rPr>
          <w:sz w:val="12"/>
          <w:szCs w:val="12"/>
          <w:lang w:val="fr-CA"/>
        </w:rPr>
      </w:pPr>
    </w:p>
    <w:p w:rsidR="00C76BFD" w:rsidRPr="00ED687C" w:rsidRDefault="00C76BFD" w:rsidP="00D936E3">
      <w:pPr>
        <w:tabs>
          <w:tab w:val="left" w:pos="2520"/>
        </w:tabs>
        <w:ind w:left="2835" w:hanging="2835"/>
        <w:rPr>
          <w:sz w:val="12"/>
          <w:szCs w:val="12"/>
          <w:lang w:val="fr-CA"/>
        </w:rPr>
      </w:pPr>
      <w:r w:rsidRPr="00ED687C">
        <w:rPr>
          <w:lang w:val="fr-CA"/>
        </w:rPr>
        <w:t>Mode ClearView</w:t>
      </w:r>
      <w:r w:rsidRPr="00ED687C">
        <w:rPr>
          <w:lang w:val="fr-CA"/>
        </w:rPr>
        <w:tab/>
      </w:r>
      <w:r w:rsidR="00D936E3">
        <w:rPr>
          <w:lang w:val="fr-CA"/>
        </w:rPr>
        <w:tab/>
      </w:r>
      <w:r w:rsidRPr="00ED687C">
        <w:rPr>
          <w:lang w:val="fr-CA"/>
        </w:rPr>
        <w:t>Appuyez sur le bouton blanc marqu</w:t>
      </w:r>
      <w:r w:rsidRPr="00ED687C">
        <w:rPr>
          <w:rFonts w:cs="Arial"/>
          <w:lang w:val="fr-CA"/>
        </w:rPr>
        <w:t>é</w:t>
      </w:r>
      <w:r w:rsidRPr="00ED687C">
        <w:rPr>
          <w:lang w:val="fr-CA"/>
        </w:rPr>
        <w:t xml:space="preserve"> d’un “X</w:t>
      </w:r>
      <w:r w:rsidRPr="00ED687C">
        <w:rPr>
          <w:b/>
          <w:lang w:val="fr-CA"/>
        </w:rPr>
        <w:t>”</w:t>
      </w:r>
      <w:r w:rsidRPr="00ED687C">
        <w:rPr>
          <w:lang w:val="fr-CA"/>
        </w:rPr>
        <w:t xml:space="preserve"> pour revenir en mode ClearView. Appuyez sur ce même bouton en le maintenant enfonc</w:t>
      </w:r>
      <w:r w:rsidRPr="00ED687C">
        <w:rPr>
          <w:rFonts w:cs="Arial"/>
          <w:lang w:val="fr-CA"/>
        </w:rPr>
        <w:t>é</w:t>
      </w:r>
      <w:r w:rsidRPr="00ED687C">
        <w:rPr>
          <w:lang w:val="fr-CA"/>
        </w:rPr>
        <w:t xml:space="preserve"> pour </w:t>
      </w:r>
      <w:r w:rsidRPr="00ED687C">
        <w:rPr>
          <w:rFonts w:cs="Arial"/>
          <w:lang w:val="fr-CA"/>
        </w:rPr>
        <w:t>saisir</w:t>
      </w:r>
      <w:r w:rsidRPr="00ED687C">
        <w:rPr>
          <w:lang w:val="fr-CA"/>
        </w:rPr>
        <w:t xml:space="preserve"> une nouvelle image. </w:t>
      </w:r>
    </w:p>
    <w:p w:rsidR="00C76BFD" w:rsidRPr="00ED687C" w:rsidRDefault="00C76BFD" w:rsidP="00C76BFD">
      <w:pPr>
        <w:pBdr>
          <w:top w:val="single" w:sz="8" w:space="1" w:color="999999"/>
        </w:pBdr>
        <w:tabs>
          <w:tab w:val="num" w:pos="420"/>
          <w:tab w:val="left" w:pos="2800"/>
        </w:tabs>
        <w:ind w:left="420" w:hanging="420"/>
        <w:rPr>
          <w:sz w:val="12"/>
          <w:szCs w:val="12"/>
          <w:lang w:val="fr-CA"/>
        </w:rPr>
      </w:pPr>
    </w:p>
    <w:p w:rsidR="00C76BFD" w:rsidRPr="00ED687C" w:rsidRDefault="00C76BFD" w:rsidP="00D936E3">
      <w:pPr>
        <w:tabs>
          <w:tab w:val="left" w:pos="2520"/>
        </w:tabs>
        <w:ind w:left="2835" w:hanging="2835"/>
        <w:rPr>
          <w:lang w:val="fr-CA"/>
        </w:rPr>
      </w:pPr>
      <w:r w:rsidRPr="00ED687C">
        <w:rPr>
          <w:lang w:val="fr-CA"/>
        </w:rPr>
        <w:t>Le bouton Menu</w:t>
      </w:r>
      <w:r w:rsidRPr="00ED687C">
        <w:rPr>
          <w:lang w:val="fr-CA"/>
        </w:rPr>
        <w:tab/>
      </w:r>
      <w:r w:rsidR="00D936E3">
        <w:rPr>
          <w:lang w:val="fr-CA"/>
        </w:rPr>
        <w:tab/>
      </w:r>
      <w:r w:rsidRPr="00ED687C">
        <w:rPr>
          <w:lang w:val="fr-CA"/>
        </w:rPr>
        <w:t>Le bouton gris marqu</w:t>
      </w:r>
      <w:r w:rsidRPr="00ED687C">
        <w:rPr>
          <w:rFonts w:cs="Arial"/>
          <w:lang w:val="fr-CA"/>
        </w:rPr>
        <w:t>é</w:t>
      </w:r>
      <w:r w:rsidRPr="00ED687C">
        <w:rPr>
          <w:lang w:val="fr-CA"/>
        </w:rPr>
        <w:t xml:space="preserve"> de la lettre “M”, situ</w:t>
      </w:r>
      <w:r w:rsidRPr="00ED687C">
        <w:rPr>
          <w:rFonts w:cs="Arial"/>
          <w:lang w:val="fr-CA"/>
        </w:rPr>
        <w:t>é</w:t>
      </w:r>
      <w:r w:rsidRPr="00ED687C">
        <w:rPr>
          <w:lang w:val="fr-CA"/>
        </w:rPr>
        <w:t xml:space="preserve"> à la gauche de la barre de </w:t>
      </w:r>
      <w:r w:rsidRPr="00ED687C">
        <w:rPr>
          <w:rFonts w:cs="Arial"/>
          <w:lang w:val="fr-CA"/>
        </w:rPr>
        <w:t>fonctions</w:t>
      </w:r>
      <w:r w:rsidRPr="00ED687C">
        <w:rPr>
          <w:lang w:val="fr-CA"/>
        </w:rPr>
        <w:t xml:space="preserve"> sert à entrer dans le menu.</w:t>
      </w:r>
    </w:p>
    <w:p w:rsidR="00C76BFD" w:rsidRPr="00A7295F" w:rsidRDefault="00C76BFD" w:rsidP="004E23A8">
      <w:pPr>
        <w:pStyle w:val="Kop2"/>
        <w:numPr>
          <w:ilvl w:val="1"/>
          <w:numId w:val="16"/>
        </w:numPr>
      </w:pPr>
      <w:bookmarkStart w:id="296" w:name="_Toc402272243"/>
      <w:bookmarkStart w:id="297" w:name="_Toc462304087"/>
      <w:r w:rsidRPr="00A7295F">
        <w:t>Modes de lecture</w:t>
      </w:r>
      <w:bookmarkEnd w:id="296"/>
      <w:bookmarkEnd w:id="297"/>
    </w:p>
    <w:p w:rsidR="00C76BFD" w:rsidRPr="00ED687C" w:rsidRDefault="00C76BFD" w:rsidP="00C76BFD">
      <w:pPr>
        <w:rPr>
          <w:lang w:val="fr-CA"/>
        </w:rPr>
      </w:pPr>
      <w:r w:rsidRPr="00ED687C">
        <w:rPr>
          <w:lang w:val="fr-CA"/>
        </w:rPr>
        <w:t xml:space="preserve">Le ClearView Speech dispose de deux modes: le mode ClearView et le mode Audio. </w:t>
      </w:r>
    </w:p>
    <w:p w:rsidR="00C76BFD" w:rsidRPr="00ED687C" w:rsidRDefault="00C76BFD" w:rsidP="00C76BFD">
      <w:pPr>
        <w:rPr>
          <w:lang w:val="fr-CA"/>
        </w:rPr>
      </w:pPr>
    </w:p>
    <w:p w:rsidR="00C76BFD" w:rsidRPr="00ED687C" w:rsidRDefault="00C76BFD" w:rsidP="00C76BFD">
      <w:pPr>
        <w:rPr>
          <w:lang w:val="fr-CA"/>
        </w:rPr>
      </w:pPr>
      <w:r w:rsidRPr="00ED687C">
        <w:rPr>
          <w:lang w:val="fr-CA"/>
        </w:rPr>
        <w:t xml:space="preserve">Lorsqu’utilisé en mode ClearView, l’utilisation du ClearView demeure inchangée. Tous les boutons du ClearView, situés sur le plateau de lecture, fonctionnent exactement comme si le ClearView était utilisé sans le module ClearView Speech. Pour utiliser les fonctions standard du téléagrandisseur ClearView, veuillez vous référer au manuel du ClearView C ou ClearView +. </w:t>
      </w:r>
    </w:p>
    <w:p w:rsidR="00C76BFD" w:rsidRPr="00ED687C" w:rsidRDefault="00C76BFD" w:rsidP="00C76BFD">
      <w:pPr>
        <w:rPr>
          <w:lang w:val="fr-CA"/>
        </w:rPr>
      </w:pPr>
    </w:p>
    <w:p w:rsidR="00C76BFD" w:rsidRPr="00ED687C" w:rsidRDefault="00C76BFD" w:rsidP="00C76BFD">
      <w:pPr>
        <w:rPr>
          <w:lang w:val="fr-CA"/>
        </w:rPr>
      </w:pPr>
      <w:r w:rsidRPr="00ED687C">
        <w:rPr>
          <w:lang w:val="fr-CA"/>
        </w:rPr>
        <w:t>Pour activer le mode Audio, touchez une fois le coin inférieur droit de l’écran. Lorsqu’un son vous indique que le mode Audio est activé, placez le document que vous désirez lire sur le plateau de lecture, à l’intérieur des lignes de contour et touchez l’écran pour démarrer la lecture.</w:t>
      </w:r>
    </w:p>
    <w:p w:rsidR="00C76BFD" w:rsidRPr="00ED687C" w:rsidRDefault="00C76BFD" w:rsidP="00C76BFD">
      <w:pPr>
        <w:rPr>
          <w:lang w:val="fr-CA"/>
        </w:rPr>
      </w:pPr>
    </w:p>
    <w:p w:rsidR="004D15FC" w:rsidRDefault="004D15FC" w:rsidP="004D15FC">
      <w:pPr>
        <w:jc w:val="center"/>
        <w:rPr>
          <w:lang w:val="en-US"/>
        </w:rPr>
      </w:pPr>
      <w:r>
        <w:rPr>
          <w:noProof/>
        </w:rPr>
        <w:drawing>
          <wp:inline distT="0" distB="0" distL="0" distR="0">
            <wp:extent cx="2880000" cy="1622012"/>
            <wp:effectExtent l="19050" t="0" r="0" b="0"/>
            <wp:docPr id="101" name="Afbeelding 13" descr="M:\PLM Lowvision\ClearView Speech\User Manual\Artwork\OCR update 2016\Printscreens EN\Opt-En-Speec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PLM Lowvision\ClearView Speech\User Manual\Artwork\OCR update 2016\Printscreens EN\Opt-En-Speech1.png"/>
                    <pic:cNvPicPr>
                      <a:picLocks noChangeAspect="1" noChangeArrowheads="1"/>
                    </pic:cNvPicPr>
                  </pic:nvPicPr>
                  <pic:blipFill>
                    <a:blip r:embed="rId28"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r>
        <w:rPr>
          <w:lang w:val="en-US"/>
        </w:rPr>
        <w:t xml:space="preserve">     </w:t>
      </w:r>
      <w:r>
        <w:rPr>
          <w:noProof/>
        </w:rPr>
        <w:drawing>
          <wp:inline distT="0" distB="0" distL="0" distR="0">
            <wp:extent cx="2880000" cy="1622012"/>
            <wp:effectExtent l="19050" t="0" r="0" b="0"/>
            <wp:docPr id="102" name="Afbeelding 14" descr="M:\PLM Lowvision\ClearView Speech\User Manual\Artwork\OCR update 2016\Printscreens EN\Opt-En-Speec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LM Lowvision\ClearView Speech\User Manual\Artwork\OCR update 2016\Printscreens EN\Opt-En-Speech2.png"/>
                    <pic:cNvPicPr>
                      <a:picLocks noChangeAspect="1" noChangeArrowheads="1"/>
                    </pic:cNvPicPr>
                  </pic:nvPicPr>
                  <pic:blipFill>
                    <a:blip r:embed="rId29"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p>
    <w:p w:rsidR="004D15FC" w:rsidRDefault="004D15FC" w:rsidP="004D15FC">
      <w:pPr>
        <w:jc w:val="center"/>
        <w:rPr>
          <w:lang w:val="en-US"/>
        </w:rPr>
      </w:pPr>
    </w:p>
    <w:p w:rsidR="004D15FC" w:rsidRDefault="004D15FC" w:rsidP="004D15FC">
      <w:pPr>
        <w:jc w:val="center"/>
        <w:rPr>
          <w:lang w:val="en-US"/>
        </w:rPr>
      </w:pPr>
      <w:r>
        <w:rPr>
          <w:noProof/>
        </w:rPr>
        <w:drawing>
          <wp:inline distT="0" distB="0" distL="0" distR="0">
            <wp:extent cx="2880000" cy="1622012"/>
            <wp:effectExtent l="19050" t="0" r="0" b="0"/>
            <wp:docPr id="103" name="Afbeelding 15" descr="M:\PLM Lowvision\ClearView Speech\User Manual\Artwork\OCR update 2016\Printscreens EN\Opt-En-Speec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LM Lowvision\ClearView Speech\User Manual\Artwork\OCR update 2016\Printscreens EN\Opt-En-Speech3.png"/>
                    <pic:cNvPicPr>
                      <a:picLocks noChangeAspect="1" noChangeArrowheads="1"/>
                    </pic:cNvPicPr>
                  </pic:nvPicPr>
                  <pic:blipFill>
                    <a:blip r:embed="rId30"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r>
        <w:rPr>
          <w:lang w:val="en-US"/>
        </w:rPr>
        <w:t xml:space="preserve">     </w:t>
      </w:r>
      <w:r>
        <w:rPr>
          <w:noProof/>
        </w:rPr>
        <w:drawing>
          <wp:inline distT="0" distB="0" distL="0" distR="0">
            <wp:extent cx="2880000" cy="1622012"/>
            <wp:effectExtent l="19050" t="0" r="0" b="0"/>
            <wp:docPr id="104" name="Afbeelding 16" descr="M:\PLM Lowvision\ClearView Speech\User Manual\Artwork\OCR update 2016\Printscreens EN\Opt-En-Speech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PLM Lowvision\ClearView Speech\User Manual\Artwork\OCR update 2016\Printscreens EN\Opt-En-Speech4.png"/>
                    <pic:cNvPicPr>
                      <a:picLocks noChangeAspect="1" noChangeArrowheads="1"/>
                    </pic:cNvPicPr>
                  </pic:nvPicPr>
                  <pic:blipFill>
                    <a:blip r:embed="rId31"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p>
    <w:p w:rsidR="00C76BFD" w:rsidRPr="00ED687C" w:rsidRDefault="00C76BFD" w:rsidP="00C76BFD">
      <w:pPr>
        <w:rPr>
          <w:lang w:val="fr-CA"/>
        </w:rPr>
      </w:pPr>
    </w:p>
    <w:p w:rsidR="00C76BFD" w:rsidRPr="00ED687C" w:rsidRDefault="00C76BFD" w:rsidP="00C76BFD">
      <w:pPr>
        <w:rPr>
          <w:lang w:val="fr-CA"/>
        </w:rPr>
      </w:pPr>
      <w:r w:rsidRPr="00ED687C">
        <w:rPr>
          <w:lang w:val="fr-CA"/>
        </w:rPr>
        <w:lastRenderedPageBreak/>
        <w:t>Le ClearView Speech</w:t>
      </w:r>
      <w:r w:rsidRPr="00ED687C">
        <w:rPr>
          <w:rFonts w:cs="Arial"/>
          <w:lang w:val="fr-CA"/>
        </w:rPr>
        <w:t xml:space="preserve"> saisira</w:t>
      </w:r>
      <w:r w:rsidRPr="00ED687C">
        <w:rPr>
          <w:lang w:val="fr-CA"/>
        </w:rPr>
        <w:t xml:space="preserve"> le document et en d</w:t>
      </w:r>
      <w:r w:rsidRPr="00ED687C">
        <w:rPr>
          <w:rFonts w:cs="Arial"/>
          <w:lang w:val="fr-CA"/>
        </w:rPr>
        <w:t>é</w:t>
      </w:r>
      <w:r w:rsidRPr="00ED687C">
        <w:rPr>
          <w:lang w:val="fr-CA"/>
        </w:rPr>
        <w:t>butera la lecture apr</w:t>
      </w:r>
      <w:r w:rsidRPr="00ED687C">
        <w:rPr>
          <w:rFonts w:cs="Arial"/>
          <w:lang w:val="fr-CA"/>
        </w:rPr>
        <w:t>è</w:t>
      </w:r>
      <w:r w:rsidRPr="00ED687C">
        <w:rPr>
          <w:lang w:val="fr-CA"/>
        </w:rPr>
        <w:t>s quelques secondes. Pour lire un autre texte, appuyez et maintenez enfonc</w:t>
      </w:r>
      <w:r w:rsidRPr="00ED687C">
        <w:rPr>
          <w:rFonts w:cs="Arial"/>
          <w:lang w:val="fr-CA"/>
        </w:rPr>
        <w:t>é</w:t>
      </w:r>
      <w:r w:rsidRPr="00ED687C">
        <w:rPr>
          <w:lang w:val="fr-CA"/>
        </w:rPr>
        <w:t xml:space="preserve"> le bouton marqu</w:t>
      </w:r>
      <w:r w:rsidRPr="00ED687C">
        <w:rPr>
          <w:rFonts w:cs="Arial"/>
          <w:lang w:val="fr-CA"/>
        </w:rPr>
        <w:t>é</w:t>
      </w:r>
      <w:r w:rsidRPr="00ED687C">
        <w:rPr>
          <w:lang w:val="fr-CA"/>
        </w:rPr>
        <w:t xml:space="preserve"> d’un “X”, placez une nouvelle page à l’int</w:t>
      </w:r>
      <w:r w:rsidRPr="00ED687C">
        <w:rPr>
          <w:rFonts w:cs="Arial"/>
          <w:lang w:val="fr-CA"/>
        </w:rPr>
        <w:t>é</w:t>
      </w:r>
      <w:r w:rsidRPr="00ED687C">
        <w:rPr>
          <w:lang w:val="fr-CA"/>
        </w:rPr>
        <w:t>rieur des lignes de contour sur le plateau de lecture, puis touchez l’</w:t>
      </w:r>
      <w:r w:rsidRPr="00ED687C">
        <w:rPr>
          <w:rFonts w:cs="Arial"/>
          <w:lang w:val="fr-CA"/>
        </w:rPr>
        <w:t>é</w:t>
      </w:r>
      <w:r w:rsidRPr="00ED687C">
        <w:rPr>
          <w:lang w:val="fr-CA"/>
        </w:rPr>
        <w:t>cran. Pour quitter le mode Audio, appuyez sur le bouton blanc marqu</w:t>
      </w:r>
      <w:r w:rsidRPr="00ED687C">
        <w:rPr>
          <w:rFonts w:cs="Arial"/>
          <w:lang w:val="fr-CA"/>
        </w:rPr>
        <w:t>é</w:t>
      </w:r>
      <w:r w:rsidRPr="00ED687C">
        <w:rPr>
          <w:lang w:val="fr-CA"/>
        </w:rPr>
        <w:t xml:space="preserve"> d’un “X” à la droite de la barre de </w:t>
      </w:r>
      <w:r w:rsidRPr="00ED687C">
        <w:rPr>
          <w:rFonts w:cs="Arial"/>
          <w:lang w:val="fr-CA"/>
        </w:rPr>
        <w:t>fonctions</w:t>
      </w:r>
      <w:r w:rsidRPr="00ED687C">
        <w:rPr>
          <w:lang w:val="fr-CA"/>
        </w:rPr>
        <w:t>, en bas de l’</w:t>
      </w:r>
      <w:r w:rsidRPr="00ED687C">
        <w:rPr>
          <w:rFonts w:cs="Arial"/>
          <w:lang w:val="fr-CA"/>
        </w:rPr>
        <w:t>é</w:t>
      </w:r>
      <w:r w:rsidR="00862402">
        <w:rPr>
          <w:lang w:val="fr-CA"/>
        </w:rPr>
        <w:t>cran.</w:t>
      </w:r>
    </w:p>
    <w:p w:rsidR="00C76BFD" w:rsidRPr="00A7295F" w:rsidRDefault="00C76BFD" w:rsidP="004E23A8">
      <w:pPr>
        <w:pStyle w:val="Kop2"/>
        <w:numPr>
          <w:ilvl w:val="1"/>
          <w:numId w:val="16"/>
        </w:numPr>
      </w:pPr>
      <w:bookmarkStart w:id="298" w:name="_Toc402272244"/>
      <w:bookmarkStart w:id="299" w:name="_Toc462304088"/>
      <w:r w:rsidRPr="00A7295F">
        <w:t>Vue d’ensemble et zones de lecture</w:t>
      </w:r>
      <w:bookmarkEnd w:id="298"/>
      <w:bookmarkEnd w:id="299"/>
    </w:p>
    <w:p w:rsidR="00C76BFD" w:rsidRPr="00ED687C" w:rsidRDefault="00C76BFD" w:rsidP="00C76BFD">
      <w:pPr>
        <w:rPr>
          <w:lang w:val="fr-CA"/>
        </w:rPr>
      </w:pPr>
      <w:r w:rsidRPr="00ED687C">
        <w:rPr>
          <w:lang w:val="fr-CA"/>
        </w:rPr>
        <w:t>Le ClearView Speech affiche toujours une vue d’ensemble de la page entière lorsqu’il commence à lire cette page pour la première fois. Dans cette vue d’ensemble, des points bleus numerotés marquent différentes parties du texte dans le document. Ces points bleus vous permettent de naviguer à travers le texte plus rapidement. Touchez un de ces points bleus pour débuter la lecture audio de la partie du texte selectionnée. Les points bleus sont numerotés selon l’ordre le plus probable du texte. Le point bleu numéro 1 sera lu en premier, suivi du point bleu numéro 2, et ainsi de suite.</w:t>
      </w:r>
    </w:p>
    <w:p w:rsidR="00C76BFD" w:rsidRPr="00A7295F" w:rsidRDefault="00C76BFD" w:rsidP="004E23A8">
      <w:pPr>
        <w:pStyle w:val="Kop2"/>
        <w:numPr>
          <w:ilvl w:val="1"/>
          <w:numId w:val="16"/>
        </w:numPr>
      </w:pPr>
      <w:bookmarkStart w:id="300" w:name="_Toc402272245"/>
      <w:bookmarkStart w:id="301" w:name="_Toc462304089"/>
      <w:r w:rsidRPr="00A7295F">
        <w:t>Agrandir un document</w:t>
      </w:r>
      <w:bookmarkEnd w:id="300"/>
      <w:bookmarkEnd w:id="301"/>
    </w:p>
    <w:p w:rsidR="00C76BFD" w:rsidRPr="00ED687C" w:rsidRDefault="00C76BFD" w:rsidP="00C76BFD">
      <w:pPr>
        <w:rPr>
          <w:lang w:val="fr-CA"/>
        </w:rPr>
      </w:pPr>
      <w:r w:rsidRPr="00ED687C">
        <w:rPr>
          <w:lang w:val="fr-CA"/>
        </w:rPr>
        <w:t>Pour quitter la vue d’ensemble de la page enti</w:t>
      </w:r>
      <w:r w:rsidRPr="00ED687C">
        <w:rPr>
          <w:rFonts w:cs="Arial"/>
          <w:lang w:val="fr-CA"/>
        </w:rPr>
        <w:t>è</w:t>
      </w:r>
      <w:r w:rsidRPr="00ED687C">
        <w:rPr>
          <w:lang w:val="fr-CA"/>
        </w:rPr>
        <w:t>re avec points d’aide à la navigation et agrandir votre document, appuyez sur le bouton bleu marqu</w:t>
      </w:r>
      <w:r w:rsidRPr="00ED687C">
        <w:rPr>
          <w:rFonts w:cs="Arial"/>
          <w:lang w:val="fr-CA"/>
        </w:rPr>
        <w:t>é</w:t>
      </w:r>
      <w:r w:rsidRPr="00ED687C">
        <w:rPr>
          <w:lang w:val="fr-CA"/>
        </w:rPr>
        <w:t xml:space="preserve"> d’un “</w:t>
      </w:r>
      <w:r w:rsidRPr="00ED687C">
        <w:rPr>
          <w:b/>
          <w:lang w:val="fr-CA"/>
        </w:rPr>
        <w:t>+</w:t>
      </w:r>
      <w:r w:rsidRPr="00ED687C">
        <w:rPr>
          <w:lang w:val="fr-CA"/>
        </w:rPr>
        <w:t>”</w:t>
      </w:r>
      <w:r w:rsidRPr="00ED687C">
        <w:rPr>
          <w:b/>
          <w:lang w:val="fr-CA"/>
        </w:rPr>
        <w:t xml:space="preserve"> </w:t>
      </w:r>
      <w:r w:rsidRPr="00ED687C">
        <w:rPr>
          <w:lang w:val="fr-CA"/>
        </w:rPr>
        <w:t xml:space="preserve">qui se trouve du </w:t>
      </w:r>
      <w:r w:rsidRPr="00ED687C">
        <w:rPr>
          <w:rFonts w:cs="Arial"/>
          <w:lang w:val="fr-CA"/>
        </w:rPr>
        <w:t>côté</w:t>
      </w:r>
      <w:r w:rsidRPr="00ED687C">
        <w:rPr>
          <w:lang w:val="fr-CA"/>
        </w:rPr>
        <w:t xml:space="preserve"> gauche de la barre de </w:t>
      </w:r>
      <w:r w:rsidRPr="00ED687C">
        <w:rPr>
          <w:rFonts w:cs="Arial"/>
          <w:lang w:val="fr-CA"/>
        </w:rPr>
        <w:t>fonctions</w:t>
      </w:r>
      <w:r w:rsidRPr="00ED687C">
        <w:rPr>
          <w:lang w:val="fr-CA"/>
        </w:rPr>
        <w:t>, à droite du bouton sur lequel est illustr</w:t>
      </w:r>
      <w:r w:rsidRPr="00ED687C">
        <w:rPr>
          <w:rFonts w:cs="Arial"/>
          <w:lang w:val="fr-CA"/>
        </w:rPr>
        <w:t>é</w:t>
      </w:r>
      <w:r w:rsidRPr="00ED687C">
        <w:rPr>
          <w:lang w:val="fr-CA"/>
        </w:rPr>
        <w:t xml:space="preserve"> une loupe. Pour diminuer le grossissement, appuyez sur le bouton bleu marqu</w:t>
      </w:r>
      <w:r w:rsidRPr="00ED687C">
        <w:rPr>
          <w:rFonts w:cs="Arial"/>
          <w:lang w:val="fr-CA"/>
        </w:rPr>
        <w:t>é</w:t>
      </w:r>
      <w:r w:rsidRPr="00ED687C">
        <w:rPr>
          <w:lang w:val="fr-CA"/>
        </w:rPr>
        <w:t xml:space="preserve"> d’un “</w:t>
      </w:r>
      <w:r w:rsidRPr="00ED687C">
        <w:rPr>
          <w:b/>
          <w:lang w:val="fr-CA"/>
        </w:rPr>
        <w:t>–</w:t>
      </w:r>
      <w:r w:rsidRPr="00ED687C">
        <w:rPr>
          <w:lang w:val="fr-CA"/>
        </w:rPr>
        <w:t>”</w:t>
      </w:r>
      <w:r w:rsidRPr="00ED687C">
        <w:rPr>
          <w:b/>
          <w:lang w:val="fr-CA"/>
        </w:rPr>
        <w:t xml:space="preserve"> , </w:t>
      </w:r>
      <w:r w:rsidRPr="00ED687C">
        <w:rPr>
          <w:lang w:val="fr-CA"/>
        </w:rPr>
        <w:t>à gauche du bouton illustr</w:t>
      </w:r>
      <w:r w:rsidRPr="00ED687C">
        <w:rPr>
          <w:rFonts w:cs="Arial"/>
          <w:lang w:val="fr-CA"/>
        </w:rPr>
        <w:t>é</w:t>
      </w:r>
      <w:r w:rsidRPr="00ED687C">
        <w:rPr>
          <w:lang w:val="fr-CA"/>
        </w:rPr>
        <w:t xml:space="preserve"> d’une loupe. Le grossissement est à son minimum lorsque le document est affich</w:t>
      </w:r>
      <w:r w:rsidRPr="00ED687C">
        <w:rPr>
          <w:rFonts w:cs="Arial"/>
          <w:lang w:val="fr-CA"/>
        </w:rPr>
        <w:t>é</w:t>
      </w:r>
      <w:r w:rsidRPr="00ED687C">
        <w:rPr>
          <w:lang w:val="fr-CA"/>
        </w:rPr>
        <w:t xml:space="preserve"> en vue d’ensemble avec les points de navigation. Pour passer rapidement du mode vue d’ensemble au dernier grossissement utilis</w:t>
      </w:r>
      <w:r w:rsidRPr="00ED687C">
        <w:rPr>
          <w:rFonts w:cs="Arial"/>
          <w:lang w:val="fr-CA"/>
        </w:rPr>
        <w:t>é</w:t>
      </w:r>
      <w:r w:rsidRPr="00ED687C">
        <w:rPr>
          <w:lang w:val="fr-CA"/>
        </w:rPr>
        <w:t>, et vice-versa, appuyez sur le bouton illustr</w:t>
      </w:r>
      <w:r w:rsidRPr="00ED687C">
        <w:rPr>
          <w:rFonts w:cs="Arial"/>
          <w:lang w:val="fr-CA"/>
        </w:rPr>
        <w:t>é</w:t>
      </w:r>
      <w:r w:rsidRPr="00ED687C">
        <w:rPr>
          <w:lang w:val="fr-CA"/>
        </w:rPr>
        <w:t xml:space="preserve"> d’une loupe. Vous pouvez également appuyer votre doigt sur la zone de texte que vous souhaitez agrandir et le maintenir appuyé jusqu’au grossissement souhaité.</w:t>
      </w:r>
    </w:p>
    <w:p w:rsidR="00C76BFD" w:rsidRPr="00A7295F" w:rsidRDefault="00C76BFD" w:rsidP="004E23A8">
      <w:pPr>
        <w:pStyle w:val="Kop2"/>
        <w:numPr>
          <w:ilvl w:val="1"/>
          <w:numId w:val="16"/>
        </w:numPr>
      </w:pPr>
      <w:bookmarkStart w:id="302" w:name="_Toc402272246"/>
      <w:bookmarkStart w:id="303" w:name="_Toc462304090"/>
      <w:r w:rsidRPr="00A7295F">
        <w:t>Lire un document</w:t>
      </w:r>
      <w:bookmarkEnd w:id="302"/>
      <w:bookmarkEnd w:id="303"/>
      <w:r w:rsidRPr="00A7295F">
        <w:t xml:space="preserve"> </w:t>
      </w:r>
    </w:p>
    <w:p w:rsidR="00C76BFD" w:rsidRPr="00ED687C" w:rsidRDefault="00C76BFD" w:rsidP="00C76BFD">
      <w:pPr>
        <w:rPr>
          <w:lang w:val="fr-CA"/>
        </w:rPr>
      </w:pPr>
      <w:r w:rsidRPr="00ED687C">
        <w:rPr>
          <w:lang w:val="fr-CA"/>
        </w:rPr>
        <w:t>Pour d</w:t>
      </w:r>
      <w:r w:rsidRPr="00ED687C">
        <w:rPr>
          <w:rFonts w:cs="Arial"/>
          <w:lang w:val="fr-CA"/>
        </w:rPr>
        <w:t>é</w:t>
      </w:r>
      <w:r w:rsidRPr="00ED687C">
        <w:rPr>
          <w:lang w:val="fr-CA"/>
        </w:rPr>
        <w:t xml:space="preserve">buter la lecture, appuyez sur le bouton Marche au milieu de la barre de </w:t>
      </w:r>
      <w:r w:rsidRPr="00ED687C">
        <w:rPr>
          <w:rFonts w:cs="Arial"/>
          <w:lang w:val="fr-CA"/>
        </w:rPr>
        <w:t>fonctions</w:t>
      </w:r>
      <w:r w:rsidRPr="00ED687C">
        <w:rPr>
          <w:lang w:val="fr-CA"/>
        </w:rPr>
        <w:t>. Pour suspendre la lecture, appuyez de nouveau sur ce même bouton. Le ClearView Speech marquera la position de la lecture en la mettant en surbrillance. Pour d</w:t>
      </w:r>
      <w:r w:rsidRPr="00ED687C">
        <w:rPr>
          <w:rFonts w:cs="Arial"/>
          <w:lang w:val="fr-CA"/>
        </w:rPr>
        <w:t>é</w:t>
      </w:r>
      <w:r w:rsidRPr="00ED687C">
        <w:rPr>
          <w:lang w:val="fr-CA"/>
        </w:rPr>
        <w:t>buter la lecture d’une autre partie du texte, touchez au point bleu correspondant dans la vue d’ensemble, ou agrandissez le texte et touchez au mot à partir duquel le ClearView Speech doit continuer la lecture.</w:t>
      </w:r>
    </w:p>
    <w:p w:rsidR="00C76BFD" w:rsidRPr="00A7295F" w:rsidRDefault="00C76BFD" w:rsidP="004E23A8">
      <w:pPr>
        <w:pStyle w:val="Kop2"/>
        <w:numPr>
          <w:ilvl w:val="1"/>
          <w:numId w:val="16"/>
        </w:numPr>
      </w:pPr>
      <w:bookmarkStart w:id="304" w:name="_Toc402272247"/>
      <w:bookmarkStart w:id="305" w:name="_Toc462304091"/>
      <w:r w:rsidRPr="00A7295F">
        <w:t>Parcourir un document</w:t>
      </w:r>
      <w:bookmarkEnd w:id="304"/>
      <w:bookmarkEnd w:id="305"/>
    </w:p>
    <w:p w:rsidR="00C76BFD" w:rsidRPr="00ED687C" w:rsidRDefault="00C76BFD" w:rsidP="00C76BFD">
      <w:pPr>
        <w:rPr>
          <w:lang w:val="fr-CA"/>
        </w:rPr>
      </w:pPr>
      <w:r w:rsidRPr="00ED687C">
        <w:rPr>
          <w:lang w:val="fr-CA"/>
        </w:rPr>
        <w:t>Pour faire d</w:t>
      </w:r>
      <w:r w:rsidRPr="00ED687C">
        <w:rPr>
          <w:rFonts w:cs="Arial"/>
          <w:lang w:val="fr-CA"/>
        </w:rPr>
        <w:t>é</w:t>
      </w:r>
      <w:r w:rsidRPr="00ED687C">
        <w:rPr>
          <w:lang w:val="fr-CA"/>
        </w:rPr>
        <w:t>filer votre document agrandi vers le haut ou vers le bas, vers la gauche ou vers la droite, il suffit de poser votre doigt sur l’</w:t>
      </w:r>
      <w:r w:rsidRPr="00ED687C">
        <w:rPr>
          <w:rFonts w:cs="Arial"/>
          <w:lang w:val="fr-CA"/>
        </w:rPr>
        <w:t>é</w:t>
      </w:r>
      <w:r w:rsidRPr="00ED687C">
        <w:rPr>
          <w:lang w:val="fr-CA"/>
        </w:rPr>
        <w:t>cran et de le glisser dans la direction d</w:t>
      </w:r>
      <w:r w:rsidRPr="00ED687C">
        <w:rPr>
          <w:rFonts w:cs="Arial"/>
          <w:lang w:val="fr-CA"/>
        </w:rPr>
        <w:t>é</w:t>
      </w:r>
      <w:r w:rsidRPr="00ED687C">
        <w:rPr>
          <w:lang w:val="fr-CA"/>
        </w:rPr>
        <w:t>sir</w:t>
      </w:r>
      <w:r w:rsidRPr="00ED687C">
        <w:rPr>
          <w:rFonts w:cs="Arial"/>
          <w:lang w:val="fr-CA"/>
        </w:rPr>
        <w:t>é</w:t>
      </w:r>
      <w:r w:rsidRPr="00ED687C">
        <w:rPr>
          <w:lang w:val="fr-CA"/>
        </w:rPr>
        <w:t>e.</w:t>
      </w:r>
    </w:p>
    <w:p w:rsidR="00C76BFD" w:rsidRPr="00ED687C" w:rsidRDefault="00C76BFD" w:rsidP="004E23A8">
      <w:pPr>
        <w:pStyle w:val="Kop2"/>
        <w:numPr>
          <w:ilvl w:val="1"/>
          <w:numId w:val="16"/>
        </w:numPr>
        <w:rPr>
          <w:lang w:val="fr-CA"/>
        </w:rPr>
      </w:pPr>
      <w:bookmarkStart w:id="306" w:name="_Toc402272248"/>
      <w:bookmarkStart w:id="307" w:name="_Toc462304092"/>
      <w:r w:rsidRPr="00ED687C">
        <w:rPr>
          <w:lang w:val="fr-CA"/>
        </w:rPr>
        <w:t>Couleur du texte</w:t>
      </w:r>
      <w:bookmarkEnd w:id="306"/>
      <w:bookmarkEnd w:id="307"/>
    </w:p>
    <w:p w:rsidR="00C76BFD" w:rsidRPr="00ED687C" w:rsidRDefault="00C76BFD" w:rsidP="00C76BFD">
      <w:pPr>
        <w:rPr>
          <w:lang w:val="fr-CA"/>
        </w:rPr>
      </w:pPr>
      <w:r w:rsidRPr="00ED687C">
        <w:rPr>
          <w:lang w:val="fr-CA"/>
        </w:rPr>
        <w:t>Afin d’accroître le contraste d’un texte, il vous est possible de changer les couleurs de l’avant-plan et de l’arri</w:t>
      </w:r>
      <w:r w:rsidRPr="00ED687C">
        <w:rPr>
          <w:rFonts w:cs="Arial"/>
          <w:lang w:val="fr-CA"/>
        </w:rPr>
        <w:t>è</w:t>
      </w:r>
      <w:r w:rsidRPr="00ED687C">
        <w:rPr>
          <w:lang w:val="fr-CA"/>
        </w:rPr>
        <w:t>re-plan. Ceci n’aura pas d’influence sur l’affichage des photos car celles-ci sont toujours affich</w:t>
      </w:r>
      <w:r w:rsidRPr="00ED687C">
        <w:rPr>
          <w:rFonts w:cs="Arial"/>
          <w:lang w:val="fr-CA"/>
        </w:rPr>
        <w:t>é</w:t>
      </w:r>
      <w:r w:rsidRPr="00ED687C">
        <w:rPr>
          <w:lang w:val="fr-CA"/>
        </w:rPr>
        <w:t>es dans leurs couleurs originales. Si un contraste accru n’est pas n</w:t>
      </w:r>
      <w:r w:rsidRPr="00ED687C">
        <w:rPr>
          <w:rFonts w:cs="Arial"/>
          <w:lang w:val="fr-CA"/>
        </w:rPr>
        <w:t>é</w:t>
      </w:r>
      <w:r w:rsidRPr="00ED687C">
        <w:rPr>
          <w:lang w:val="fr-CA"/>
        </w:rPr>
        <w:t>cessaire, le texte peut être affich</w:t>
      </w:r>
      <w:r w:rsidRPr="00ED687C">
        <w:rPr>
          <w:rFonts w:cs="Arial"/>
          <w:lang w:val="fr-CA"/>
        </w:rPr>
        <w:t>é</w:t>
      </w:r>
      <w:r w:rsidRPr="00ED687C">
        <w:rPr>
          <w:lang w:val="fr-CA"/>
        </w:rPr>
        <w:t xml:space="preserve"> dans ses couleurs originales. Veuillez vous r</w:t>
      </w:r>
      <w:r w:rsidRPr="00ED687C">
        <w:rPr>
          <w:rFonts w:cs="Arial"/>
          <w:lang w:val="fr-CA"/>
        </w:rPr>
        <w:t>é</w:t>
      </w:r>
      <w:r w:rsidRPr="00ED687C">
        <w:rPr>
          <w:lang w:val="fr-CA"/>
        </w:rPr>
        <w:t>f</w:t>
      </w:r>
      <w:r w:rsidRPr="00ED687C">
        <w:rPr>
          <w:rFonts w:cs="Arial"/>
          <w:lang w:val="fr-CA"/>
        </w:rPr>
        <w:t>é</w:t>
      </w:r>
      <w:r w:rsidRPr="00ED687C">
        <w:rPr>
          <w:lang w:val="fr-CA"/>
        </w:rPr>
        <w:t xml:space="preserve">rer au chapitre suivant pour  configurer les couleurs de contraste </w:t>
      </w:r>
      <w:r w:rsidRPr="00ED687C">
        <w:rPr>
          <w:rFonts w:cs="Arial"/>
          <w:lang w:val="fr-CA"/>
        </w:rPr>
        <w:t>é</w:t>
      </w:r>
      <w:r w:rsidRPr="00ED687C">
        <w:rPr>
          <w:lang w:val="fr-CA"/>
        </w:rPr>
        <w:t>lev</w:t>
      </w:r>
      <w:r w:rsidRPr="00ED687C">
        <w:rPr>
          <w:rFonts w:cs="Arial"/>
          <w:lang w:val="fr-CA"/>
        </w:rPr>
        <w:t>é</w:t>
      </w:r>
      <w:r w:rsidRPr="00ED687C">
        <w:rPr>
          <w:lang w:val="fr-CA"/>
        </w:rPr>
        <w:t>.</w:t>
      </w:r>
    </w:p>
    <w:p w:rsidR="00A7295F" w:rsidRDefault="00A7295F">
      <w:pPr>
        <w:rPr>
          <w:rFonts w:cs="Arial"/>
          <w:b/>
          <w:bCs/>
          <w:kern w:val="32"/>
          <w:sz w:val="32"/>
          <w:szCs w:val="32"/>
          <w:highlight w:val="lightGray"/>
          <w:lang w:val="fr-CA"/>
        </w:rPr>
      </w:pPr>
      <w:r>
        <w:rPr>
          <w:highlight w:val="lightGray"/>
          <w:lang w:val="fr-CA"/>
        </w:rPr>
        <w:br w:type="page"/>
      </w:r>
    </w:p>
    <w:p w:rsidR="00C76BFD" w:rsidRPr="00ED687C" w:rsidRDefault="00C76BFD" w:rsidP="004E23A8">
      <w:pPr>
        <w:pStyle w:val="Kop1"/>
        <w:numPr>
          <w:ilvl w:val="0"/>
          <w:numId w:val="16"/>
        </w:numPr>
        <w:rPr>
          <w:lang w:val="fr-CA"/>
        </w:rPr>
      </w:pPr>
      <w:bookmarkStart w:id="308" w:name="_Toc402272249"/>
      <w:bookmarkStart w:id="309" w:name="_Toc462304093"/>
      <w:r w:rsidRPr="00ED687C">
        <w:rPr>
          <w:lang w:val="fr-CA"/>
        </w:rPr>
        <w:lastRenderedPageBreak/>
        <w:t>Le Menu du ClearView Speech</w:t>
      </w:r>
      <w:bookmarkEnd w:id="308"/>
      <w:bookmarkEnd w:id="309"/>
    </w:p>
    <w:p w:rsidR="00C76BFD" w:rsidRPr="00ED687C" w:rsidRDefault="00C76BFD" w:rsidP="00C76BFD">
      <w:pPr>
        <w:rPr>
          <w:lang w:val="fr-CA"/>
        </w:rPr>
      </w:pPr>
      <w:r w:rsidRPr="00B543FB">
        <w:rPr>
          <w:lang w:val="fr-CA"/>
        </w:rPr>
        <w:t>Ce chapitre vous familiarisera avec le menu du ClearView Speech.</w:t>
      </w:r>
    </w:p>
    <w:p w:rsidR="00C76BFD" w:rsidRPr="00ED687C" w:rsidRDefault="00A23525" w:rsidP="00C76BFD">
      <w:pPr>
        <w:rPr>
          <w:lang w:val="fr-CA"/>
        </w:rPr>
      </w:pPr>
      <w:r>
        <w:rPr>
          <w:noProof/>
        </w:rPr>
        <mc:AlternateContent>
          <mc:Choice Requires="wps">
            <w:drawing>
              <wp:anchor distT="0" distB="0" distL="114300" distR="114300" simplePos="0" relativeHeight="251811840" behindDoc="0" locked="0" layoutInCell="1" allowOverlap="1">
                <wp:simplePos x="0" y="0"/>
                <wp:positionH relativeFrom="column">
                  <wp:posOffset>1295400</wp:posOffset>
                </wp:positionH>
                <wp:positionV relativeFrom="paragraph">
                  <wp:posOffset>46990</wp:posOffset>
                </wp:positionV>
                <wp:extent cx="1075690" cy="457200"/>
                <wp:effectExtent l="0" t="0" r="0" b="0"/>
                <wp:wrapNone/>
                <wp:docPr id="131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69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76BFD">
                            <w:r>
                              <w:t>Sauvegarder un document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69" type="#_x0000_t202" style="position:absolute;margin-left:102pt;margin-top:3.7pt;width:84.7pt;height:36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" stroked="f">
                <v:textbox>
                  <w:txbxContent>
                    <w:p w:rsidR="00F916B2" w:rsidRDefault="00F916B2" w:rsidP="00C76BFD">
                      <w:r>
                        <w:t>Sauvegarder un document</w:t>
                      </w:r>
                    </w:p>
                  </w:txbxContent>
                </v:textbox>
              </v:shape>
            </w:pict>
          </mc:Fallback>
        </mc:AlternateContent>
      </w:r>
      <w:r>
        <w:rPr>
          <w:noProof/>
        </w:rPr>
        <mc:AlternateContent>
          <mc:Choice Requires="wps">
            <w:drawing>
              <wp:anchor distT="0" distB="0" distL="114300" distR="114300" simplePos="0" relativeHeight="251810816" behindDoc="0" locked="0" layoutInCell="1" allowOverlap="1">
                <wp:simplePos x="0" y="0"/>
                <wp:positionH relativeFrom="column">
                  <wp:posOffset>2485390</wp:posOffset>
                </wp:positionH>
                <wp:positionV relativeFrom="paragraph">
                  <wp:posOffset>46990</wp:posOffset>
                </wp:positionV>
                <wp:extent cx="1057910" cy="457200"/>
                <wp:effectExtent l="0" t="0" r="8890" b="0"/>
                <wp:wrapNone/>
                <wp:docPr id="131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B543FB" w:rsidRDefault="00F916B2" w:rsidP="00C76BFD">
                            <w:pPr>
                              <w:rPr>
                                <w:lang w:val="fr-CA"/>
                              </w:rPr>
                            </w:pPr>
                            <w:r>
                              <w:rPr>
                                <w:lang w:val="fr-CA"/>
                              </w:rPr>
                              <w:t>Ouvrir un document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70" type="#_x0000_t202" style="position:absolute;margin-left:195.7pt;margin-top:3.7pt;width:83.3pt;height:36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" stroked="f">
                <v:textbox>
                  <w:txbxContent>
                    <w:p w:rsidR="00F916B2" w:rsidRPr="00B543FB" w:rsidRDefault="00F916B2" w:rsidP="00C76BFD">
                      <w:pPr>
                        <w:rPr>
                          <w:lang w:val="fr-CA"/>
                        </w:rPr>
                      </w:pPr>
                      <w:r>
                        <w:rPr>
                          <w:lang w:val="fr-CA"/>
                        </w:rPr>
                        <w:t>Ouvrir un document</w:t>
                      </w:r>
                    </w:p>
                  </w:txbxContent>
                </v:textbox>
              </v:shape>
            </w:pict>
          </mc:Fallback>
        </mc:AlternateContent>
      </w:r>
      <w:r>
        <w:rPr>
          <w:noProof/>
        </w:rPr>
        <mc:AlternateContent>
          <mc:Choice Requires="wps">
            <w:drawing>
              <wp:anchor distT="0" distB="0" distL="114300" distR="114300" simplePos="0" relativeHeight="251809792" behindDoc="0" locked="0" layoutInCell="1" allowOverlap="1">
                <wp:simplePos x="0" y="0"/>
                <wp:positionH relativeFrom="column">
                  <wp:posOffset>3676015</wp:posOffset>
                </wp:positionH>
                <wp:positionV relativeFrom="paragraph">
                  <wp:posOffset>46990</wp:posOffset>
                </wp:positionV>
                <wp:extent cx="1464945" cy="422275"/>
                <wp:effectExtent l="0" t="0" r="1905" b="0"/>
                <wp:wrapNone/>
                <wp:docPr id="131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945" cy="422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76BFD">
                            <w:r>
                              <w:t>Supprimer un document sayvegardé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71" type="#_x0000_t202" style="position:absolute;margin-left:289.45pt;margin-top:3.7pt;width:115.35pt;height:33.2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8Ww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" stroked="f">
                <v:textbox>
                  <w:txbxContent>
                    <w:p w:rsidR="00F916B2" w:rsidRDefault="00F916B2" w:rsidP="00C76BFD">
                      <w:r>
                        <w:t>Supprimer un document sayvegardé</w:t>
                      </w:r>
                    </w:p>
                  </w:txbxContent>
                </v:textbox>
              </v:shape>
            </w:pict>
          </mc:Fallback>
        </mc:AlternateContent>
      </w:r>
    </w:p>
    <w:p w:rsidR="00C76BFD" w:rsidRPr="00ED687C" w:rsidRDefault="00C76BFD" w:rsidP="00C76BFD">
      <w:pPr>
        <w:rPr>
          <w:lang w:val="fr-CA"/>
        </w:rPr>
      </w:pPr>
    </w:p>
    <w:p w:rsidR="00C76BFD" w:rsidRPr="00ED687C" w:rsidRDefault="00C76BFD" w:rsidP="00C76BFD">
      <w:pPr>
        <w:rPr>
          <w:lang w:val="fr-CA"/>
        </w:rPr>
      </w:pPr>
    </w:p>
    <w:p w:rsidR="00C76BFD" w:rsidRPr="00ED687C" w:rsidRDefault="00A23525" w:rsidP="00C76BFD">
      <w:pPr>
        <w:rPr>
          <w:lang w:val="fr-CA"/>
        </w:rPr>
      </w:pPr>
      <w:r>
        <w:rPr>
          <w:noProof/>
        </w:rPr>
        <mc:AlternateContent>
          <mc:Choice Requires="wps">
            <w:drawing>
              <wp:anchor distT="0" distB="0" distL="114299" distR="114299" simplePos="0" relativeHeight="251816960" behindDoc="0" locked="0" layoutInCell="1" allowOverlap="1">
                <wp:simplePos x="0" y="0"/>
                <wp:positionH relativeFrom="column">
                  <wp:posOffset>2965449</wp:posOffset>
                </wp:positionH>
                <wp:positionV relativeFrom="paragraph">
                  <wp:posOffset>45085</wp:posOffset>
                </wp:positionV>
                <wp:extent cx="0" cy="228600"/>
                <wp:effectExtent l="76200" t="38100" r="57150" b="19050"/>
                <wp:wrapNone/>
                <wp:docPr id="1315"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578C5B" id="Straight Connector 14" o:spid="_x0000_s1026" style="position:absolute;flip:y;z-index:251816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33.5pt,3.55pt" to="233.5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">
                <v:stroke endarrow="block"/>
              </v:line>
            </w:pict>
          </mc:Fallback>
        </mc:AlternateContent>
      </w:r>
      <w:r>
        <w:rPr>
          <w:noProof/>
        </w:rPr>
        <mc:AlternateContent>
          <mc:Choice Requires="wps">
            <w:drawing>
              <wp:anchor distT="0" distB="0" distL="114299" distR="114299" simplePos="0" relativeHeight="251815936" behindDoc="0" locked="0" layoutInCell="1" allowOverlap="1">
                <wp:simplePos x="0" y="0"/>
                <wp:positionH relativeFrom="column">
                  <wp:posOffset>1753869</wp:posOffset>
                </wp:positionH>
                <wp:positionV relativeFrom="paragraph">
                  <wp:posOffset>45085</wp:posOffset>
                </wp:positionV>
                <wp:extent cx="0" cy="228600"/>
                <wp:effectExtent l="76200" t="38100" r="57150" b="19050"/>
                <wp:wrapNone/>
                <wp:docPr id="1314"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639395" id="Straight Connector 21" o:spid="_x0000_s1026" style="position:absolute;flip:y;z-index:2518159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38.1pt,3.55pt" to="138.1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">
                <v:stroke endarrow="block"/>
              </v:line>
            </w:pict>
          </mc:Fallback>
        </mc:AlternateContent>
      </w:r>
      <w:r>
        <w:rPr>
          <w:noProof/>
        </w:rPr>
        <mc:AlternateContent>
          <mc:Choice Requires="wps">
            <w:drawing>
              <wp:anchor distT="0" distB="0" distL="114299" distR="114299" simplePos="0" relativeHeight="251817984" behindDoc="0" locked="0" layoutInCell="1" allowOverlap="1">
                <wp:simplePos x="0" y="0"/>
                <wp:positionH relativeFrom="column">
                  <wp:posOffset>4119879</wp:posOffset>
                </wp:positionH>
                <wp:positionV relativeFrom="paragraph">
                  <wp:posOffset>45085</wp:posOffset>
                </wp:positionV>
                <wp:extent cx="0" cy="228600"/>
                <wp:effectExtent l="76200" t="38100" r="57150" b="19050"/>
                <wp:wrapNone/>
                <wp:docPr id="1313"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F60660" id="Straight Connector 20" o:spid="_x0000_s1026" style="position:absolute;flip:y;z-index:251817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4.4pt,3.55pt" to="324.4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">
                <v:stroke endarrow="block"/>
              </v:line>
            </w:pict>
          </mc:Fallback>
        </mc:AlternateContent>
      </w:r>
    </w:p>
    <w:p w:rsidR="00C76BFD" w:rsidRPr="00ED687C" w:rsidRDefault="00D86EC5" w:rsidP="00C76BFD">
      <w:pPr>
        <w:rPr>
          <w:lang w:val="fr-CA"/>
        </w:rPr>
      </w:pPr>
      <w:r>
        <w:rPr>
          <w:noProof/>
        </w:rPr>
        <w:drawing>
          <wp:anchor distT="0" distB="0" distL="114300" distR="114300" simplePos="0" relativeHeight="252043264" behindDoc="0" locked="0" layoutInCell="1" allowOverlap="1">
            <wp:simplePos x="0" y="0"/>
            <wp:positionH relativeFrom="column">
              <wp:posOffset>1057275</wp:posOffset>
            </wp:positionH>
            <wp:positionV relativeFrom="paragraph">
              <wp:posOffset>69215</wp:posOffset>
            </wp:positionV>
            <wp:extent cx="3819525" cy="2152650"/>
            <wp:effectExtent l="19050" t="0" r="9525" b="0"/>
            <wp:wrapSquare wrapText="bothSides"/>
            <wp:docPr id="3" name="Afbeelding 2" descr="M:\PLM Lowvision\ClearView Speech\User Manual\OCR update 2016 Images etc\Printscreens FR\Opt-FR-Men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LM Lowvision\ClearView Speech\User Manual\OCR update 2016 Images etc\Printscreens FR\Opt-FR-MenuMain.png"/>
                    <pic:cNvPicPr>
                      <a:picLocks noChangeAspect="1" noChangeArrowheads="1"/>
                    </pic:cNvPicPr>
                  </pic:nvPicPr>
                  <pic:blipFill>
                    <a:blip r:embed="rId89" cstate="print"/>
                    <a:srcRect/>
                    <a:stretch>
                      <a:fillRect/>
                    </a:stretch>
                  </pic:blipFill>
                  <pic:spPr bwMode="auto">
                    <a:xfrm>
                      <a:off x="0" y="0"/>
                      <a:ext cx="3819525" cy="2152650"/>
                    </a:xfrm>
                    <a:prstGeom prst="rect">
                      <a:avLst/>
                    </a:prstGeom>
                    <a:noFill/>
                    <a:ln w="9525">
                      <a:noFill/>
                      <a:miter lim="800000"/>
                      <a:headEnd/>
                      <a:tailEnd/>
                    </a:ln>
                  </pic:spPr>
                </pic:pic>
              </a:graphicData>
            </a:graphic>
          </wp:anchor>
        </w:drawing>
      </w:r>
    </w:p>
    <w:p w:rsidR="00C76BFD" w:rsidRPr="00ED687C" w:rsidRDefault="00C76BFD" w:rsidP="00C76BFD">
      <w:pPr>
        <w:rPr>
          <w:lang w:val="fr-CA"/>
        </w:rPr>
      </w:pPr>
    </w:p>
    <w:p w:rsidR="00C76BFD" w:rsidRPr="00ED687C" w:rsidRDefault="00C76BFD" w:rsidP="00C76BFD">
      <w:pPr>
        <w:rPr>
          <w:lang w:val="fr-CA"/>
        </w:rPr>
      </w:pPr>
    </w:p>
    <w:p w:rsidR="00C76BFD" w:rsidRPr="00ED687C" w:rsidRDefault="00C76BFD" w:rsidP="00C76BFD">
      <w:pPr>
        <w:rPr>
          <w:lang w:val="fr-CA"/>
        </w:rPr>
      </w:pPr>
    </w:p>
    <w:p w:rsidR="00C76BFD" w:rsidRPr="00ED687C" w:rsidRDefault="00C76BFD" w:rsidP="00C76BFD">
      <w:pPr>
        <w:rPr>
          <w:lang w:val="fr-CA"/>
        </w:rPr>
      </w:pPr>
    </w:p>
    <w:p w:rsidR="00C76BFD" w:rsidRPr="00ED687C" w:rsidRDefault="00C76BFD" w:rsidP="00C76BFD">
      <w:pPr>
        <w:rPr>
          <w:lang w:val="fr-CA"/>
        </w:rPr>
      </w:pPr>
    </w:p>
    <w:p w:rsidR="00C76BFD" w:rsidRPr="00ED687C" w:rsidRDefault="00C76BFD" w:rsidP="00C76BFD">
      <w:pPr>
        <w:rPr>
          <w:lang w:val="fr-CA"/>
        </w:rPr>
      </w:pPr>
    </w:p>
    <w:p w:rsidR="00C76BFD" w:rsidRPr="00ED687C" w:rsidRDefault="00C76BFD" w:rsidP="00C76BFD">
      <w:pPr>
        <w:rPr>
          <w:lang w:val="fr-CA"/>
        </w:rPr>
      </w:pPr>
    </w:p>
    <w:p w:rsidR="00C76BFD" w:rsidRPr="00ED687C" w:rsidRDefault="00C76BFD" w:rsidP="00C76BFD">
      <w:pPr>
        <w:rPr>
          <w:lang w:val="fr-CA"/>
        </w:rPr>
      </w:pPr>
    </w:p>
    <w:p w:rsidR="00C76BFD" w:rsidRPr="00ED687C" w:rsidRDefault="00C76BFD" w:rsidP="00C76BFD">
      <w:pPr>
        <w:rPr>
          <w:lang w:val="fr-CA"/>
        </w:rPr>
      </w:pPr>
    </w:p>
    <w:p w:rsidR="00C76BFD" w:rsidRPr="00ED687C" w:rsidRDefault="00C76BFD" w:rsidP="00C76BFD">
      <w:pPr>
        <w:rPr>
          <w:lang w:val="fr-CA"/>
        </w:rPr>
      </w:pPr>
    </w:p>
    <w:p w:rsidR="00C76BFD" w:rsidRPr="00ED687C" w:rsidRDefault="00A23525" w:rsidP="00C76BFD">
      <w:pPr>
        <w:rPr>
          <w:lang w:val="fr-CA"/>
        </w:rPr>
      </w:pPr>
      <w:r>
        <w:rPr>
          <w:noProof/>
        </w:rPr>
        <mc:AlternateContent>
          <mc:Choice Requires="wps">
            <w:drawing>
              <wp:anchor distT="0" distB="0" distL="114299" distR="114299" simplePos="0" relativeHeight="251813888" behindDoc="0" locked="0" layoutInCell="1" allowOverlap="1">
                <wp:simplePos x="0" y="0"/>
                <wp:positionH relativeFrom="column">
                  <wp:posOffset>2954019</wp:posOffset>
                </wp:positionH>
                <wp:positionV relativeFrom="paragraph">
                  <wp:posOffset>107950</wp:posOffset>
                </wp:positionV>
                <wp:extent cx="0" cy="396240"/>
                <wp:effectExtent l="76200" t="0" r="57150" b="60960"/>
                <wp:wrapNone/>
                <wp:docPr id="13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4F3CFE" id="Straight Connector 12" o:spid="_x0000_s1026" style="position:absolute;z-index:251813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32.6pt,8.5pt" to="232.6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">
                <v:stroke endarrow="block"/>
              </v:line>
            </w:pict>
          </mc:Fallback>
        </mc:AlternateContent>
      </w:r>
      <w:r>
        <w:rPr>
          <w:noProof/>
        </w:rPr>
        <mc:AlternateContent>
          <mc:Choice Requires="wps">
            <w:drawing>
              <wp:anchor distT="0" distB="0" distL="114299" distR="114299" simplePos="0" relativeHeight="251814912" behindDoc="0" locked="0" layoutInCell="1" allowOverlap="1">
                <wp:simplePos x="0" y="0"/>
                <wp:positionH relativeFrom="column">
                  <wp:posOffset>4177029</wp:posOffset>
                </wp:positionH>
                <wp:positionV relativeFrom="paragraph">
                  <wp:posOffset>107950</wp:posOffset>
                </wp:positionV>
                <wp:extent cx="0" cy="396240"/>
                <wp:effectExtent l="76200" t="0" r="57150" b="60960"/>
                <wp:wrapNone/>
                <wp:docPr id="223"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9CFEEB" id="Straight Connector 11" o:spid="_x0000_s1026" style="position:absolute;z-index:251814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8.9pt,8.5pt" to="328.9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">
                <v:stroke endarrow="block"/>
              </v:line>
            </w:pict>
          </mc:Fallback>
        </mc:AlternateContent>
      </w:r>
      <w:r>
        <w:rPr>
          <w:noProof/>
        </w:rPr>
        <mc:AlternateContent>
          <mc:Choice Requires="wps">
            <w:drawing>
              <wp:anchor distT="0" distB="0" distL="114299" distR="114299" simplePos="0" relativeHeight="251812864" behindDoc="0" locked="0" layoutInCell="1" allowOverlap="1">
                <wp:simplePos x="0" y="0"/>
                <wp:positionH relativeFrom="column">
                  <wp:posOffset>1799589</wp:posOffset>
                </wp:positionH>
                <wp:positionV relativeFrom="paragraph">
                  <wp:posOffset>107950</wp:posOffset>
                </wp:positionV>
                <wp:extent cx="0" cy="396240"/>
                <wp:effectExtent l="76200" t="0" r="57150" b="60960"/>
                <wp:wrapNone/>
                <wp:docPr id="222"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9C6C00" id="Straight Connector 9" o:spid="_x0000_s1026" style="position:absolute;z-index:251812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1.7pt,8.5pt" to="141.7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">
                <v:stroke endarrow="block"/>
              </v:line>
            </w:pict>
          </mc:Fallback>
        </mc:AlternateContent>
      </w:r>
    </w:p>
    <w:p w:rsidR="00C76BFD" w:rsidRPr="00ED687C" w:rsidRDefault="00C76BFD" w:rsidP="00C76BFD">
      <w:pPr>
        <w:rPr>
          <w:lang w:val="fr-CA"/>
        </w:rPr>
      </w:pPr>
    </w:p>
    <w:p w:rsidR="00C76BFD" w:rsidRPr="00ED687C" w:rsidRDefault="00A23525" w:rsidP="00C76BFD">
      <w:pPr>
        <w:rPr>
          <w:lang w:val="fr-CA"/>
        </w:rPr>
      </w:pPr>
      <w:r>
        <w:rPr>
          <w:noProof/>
        </w:rPr>
        <mc:AlternateContent>
          <mc:Choice Requires="wps">
            <w:drawing>
              <wp:anchor distT="0" distB="0" distL="114300" distR="114300" simplePos="0" relativeHeight="251808768" behindDoc="0" locked="0" layoutInCell="1" allowOverlap="1">
                <wp:simplePos x="0" y="0"/>
                <wp:positionH relativeFrom="column">
                  <wp:posOffset>1181100</wp:posOffset>
                </wp:positionH>
                <wp:positionV relativeFrom="paragraph">
                  <wp:posOffset>153670</wp:posOffset>
                </wp:positionV>
                <wp:extent cx="1189990" cy="671830"/>
                <wp:effectExtent l="0" t="0" r="0" b="0"/>
                <wp:wrapNone/>
                <wp:docPr id="22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671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76BFD">
                            <w:r>
                              <w:t>Changer la voix de lecture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72" type="#_x0000_t202" style="position:absolute;margin-left:93pt;margin-top:12.1pt;width:93.7pt;height:52.9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" stroked="f">
                <v:textbox>
                  <w:txbxContent>
                    <w:p w:rsidR="00F916B2" w:rsidRDefault="00F916B2" w:rsidP="00C76BFD">
                      <w:r>
                        <w:t>Changer la voix de lecture</w:t>
                      </w:r>
                    </w:p>
                  </w:txbxContent>
                </v:textbox>
              </v:shape>
            </w:pict>
          </mc:Fallback>
        </mc:AlternateContent>
      </w:r>
      <w:r>
        <w:rPr>
          <w:noProof/>
        </w:rPr>
        <mc:AlternateContent>
          <mc:Choice Requires="wps">
            <w:drawing>
              <wp:anchor distT="0" distB="0" distL="114300" distR="114300" simplePos="0" relativeHeight="251807744" behindDoc="0" locked="0" layoutInCell="1" allowOverlap="1">
                <wp:simplePos x="0" y="0"/>
                <wp:positionH relativeFrom="column">
                  <wp:posOffset>2428875</wp:posOffset>
                </wp:positionH>
                <wp:positionV relativeFrom="paragraph">
                  <wp:posOffset>153670</wp:posOffset>
                </wp:positionV>
                <wp:extent cx="1222375" cy="457200"/>
                <wp:effectExtent l="0" t="0" r="0" b="0"/>
                <wp:wrapNone/>
                <wp:docPr id="22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237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76BFD">
                            <w:r>
                              <w:t>Changer le mode d’affichage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73" type="#_x0000_t202" style="position:absolute;margin-left:191.25pt;margin-top:12.1pt;width:96.25pt;height:36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" stroked="f">
                <v:textbox>
                  <w:txbxContent>
                    <w:p w:rsidR="00F916B2" w:rsidRDefault="00F916B2" w:rsidP="00C76BFD">
                      <w:r>
                        <w:t>Changer le mode d’affichage</w:t>
                      </w:r>
                    </w:p>
                  </w:txbxContent>
                </v:textbox>
              </v:shape>
            </w:pict>
          </mc:Fallback>
        </mc:AlternateContent>
      </w:r>
      <w:r>
        <w:rPr>
          <w:noProof/>
        </w:rPr>
        <mc:AlternateContent>
          <mc:Choice Requires="wps">
            <w:drawing>
              <wp:anchor distT="0" distB="0" distL="114300" distR="114300" simplePos="0" relativeHeight="251806720" behindDoc="0" locked="0" layoutInCell="1" allowOverlap="1">
                <wp:simplePos x="0" y="0"/>
                <wp:positionH relativeFrom="column">
                  <wp:posOffset>3771265</wp:posOffset>
                </wp:positionH>
                <wp:positionV relativeFrom="paragraph">
                  <wp:posOffset>153670</wp:posOffset>
                </wp:positionV>
                <wp:extent cx="1251585" cy="508635"/>
                <wp:effectExtent l="0" t="0" r="5715" b="5715"/>
                <wp:wrapNone/>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585" cy="508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76BFD">
                            <w:r>
                              <w:t>Changer les réglages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74" type="#_x0000_t202" style="position:absolute;margin-left:296.95pt;margin-top:12.1pt;width:98.55pt;height:40.0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" stroked="f">
                <v:textbox>
                  <w:txbxContent>
                    <w:p w:rsidR="00F916B2" w:rsidRDefault="00F916B2" w:rsidP="00C76BFD">
                      <w:r>
                        <w:t>Changer les réglages</w:t>
                      </w:r>
                    </w:p>
                  </w:txbxContent>
                </v:textbox>
              </v:shape>
            </w:pict>
          </mc:Fallback>
        </mc:AlternateContent>
      </w:r>
    </w:p>
    <w:p w:rsidR="00C76BFD" w:rsidRPr="00ED687C" w:rsidRDefault="00C76BFD" w:rsidP="00C76BFD">
      <w:pPr>
        <w:rPr>
          <w:lang w:val="fr-CA"/>
        </w:rPr>
      </w:pPr>
    </w:p>
    <w:p w:rsidR="00C76BFD" w:rsidRPr="00ED687C" w:rsidRDefault="00C76BFD" w:rsidP="00C76BFD">
      <w:pPr>
        <w:rPr>
          <w:lang w:val="fr-CA"/>
        </w:rPr>
      </w:pPr>
    </w:p>
    <w:p w:rsidR="00C76BFD" w:rsidRPr="00ED687C" w:rsidRDefault="00C76BFD" w:rsidP="00C76BFD">
      <w:pPr>
        <w:rPr>
          <w:lang w:val="fr-CA"/>
        </w:rPr>
      </w:pPr>
    </w:p>
    <w:p w:rsidR="00C76BFD" w:rsidRPr="00ED687C" w:rsidRDefault="00C76BFD" w:rsidP="00C76BFD">
      <w:pPr>
        <w:rPr>
          <w:lang w:val="fr-CA"/>
        </w:rPr>
      </w:pPr>
    </w:p>
    <w:p w:rsidR="00C76BFD" w:rsidRPr="00A7295F" w:rsidRDefault="00C76BFD" w:rsidP="004E23A8">
      <w:pPr>
        <w:pStyle w:val="Kop2"/>
        <w:numPr>
          <w:ilvl w:val="1"/>
          <w:numId w:val="16"/>
        </w:numPr>
      </w:pPr>
      <w:bookmarkStart w:id="310" w:name="_Toc402272250"/>
      <w:bookmarkStart w:id="311" w:name="_Toc462304094"/>
      <w:r w:rsidRPr="00A7295F">
        <w:t>Ouvrir et fermer le menu</w:t>
      </w:r>
      <w:bookmarkEnd w:id="310"/>
      <w:bookmarkEnd w:id="311"/>
    </w:p>
    <w:p w:rsidR="00C76BFD" w:rsidRPr="00ED687C" w:rsidRDefault="00C76BFD" w:rsidP="00C76BFD">
      <w:pPr>
        <w:rPr>
          <w:lang w:val="fr-CA"/>
        </w:rPr>
      </w:pPr>
      <w:r w:rsidRPr="00ED687C">
        <w:rPr>
          <w:lang w:val="fr-CA"/>
        </w:rPr>
        <w:t>Pour activer le menu, appuyez sur le bouton gris Menu. Le bouton Menu est le bouton marqu</w:t>
      </w:r>
      <w:r w:rsidRPr="00ED687C">
        <w:rPr>
          <w:rFonts w:cs="Arial"/>
          <w:lang w:val="fr-CA"/>
        </w:rPr>
        <w:t>é</w:t>
      </w:r>
      <w:r w:rsidRPr="00ED687C">
        <w:rPr>
          <w:lang w:val="fr-CA"/>
        </w:rPr>
        <w:t xml:space="preserve"> de la lettre  “M” à l’extr</w:t>
      </w:r>
      <w:r w:rsidRPr="00ED687C">
        <w:rPr>
          <w:rFonts w:cs="Arial"/>
          <w:lang w:val="fr-CA"/>
        </w:rPr>
        <w:t>é</w:t>
      </w:r>
      <w:r w:rsidRPr="00ED687C">
        <w:rPr>
          <w:lang w:val="fr-CA"/>
        </w:rPr>
        <w:t>mit</w:t>
      </w:r>
      <w:r w:rsidRPr="00ED687C">
        <w:rPr>
          <w:rFonts w:cs="Arial"/>
          <w:lang w:val="fr-CA"/>
        </w:rPr>
        <w:t>é</w:t>
      </w:r>
      <w:r w:rsidRPr="00ED687C">
        <w:rPr>
          <w:lang w:val="fr-CA"/>
        </w:rPr>
        <w:t xml:space="preserve"> gauche de la barre de </w:t>
      </w:r>
      <w:r w:rsidRPr="00ED687C">
        <w:rPr>
          <w:rFonts w:cs="Arial"/>
          <w:lang w:val="fr-CA"/>
        </w:rPr>
        <w:t>fonctions</w:t>
      </w:r>
      <w:r w:rsidRPr="00ED687C">
        <w:rPr>
          <w:lang w:val="fr-CA"/>
        </w:rPr>
        <w:t>. Pour fermer le menu, appuyez sur le bouton blanc marqu</w:t>
      </w:r>
      <w:r w:rsidRPr="00ED687C">
        <w:rPr>
          <w:rFonts w:cs="Arial"/>
          <w:lang w:val="fr-CA"/>
        </w:rPr>
        <w:t>é</w:t>
      </w:r>
      <w:r w:rsidRPr="00ED687C">
        <w:rPr>
          <w:lang w:val="fr-CA"/>
        </w:rPr>
        <w:t xml:space="preserve"> d’un “X” en bas à droite du menu. Tous les changements effectu</w:t>
      </w:r>
      <w:r w:rsidRPr="00ED687C">
        <w:rPr>
          <w:rFonts w:cs="Arial"/>
          <w:lang w:val="fr-CA"/>
        </w:rPr>
        <w:t>é</w:t>
      </w:r>
      <w:r w:rsidRPr="00ED687C">
        <w:rPr>
          <w:lang w:val="fr-CA"/>
        </w:rPr>
        <w:t>s dans le menu sont automatiquement sauvegard</w:t>
      </w:r>
      <w:r w:rsidRPr="00ED687C">
        <w:rPr>
          <w:rFonts w:cs="Arial"/>
          <w:lang w:val="fr-CA"/>
        </w:rPr>
        <w:t>é</w:t>
      </w:r>
      <w:r w:rsidRPr="00ED687C">
        <w:rPr>
          <w:lang w:val="fr-CA"/>
        </w:rPr>
        <w:t xml:space="preserve">s. </w:t>
      </w:r>
    </w:p>
    <w:p w:rsidR="00C76BFD" w:rsidRPr="00A7295F" w:rsidRDefault="00C76BFD" w:rsidP="004E23A8">
      <w:pPr>
        <w:pStyle w:val="Kop2"/>
        <w:numPr>
          <w:ilvl w:val="1"/>
          <w:numId w:val="16"/>
        </w:numPr>
      </w:pPr>
      <w:bookmarkStart w:id="312" w:name="_Toc402272251"/>
      <w:bookmarkStart w:id="313" w:name="_Toc462304095"/>
      <w:r w:rsidRPr="00A7295F">
        <w:t>Utiliser le menu</w:t>
      </w:r>
      <w:bookmarkEnd w:id="312"/>
      <w:bookmarkEnd w:id="313"/>
    </w:p>
    <w:p w:rsidR="00C76BFD" w:rsidRPr="00ED687C" w:rsidRDefault="00C76BFD" w:rsidP="00C76BFD">
      <w:pPr>
        <w:autoSpaceDE w:val="0"/>
        <w:autoSpaceDN w:val="0"/>
        <w:adjustRightInd w:val="0"/>
        <w:rPr>
          <w:rFonts w:cs="Arial"/>
          <w:lang w:val="fr-CA"/>
        </w:rPr>
      </w:pPr>
      <w:r w:rsidRPr="00ED687C">
        <w:rPr>
          <w:rFonts w:cs="Arial"/>
          <w:lang w:val="fr-CA"/>
        </w:rPr>
        <w:t>Le menu du ClearView Speech comporte deux rangées de trois gros boutons. Pour activer une fonction, touchez cette touche une fois. L’activation d’une fonction sert soit à changer un paramètre ou à ouvrir un sous-menu ou une liste. Si une touche apparaît en gris, cette fonction n’est pas disponible.</w:t>
      </w:r>
    </w:p>
    <w:p w:rsidR="00C76BFD" w:rsidRPr="00ED687C" w:rsidRDefault="00C76BFD" w:rsidP="00C76BFD">
      <w:pPr>
        <w:autoSpaceDE w:val="0"/>
        <w:autoSpaceDN w:val="0"/>
        <w:adjustRightInd w:val="0"/>
        <w:rPr>
          <w:rFonts w:cs="Arial"/>
          <w:lang w:val="fr-CA"/>
        </w:rPr>
      </w:pPr>
    </w:p>
    <w:p w:rsidR="00C76BFD" w:rsidRPr="00ED687C" w:rsidRDefault="00C76BFD" w:rsidP="00C76BFD">
      <w:pPr>
        <w:autoSpaceDE w:val="0"/>
        <w:autoSpaceDN w:val="0"/>
        <w:adjustRightInd w:val="0"/>
        <w:rPr>
          <w:rFonts w:cs="Arial"/>
          <w:lang w:val="fr-CA"/>
        </w:rPr>
      </w:pPr>
      <w:r w:rsidRPr="00ED687C">
        <w:rPr>
          <w:rFonts w:cs="Arial"/>
          <w:lang w:val="fr-CA"/>
        </w:rPr>
        <w:t>Le menu contient les fonctions suivantes:</w:t>
      </w:r>
    </w:p>
    <w:p w:rsidR="00C76BFD" w:rsidRPr="00ED687C" w:rsidRDefault="00C76BFD" w:rsidP="00C76BFD">
      <w:pPr>
        <w:numPr>
          <w:ilvl w:val="0"/>
          <w:numId w:val="3"/>
        </w:numPr>
        <w:rPr>
          <w:lang w:val="fr-CA"/>
        </w:rPr>
        <w:sectPr w:rsidR="00C76BFD" w:rsidRPr="00ED687C" w:rsidSect="00F27A1D">
          <w:footerReference w:type="even" r:id="rId90"/>
          <w:footerReference w:type="default" r:id="rId91"/>
          <w:footerReference w:type="first" r:id="rId92"/>
          <w:type w:val="continuous"/>
          <w:pgSz w:w="11907" w:h="16839" w:orient="landscape" w:code="9"/>
          <w:pgMar w:top="720" w:right="720" w:bottom="720" w:left="720" w:header="567" w:footer="567" w:gutter="0"/>
          <w:cols w:space="708"/>
          <w:titlePg/>
          <w:docGrid w:linePitch="381"/>
        </w:sectPr>
      </w:pPr>
    </w:p>
    <w:p w:rsidR="00C76BFD" w:rsidRPr="00ED687C" w:rsidRDefault="00C76BFD" w:rsidP="00C76BFD">
      <w:pPr>
        <w:numPr>
          <w:ilvl w:val="0"/>
          <w:numId w:val="3"/>
        </w:numPr>
        <w:rPr>
          <w:lang w:val="fr-CA"/>
        </w:rPr>
      </w:pPr>
      <w:r w:rsidRPr="00ED687C">
        <w:rPr>
          <w:lang w:val="fr-CA"/>
        </w:rPr>
        <w:t>Sauvegarder</w:t>
      </w:r>
    </w:p>
    <w:p w:rsidR="00C76BFD" w:rsidRPr="00ED687C" w:rsidRDefault="00C76BFD" w:rsidP="00C76BFD">
      <w:pPr>
        <w:numPr>
          <w:ilvl w:val="0"/>
          <w:numId w:val="3"/>
        </w:numPr>
        <w:rPr>
          <w:lang w:val="fr-CA"/>
        </w:rPr>
      </w:pPr>
      <w:r w:rsidRPr="00ED687C">
        <w:rPr>
          <w:lang w:val="fr-CA"/>
        </w:rPr>
        <w:t>Audio</w:t>
      </w:r>
    </w:p>
    <w:p w:rsidR="00C76BFD" w:rsidRPr="00ED687C" w:rsidRDefault="00C76BFD" w:rsidP="00C76BFD">
      <w:pPr>
        <w:numPr>
          <w:ilvl w:val="0"/>
          <w:numId w:val="3"/>
        </w:numPr>
        <w:rPr>
          <w:lang w:val="fr-CA"/>
        </w:rPr>
      </w:pPr>
      <w:r w:rsidRPr="00ED687C">
        <w:rPr>
          <w:lang w:val="fr-CA"/>
        </w:rPr>
        <w:t xml:space="preserve">Ouvrir </w:t>
      </w:r>
    </w:p>
    <w:p w:rsidR="00C76BFD" w:rsidRPr="00ED687C" w:rsidRDefault="00C76BFD" w:rsidP="00C76BFD">
      <w:pPr>
        <w:numPr>
          <w:ilvl w:val="0"/>
          <w:numId w:val="3"/>
        </w:numPr>
        <w:rPr>
          <w:lang w:val="fr-CA"/>
        </w:rPr>
      </w:pPr>
      <w:r w:rsidRPr="00ED687C">
        <w:rPr>
          <w:lang w:val="fr-CA"/>
        </w:rPr>
        <w:t>Affichage</w:t>
      </w:r>
    </w:p>
    <w:p w:rsidR="00C76BFD" w:rsidRPr="00ED687C" w:rsidRDefault="00C76BFD" w:rsidP="00C76BFD">
      <w:pPr>
        <w:numPr>
          <w:ilvl w:val="0"/>
          <w:numId w:val="3"/>
        </w:numPr>
        <w:rPr>
          <w:lang w:val="fr-CA"/>
        </w:rPr>
      </w:pPr>
      <w:r w:rsidRPr="00ED687C">
        <w:rPr>
          <w:lang w:val="fr-CA"/>
        </w:rPr>
        <w:t xml:space="preserve">Supprimer </w:t>
      </w:r>
    </w:p>
    <w:p w:rsidR="00C76BFD" w:rsidRPr="00ED687C" w:rsidRDefault="00C76BFD" w:rsidP="00C76BFD">
      <w:pPr>
        <w:numPr>
          <w:ilvl w:val="0"/>
          <w:numId w:val="3"/>
        </w:numPr>
        <w:rPr>
          <w:lang w:val="fr-CA"/>
        </w:rPr>
      </w:pPr>
      <w:r w:rsidRPr="00ED687C">
        <w:rPr>
          <w:lang w:val="fr-CA"/>
        </w:rPr>
        <w:t>Réglages</w:t>
      </w:r>
    </w:p>
    <w:p w:rsidR="00C76BFD" w:rsidRPr="00ED687C" w:rsidRDefault="00C76BFD" w:rsidP="00C76BFD">
      <w:pPr>
        <w:rPr>
          <w:lang w:val="fr-CA"/>
        </w:rPr>
        <w:sectPr w:rsidR="00C76BFD" w:rsidRPr="00ED687C" w:rsidSect="00C76BFD">
          <w:footerReference w:type="first" r:id="rId93"/>
          <w:type w:val="continuous"/>
          <w:pgSz w:w="11907" w:h="16839" w:orient="landscape" w:code="9"/>
          <w:pgMar w:top="720" w:right="720" w:bottom="720" w:left="720" w:header="567" w:footer="567" w:gutter="0"/>
          <w:cols w:num="3" w:space="708" w:equalWidth="0">
            <w:col w:w="3060" w:space="708"/>
            <w:col w:w="2929" w:space="708"/>
            <w:col w:w="3060"/>
          </w:cols>
          <w:titlePg/>
          <w:docGrid w:linePitch="381"/>
        </w:sectPr>
      </w:pPr>
    </w:p>
    <w:p w:rsidR="00C76BFD" w:rsidRPr="00ED687C" w:rsidRDefault="00C76BFD" w:rsidP="00C76BFD">
      <w:pPr>
        <w:rPr>
          <w:lang w:val="fr-CA"/>
        </w:rPr>
      </w:pPr>
    </w:p>
    <w:p w:rsidR="00C76BFD" w:rsidRPr="00A7295F" w:rsidRDefault="00C76BFD" w:rsidP="004E23A8">
      <w:pPr>
        <w:pStyle w:val="Kop2"/>
        <w:numPr>
          <w:ilvl w:val="1"/>
          <w:numId w:val="16"/>
        </w:numPr>
      </w:pPr>
      <w:bookmarkStart w:id="314" w:name="_Toc402272252"/>
      <w:bookmarkStart w:id="315" w:name="_Toc462304096"/>
      <w:r w:rsidRPr="00A7295F">
        <w:t>Sauvegarder</w:t>
      </w:r>
      <w:bookmarkEnd w:id="314"/>
      <w:bookmarkEnd w:id="315"/>
    </w:p>
    <w:p w:rsidR="00C76BFD" w:rsidRPr="00ED687C" w:rsidRDefault="00C76BFD" w:rsidP="00C76BFD">
      <w:pPr>
        <w:rPr>
          <w:lang w:val="fr-CA"/>
        </w:rPr>
      </w:pPr>
      <w:r w:rsidRPr="00ED687C">
        <w:rPr>
          <w:lang w:val="fr-CA"/>
        </w:rPr>
        <w:t xml:space="preserve">Pour sauvegarder un document, ouvrez le menu et appuyez sur la fonction “Sauvegarder”. </w:t>
      </w:r>
    </w:p>
    <w:p w:rsidR="00C76BFD" w:rsidRPr="00ED687C" w:rsidRDefault="00C76BFD" w:rsidP="00C76BFD">
      <w:pPr>
        <w:rPr>
          <w:lang w:val="fr-CA"/>
        </w:rPr>
      </w:pPr>
    </w:p>
    <w:p w:rsidR="00CE510A" w:rsidRPr="00CE510A" w:rsidRDefault="00CE510A" w:rsidP="00CE510A">
      <w:pPr>
        <w:rPr>
          <w:lang w:val="fr-CA"/>
        </w:rPr>
      </w:pPr>
      <w:r w:rsidRPr="00CE510A">
        <w:rPr>
          <w:lang w:val="fr-CA"/>
        </w:rPr>
        <w:t>D’abord, vous vous demanderez dans quel format vous souhaitez enregistrer le document:</w:t>
      </w:r>
    </w:p>
    <w:p w:rsidR="00CE510A" w:rsidRPr="00D454E0" w:rsidRDefault="00CE510A" w:rsidP="004E23A8">
      <w:pPr>
        <w:pStyle w:val="Lijstalinea"/>
        <w:numPr>
          <w:ilvl w:val="0"/>
          <w:numId w:val="36"/>
        </w:numPr>
        <w:rPr>
          <w:lang w:val="fr-CA"/>
        </w:rPr>
      </w:pPr>
      <w:r w:rsidRPr="00D454E0">
        <w:rPr>
          <w:lang w:val="fr-CA"/>
        </w:rPr>
        <w:t xml:space="preserve">Document: C’est le format standard pour le </w:t>
      </w:r>
      <w:r w:rsidR="00D454E0" w:rsidRPr="00D454E0">
        <w:rPr>
          <w:lang w:val="fr-CA"/>
        </w:rPr>
        <w:t xml:space="preserve">ClearView Speech </w:t>
      </w:r>
      <w:r w:rsidRPr="00D454E0">
        <w:rPr>
          <w:lang w:val="fr-CA"/>
        </w:rPr>
        <w:t>langue</w:t>
      </w:r>
    </w:p>
    <w:p w:rsidR="00CE510A" w:rsidRDefault="00CE510A" w:rsidP="00CE510A">
      <w:pPr>
        <w:numPr>
          <w:ilvl w:val="0"/>
          <w:numId w:val="3"/>
        </w:numPr>
        <w:rPr>
          <w:lang w:val="en-US"/>
        </w:rPr>
      </w:pPr>
      <w:r>
        <w:rPr>
          <w:lang w:val="en-US"/>
        </w:rPr>
        <w:t>e-PUB: C’est le format compatible Daisy ou e-reader</w:t>
      </w:r>
    </w:p>
    <w:p w:rsidR="00CE510A" w:rsidRDefault="00CE510A" w:rsidP="00CE510A">
      <w:pPr>
        <w:numPr>
          <w:ilvl w:val="0"/>
          <w:numId w:val="3"/>
        </w:numPr>
        <w:rPr>
          <w:lang w:val="en-US"/>
        </w:rPr>
      </w:pPr>
      <w:r>
        <w:rPr>
          <w:lang w:val="en-US"/>
        </w:rPr>
        <w:t>DOCX: Utilisez ce document si vous souhaitez modifier ce document avec un PC sur Microsoft Word</w:t>
      </w:r>
    </w:p>
    <w:p w:rsidR="00CE510A" w:rsidRPr="00343D7B" w:rsidRDefault="00CE510A" w:rsidP="00CE510A">
      <w:pPr>
        <w:numPr>
          <w:ilvl w:val="0"/>
          <w:numId w:val="3"/>
        </w:numPr>
      </w:pPr>
      <w:r w:rsidRPr="00343D7B">
        <w:t>MP3: Sélectionnez ce format pour enregistrer le document en fichier audio MP3.</w:t>
      </w:r>
    </w:p>
    <w:p w:rsidR="00CE510A" w:rsidRPr="00343D7B" w:rsidRDefault="00CE510A" w:rsidP="00CE510A"/>
    <w:p w:rsidR="004B4C52" w:rsidRPr="00D04672" w:rsidRDefault="004B4C52" w:rsidP="004B4C52">
      <w:pPr>
        <w:jc w:val="center"/>
      </w:pPr>
    </w:p>
    <w:p w:rsidR="004B4C52" w:rsidRPr="00351B43" w:rsidRDefault="004B4C52" w:rsidP="004B4C52">
      <w:pPr>
        <w:jc w:val="center"/>
        <w:rPr>
          <w:sz w:val="14"/>
        </w:rPr>
      </w:pPr>
    </w:p>
    <w:p w:rsidR="00F45ED0" w:rsidRDefault="006B3CF6" w:rsidP="004B4C52">
      <w:pPr>
        <w:jc w:val="center"/>
        <w:rPr>
          <w:lang w:val="en-US"/>
        </w:rPr>
      </w:pPr>
      <w:r>
        <w:rPr>
          <w:noProof/>
        </w:rPr>
        <w:drawing>
          <wp:inline distT="0" distB="0" distL="0" distR="0">
            <wp:extent cx="2844467" cy="1602000"/>
            <wp:effectExtent l="19050" t="0" r="0" b="0"/>
            <wp:docPr id="16" name="Afbeelding 9" descr="M:\PLM Lowvision\ClearView Speech\User Manual\OCR update 2016 Images etc\Printscreens FR\Opt-FR-MenuSave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LM Lowvision\ClearView Speech\User Manual\OCR update 2016 Images etc\Printscreens FR\Opt-FR-MenuSaveType.png"/>
                    <pic:cNvPicPr>
                      <a:picLocks noChangeAspect="1" noChangeArrowheads="1"/>
                    </pic:cNvPicPr>
                  </pic:nvPicPr>
                  <pic:blipFill>
                    <a:blip r:embed="rId94" cstate="print"/>
                    <a:srcRect/>
                    <a:stretch>
                      <a:fillRect/>
                    </a:stretch>
                  </pic:blipFill>
                  <pic:spPr bwMode="auto">
                    <a:xfrm>
                      <a:off x="0" y="0"/>
                      <a:ext cx="2844467" cy="1602000"/>
                    </a:xfrm>
                    <a:prstGeom prst="rect">
                      <a:avLst/>
                    </a:prstGeom>
                    <a:noFill/>
                    <a:ln w="9525">
                      <a:noFill/>
                      <a:miter lim="800000"/>
                      <a:headEnd/>
                      <a:tailEnd/>
                    </a:ln>
                  </pic:spPr>
                </pic:pic>
              </a:graphicData>
            </a:graphic>
          </wp:inline>
        </w:drawing>
      </w:r>
      <w:r w:rsidR="004B4C52">
        <w:rPr>
          <w:lang w:val="en-US"/>
        </w:rPr>
        <w:t xml:space="preserve">    </w:t>
      </w:r>
      <w:r w:rsidR="00D86EC5">
        <w:rPr>
          <w:noProof/>
        </w:rPr>
        <w:drawing>
          <wp:inline distT="0" distB="0" distL="0" distR="0">
            <wp:extent cx="2844467" cy="1602000"/>
            <wp:effectExtent l="19050" t="0" r="0" b="0"/>
            <wp:docPr id="6" name="Afbeelding 4" descr="M:\PLM Lowvision\ClearView Speech\User Manual\OCR update 2016 Images etc\Printscreens FR\Opt-FR-ListVoiceLo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PLM Lowvision\ClearView Speech\User Manual\OCR update 2016 Images etc\Printscreens FR\Opt-FR-ListVoiceLocal.png"/>
                    <pic:cNvPicPr>
                      <a:picLocks noChangeAspect="1" noChangeArrowheads="1"/>
                    </pic:cNvPicPr>
                  </pic:nvPicPr>
                  <pic:blipFill>
                    <a:blip r:embed="rId95" cstate="print"/>
                    <a:srcRect/>
                    <a:stretch>
                      <a:fillRect/>
                    </a:stretch>
                  </pic:blipFill>
                  <pic:spPr bwMode="auto">
                    <a:xfrm>
                      <a:off x="0" y="0"/>
                      <a:ext cx="2844467" cy="1602000"/>
                    </a:xfrm>
                    <a:prstGeom prst="rect">
                      <a:avLst/>
                    </a:prstGeom>
                    <a:noFill/>
                    <a:ln w="9525">
                      <a:noFill/>
                      <a:miter lim="800000"/>
                      <a:headEnd/>
                      <a:tailEnd/>
                    </a:ln>
                  </pic:spPr>
                </pic:pic>
              </a:graphicData>
            </a:graphic>
          </wp:inline>
        </w:drawing>
      </w:r>
    </w:p>
    <w:p w:rsidR="00F45ED0" w:rsidRPr="009D1A64" w:rsidRDefault="00F45ED0" w:rsidP="00CE510A">
      <w:pPr>
        <w:rPr>
          <w:sz w:val="12"/>
          <w:lang w:val="en-US"/>
        </w:rPr>
      </w:pPr>
    </w:p>
    <w:p w:rsidR="00F45ED0" w:rsidRDefault="00F45ED0" w:rsidP="00F45ED0">
      <w:pPr>
        <w:rPr>
          <w:lang w:val="en-US"/>
        </w:rPr>
      </w:pPr>
      <w:r>
        <w:rPr>
          <w:lang w:val="en-US"/>
        </w:rPr>
        <w:t>Ce n’est pas toute les voix qui peuvent être utilisée en tant que fichier audio MP3. Les voix disponibles sont limitées aux voix de Nuance. Dans le cas ou aucune voix Nuance n’est installé, le bouton MP3 sera grisé et aucune option sera disponible pour la langue sélectionnée.</w:t>
      </w:r>
    </w:p>
    <w:p w:rsidR="00F45ED0" w:rsidRDefault="00F45ED0" w:rsidP="00F45ED0">
      <w:pPr>
        <w:rPr>
          <w:lang w:val="en-US"/>
        </w:rPr>
      </w:pPr>
    </w:p>
    <w:p w:rsidR="00F45ED0" w:rsidRDefault="00F45ED0" w:rsidP="00F45ED0">
      <w:pPr>
        <w:rPr>
          <w:lang w:val="en-US"/>
        </w:rPr>
      </w:pPr>
      <w:r>
        <w:rPr>
          <w:lang w:val="en-US"/>
        </w:rPr>
        <w:t>Une seule voix sera utilisée pour la lecture d’un fichier MP3. La commutation automatique entre les langues au sein d’un fichier audio MP3 n’est pas supporté</w:t>
      </w:r>
    </w:p>
    <w:p w:rsidR="00F45ED0" w:rsidRPr="009D1A64" w:rsidRDefault="00F45ED0" w:rsidP="00F45ED0">
      <w:pPr>
        <w:rPr>
          <w:sz w:val="18"/>
          <w:lang w:val="en-US"/>
        </w:rPr>
      </w:pPr>
    </w:p>
    <w:p w:rsidR="00F45ED0" w:rsidRDefault="00F45ED0" w:rsidP="00F45ED0">
      <w:pPr>
        <w:rPr>
          <w:lang w:val="en-US"/>
        </w:rPr>
      </w:pPr>
      <w:r>
        <w:rPr>
          <w:lang w:val="en-US"/>
        </w:rPr>
        <w:t xml:space="preserve">L’enregistrement d’un document en formant MP3, DOCX ou e-Pub dure plus longtemps que le format standard, surtout l’enregistrement d’un document de plusieurs pages au format MP3 peut prendre quelques minutes. </w:t>
      </w:r>
    </w:p>
    <w:p w:rsidR="00F45ED0" w:rsidRDefault="00F45ED0" w:rsidP="00F45ED0">
      <w:pPr>
        <w:rPr>
          <w:lang w:val="en-US"/>
        </w:rPr>
      </w:pPr>
    </w:p>
    <w:p w:rsidR="00F45ED0" w:rsidRDefault="00F45ED0" w:rsidP="00F45ED0">
      <w:pPr>
        <w:jc w:val="both"/>
        <w:rPr>
          <w:lang w:val="en-US"/>
        </w:rPr>
      </w:pPr>
      <w:r>
        <w:rPr>
          <w:lang w:val="en-US"/>
        </w:rPr>
        <w:t>Après avoir sélectionné le format pour enregistrer le document, il vous sera demandé si vous souhaitez enregistrer votre document avec une étiquette vocale.</w:t>
      </w:r>
    </w:p>
    <w:p w:rsidR="00F45ED0" w:rsidRPr="009D1A64" w:rsidRDefault="00F45ED0" w:rsidP="00CE510A">
      <w:pPr>
        <w:rPr>
          <w:sz w:val="18"/>
          <w:lang w:val="en-US"/>
        </w:rPr>
      </w:pPr>
    </w:p>
    <w:p w:rsidR="00CE510A" w:rsidRDefault="00CE510A" w:rsidP="00CE510A">
      <w:pPr>
        <w:rPr>
          <w:lang w:val="en-US"/>
        </w:rPr>
      </w:pPr>
      <w:r>
        <w:rPr>
          <w:lang w:val="en-US"/>
        </w:rPr>
        <w:t>Lors de l’enregistrement d’un document sous forme d’un fichier audio MP3, vous devrez choisir la voix de lecture. La liste des voix que vous pouvez choisir sont les langues de Nuance ou la détection automatique des langues si elle a été activée.</w:t>
      </w:r>
    </w:p>
    <w:p w:rsidR="00CE510A" w:rsidRPr="009D1A64" w:rsidRDefault="00CE510A" w:rsidP="00CE510A">
      <w:pPr>
        <w:rPr>
          <w:sz w:val="18"/>
          <w:lang w:val="en-US"/>
        </w:rPr>
      </w:pPr>
    </w:p>
    <w:p w:rsidR="00C76BFD" w:rsidRDefault="00C76BFD" w:rsidP="000D7CD4">
      <w:pPr>
        <w:rPr>
          <w:lang w:val="fr-CA"/>
        </w:rPr>
      </w:pPr>
      <w:r w:rsidRPr="00ED687C">
        <w:rPr>
          <w:lang w:val="fr-CA"/>
        </w:rPr>
        <w:t>Le ClearView Speech vous demandera si vous désirez utiliser une étiquette vocale pour sauvegarder votre document.</w:t>
      </w:r>
    </w:p>
    <w:p w:rsidR="00F45ED0" w:rsidRPr="009D1A64" w:rsidRDefault="00F45ED0" w:rsidP="000D7CD4">
      <w:pPr>
        <w:rPr>
          <w:sz w:val="12"/>
          <w:lang w:val="fr-CA"/>
        </w:rPr>
      </w:pPr>
    </w:p>
    <w:p w:rsidR="00C76BFD" w:rsidRPr="00ED687C" w:rsidRDefault="00134874" w:rsidP="00C76BFD">
      <w:pPr>
        <w:jc w:val="center"/>
        <w:rPr>
          <w:lang w:val="fr-CA"/>
        </w:rPr>
      </w:pPr>
      <w:r>
        <w:rPr>
          <w:noProof/>
        </w:rPr>
        <w:drawing>
          <wp:inline distT="0" distB="0" distL="0" distR="0">
            <wp:extent cx="2844467" cy="1602000"/>
            <wp:effectExtent l="19050" t="0" r="0" b="0"/>
            <wp:docPr id="18" name="Afbeelding 10" descr="M:\PLM Lowvision\ClearView Speech\User Manual\OCR update 2016 Images etc\Printscreens FR\Opt-FR-DlgScanSaveVoiceL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LM Lowvision\ClearView Speech\User Manual\OCR update 2016 Images etc\Printscreens FR\Opt-FR-DlgScanSaveVoiceLab.png"/>
                    <pic:cNvPicPr>
                      <a:picLocks noChangeAspect="1" noChangeArrowheads="1"/>
                    </pic:cNvPicPr>
                  </pic:nvPicPr>
                  <pic:blipFill>
                    <a:blip r:embed="rId96" cstate="print"/>
                    <a:srcRect/>
                    <a:stretch>
                      <a:fillRect/>
                    </a:stretch>
                  </pic:blipFill>
                  <pic:spPr bwMode="auto">
                    <a:xfrm>
                      <a:off x="0" y="0"/>
                      <a:ext cx="2844467" cy="1602000"/>
                    </a:xfrm>
                    <a:prstGeom prst="rect">
                      <a:avLst/>
                    </a:prstGeom>
                    <a:noFill/>
                    <a:ln w="9525">
                      <a:noFill/>
                      <a:miter lim="800000"/>
                      <a:headEnd/>
                      <a:tailEnd/>
                    </a:ln>
                  </pic:spPr>
                </pic:pic>
              </a:graphicData>
            </a:graphic>
          </wp:inline>
        </w:drawing>
      </w:r>
      <w:r w:rsidR="00F45ED0">
        <w:rPr>
          <w:lang w:val="fr-CA"/>
        </w:rPr>
        <w:t xml:space="preserve">    </w:t>
      </w:r>
      <w:r w:rsidRPr="005E36AB">
        <w:rPr>
          <w:noProof/>
          <w:lang w:val="en-US"/>
        </w:rPr>
        <w:t xml:space="preserve"> </w:t>
      </w:r>
      <w:r>
        <w:rPr>
          <w:noProof/>
        </w:rPr>
        <w:drawing>
          <wp:inline distT="0" distB="0" distL="0" distR="0">
            <wp:extent cx="2844467" cy="1602000"/>
            <wp:effectExtent l="19050" t="0" r="0" b="0"/>
            <wp:docPr id="19" name="Afbeelding 11" descr="M:\PLM Lowvision\ClearView Speech\User Manual\OCR update 2016 Images etc\Printscreens FR\Opt-FR-DlgScanAddP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LM Lowvision\ClearView Speech\User Manual\OCR update 2016 Images etc\Printscreens FR\Opt-FR-DlgScanAddPages.png"/>
                    <pic:cNvPicPr>
                      <a:picLocks noChangeAspect="1" noChangeArrowheads="1"/>
                    </pic:cNvPicPr>
                  </pic:nvPicPr>
                  <pic:blipFill>
                    <a:blip r:embed="rId97" cstate="print"/>
                    <a:srcRect/>
                    <a:stretch>
                      <a:fillRect/>
                    </a:stretch>
                  </pic:blipFill>
                  <pic:spPr bwMode="auto">
                    <a:xfrm>
                      <a:off x="0" y="0"/>
                      <a:ext cx="2844467" cy="1602000"/>
                    </a:xfrm>
                    <a:prstGeom prst="rect">
                      <a:avLst/>
                    </a:prstGeom>
                    <a:noFill/>
                    <a:ln w="9525">
                      <a:noFill/>
                      <a:miter lim="800000"/>
                      <a:headEnd/>
                      <a:tailEnd/>
                    </a:ln>
                  </pic:spPr>
                </pic:pic>
              </a:graphicData>
            </a:graphic>
          </wp:inline>
        </w:drawing>
      </w:r>
    </w:p>
    <w:p w:rsidR="00F45ED0" w:rsidRPr="009D1A64" w:rsidRDefault="00F45ED0" w:rsidP="00C76BFD">
      <w:pPr>
        <w:rPr>
          <w:sz w:val="12"/>
          <w:lang w:val="fr-CA"/>
        </w:rPr>
      </w:pPr>
    </w:p>
    <w:p w:rsidR="00C76BFD" w:rsidRPr="000864BC" w:rsidRDefault="00C76BFD" w:rsidP="00C76BFD">
      <w:pPr>
        <w:rPr>
          <w:lang w:val="fr-CA"/>
        </w:rPr>
      </w:pPr>
      <w:r w:rsidRPr="000864BC">
        <w:rPr>
          <w:lang w:val="fr-CA"/>
        </w:rPr>
        <w:t>Si vous d</w:t>
      </w:r>
      <w:r w:rsidRPr="000864BC">
        <w:rPr>
          <w:rFonts w:cs="Arial"/>
          <w:lang w:val="fr-CA"/>
        </w:rPr>
        <w:t>é</w:t>
      </w:r>
      <w:r w:rsidRPr="000864BC">
        <w:rPr>
          <w:lang w:val="fr-CA"/>
        </w:rPr>
        <w:t xml:space="preserve">sirez sauvegarder votre document sans </w:t>
      </w:r>
      <w:r w:rsidRPr="000864BC">
        <w:rPr>
          <w:rFonts w:cs="Arial"/>
          <w:lang w:val="fr-CA"/>
        </w:rPr>
        <w:t>é</w:t>
      </w:r>
      <w:r w:rsidRPr="000864BC">
        <w:rPr>
          <w:lang w:val="fr-CA"/>
        </w:rPr>
        <w:t>tiquette vocale, choisissez l’option “Non”. Le document sera sauvegard</w:t>
      </w:r>
      <w:r w:rsidRPr="000864BC">
        <w:rPr>
          <w:rFonts w:cs="Arial"/>
          <w:lang w:val="fr-CA"/>
        </w:rPr>
        <w:t>é</w:t>
      </w:r>
      <w:r w:rsidRPr="000864BC">
        <w:rPr>
          <w:lang w:val="fr-CA"/>
        </w:rPr>
        <w:t xml:space="preserve"> sous le nom de la premi</w:t>
      </w:r>
      <w:r w:rsidRPr="000864BC">
        <w:rPr>
          <w:rFonts w:cs="Arial"/>
          <w:lang w:val="fr-CA"/>
        </w:rPr>
        <w:t>è</w:t>
      </w:r>
      <w:r w:rsidRPr="000864BC">
        <w:rPr>
          <w:lang w:val="fr-CA"/>
        </w:rPr>
        <w:t>re ligne de ce document. Si vous d</w:t>
      </w:r>
      <w:r w:rsidRPr="000864BC">
        <w:rPr>
          <w:rFonts w:cs="Arial"/>
          <w:lang w:val="fr-CA"/>
        </w:rPr>
        <w:t>é</w:t>
      </w:r>
      <w:r w:rsidRPr="000864BC">
        <w:rPr>
          <w:lang w:val="fr-CA"/>
        </w:rPr>
        <w:t xml:space="preserve">sirez ajouter une </w:t>
      </w:r>
      <w:r w:rsidRPr="000864BC">
        <w:rPr>
          <w:rFonts w:cs="Arial"/>
          <w:lang w:val="fr-CA"/>
        </w:rPr>
        <w:t>é</w:t>
      </w:r>
      <w:r w:rsidRPr="000864BC">
        <w:rPr>
          <w:lang w:val="fr-CA"/>
        </w:rPr>
        <w:t>tiquette vocale, choisissez l’option “Oui”. Un bip sonore se fera entendre, tout de suite apr</w:t>
      </w:r>
      <w:r w:rsidRPr="000864BC">
        <w:rPr>
          <w:rFonts w:cs="Arial"/>
          <w:lang w:val="fr-CA"/>
        </w:rPr>
        <w:t>è</w:t>
      </w:r>
      <w:r w:rsidRPr="000864BC">
        <w:rPr>
          <w:lang w:val="fr-CA"/>
        </w:rPr>
        <w:t xml:space="preserve">s lequel vous aurez 5 secondes pour enregistrer votre </w:t>
      </w:r>
      <w:r w:rsidRPr="000864BC">
        <w:rPr>
          <w:rFonts w:cs="Arial"/>
          <w:lang w:val="fr-CA"/>
        </w:rPr>
        <w:t>é</w:t>
      </w:r>
      <w:r w:rsidRPr="000864BC">
        <w:rPr>
          <w:lang w:val="fr-CA"/>
        </w:rPr>
        <w:t>tiquette vocale. À la fin de ces 5 secondes, vous entendrez un autre bip. Le document est alors sauvegard</w:t>
      </w:r>
      <w:r w:rsidRPr="000864BC">
        <w:rPr>
          <w:rFonts w:cs="Arial"/>
          <w:lang w:val="fr-CA"/>
        </w:rPr>
        <w:t>é</w:t>
      </w:r>
      <w:r w:rsidRPr="000864BC">
        <w:rPr>
          <w:lang w:val="fr-CA"/>
        </w:rPr>
        <w:t xml:space="preserve"> avec l’</w:t>
      </w:r>
      <w:r w:rsidRPr="000864BC">
        <w:rPr>
          <w:rFonts w:cs="Arial"/>
          <w:lang w:val="fr-CA"/>
        </w:rPr>
        <w:t>é</w:t>
      </w:r>
      <w:r w:rsidRPr="000864BC">
        <w:rPr>
          <w:lang w:val="fr-CA"/>
        </w:rPr>
        <w:t>tiquette vocale enregistr</w:t>
      </w:r>
      <w:r w:rsidRPr="000864BC">
        <w:rPr>
          <w:rFonts w:cs="Arial"/>
          <w:lang w:val="fr-CA"/>
        </w:rPr>
        <w:t>é</w:t>
      </w:r>
      <w:r w:rsidRPr="000864BC">
        <w:rPr>
          <w:lang w:val="fr-CA"/>
        </w:rPr>
        <w:t>e.</w:t>
      </w:r>
    </w:p>
    <w:p w:rsidR="00C76BFD" w:rsidRPr="009D1A64" w:rsidRDefault="00C76BFD" w:rsidP="00C76BFD">
      <w:pPr>
        <w:rPr>
          <w:sz w:val="18"/>
          <w:lang w:val="fr-CA"/>
        </w:rPr>
      </w:pPr>
    </w:p>
    <w:p w:rsidR="00C76BFD" w:rsidRPr="000864BC" w:rsidRDefault="00C76BFD" w:rsidP="00C76BFD">
      <w:pPr>
        <w:rPr>
          <w:lang w:val="fr-CA"/>
        </w:rPr>
      </w:pPr>
      <w:r w:rsidRPr="000864BC">
        <w:rPr>
          <w:lang w:val="fr-CA"/>
        </w:rPr>
        <w:t>Une fois le document sauvegard</w:t>
      </w:r>
      <w:r w:rsidRPr="000864BC">
        <w:rPr>
          <w:rFonts w:cs="Arial"/>
          <w:lang w:val="fr-CA"/>
        </w:rPr>
        <w:t>é</w:t>
      </w:r>
      <w:r w:rsidRPr="000864BC">
        <w:rPr>
          <w:lang w:val="fr-CA"/>
        </w:rPr>
        <w:t>, le ClearView Speech vous demandera si vous voulez ajouter d’autres pages à ce document.</w:t>
      </w:r>
    </w:p>
    <w:p w:rsidR="00C76BFD" w:rsidRPr="009D1A64" w:rsidRDefault="00C76BFD" w:rsidP="00C76BFD">
      <w:pPr>
        <w:jc w:val="center"/>
        <w:rPr>
          <w:sz w:val="18"/>
          <w:lang w:val="fr-CA"/>
        </w:rPr>
      </w:pPr>
    </w:p>
    <w:p w:rsidR="00C76BFD" w:rsidRPr="000864BC" w:rsidRDefault="00C76BFD" w:rsidP="00C76BFD">
      <w:pPr>
        <w:rPr>
          <w:lang w:val="fr-CA"/>
        </w:rPr>
      </w:pPr>
      <w:r w:rsidRPr="000864BC">
        <w:rPr>
          <w:lang w:val="fr-CA"/>
        </w:rPr>
        <w:t>Si vous s</w:t>
      </w:r>
      <w:r w:rsidRPr="000864BC">
        <w:rPr>
          <w:rFonts w:cs="Arial"/>
          <w:lang w:val="fr-CA"/>
        </w:rPr>
        <w:t>é</w:t>
      </w:r>
      <w:r w:rsidRPr="000864BC">
        <w:rPr>
          <w:lang w:val="fr-CA"/>
        </w:rPr>
        <w:t>lectionnez  “Non”, le menu se fermera et le document r</w:t>
      </w:r>
      <w:r w:rsidRPr="000864BC">
        <w:rPr>
          <w:rFonts w:cs="Arial"/>
          <w:lang w:val="fr-CA"/>
        </w:rPr>
        <w:t>é</w:t>
      </w:r>
      <w:r w:rsidRPr="000864BC">
        <w:rPr>
          <w:lang w:val="fr-CA"/>
        </w:rPr>
        <w:t>apparaîtra à l’</w:t>
      </w:r>
      <w:r w:rsidRPr="000864BC">
        <w:rPr>
          <w:rFonts w:cs="Arial"/>
          <w:lang w:val="fr-CA"/>
        </w:rPr>
        <w:t>é</w:t>
      </w:r>
      <w:r w:rsidRPr="000864BC">
        <w:rPr>
          <w:lang w:val="fr-CA"/>
        </w:rPr>
        <w:t>cran. Si vous choisissez  “Oui”, vous pouvez ajouter d’autres pages au document en plaçant la page à ajouter à l’int</w:t>
      </w:r>
      <w:r w:rsidRPr="000864BC">
        <w:rPr>
          <w:rFonts w:cs="Arial"/>
          <w:lang w:val="fr-CA"/>
        </w:rPr>
        <w:t>é</w:t>
      </w:r>
      <w:r w:rsidRPr="000864BC">
        <w:rPr>
          <w:lang w:val="fr-CA"/>
        </w:rPr>
        <w:t>rieur du contour sur le plateau de lecture et en touchant l’</w:t>
      </w:r>
      <w:r w:rsidRPr="000864BC">
        <w:rPr>
          <w:rFonts w:cs="Arial"/>
          <w:lang w:val="fr-CA"/>
        </w:rPr>
        <w:t>é</w:t>
      </w:r>
      <w:r w:rsidRPr="000864BC">
        <w:rPr>
          <w:lang w:val="fr-CA"/>
        </w:rPr>
        <w:t>cran une fois pour l’ajouter au document. Lorsque vous avez termin</w:t>
      </w:r>
      <w:r w:rsidRPr="000864BC">
        <w:rPr>
          <w:rFonts w:cs="Arial"/>
          <w:lang w:val="fr-CA"/>
        </w:rPr>
        <w:t>é</w:t>
      </w:r>
      <w:r w:rsidRPr="000864BC">
        <w:rPr>
          <w:lang w:val="fr-CA"/>
        </w:rPr>
        <w:t xml:space="preserve"> d’ajouter des pages au document, appuyez sur le bouton Fermer, qui est marqu</w:t>
      </w:r>
      <w:r w:rsidRPr="000864BC">
        <w:rPr>
          <w:rFonts w:cs="Arial"/>
          <w:lang w:val="fr-CA"/>
        </w:rPr>
        <w:t>é</w:t>
      </w:r>
      <w:r w:rsidRPr="000864BC">
        <w:rPr>
          <w:lang w:val="fr-CA"/>
        </w:rPr>
        <w:t xml:space="preserve"> d’un “X”.</w:t>
      </w:r>
    </w:p>
    <w:p w:rsidR="00C76BFD" w:rsidRDefault="00C76BFD" w:rsidP="00C76BFD">
      <w:pPr>
        <w:rPr>
          <w:lang w:val="fr-CA"/>
        </w:rPr>
      </w:pPr>
      <w:r w:rsidRPr="000864BC">
        <w:rPr>
          <w:lang w:val="fr-CA"/>
        </w:rPr>
        <w:lastRenderedPageBreak/>
        <w:t>Le ClearView Speech vous demandera si les nouvelles pages doivent être converties en format texte. Si vous appuyez sur “Non”, la conversion en format texte sera faite lors de la lecture du document. Si vous appuyez sur “Oui”, toutes les pages seront converties en format texte avant de retourner en mode lecture. Ce proc</w:t>
      </w:r>
      <w:r w:rsidRPr="000864BC">
        <w:rPr>
          <w:rFonts w:cs="Arial"/>
          <w:lang w:val="fr-CA"/>
        </w:rPr>
        <w:t>é</w:t>
      </w:r>
      <w:r w:rsidRPr="000864BC">
        <w:rPr>
          <w:lang w:val="fr-CA"/>
        </w:rPr>
        <w:t>d</w:t>
      </w:r>
      <w:r w:rsidRPr="000864BC">
        <w:rPr>
          <w:rFonts w:cs="Arial"/>
          <w:lang w:val="fr-CA"/>
        </w:rPr>
        <w:t>é</w:t>
      </w:r>
      <w:r w:rsidRPr="000864BC">
        <w:rPr>
          <w:lang w:val="fr-CA"/>
        </w:rPr>
        <w:t xml:space="preserve"> peut prendre jusqu’à plusieurs minutes, selon le nombre de pages à traiter. Par d</w:t>
      </w:r>
      <w:r w:rsidRPr="000864BC">
        <w:rPr>
          <w:rFonts w:cs="Arial"/>
          <w:lang w:val="fr-CA"/>
        </w:rPr>
        <w:t>é</w:t>
      </w:r>
      <w:r w:rsidRPr="000864BC">
        <w:rPr>
          <w:lang w:val="fr-CA"/>
        </w:rPr>
        <w:t>faut, le ClearView Speech sauvegardera le document sur la carte SD qui vous est fournie. Si vous d</w:t>
      </w:r>
      <w:r w:rsidRPr="000864BC">
        <w:rPr>
          <w:rFonts w:cs="Arial"/>
          <w:lang w:val="fr-CA"/>
        </w:rPr>
        <w:t>é</w:t>
      </w:r>
      <w:r w:rsidRPr="000864BC">
        <w:rPr>
          <w:lang w:val="fr-CA"/>
        </w:rPr>
        <w:t>sirez plutôt sauvegarder votre document sur une cl</w:t>
      </w:r>
      <w:r w:rsidRPr="000864BC">
        <w:rPr>
          <w:rFonts w:cs="Arial"/>
          <w:lang w:val="fr-CA"/>
        </w:rPr>
        <w:t>é</w:t>
      </w:r>
      <w:r w:rsidRPr="000864BC">
        <w:rPr>
          <w:lang w:val="fr-CA"/>
        </w:rPr>
        <w:t xml:space="preserve"> USB, ins</w:t>
      </w:r>
      <w:r w:rsidRPr="000864BC">
        <w:rPr>
          <w:rFonts w:cs="Arial"/>
          <w:lang w:val="fr-CA"/>
        </w:rPr>
        <w:t>é</w:t>
      </w:r>
      <w:r w:rsidRPr="000864BC">
        <w:rPr>
          <w:lang w:val="fr-CA"/>
        </w:rPr>
        <w:t>rez une cl</w:t>
      </w:r>
      <w:r w:rsidRPr="000864BC">
        <w:rPr>
          <w:rFonts w:cs="Arial"/>
          <w:lang w:val="fr-CA"/>
        </w:rPr>
        <w:t>é</w:t>
      </w:r>
      <w:r w:rsidRPr="000864BC">
        <w:rPr>
          <w:lang w:val="fr-CA"/>
        </w:rPr>
        <w:t xml:space="preserve"> USB dans le lecteur du ClearView Speech. Lorsqu’une cl</w:t>
      </w:r>
      <w:r w:rsidRPr="000864BC">
        <w:rPr>
          <w:rFonts w:cs="Arial"/>
          <w:lang w:val="fr-CA"/>
        </w:rPr>
        <w:t>é</w:t>
      </w:r>
      <w:r w:rsidRPr="000864BC">
        <w:rPr>
          <w:lang w:val="fr-CA"/>
        </w:rPr>
        <w:t xml:space="preserve"> USB est branch</w:t>
      </w:r>
      <w:r w:rsidRPr="000864BC">
        <w:rPr>
          <w:rFonts w:cs="Arial"/>
          <w:lang w:val="fr-CA"/>
        </w:rPr>
        <w:t>ée</w:t>
      </w:r>
      <w:r w:rsidRPr="000864BC">
        <w:rPr>
          <w:lang w:val="fr-CA"/>
        </w:rPr>
        <w:t xml:space="preserve"> au ClearView Speech, le document est automatiquement sauvegard</w:t>
      </w:r>
      <w:r w:rsidRPr="000864BC">
        <w:rPr>
          <w:rFonts w:cs="Arial"/>
          <w:lang w:val="fr-CA"/>
        </w:rPr>
        <w:t>é</w:t>
      </w:r>
      <w:r w:rsidRPr="000864BC">
        <w:rPr>
          <w:lang w:val="fr-CA"/>
        </w:rPr>
        <w:t xml:space="preserve"> sur celle-ci. </w:t>
      </w:r>
    </w:p>
    <w:p w:rsidR="00C76BFD" w:rsidRPr="00A7295F" w:rsidRDefault="00C76BFD" w:rsidP="004E23A8">
      <w:pPr>
        <w:pStyle w:val="Kop2"/>
        <w:numPr>
          <w:ilvl w:val="1"/>
          <w:numId w:val="16"/>
        </w:numPr>
      </w:pPr>
      <w:bookmarkStart w:id="316" w:name="_Toc402272253"/>
      <w:bookmarkStart w:id="317" w:name="_Toc462304097"/>
      <w:r w:rsidRPr="00A7295F">
        <w:t>Ouvrir</w:t>
      </w:r>
      <w:bookmarkEnd w:id="316"/>
      <w:bookmarkEnd w:id="317"/>
    </w:p>
    <w:p w:rsidR="00C76BFD" w:rsidRPr="00ED687C" w:rsidRDefault="00C76BFD" w:rsidP="00C76BFD">
      <w:pPr>
        <w:jc w:val="both"/>
        <w:rPr>
          <w:lang w:val="fr-CA"/>
        </w:rPr>
      </w:pPr>
      <w:r w:rsidRPr="00ED687C">
        <w:rPr>
          <w:lang w:val="fr-CA"/>
        </w:rPr>
        <w:t>Pour ouvrir un document, ouvrez le menu et appuyez sur le bouton vert “Ouvrir”. Appuyez sur  “Document”  pour voir défiler la liste des documents sauvegardés. Les documents les plus récents apparaîtront les premiers. Pour ouvrir et regarder des images ou photos, appuyez sur “Images”.</w:t>
      </w:r>
    </w:p>
    <w:p w:rsidR="00621804" w:rsidRPr="009D1A64" w:rsidRDefault="00621804" w:rsidP="00C76BFD">
      <w:pPr>
        <w:jc w:val="both"/>
        <w:rPr>
          <w:sz w:val="12"/>
          <w:lang w:val="fr-CA"/>
        </w:rPr>
      </w:pPr>
    </w:p>
    <w:p w:rsidR="00C76BFD" w:rsidRDefault="00134874" w:rsidP="00621804">
      <w:pPr>
        <w:jc w:val="center"/>
        <w:rPr>
          <w:lang w:val="fr-CA"/>
        </w:rPr>
      </w:pPr>
      <w:r>
        <w:rPr>
          <w:noProof/>
        </w:rPr>
        <w:drawing>
          <wp:inline distT="0" distB="0" distL="0" distR="0">
            <wp:extent cx="2844467" cy="1602000"/>
            <wp:effectExtent l="19050" t="0" r="0" b="0"/>
            <wp:docPr id="23" name="Afbeelding 12" descr="M:\PLM Lowvision\ClearView Speech\User Manual\OCR update 2016 Images etc\Printscreens FR\Opt-FR-MenuOpen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PLM Lowvision\ClearView Speech\User Manual\OCR update 2016 Images etc\Printscreens FR\Opt-FR-MenuOpenType.png"/>
                    <pic:cNvPicPr>
                      <a:picLocks noChangeAspect="1" noChangeArrowheads="1"/>
                    </pic:cNvPicPr>
                  </pic:nvPicPr>
                  <pic:blipFill>
                    <a:blip r:embed="rId98" cstate="print"/>
                    <a:srcRect/>
                    <a:stretch>
                      <a:fillRect/>
                    </a:stretch>
                  </pic:blipFill>
                  <pic:spPr bwMode="auto">
                    <a:xfrm>
                      <a:off x="0" y="0"/>
                      <a:ext cx="2844467" cy="1602000"/>
                    </a:xfrm>
                    <a:prstGeom prst="rect">
                      <a:avLst/>
                    </a:prstGeom>
                    <a:noFill/>
                    <a:ln w="9525">
                      <a:noFill/>
                      <a:miter lim="800000"/>
                      <a:headEnd/>
                      <a:tailEnd/>
                    </a:ln>
                  </pic:spPr>
                </pic:pic>
              </a:graphicData>
            </a:graphic>
          </wp:inline>
        </w:drawing>
      </w:r>
      <w:r w:rsidR="00621804">
        <w:rPr>
          <w:lang w:val="fr-CA"/>
        </w:rPr>
        <w:t xml:space="preserve">     </w:t>
      </w:r>
      <w:r>
        <w:rPr>
          <w:noProof/>
        </w:rPr>
        <w:drawing>
          <wp:inline distT="0" distB="0" distL="0" distR="0">
            <wp:extent cx="2844467" cy="1602000"/>
            <wp:effectExtent l="19050" t="0" r="0" b="0"/>
            <wp:docPr id="24" name="Afbeelding 13" descr="M:\PLM Lowvision\ClearView Speech\User Manual\OCR update 2016 Images etc\Printscreens FR\Opt-FR-ListDelD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PLM Lowvision\ClearView Speech\User Manual\OCR update 2016 Images etc\Printscreens FR\Opt-FR-ListDelDoc.png"/>
                    <pic:cNvPicPr>
                      <a:picLocks noChangeAspect="1" noChangeArrowheads="1"/>
                    </pic:cNvPicPr>
                  </pic:nvPicPr>
                  <pic:blipFill>
                    <a:blip r:embed="rId99" cstate="print"/>
                    <a:srcRect/>
                    <a:stretch>
                      <a:fillRect/>
                    </a:stretch>
                  </pic:blipFill>
                  <pic:spPr bwMode="auto">
                    <a:xfrm>
                      <a:off x="0" y="0"/>
                      <a:ext cx="2844467" cy="1602000"/>
                    </a:xfrm>
                    <a:prstGeom prst="rect">
                      <a:avLst/>
                    </a:prstGeom>
                    <a:noFill/>
                    <a:ln w="9525">
                      <a:noFill/>
                      <a:miter lim="800000"/>
                      <a:headEnd/>
                      <a:tailEnd/>
                    </a:ln>
                  </pic:spPr>
                </pic:pic>
              </a:graphicData>
            </a:graphic>
          </wp:inline>
        </w:drawing>
      </w:r>
    </w:p>
    <w:p w:rsidR="00621804" w:rsidRPr="009D1A64" w:rsidRDefault="00621804" w:rsidP="00C76BFD">
      <w:pPr>
        <w:jc w:val="both"/>
        <w:rPr>
          <w:sz w:val="12"/>
          <w:lang w:val="fr-CA"/>
        </w:rPr>
      </w:pPr>
    </w:p>
    <w:p w:rsidR="00C76BFD" w:rsidRPr="00ED687C" w:rsidRDefault="00C76BFD" w:rsidP="00C76BFD">
      <w:pPr>
        <w:jc w:val="both"/>
        <w:rPr>
          <w:lang w:val="fr-CA"/>
        </w:rPr>
      </w:pPr>
      <w:r w:rsidRPr="00ED687C">
        <w:rPr>
          <w:lang w:val="fr-CA"/>
        </w:rPr>
        <w:t>Parcourez la liste des documents ou images en vous aidant de la barre de d</w:t>
      </w:r>
      <w:r w:rsidRPr="00ED687C">
        <w:rPr>
          <w:rFonts w:cs="Arial"/>
          <w:lang w:val="fr-CA"/>
        </w:rPr>
        <w:t>é</w:t>
      </w:r>
      <w:r w:rsidRPr="00ED687C">
        <w:rPr>
          <w:lang w:val="fr-CA"/>
        </w:rPr>
        <w:t>filement à droite de l’</w:t>
      </w:r>
      <w:r w:rsidRPr="00ED687C">
        <w:rPr>
          <w:rFonts w:cs="Arial"/>
          <w:lang w:val="fr-CA"/>
        </w:rPr>
        <w:t>é</w:t>
      </w:r>
      <w:r w:rsidRPr="00ED687C">
        <w:rPr>
          <w:lang w:val="fr-CA"/>
        </w:rPr>
        <w:t>cran. En déplaçant votre doigt sur la liste, les noms de ces documents ou images seront lus à voix haute. Appuyez sur un document pour le sélectionner.</w:t>
      </w:r>
    </w:p>
    <w:p w:rsidR="00C76BFD" w:rsidRPr="009D1A64" w:rsidRDefault="00C76BFD" w:rsidP="00C76BFD">
      <w:pPr>
        <w:jc w:val="center"/>
        <w:rPr>
          <w:sz w:val="18"/>
          <w:lang w:val="fr-CA"/>
        </w:rPr>
      </w:pPr>
    </w:p>
    <w:p w:rsidR="004B4C52" w:rsidRPr="00343D7B" w:rsidRDefault="00C76BFD" w:rsidP="004B4C52">
      <w:pPr>
        <w:jc w:val="both"/>
      </w:pPr>
      <w:r w:rsidRPr="00ED687C">
        <w:rPr>
          <w:lang w:val="fr-CA"/>
        </w:rPr>
        <w:t>Choisissez parmi la liste le document ou l’image que vous d</w:t>
      </w:r>
      <w:r w:rsidRPr="00ED687C">
        <w:rPr>
          <w:rFonts w:cs="Arial"/>
          <w:lang w:val="fr-CA"/>
        </w:rPr>
        <w:t>é</w:t>
      </w:r>
      <w:r w:rsidRPr="00ED687C">
        <w:rPr>
          <w:lang w:val="fr-CA"/>
        </w:rPr>
        <w:t>sirez lire ou regarder. Le menu se fermera et le document ou l’image s</w:t>
      </w:r>
      <w:r w:rsidRPr="00ED687C">
        <w:rPr>
          <w:rFonts w:cs="Arial"/>
          <w:lang w:val="fr-CA"/>
        </w:rPr>
        <w:t>é</w:t>
      </w:r>
      <w:r w:rsidRPr="00ED687C">
        <w:rPr>
          <w:lang w:val="fr-CA"/>
        </w:rPr>
        <w:t>lectionn</w:t>
      </w:r>
      <w:r w:rsidRPr="00ED687C">
        <w:rPr>
          <w:rFonts w:cs="Arial"/>
          <w:lang w:val="fr-CA"/>
        </w:rPr>
        <w:t>ée</w:t>
      </w:r>
      <w:r w:rsidRPr="00ED687C">
        <w:rPr>
          <w:lang w:val="fr-CA"/>
        </w:rPr>
        <w:t xml:space="preserve"> s’ouvrira. Les photos peuvent être agrandies. </w:t>
      </w:r>
      <w:r w:rsidR="004B4C52" w:rsidRPr="004B4C52">
        <w:rPr>
          <w:lang w:val="fr-CA"/>
        </w:rPr>
        <w:t xml:space="preserve">Il est également possible d’ouvrir des documents en format TXT ou de photo à partir d’une clé USB ou d’une carte SD. </w:t>
      </w:r>
      <w:r w:rsidR="004B4C52" w:rsidRPr="00343D7B">
        <w:t>Pour ouvrir des documents en format TXT, le document doit être placé à la racine de la clé USB ou de la carte SD</w:t>
      </w:r>
      <w:r w:rsidR="004B4C52">
        <w:t>.</w:t>
      </w:r>
      <w:r w:rsidR="004B4C52" w:rsidRPr="00343D7B">
        <w:t xml:space="preserve"> </w:t>
      </w:r>
    </w:p>
    <w:p w:rsidR="00C76BFD" w:rsidRPr="00AA6117" w:rsidRDefault="00134874" w:rsidP="004E23A8">
      <w:pPr>
        <w:pStyle w:val="Kop2"/>
        <w:numPr>
          <w:ilvl w:val="1"/>
          <w:numId w:val="16"/>
        </w:numPr>
        <w:rPr>
          <w:lang w:val="en-US"/>
        </w:rPr>
      </w:pPr>
      <w:bookmarkStart w:id="318" w:name="_Toc402272254"/>
      <w:r>
        <w:rPr>
          <w:noProof/>
        </w:rPr>
        <w:drawing>
          <wp:anchor distT="0" distB="0" distL="114300" distR="114300" simplePos="0" relativeHeight="252048384" behindDoc="0" locked="0" layoutInCell="1" allowOverlap="1">
            <wp:simplePos x="0" y="0"/>
            <wp:positionH relativeFrom="column">
              <wp:posOffset>3819525</wp:posOffset>
            </wp:positionH>
            <wp:positionV relativeFrom="paragraph">
              <wp:posOffset>132080</wp:posOffset>
            </wp:positionV>
            <wp:extent cx="2790825" cy="1571625"/>
            <wp:effectExtent l="19050" t="0" r="9525" b="0"/>
            <wp:wrapSquare wrapText="bothSides"/>
            <wp:docPr id="25" name="Afbeelding 14" descr="M:\PLM Lowvision\ClearView Speech\User Manual\OCR update 2016 Images etc\Printscreens FR\Opt-FR-ListOpenD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LM Lowvision\ClearView Speech\User Manual\OCR update 2016 Images etc\Printscreens FR\Opt-FR-ListOpenDoc.png"/>
                    <pic:cNvPicPr>
                      <a:picLocks noChangeAspect="1" noChangeArrowheads="1"/>
                    </pic:cNvPicPr>
                  </pic:nvPicPr>
                  <pic:blipFill>
                    <a:blip r:embed="rId100" cstate="print"/>
                    <a:srcRect/>
                    <a:stretch>
                      <a:fillRect/>
                    </a:stretch>
                  </pic:blipFill>
                  <pic:spPr bwMode="auto">
                    <a:xfrm>
                      <a:off x="0" y="0"/>
                      <a:ext cx="2790825" cy="1571625"/>
                    </a:xfrm>
                    <a:prstGeom prst="rect">
                      <a:avLst/>
                    </a:prstGeom>
                    <a:noFill/>
                    <a:ln w="9525">
                      <a:noFill/>
                      <a:miter lim="800000"/>
                      <a:headEnd/>
                      <a:tailEnd/>
                    </a:ln>
                  </pic:spPr>
                </pic:pic>
              </a:graphicData>
            </a:graphic>
          </wp:anchor>
        </w:drawing>
      </w:r>
      <w:bookmarkStart w:id="319" w:name="_Toc462304098"/>
      <w:r w:rsidR="00C76BFD" w:rsidRPr="00AA6117">
        <w:rPr>
          <w:lang w:val="en-US"/>
        </w:rPr>
        <w:t>Supprimer</w:t>
      </w:r>
      <w:bookmarkEnd w:id="318"/>
      <w:bookmarkEnd w:id="319"/>
    </w:p>
    <w:p w:rsidR="00C76BFD" w:rsidRPr="00ED687C" w:rsidRDefault="00C76BFD" w:rsidP="00AA6117">
      <w:pPr>
        <w:rPr>
          <w:lang w:val="fr-CA"/>
        </w:rPr>
      </w:pPr>
      <w:r w:rsidRPr="00ED687C">
        <w:rPr>
          <w:lang w:val="fr-CA"/>
        </w:rPr>
        <w:t>Pour supprimer un document, ouvrez le menu et appuyez sur le bouton “Supprimer”. Une liste de vos documents apparaîtra. Sélectionnez le document que vous désirez supprimer.</w:t>
      </w:r>
    </w:p>
    <w:p w:rsidR="00C76BFD" w:rsidRPr="009D1A64" w:rsidRDefault="00C76BFD" w:rsidP="00C76BFD">
      <w:pPr>
        <w:jc w:val="center"/>
        <w:rPr>
          <w:sz w:val="18"/>
          <w:lang w:val="fr-CA"/>
        </w:rPr>
      </w:pPr>
    </w:p>
    <w:p w:rsidR="00C76BFD" w:rsidRPr="00ED687C" w:rsidRDefault="00C76BFD" w:rsidP="002019C7">
      <w:pPr>
        <w:rPr>
          <w:lang w:val="fr-CA"/>
        </w:rPr>
      </w:pPr>
      <w:r w:rsidRPr="00CC3FB0">
        <w:rPr>
          <w:lang w:val="fr-CA"/>
        </w:rPr>
        <w:t>Le ClearView Speech vous demandera de confirmer que vous d</w:t>
      </w:r>
      <w:r w:rsidRPr="00CC3FB0">
        <w:rPr>
          <w:rFonts w:cs="Arial"/>
          <w:lang w:val="fr-CA"/>
        </w:rPr>
        <w:t>é</w:t>
      </w:r>
      <w:r w:rsidRPr="00CC3FB0">
        <w:rPr>
          <w:lang w:val="fr-CA"/>
        </w:rPr>
        <w:t>sirez supprimer ce document. Pour le supprimer, choisissez “Oui”. Pour annuler la suppression du document, choisissez “Non”. Les deux choix vous ram</w:t>
      </w:r>
      <w:r w:rsidRPr="00CC3FB0">
        <w:rPr>
          <w:rFonts w:cs="Arial"/>
          <w:lang w:val="fr-CA"/>
        </w:rPr>
        <w:t>è</w:t>
      </w:r>
      <w:r w:rsidRPr="00CC3FB0">
        <w:rPr>
          <w:lang w:val="fr-CA"/>
        </w:rPr>
        <w:t>neront à la liste de documents.</w:t>
      </w:r>
      <w:r w:rsidR="00AA6117">
        <w:rPr>
          <w:lang w:val="fr-CA"/>
        </w:rPr>
        <w:t xml:space="preserve">   </w:t>
      </w:r>
    </w:p>
    <w:p w:rsidR="00C76BFD" w:rsidRPr="002019C7" w:rsidRDefault="00C76BFD" w:rsidP="004E23A8">
      <w:pPr>
        <w:pStyle w:val="Kop2"/>
        <w:numPr>
          <w:ilvl w:val="1"/>
          <w:numId w:val="16"/>
        </w:numPr>
        <w:rPr>
          <w:lang w:val="fr-CA"/>
        </w:rPr>
      </w:pPr>
      <w:bookmarkStart w:id="320" w:name="_Toc402272255"/>
      <w:bookmarkStart w:id="321" w:name="_Toc462304099"/>
      <w:r w:rsidRPr="002019C7">
        <w:rPr>
          <w:lang w:val="fr-CA"/>
        </w:rPr>
        <w:t>Audio</w:t>
      </w:r>
      <w:bookmarkEnd w:id="320"/>
      <w:bookmarkEnd w:id="321"/>
    </w:p>
    <w:p w:rsidR="00C76BFD" w:rsidRPr="00ED687C" w:rsidRDefault="00C76BFD" w:rsidP="00C76BFD">
      <w:pPr>
        <w:rPr>
          <w:rFonts w:cs="Arial"/>
          <w:lang w:val="fr-CA"/>
        </w:rPr>
      </w:pPr>
      <w:r w:rsidRPr="00ED687C">
        <w:rPr>
          <w:lang w:val="fr-CA"/>
        </w:rPr>
        <w:t xml:space="preserve">Ce menu vous permet de choisir la voix de lecture et la langue. Pour choisir une autre voix de lecture, appuyez sur le bouton </w:t>
      </w:r>
      <w:r w:rsidRPr="00ED687C">
        <w:rPr>
          <w:rFonts w:cs="Arial"/>
          <w:lang w:val="fr-CA"/>
        </w:rPr>
        <w:t>“Audio”.</w:t>
      </w:r>
    </w:p>
    <w:p w:rsidR="00C76BFD" w:rsidRPr="009D1A64" w:rsidRDefault="00C76BFD" w:rsidP="00C76BFD">
      <w:pPr>
        <w:rPr>
          <w:rFonts w:cs="Arial"/>
          <w:sz w:val="18"/>
          <w:lang w:val="fr-CA"/>
        </w:rPr>
      </w:pPr>
    </w:p>
    <w:p w:rsidR="00C76BFD" w:rsidRPr="00CC3FB0" w:rsidRDefault="00C76BFD" w:rsidP="00C76BFD">
      <w:pPr>
        <w:rPr>
          <w:rFonts w:cs="Arial"/>
          <w:lang w:val="fr-CA"/>
        </w:rPr>
      </w:pPr>
      <w:r w:rsidRPr="00CC3FB0">
        <w:rPr>
          <w:rFonts w:cs="Arial"/>
          <w:lang w:val="fr-CA"/>
        </w:rPr>
        <w:t xml:space="preserve">Le ClearView Speech passera </w:t>
      </w:r>
      <w:r w:rsidRPr="00CC3FB0">
        <w:rPr>
          <w:lang w:val="fr-CA"/>
        </w:rPr>
        <w:t>à</w:t>
      </w:r>
      <w:r w:rsidRPr="00CC3FB0">
        <w:rPr>
          <w:rFonts w:cs="Arial"/>
          <w:lang w:val="fr-CA"/>
        </w:rPr>
        <w:t xml:space="preserve"> la prochaine voix activée. Si la nouvelle voix est dans une autre langue, les menus deviendront automatiquement en cette langue. Pour ajouter ou supprimer des voix de lecture ou des langues parmi ces choix, référez-vous au chapitre 3.8.1</w:t>
      </w:r>
      <w:r w:rsidRPr="00ED687C">
        <w:rPr>
          <w:rFonts w:cs="Arial"/>
          <w:lang w:val="fr-CA"/>
        </w:rPr>
        <w:t>.</w:t>
      </w:r>
    </w:p>
    <w:p w:rsidR="00C76BFD" w:rsidRPr="009D1A64" w:rsidRDefault="00C76BFD" w:rsidP="00C76BFD">
      <w:pPr>
        <w:rPr>
          <w:rFonts w:cs="Arial"/>
          <w:sz w:val="18"/>
          <w:lang w:val="fr-CA"/>
        </w:rPr>
      </w:pPr>
    </w:p>
    <w:p w:rsidR="00C76BFD" w:rsidRPr="00ED687C" w:rsidRDefault="00C76BFD" w:rsidP="00C76BFD">
      <w:pPr>
        <w:rPr>
          <w:rFonts w:cs="Arial"/>
          <w:lang w:val="fr-CA"/>
        </w:rPr>
      </w:pPr>
      <w:r w:rsidRPr="00351B43">
        <w:rPr>
          <w:rFonts w:cs="Arial"/>
          <w:b/>
          <w:lang w:val="fr-CA"/>
        </w:rPr>
        <w:t>Note</w:t>
      </w:r>
      <w:r w:rsidRPr="00CC3FB0">
        <w:rPr>
          <w:rFonts w:cs="Arial"/>
          <w:lang w:val="fr-CA"/>
        </w:rPr>
        <w:t xml:space="preserve"> : Lorsque la fonction de détection automatique de langue est activée (paragraphe 3.8.2), appuyer sur ce bouton ne vous présentera que les voix dans la langue détectée. Par exemple, si </w:t>
      </w:r>
      <w:r w:rsidRPr="00CC3FB0">
        <w:rPr>
          <w:rFonts w:cs="Arial"/>
          <w:lang w:val="fr-CA"/>
        </w:rPr>
        <w:lastRenderedPageBreak/>
        <w:t>la langue détectée est le français, appuyer sur ce bouton fera passer le ClearView Speech à la prochaine voix en français. Lorsque cette fonction est activée, vous ne pourrez changer la langue des menus. Pour ce faire vous devez soit : 1) désactiver la fonction de détection automatique de langue, 2) numériser un document dans la langue désirée et changer ensuite la voix, ou 3) retourner en mode ClearView, activer le mode Speech, vous rendre dans le menu et sélectionner la langue du menu.</w:t>
      </w:r>
    </w:p>
    <w:p w:rsidR="00C76BFD" w:rsidRPr="00A7295F" w:rsidRDefault="00665FF0" w:rsidP="004E23A8">
      <w:pPr>
        <w:pStyle w:val="Kop2"/>
        <w:numPr>
          <w:ilvl w:val="1"/>
          <w:numId w:val="16"/>
        </w:numPr>
      </w:pPr>
      <w:bookmarkStart w:id="322" w:name="_Toc402272256"/>
      <w:r>
        <w:rPr>
          <w:noProof/>
        </w:rPr>
        <w:drawing>
          <wp:anchor distT="0" distB="0" distL="114300" distR="114300" simplePos="0" relativeHeight="252044288" behindDoc="0" locked="0" layoutInCell="1" allowOverlap="1">
            <wp:simplePos x="0" y="0"/>
            <wp:positionH relativeFrom="column">
              <wp:posOffset>3800475</wp:posOffset>
            </wp:positionH>
            <wp:positionV relativeFrom="paragraph">
              <wp:posOffset>28575</wp:posOffset>
            </wp:positionV>
            <wp:extent cx="2790825" cy="1571625"/>
            <wp:effectExtent l="19050" t="0" r="9525" b="0"/>
            <wp:wrapSquare wrapText="bothSides"/>
            <wp:docPr id="11" name="Afbeelding 7" descr="M:\PLM Lowvision\ClearView Speech\User Manual\OCR update 2016 Images etc\Printscreens FR\Opt-FR-Menu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LM Lowvision\ClearView Speech\User Manual\OCR update 2016 Images etc\Printscreens FR\Opt-FR-MenuView.png"/>
                    <pic:cNvPicPr>
                      <a:picLocks noChangeAspect="1" noChangeArrowheads="1"/>
                    </pic:cNvPicPr>
                  </pic:nvPicPr>
                  <pic:blipFill>
                    <a:blip r:embed="rId101" cstate="print"/>
                    <a:srcRect/>
                    <a:stretch>
                      <a:fillRect/>
                    </a:stretch>
                  </pic:blipFill>
                  <pic:spPr bwMode="auto">
                    <a:xfrm>
                      <a:off x="0" y="0"/>
                      <a:ext cx="2790825" cy="1571625"/>
                    </a:xfrm>
                    <a:prstGeom prst="rect">
                      <a:avLst/>
                    </a:prstGeom>
                    <a:noFill/>
                    <a:ln w="9525">
                      <a:noFill/>
                      <a:miter lim="800000"/>
                      <a:headEnd/>
                      <a:tailEnd/>
                    </a:ln>
                  </pic:spPr>
                </pic:pic>
              </a:graphicData>
            </a:graphic>
          </wp:anchor>
        </w:drawing>
      </w:r>
      <w:bookmarkStart w:id="323" w:name="_Toc462304100"/>
      <w:r w:rsidR="00C76BFD" w:rsidRPr="00A7295F">
        <w:t>Affichage</w:t>
      </w:r>
      <w:bookmarkEnd w:id="322"/>
      <w:bookmarkEnd w:id="323"/>
    </w:p>
    <w:p w:rsidR="00C76BFD" w:rsidRPr="00ED687C" w:rsidRDefault="00C76BFD" w:rsidP="00C76BFD">
      <w:pPr>
        <w:rPr>
          <w:lang w:val="fr-CA"/>
        </w:rPr>
      </w:pPr>
      <w:r w:rsidRPr="00ED687C">
        <w:rPr>
          <w:lang w:val="fr-CA"/>
        </w:rPr>
        <w:t>Appuyez sur le bouton “Affichage” pour ouvrir ce menu. Le menu “Affichage” comporte les trois boutons suivants:</w:t>
      </w:r>
    </w:p>
    <w:p w:rsidR="00C76BFD" w:rsidRPr="00ED687C" w:rsidRDefault="00C76BFD" w:rsidP="009D1A64">
      <w:pPr>
        <w:numPr>
          <w:ilvl w:val="0"/>
          <w:numId w:val="45"/>
        </w:numPr>
        <w:rPr>
          <w:lang w:val="fr-CA"/>
        </w:rPr>
      </w:pPr>
      <w:r w:rsidRPr="00ED687C">
        <w:rPr>
          <w:lang w:val="fr-CA"/>
        </w:rPr>
        <w:t>Couleur</w:t>
      </w:r>
    </w:p>
    <w:p w:rsidR="00C76BFD" w:rsidRPr="00ED687C" w:rsidRDefault="00665FF0" w:rsidP="009D1A64">
      <w:pPr>
        <w:numPr>
          <w:ilvl w:val="0"/>
          <w:numId w:val="45"/>
        </w:numPr>
        <w:rPr>
          <w:lang w:val="fr-CA"/>
        </w:rPr>
      </w:pPr>
      <w:r>
        <w:rPr>
          <w:lang w:val="fr-CA"/>
        </w:rPr>
        <w:t>Mode</w:t>
      </w:r>
    </w:p>
    <w:p w:rsidR="00C76BFD" w:rsidRPr="00ED687C" w:rsidRDefault="00C76BFD" w:rsidP="009D1A64">
      <w:pPr>
        <w:pStyle w:val="Lijstalinea"/>
        <w:numPr>
          <w:ilvl w:val="0"/>
          <w:numId w:val="45"/>
        </w:numPr>
        <w:rPr>
          <w:lang w:val="fr-CA"/>
        </w:rPr>
      </w:pPr>
      <w:r w:rsidRPr="00ED687C">
        <w:rPr>
          <w:lang w:val="fr-CA"/>
        </w:rPr>
        <w:t>Surbrillance</w:t>
      </w:r>
    </w:p>
    <w:p w:rsidR="00BF613B" w:rsidRPr="00ED687C" w:rsidRDefault="00BF613B" w:rsidP="00C76BFD">
      <w:pPr>
        <w:jc w:val="center"/>
        <w:rPr>
          <w:lang w:val="fr-CA"/>
        </w:rPr>
      </w:pPr>
    </w:p>
    <w:p w:rsidR="00C76BFD" w:rsidRPr="00A7295F" w:rsidRDefault="00C76BFD" w:rsidP="004E23A8">
      <w:pPr>
        <w:pStyle w:val="Kop3"/>
        <w:numPr>
          <w:ilvl w:val="2"/>
          <w:numId w:val="16"/>
        </w:numPr>
      </w:pPr>
      <w:bookmarkStart w:id="324" w:name="_Toc402272257"/>
      <w:bookmarkStart w:id="325" w:name="_Toc462304101"/>
      <w:r w:rsidRPr="00A7295F">
        <w:t>Couleur</w:t>
      </w:r>
      <w:bookmarkEnd w:id="324"/>
      <w:bookmarkEnd w:id="325"/>
    </w:p>
    <w:p w:rsidR="00C76BFD" w:rsidRPr="00ED687C" w:rsidRDefault="00665FF0" w:rsidP="00C76BFD">
      <w:pPr>
        <w:rPr>
          <w:rFonts w:cs="Arial"/>
          <w:lang w:val="fr-CA"/>
        </w:rPr>
      </w:pPr>
      <w:r w:rsidRPr="00665FF0">
        <w:rPr>
          <w:rFonts w:cs="Arial"/>
          <w:lang w:val="fr-CA"/>
        </w:rPr>
        <w:t>Cette option n’est pas disponible en Mode Photo.</w:t>
      </w:r>
      <w:r w:rsidR="00C76BFD" w:rsidRPr="00ED687C">
        <w:rPr>
          <w:rFonts w:cs="Arial"/>
          <w:lang w:val="fr-CA"/>
        </w:rPr>
        <w:t xml:space="preserve">  Appuyez sur le bouton Couleur pour choisir une combinaison de couleurs </w:t>
      </w:r>
      <w:r w:rsidR="00C76BFD" w:rsidRPr="00ED687C">
        <w:rPr>
          <w:lang w:val="fr-CA"/>
        </w:rPr>
        <w:t>à</w:t>
      </w:r>
      <w:r w:rsidR="00C76BFD" w:rsidRPr="00ED687C">
        <w:rPr>
          <w:rFonts w:cs="Arial"/>
          <w:lang w:val="fr-CA"/>
        </w:rPr>
        <w:t xml:space="preserve"> haut contraste pour l’avant-plan et l’arri</w:t>
      </w:r>
      <w:r w:rsidR="00C76BFD" w:rsidRPr="00ED687C">
        <w:rPr>
          <w:lang w:val="fr-CA"/>
        </w:rPr>
        <w:t>è</w:t>
      </w:r>
      <w:r w:rsidR="00C76BFD" w:rsidRPr="00ED687C">
        <w:rPr>
          <w:rFonts w:cs="Arial"/>
          <w:lang w:val="fr-CA"/>
        </w:rPr>
        <w:t>re-plan. Les combinaisons de couleurs disponibles sont les suivantes :</w:t>
      </w:r>
    </w:p>
    <w:p w:rsidR="00C76BFD" w:rsidRPr="00ED687C" w:rsidRDefault="00C76BFD" w:rsidP="00C76BFD">
      <w:pPr>
        <w:rPr>
          <w:rFonts w:cs="Arial"/>
          <w:lang w:val="fr-CA"/>
        </w:rPr>
        <w:sectPr w:rsidR="00C76BFD" w:rsidRPr="00ED687C" w:rsidSect="00C76BFD">
          <w:type w:val="continuous"/>
          <w:pgSz w:w="11907" w:h="16839" w:orient="landscape" w:code="9"/>
          <w:pgMar w:top="720" w:right="720" w:bottom="720" w:left="720" w:header="567" w:footer="567" w:gutter="0"/>
          <w:cols w:space="708"/>
          <w:titlePg/>
          <w:docGrid w:linePitch="381"/>
        </w:sectPr>
      </w:pPr>
    </w:p>
    <w:p w:rsidR="00C76BFD" w:rsidRPr="00ED687C" w:rsidRDefault="00C76BFD" w:rsidP="00C76BFD">
      <w:pPr>
        <w:numPr>
          <w:ilvl w:val="0"/>
          <w:numId w:val="3"/>
        </w:numPr>
        <w:rPr>
          <w:rFonts w:cs="Arial"/>
          <w:lang w:val="fr-CA"/>
        </w:rPr>
      </w:pPr>
      <w:r w:rsidRPr="00ED687C">
        <w:rPr>
          <w:rFonts w:cs="Arial"/>
          <w:lang w:val="fr-CA"/>
        </w:rPr>
        <w:t>Blanc sur Noir</w:t>
      </w:r>
    </w:p>
    <w:p w:rsidR="00C76BFD" w:rsidRPr="00ED687C" w:rsidRDefault="00C76BFD" w:rsidP="00C76BFD">
      <w:pPr>
        <w:numPr>
          <w:ilvl w:val="0"/>
          <w:numId w:val="3"/>
        </w:numPr>
        <w:rPr>
          <w:lang w:val="fr-CA"/>
        </w:rPr>
      </w:pPr>
      <w:r w:rsidRPr="00ED687C">
        <w:rPr>
          <w:lang w:val="fr-CA"/>
        </w:rPr>
        <w:t>Noir sur Blanc</w:t>
      </w:r>
    </w:p>
    <w:p w:rsidR="00C76BFD" w:rsidRPr="00ED687C" w:rsidRDefault="00C76BFD" w:rsidP="00C76BFD">
      <w:pPr>
        <w:numPr>
          <w:ilvl w:val="0"/>
          <w:numId w:val="3"/>
        </w:numPr>
        <w:rPr>
          <w:lang w:val="fr-CA"/>
        </w:rPr>
      </w:pPr>
      <w:r w:rsidRPr="00ED687C">
        <w:rPr>
          <w:lang w:val="fr-CA"/>
        </w:rPr>
        <w:t>Noir sur Jaune</w:t>
      </w:r>
    </w:p>
    <w:p w:rsidR="00C76BFD" w:rsidRPr="00ED687C" w:rsidRDefault="00C76BFD" w:rsidP="00C76BFD">
      <w:pPr>
        <w:numPr>
          <w:ilvl w:val="0"/>
          <w:numId w:val="3"/>
        </w:numPr>
        <w:rPr>
          <w:lang w:val="fr-CA"/>
        </w:rPr>
      </w:pPr>
      <w:r w:rsidRPr="00ED687C">
        <w:rPr>
          <w:lang w:val="fr-CA"/>
        </w:rPr>
        <w:t>Jaune sur Noir</w:t>
      </w:r>
    </w:p>
    <w:p w:rsidR="00C76BFD" w:rsidRPr="00ED687C" w:rsidRDefault="00C76BFD" w:rsidP="00C76BFD">
      <w:pPr>
        <w:numPr>
          <w:ilvl w:val="0"/>
          <w:numId w:val="3"/>
        </w:numPr>
        <w:rPr>
          <w:lang w:val="fr-CA"/>
        </w:rPr>
      </w:pPr>
      <w:r w:rsidRPr="00ED687C">
        <w:rPr>
          <w:lang w:val="fr-CA"/>
        </w:rPr>
        <w:t>Bleu sur Jaune</w:t>
      </w:r>
    </w:p>
    <w:p w:rsidR="00C76BFD" w:rsidRPr="00ED687C" w:rsidRDefault="00C76BFD" w:rsidP="00C76BFD">
      <w:pPr>
        <w:numPr>
          <w:ilvl w:val="0"/>
          <w:numId w:val="3"/>
        </w:numPr>
        <w:rPr>
          <w:lang w:val="fr-CA"/>
        </w:rPr>
      </w:pPr>
      <w:r w:rsidRPr="00ED687C">
        <w:rPr>
          <w:lang w:val="fr-CA"/>
        </w:rPr>
        <w:t>Jaune sur Bleu</w:t>
      </w:r>
    </w:p>
    <w:p w:rsidR="00C76BFD" w:rsidRPr="00ED687C" w:rsidRDefault="00C76BFD" w:rsidP="00C76BFD">
      <w:pPr>
        <w:numPr>
          <w:ilvl w:val="0"/>
          <w:numId w:val="3"/>
        </w:numPr>
        <w:rPr>
          <w:lang w:val="fr-CA"/>
        </w:rPr>
      </w:pPr>
      <w:r w:rsidRPr="00ED687C">
        <w:rPr>
          <w:lang w:val="fr-CA"/>
        </w:rPr>
        <w:t>Rouge sur Noir</w:t>
      </w:r>
    </w:p>
    <w:p w:rsidR="00C76BFD" w:rsidRPr="00ED687C" w:rsidRDefault="00C76BFD" w:rsidP="00C76BFD">
      <w:pPr>
        <w:numPr>
          <w:ilvl w:val="0"/>
          <w:numId w:val="3"/>
        </w:numPr>
        <w:rPr>
          <w:lang w:val="fr-CA"/>
        </w:rPr>
      </w:pPr>
      <w:r w:rsidRPr="00ED687C">
        <w:rPr>
          <w:lang w:val="fr-CA"/>
        </w:rPr>
        <w:t>Noir sur Rouge</w:t>
      </w:r>
    </w:p>
    <w:p w:rsidR="00C76BFD" w:rsidRPr="00ED687C" w:rsidRDefault="00C76BFD" w:rsidP="00C76BFD">
      <w:pPr>
        <w:pStyle w:val="Lijstalinea"/>
        <w:numPr>
          <w:ilvl w:val="0"/>
          <w:numId w:val="3"/>
        </w:numPr>
        <w:rPr>
          <w:lang w:val="fr-CA"/>
        </w:rPr>
      </w:pPr>
      <w:r w:rsidRPr="00ED687C">
        <w:rPr>
          <w:lang w:val="fr-CA"/>
        </w:rPr>
        <w:t>Vert sur Noir</w:t>
      </w:r>
    </w:p>
    <w:p w:rsidR="00C76BFD" w:rsidRPr="00ED687C" w:rsidRDefault="00C76BFD" w:rsidP="00C76BFD">
      <w:pPr>
        <w:numPr>
          <w:ilvl w:val="0"/>
          <w:numId w:val="3"/>
        </w:numPr>
        <w:rPr>
          <w:lang w:val="fr-CA"/>
        </w:rPr>
      </w:pPr>
      <w:r w:rsidRPr="00ED687C">
        <w:rPr>
          <w:lang w:val="fr-CA"/>
        </w:rPr>
        <w:t>Noir sur Vert</w:t>
      </w:r>
    </w:p>
    <w:p w:rsidR="00C76BFD" w:rsidRPr="00ED687C" w:rsidRDefault="00C76BFD" w:rsidP="00C76BFD">
      <w:pPr>
        <w:numPr>
          <w:ilvl w:val="0"/>
          <w:numId w:val="3"/>
        </w:numPr>
        <w:rPr>
          <w:lang w:val="fr-CA"/>
        </w:rPr>
      </w:pPr>
      <w:r w:rsidRPr="00ED687C">
        <w:rPr>
          <w:lang w:val="fr-CA"/>
        </w:rPr>
        <w:t>Violet sur Noir</w:t>
      </w:r>
    </w:p>
    <w:p w:rsidR="00C76BFD" w:rsidRPr="00ED687C" w:rsidRDefault="00C76BFD" w:rsidP="00C76BFD">
      <w:pPr>
        <w:numPr>
          <w:ilvl w:val="0"/>
          <w:numId w:val="3"/>
        </w:numPr>
        <w:rPr>
          <w:lang w:val="fr-CA"/>
        </w:rPr>
      </w:pPr>
      <w:r w:rsidRPr="00ED687C">
        <w:rPr>
          <w:lang w:val="fr-CA"/>
        </w:rPr>
        <w:t>Noir sur Violet</w:t>
      </w:r>
    </w:p>
    <w:p w:rsidR="00C76BFD" w:rsidRPr="00ED687C" w:rsidRDefault="00C76BFD" w:rsidP="00C76BFD">
      <w:pPr>
        <w:numPr>
          <w:ilvl w:val="0"/>
          <w:numId w:val="3"/>
        </w:numPr>
        <w:rPr>
          <w:lang w:val="fr-CA"/>
        </w:rPr>
      </w:pPr>
      <w:r w:rsidRPr="00ED687C">
        <w:rPr>
          <w:lang w:val="fr-CA"/>
        </w:rPr>
        <w:t>Blanc sur Bleu</w:t>
      </w:r>
    </w:p>
    <w:p w:rsidR="00C76BFD" w:rsidRPr="00ED687C" w:rsidRDefault="00C76BFD" w:rsidP="00C76BFD">
      <w:pPr>
        <w:numPr>
          <w:ilvl w:val="0"/>
          <w:numId w:val="3"/>
        </w:numPr>
        <w:rPr>
          <w:lang w:val="fr-CA"/>
        </w:rPr>
      </w:pPr>
      <w:r w:rsidRPr="00ED687C">
        <w:rPr>
          <w:lang w:val="fr-CA"/>
        </w:rPr>
        <w:t>Bleu sur Blanc</w:t>
      </w:r>
    </w:p>
    <w:p w:rsidR="00C76BFD" w:rsidRPr="00ED687C" w:rsidRDefault="00C76BFD" w:rsidP="00C76BFD">
      <w:pPr>
        <w:numPr>
          <w:ilvl w:val="0"/>
          <w:numId w:val="3"/>
        </w:numPr>
        <w:rPr>
          <w:lang w:val="fr-CA"/>
        </w:rPr>
      </w:pPr>
      <w:r w:rsidRPr="00ED687C">
        <w:rPr>
          <w:lang w:val="fr-CA"/>
        </w:rPr>
        <w:t>Noir sur Ambre</w:t>
      </w:r>
    </w:p>
    <w:p w:rsidR="00C76BFD" w:rsidRPr="00ED687C" w:rsidRDefault="00C76BFD" w:rsidP="00C76BFD">
      <w:pPr>
        <w:numPr>
          <w:ilvl w:val="0"/>
          <w:numId w:val="3"/>
        </w:numPr>
        <w:rPr>
          <w:lang w:val="fr-CA"/>
        </w:rPr>
      </w:pPr>
      <w:r w:rsidRPr="00ED687C">
        <w:rPr>
          <w:lang w:val="fr-CA"/>
        </w:rPr>
        <w:t>Ambre sur Noir</w:t>
      </w:r>
    </w:p>
    <w:p w:rsidR="00C76BFD" w:rsidRPr="00ED687C" w:rsidRDefault="00C76BFD" w:rsidP="004E23A8">
      <w:pPr>
        <w:pStyle w:val="Kop3"/>
        <w:numPr>
          <w:ilvl w:val="2"/>
          <w:numId w:val="16"/>
        </w:numPr>
        <w:ind w:left="2340"/>
        <w:rPr>
          <w:lang w:val="fr-CA"/>
        </w:rPr>
        <w:sectPr w:rsidR="00C76BFD" w:rsidRPr="00ED687C" w:rsidSect="009D1A64">
          <w:type w:val="continuous"/>
          <w:pgSz w:w="11907" w:h="16839" w:orient="landscape" w:code="9"/>
          <w:pgMar w:top="720" w:right="720" w:bottom="720" w:left="720" w:header="567" w:footer="567" w:gutter="0"/>
          <w:cols w:num="4" w:space="101"/>
          <w:titlePg/>
          <w:docGrid w:linePitch="381"/>
        </w:sectPr>
      </w:pPr>
    </w:p>
    <w:p w:rsidR="00C76BFD" w:rsidRPr="00ED687C" w:rsidRDefault="00C76BFD" w:rsidP="00C76BFD">
      <w:pPr>
        <w:rPr>
          <w:lang w:val="fr-CA"/>
        </w:rPr>
      </w:pPr>
    </w:p>
    <w:p w:rsidR="00C76BFD" w:rsidRPr="00A7295F" w:rsidRDefault="00665FF0" w:rsidP="004E23A8">
      <w:pPr>
        <w:pStyle w:val="Kop3"/>
        <w:numPr>
          <w:ilvl w:val="2"/>
          <w:numId w:val="17"/>
        </w:numPr>
      </w:pPr>
      <w:bookmarkStart w:id="326" w:name="_Toc462304102"/>
      <w:r>
        <w:t>Mode</w:t>
      </w:r>
      <w:bookmarkEnd w:id="326"/>
    </w:p>
    <w:p w:rsidR="00665FF0" w:rsidRPr="00665FF0" w:rsidRDefault="00665FF0" w:rsidP="00665FF0">
      <w:pPr>
        <w:rPr>
          <w:rFonts w:cs="Arial"/>
          <w:lang w:val="en-US"/>
        </w:rPr>
      </w:pPr>
      <w:r w:rsidRPr="00665FF0">
        <w:rPr>
          <w:rFonts w:cs="Arial"/>
          <w:lang w:val="en-US"/>
        </w:rPr>
        <w:t xml:space="preserve">Appuyez sur le bouton «Mode» afin d’afficher les différents modes de visualisation. Les modes de visualisations pouvant être sélectionnés sont par colonne, ligne, page à contraste élevés et page couleur. </w:t>
      </w:r>
    </w:p>
    <w:p w:rsidR="00CF665B" w:rsidRPr="009D1A64" w:rsidRDefault="00CF665B" w:rsidP="00665FF0">
      <w:pPr>
        <w:rPr>
          <w:rFonts w:cs="Arial"/>
          <w:sz w:val="18"/>
          <w:lang w:val="en-US"/>
        </w:rPr>
      </w:pPr>
    </w:p>
    <w:p w:rsidR="00D5775A" w:rsidRDefault="00665FF0" w:rsidP="00665FF0">
      <w:pPr>
        <w:rPr>
          <w:rFonts w:cs="Arial"/>
          <w:lang w:val="en-US"/>
        </w:rPr>
      </w:pPr>
      <w:r w:rsidRPr="00665FF0">
        <w:rPr>
          <w:rFonts w:cs="Arial"/>
          <w:lang w:val="en-US"/>
        </w:rPr>
        <w:t xml:space="preserve">Dans le mode colonne, le texte est reformaté et s’affiche dans une colonne à la largeur de l’écran quelque soit la taille du texte. Les images ne sont pas affichées dans ce mode. </w:t>
      </w:r>
    </w:p>
    <w:p w:rsidR="00D5775A" w:rsidRPr="009D1A64" w:rsidRDefault="00D5775A" w:rsidP="00665FF0">
      <w:pPr>
        <w:rPr>
          <w:rFonts w:cs="Arial"/>
          <w:sz w:val="18"/>
          <w:lang w:val="en-US"/>
        </w:rPr>
      </w:pPr>
    </w:p>
    <w:p w:rsidR="00D5775A" w:rsidRDefault="00665FF0" w:rsidP="00665FF0">
      <w:pPr>
        <w:rPr>
          <w:rFonts w:cs="Arial"/>
          <w:lang w:val="en-US"/>
        </w:rPr>
      </w:pPr>
      <w:r w:rsidRPr="00665FF0">
        <w:rPr>
          <w:rFonts w:cs="Arial"/>
          <w:lang w:val="en-US"/>
        </w:rPr>
        <w:t xml:space="preserve">Dans le mode Ligne, le texte est reformaté et s’affiche sur une ligne continue, et le mot en surbrillance et toujours affiché au centre de l’écran. Les images ne sont pas affichées dans ce mode. </w:t>
      </w:r>
    </w:p>
    <w:p w:rsidR="00D5775A" w:rsidRPr="009D1A64" w:rsidRDefault="00D5775A" w:rsidP="00665FF0">
      <w:pPr>
        <w:rPr>
          <w:rFonts w:cs="Arial"/>
          <w:sz w:val="18"/>
          <w:lang w:val="en-US"/>
        </w:rPr>
      </w:pPr>
    </w:p>
    <w:p w:rsidR="00665FF0" w:rsidRPr="00A448EB" w:rsidRDefault="00665FF0" w:rsidP="00665FF0">
      <w:pPr>
        <w:rPr>
          <w:rFonts w:cs="Arial"/>
          <w:lang w:val="en-US"/>
        </w:rPr>
      </w:pPr>
      <w:r w:rsidRPr="00665FF0">
        <w:rPr>
          <w:rFonts w:cs="Arial"/>
          <w:lang w:val="en-US"/>
        </w:rPr>
        <w:t xml:space="preserve">Le mode Page affiche une photographie du document dans sa configuration d’origine, y compris les images. Il y a 2 différents Mode Page, le Mode Page à contraste élevés et le Mode Page couleurs. </w:t>
      </w:r>
      <w:r w:rsidRPr="00A448EB">
        <w:rPr>
          <w:rFonts w:cs="Arial"/>
          <w:lang w:val="en-US"/>
        </w:rPr>
        <w:t>Dans le Mode Page à contraste élevé, le texte est affiché dans l</w:t>
      </w:r>
      <w:r w:rsidR="004D6960" w:rsidRPr="00A448EB">
        <w:rPr>
          <w:rFonts w:cs="Arial"/>
          <w:lang w:val="en-US"/>
        </w:rPr>
        <w:t>es couleurs de contraste élevée</w:t>
      </w:r>
      <w:r w:rsidRPr="00A448EB">
        <w:rPr>
          <w:rFonts w:cs="Arial"/>
          <w:lang w:val="en-US"/>
        </w:rPr>
        <w:t>s</w:t>
      </w:r>
      <w:r w:rsidR="004D6960" w:rsidRPr="00A448EB">
        <w:rPr>
          <w:rFonts w:cs="Arial"/>
          <w:lang w:val="en-US"/>
        </w:rPr>
        <w:t xml:space="preserve"> </w:t>
      </w:r>
      <w:r w:rsidRPr="00A448EB">
        <w:rPr>
          <w:rFonts w:cs="Arial"/>
          <w:lang w:val="en-US"/>
        </w:rPr>
        <w:t>sélectionnées.</w:t>
      </w:r>
    </w:p>
    <w:p w:rsidR="00C76BFD" w:rsidRPr="00A448EB" w:rsidRDefault="00C76BFD" w:rsidP="00C76BFD">
      <w:pPr>
        <w:jc w:val="center"/>
        <w:rPr>
          <w:lang w:val="en-US"/>
        </w:rPr>
      </w:pPr>
    </w:p>
    <w:p w:rsidR="00C76BFD" w:rsidRPr="00A7295F" w:rsidRDefault="00C76BFD" w:rsidP="004E23A8">
      <w:pPr>
        <w:pStyle w:val="Kop3"/>
        <w:numPr>
          <w:ilvl w:val="2"/>
          <w:numId w:val="17"/>
        </w:numPr>
      </w:pPr>
      <w:bookmarkStart w:id="327" w:name="_Toc402272259"/>
      <w:bookmarkStart w:id="328" w:name="_Toc462304103"/>
      <w:r w:rsidRPr="00A7295F">
        <w:t>Surbrillance</w:t>
      </w:r>
      <w:bookmarkEnd w:id="327"/>
      <w:bookmarkEnd w:id="328"/>
    </w:p>
    <w:p w:rsidR="00C76BFD" w:rsidRPr="00ED687C" w:rsidRDefault="009D1A64" w:rsidP="00C76BFD">
      <w:pPr>
        <w:rPr>
          <w:lang w:val="fr-CA"/>
        </w:rPr>
      </w:pPr>
      <w:r>
        <w:rPr>
          <w:noProof/>
        </w:rPr>
        <w:drawing>
          <wp:anchor distT="0" distB="0" distL="114300" distR="114300" simplePos="0" relativeHeight="252047360" behindDoc="0" locked="0" layoutInCell="1" allowOverlap="1">
            <wp:simplePos x="0" y="0"/>
            <wp:positionH relativeFrom="column">
              <wp:posOffset>3733800</wp:posOffset>
            </wp:positionH>
            <wp:positionV relativeFrom="paragraph">
              <wp:posOffset>616585</wp:posOffset>
            </wp:positionV>
            <wp:extent cx="2790825" cy="1571625"/>
            <wp:effectExtent l="19050" t="0" r="9525" b="0"/>
            <wp:wrapSquare wrapText="bothSides"/>
            <wp:docPr id="15" name="Afbeelding 8" descr="M:\PLM Lowvision\ClearView Speech\User Manual\OCR update 2016 Images etc\Printscreens FR\Opt-FR-MenuSet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LM Lowvision\ClearView Speech\User Manual\OCR update 2016 Images etc\Printscreens FR\Opt-FR-MenuSettings.png"/>
                    <pic:cNvPicPr>
                      <a:picLocks noChangeAspect="1" noChangeArrowheads="1"/>
                    </pic:cNvPicPr>
                  </pic:nvPicPr>
                  <pic:blipFill>
                    <a:blip r:embed="rId102" cstate="print"/>
                    <a:srcRect/>
                    <a:stretch>
                      <a:fillRect/>
                    </a:stretch>
                  </pic:blipFill>
                  <pic:spPr bwMode="auto">
                    <a:xfrm>
                      <a:off x="0" y="0"/>
                      <a:ext cx="2790825" cy="1571625"/>
                    </a:xfrm>
                    <a:prstGeom prst="rect">
                      <a:avLst/>
                    </a:prstGeom>
                    <a:noFill/>
                    <a:ln w="9525">
                      <a:noFill/>
                      <a:miter lim="800000"/>
                      <a:headEnd/>
                      <a:tailEnd/>
                    </a:ln>
                  </pic:spPr>
                </pic:pic>
              </a:graphicData>
            </a:graphic>
          </wp:anchor>
        </w:drawing>
      </w:r>
      <w:r w:rsidR="00C76BFD" w:rsidRPr="00ED687C">
        <w:rPr>
          <w:lang w:val="fr-CA"/>
        </w:rPr>
        <w:t xml:space="preserve">Cette option vous permet de sélectionner entre des mots en surbrillance, des lignes en surbrillance ou encore aucune surbrillance. La couleur des mots en surbrillance ou des lignes de surbrillance peut être changée de rouge à jaune. La surbrillance de mots en rouge est la valeur par défaut.  </w:t>
      </w:r>
    </w:p>
    <w:p w:rsidR="00C76BFD" w:rsidRPr="003A6CA0" w:rsidRDefault="00D5775A" w:rsidP="004E23A8">
      <w:pPr>
        <w:pStyle w:val="Kop2"/>
        <w:numPr>
          <w:ilvl w:val="1"/>
          <w:numId w:val="17"/>
        </w:numPr>
      </w:pPr>
      <w:bookmarkStart w:id="329" w:name="_Toc462304104"/>
      <w:r w:rsidRPr="003A6CA0">
        <w:rPr>
          <w:noProof/>
        </w:rPr>
        <w:t>Outils</w:t>
      </w:r>
      <w:bookmarkEnd w:id="329"/>
    </w:p>
    <w:p w:rsidR="00C76BFD" w:rsidRPr="003A6CA0" w:rsidRDefault="00C76BFD" w:rsidP="00C76BFD">
      <w:pPr>
        <w:rPr>
          <w:lang w:val="fr-CA"/>
        </w:rPr>
      </w:pPr>
      <w:r w:rsidRPr="003A6CA0">
        <w:rPr>
          <w:lang w:val="fr-CA"/>
        </w:rPr>
        <w:t>Appuyez sur le bouton “Réglages” pour ouvrir ce menu. Le menu Réglages comporte les trois boutons suivants :</w:t>
      </w:r>
    </w:p>
    <w:p w:rsidR="00C76BFD" w:rsidRPr="003A6CA0" w:rsidRDefault="00D5775A" w:rsidP="00CA6AC0">
      <w:pPr>
        <w:numPr>
          <w:ilvl w:val="0"/>
          <w:numId w:val="46"/>
        </w:numPr>
        <w:rPr>
          <w:lang w:val="fr-CA"/>
        </w:rPr>
      </w:pPr>
      <w:r w:rsidRPr="003A6CA0">
        <w:rPr>
          <w:lang w:val="fr-CA"/>
        </w:rPr>
        <w:t>Voix</w:t>
      </w:r>
      <w:r w:rsidR="00CA6AC0">
        <w:rPr>
          <w:lang w:val="fr-CA"/>
        </w:rPr>
        <w:t xml:space="preserve"> </w:t>
      </w:r>
      <w:r w:rsidR="00CA6AC0">
        <w:rPr>
          <w:lang w:val="fr-CA"/>
        </w:rPr>
        <w:tab/>
      </w:r>
      <w:r w:rsidR="00CA6AC0">
        <w:rPr>
          <w:lang w:val="fr-CA"/>
        </w:rPr>
        <w:tab/>
        <w:t xml:space="preserve">  </w:t>
      </w:r>
      <w:r w:rsidR="00CA6AC0">
        <w:rPr>
          <w:lang w:val="fr-CA"/>
        </w:rPr>
        <w:tab/>
        <w:t xml:space="preserve">  </w:t>
      </w:r>
      <w:r w:rsidR="00CA6AC0" w:rsidRPr="00CA6AC0">
        <w:rPr>
          <w:rFonts w:cs="Arial"/>
          <w:sz w:val="32"/>
          <w:lang w:val="fr-CA"/>
        </w:rPr>
        <w:t>•</w:t>
      </w:r>
      <w:r w:rsidR="00CA6AC0">
        <w:rPr>
          <w:rFonts w:cs="Arial"/>
          <w:lang w:val="fr-CA"/>
        </w:rPr>
        <w:t xml:space="preserve">  </w:t>
      </w:r>
      <w:r w:rsidR="00CA6AC0">
        <w:rPr>
          <w:lang w:val="fr-CA"/>
        </w:rPr>
        <w:t>Défaut</w:t>
      </w:r>
    </w:p>
    <w:p w:rsidR="00C76BFD" w:rsidRPr="003A6CA0" w:rsidRDefault="00C76BFD" w:rsidP="00CA6AC0">
      <w:pPr>
        <w:numPr>
          <w:ilvl w:val="0"/>
          <w:numId w:val="46"/>
        </w:numPr>
        <w:rPr>
          <w:lang w:val="fr-CA"/>
        </w:rPr>
      </w:pPr>
      <w:r w:rsidRPr="003A6CA0">
        <w:rPr>
          <w:lang w:val="fr-CA"/>
        </w:rPr>
        <w:t>Options</w:t>
      </w:r>
      <w:r w:rsidR="00CA6AC0">
        <w:rPr>
          <w:lang w:val="fr-CA"/>
        </w:rPr>
        <w:tab/>
      </w:r>
      <w:r w:rsidR="00CA6AC0">
        <w:rPr>
          <w:lang w:val="fr-CA"/>
        </w:rPr>
        <w:tab/>
        <w:t xml:space="preserve">  </w:t>
      </w:r>
      <w:r w:rsidR="00CA6AC0" w:rsidRPr="00CA6AC0">
        <w:rPr>
          <w:rFonts w:cs="Arial"/>
          <w:sz w:val="32"/>
          <w:lang w:val="fr-CA"/>
        </w:rPr>
        <w:t>•</w:t>
      </w:r>
      <w:r w:rsidR="00CA6AC0" w:rsidRPr="00CA6AC0">
        <w:rPr>
          <w:rFonts w:cs="Arial"/>
          <w:lang w:val="fr-CA"/>
        </w:rPr>
        <w:t xml:space="preserve">  Concernant</w:t>
      </w:r>
    </w:p>
    <w:p w:rsidR="00C76BFD" w:rsidRPr="003A6CA0" w:rsidRDefault="00C76BFD" w:rsidP="00C76BFD">
      <w:pPr>
        <w:rPr>
          <w:lang w:val="fr-CA"/>
        </w:rPr>
      </w:pPr>
    </w:p>
    <w:p w:rsidR="00C76BFD" w:rsidRPr="003A6CA0" w:rsidRDefault="00381F6E" w:rsidP="004E23A8">
      <w:pPr>
        <w:pStyle w:val="Kop3"/>
        <w:numPr>
          <w:ilvl w:val="2"/>
          <w:numId w:val="18"/>
        </w:numPr>
      </w:pPr>
      <w:bookmarkStart w:id="330" w:name="_Toc462304105"/>
      <w:r w:rsidRPr="003A6CA0">
        <w:lastRenderedPageBreak/>
        <w:t>Voix</w:t>
      </w:r>
      <w:bookmarkEnd w:id="330"/>
    </w:p>
    <w:p w:rsidR="00C76BFD" w:rsidRPr="00ED687C" w:rsidRDefault="00C76BFD" w:rsidP="00C76BFD">
      <w:pPr>
        <w:rPr>
          <w:lang w:val="fr-CA"/>
        </w:rPr>
      </w:pPr>
      <w:r w:rsidRPr="003A6CA0">
        <w:rPr>
          <w:lang w:val="fr-CA"/>
        </w:rPr>
        <w:t>Le bouton “</w:t>
      </w:r>
      <w:r w:rsidR="00381F6E" w:rsidRPr="003A6CA0">
        <w:rPr>
          <w:lang w:val="fr-CA"/>
        </w:rPr>
        <w:t>Voix</w:t>
      </w:r>
      <w:r w:rsidRPr="003A6CA0">
        <w:rPr>
          <w:lang w:val="fr-CA"/>
        </w:rPr>
        <w:t xml:space="preserve">” du menu </w:t>
      </w:r>
      <w:r w:rsidR="00381F6E">
        <w:rPr>
          <w:lang w:val="fr-CA"/>
        </w:rPr>
        <w:t>Outils</w:t>
      </w:r>
      <w:r w:rsidR="00381F6E" w:rsidRPr="00ED687C">
        <w:rPr>
          <w:lang w:val="fr-CA"/>
        </w:rPr>
        <w:t xml:space="preserve"> </w:t>
      </w:r>
      <w:r w:rsidRPr="00ED687C">
        <w:rPr>
          <w:lang w:val="fr-CA"/>
        </w:rPr>
        <w:t xml:space="preserve">ouvre une liste de toutes les voix et langues disponibles. La liste des langues disponibles s’ouvrira lorsque vous appuierez sur ce bouton. </w:t>
      </w:r>
    </w:p>
    <w:p w:rsidR="00C76BFD" w:rsidRDefault="00C76BFD" w:rsidP="00C76BFD">
      <w:pPr>
        <w:rPr>
          <w:lang w:val="fr-CA"/>
        </w:rPr>
      </w:pPr>
    </w:p>
    <w:p w:rsidR="00C76BFD" w:rsidRPr="00ED687C" w:rsidRDefault="00FF24FB" w:rsidP="006A0195">
      <w:pPr>
        <w:jc w:val="center"/>
        <w:rPr>
          <w:lang w:val="fr-CA"/>
        </w:rPr>
      </w:pPr>
      <w:r>
        <w:rPr>
          <w:noProof/>
        </w:rPr>
        <w:drawing>
          <wp:inline distT="0" distB="0" distL="0" distR="0">
            <wp:extent cx="2844467" cy="1602000"/>
            <wp:effectExtent l="19050" t="0" r="0" b="0"/>
            <wp:docPr id="29" name="Afbeelding 15" descr="M:\PLM Lowvision\ClearView Speech\User Manual\OCR update 2016 Images etc\Printscreens FR\Opt-FR-ListVoiceLangu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LM Lowvision\ClearView Speech\User Manual\OCR update 2016 Images etc\Printscreens FR\Opt-FR-ListVoiceLanguages.png"/>
                    <pic:cNvPicPr>
                      <a:picLocks noChangeAspect="1" noChangeArrowheads="1"/>
                    </pic:cNvPicPr>
                  </pic:nvPicPr>
                  <pic:blipFill>
                    <a:blip r:embed="rId103" cstate="print"/>
                    <a:srcRect/>
                    <a:stretch>
                      <a:fillRect/>
                    </a:stretch>
                  </pic:blipFill>
                  <pic:spPr bwMode="auto">
                    <a:xfrm>
                      <a:off x="0" y="0"/>
                      <a:ext cx="2844467" cy="1602000"/>
                    </a:xfrm>
                    <a:prstGeom prst="rect">
                      <a:avLst/>
                    </a:prstGeom>
                    <a:noFill/>
                    <a:ln w="9525">
                      <a:noFill/>
                      <a:miter lim="800000"/>
                      <a:headEnd/>
                      <a:tailEnd/>
                    </a:ln>
                  </pic:spPr>
                </pic:pic>
              </a:graphicData>
            </a:graphic>
          </wp:inline>
        </w:drawing>
      </w:r>
      <w:r w:rsidR="006A0195">
        <w:rPr>
          <w:lang w:val="fr-CA"/>
        </w:rPr>
        <w:t xml:space="preserve">    </w:t>
      </w:r>
      <w:r>
        <w:rPr>
          <w:noProof/>
        </w:rPr>
        <w:drawing>
          <wp:inline distT="0" distB="0" distL="0" distR="0">
            <wp:extent cx="2844467" cy="1602000"/>
            <wp:effectExtent l="19050" t="0" r="0" b="0"/>
            <wp:docPr id="32" name="Afbeelding 16" descr="M:\PLM Lowvision\ClearView Speech\User Manual\OCR update 2016 Images etc\Printscreens FR\Opt-FR-ListVoiceLo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PLM Lowvision\ClearView Speech\User Manual\OCR update 2016 Images etc\Printscreens FR\Opt-FR-ListVoiceLocal.png"/>
                    <pic:cNvPicPr>
                      <a:picLocks noChangeAspect="1" noChangeArrowheads="1"/>
                    </pic:cNvPicPr>
                  </pic:nvPicPr>
                  <pic:blipFill>
                    <a:blip r:embed="rId95" cstate="print"/>
                    <a:srcRect/>
                    <a:stretch>
                      <a:fillRect/>
                    </a:stretch>
                  </pic:blipFill>
                  <pic:spPr bwMode="auto">
                    <a:xfrm>
                      <a:off x="0" y="0"/>
                      <a:ext cx="2844467" cy="1602000"/>
                    </a:xfrm>
                    <a:prstGeom prst="rect">
                      <a:avLst/>
                    </a:prstGeom>
                    <a:noFill/>
                    <a:ln w="9525">
                      <a:noFill/>
                      <a:miter lim="800000"/>
                      <a:headEnd/>
                      <a:tailEnd/>
                    </a:ln>
                  </pic:spPr>
                </pic:pic>
              </a:graphicData>
            </a:graphic>
          </wp:inline>
        </w:drawing>
      </w:r>
    </w:p>
    <w:p w:rsidR="00C76BFD" w:rsidRPr="00ED687C" w:rsidRDefault="00C76BFD" w:rsidP="00C76BFD">
      <w:pPr>
        <w:jc w:val="center"/>
        <w:rPr>
          <w:lang w:val="fr-CA"/>
        </w:rPr>
      </w:pPr>
    </w:p>
    <w:p w:rsidR="00C76BFD" w:rsidRDefault="00C76BFD" w:rsidP="00C76BFD">
      <w:pPr>
        <w:rPr>
          <w:lang w:val="fr-CA"/>
        </w:rPr>
      </w:pPr>
      <w:r w:rsidRPr="00ED687C">
        <w:rPr>
          <w:lang w:val="fr-CA"/>
        </w:rPr>
        <w:t>Pour ajouter ou supprimer une voix de lecture, sélectionnez sa langue dans la liste en appuyant dessus. Une liste des voix disponibles pour cette langue s’affichera. Pour activer une voix de lecture, s</w:t>
      </w:r>
      <w:r w:rsidRPr="00ED687C">
        <w:rPr>
          <w:rFonts w:cs="Arial"/>
          <w:lang w:val="fr-CA"/>
        </w:rPr>
        <w:t>é</w:t>
      </w:r>
      <w:r w:rsidRPr="00ED687C">
        <w:rPr>
          <w:lang w:val="fr-CA"/>
        </w:rPr>
        <w:t>lectionnez-la dans la liste et appuyez sur celle-ci. Un crochet devant le nom de cette voix vous indique alors qu’elle est activ</w:t>
      </w:r>
      <w:r w:rsidRPr="00ED687C">
        <w:rPr>
          <w:rFonts w:cs="Arial"/>
          <w:lang w:val="fr-CA"/>
        </w:rPr>
        <w:t>é</w:t>
      </w:r>
      <w:r w:rsidRPr="00ED687C">
        <w:rPr>
          <w:lang w:val="fr-CA"/>
        </w:rPr>
        <w:t>e. Lorsque la voix est activ</w:t>
      </w:r>
      <w:r w:rsidRPr="00ED687C">
        <w:rPr>
          <w:rFonts w:cs="Arial"/>
          <w:lang w:val="fr-CA"/>
        </w:rPr>
        <w:t>é</w:t>
      </w:r>
      <w:r w:rsidRPr="00ED687C">
        <w:rPr>
          <w:lang w:val="fr-CA"/>
        </w:rPr>
        <w:t>e, elle devient disponible sous le bouton “</w:t>
      </w:r>
      <w:r w:rsidR="00381F6E">
        <w:rPr>
          <w:lang w:val="fr-CA"/>
        </w:rPr>
        <w:t>Voix</w:t>
      </w:r>
      <w:r w:rsidRPr="00ED687C">
        <w:rPr>
          <w:lang w:val="fr-CA"/>
        </w:rPr>
        <w:t>” du menu principal. Si vous d</w:t>
      </w:r>
      <w:r w:rsidRPr="00ED687C">
        <w:rPr>
          <w:rFonts w:cs="Arial"/>
          <w:lang w:val="fr-CA"/>
        </w:rPr>
        <w:t>é</w:t>
      </w:r>
      <w:r w:rsidRPr="00ED687C">
        <w:rPr>
          <w:lang w:val="fr-CA"/>
        </w:rPr>
        <w:t>sactivez une voix, elle ne sera plus disponible à partir de ce bouton. Les langues auxquelles des voix de lecture activ</w:t>
      </w:r>
      <w:r w:rsidRPr="00ED687C">
        <w:rPr>
          <w:rFonts w:cs="Arial"/>
          <w:lang w:val="fr-CA"/>
        </w:rPr>
        <w:t>é</w:t>
      </w:r>
      <w:r w:rsidRPr="00ED687C">
        <w:rPr>
          <w:lang w:val="fr-CA"/>
        </w:rPr>
        <w:t>es sont associées apparaissent toujours en tête de liste et sont marquées d’un crochet.</w:t>
      </w:r>
    </w:p>
    <w:p w:rsidR="008A1456" w:rsidRPr="00ED687C" w:rsidRDefault="008A1456" w:rsidP="00C76BFD">
      <w:pPr>
        <w:rPr>
          <w:lang w:val="fr-CA"/>
        </w:rPr>
      </w:pPr>
    </w:p>
    <w:p w:rsidR="00C76BFD" w:rsidRPr="00ED687C" w:rsidRDefault="008A1456" w:rsidP="00C76BFD">
      <w:pPr>
        <w:pStyle w:val="Lijstalinea"/>
        <w:ind w:left="0"/>
        <w:rPr>
          <w:lang w:val="fr-CA"/>
        </w:rPr>
      </w:pPr>
      <w:r>
        <w:rPr>
          <w:noProof/>
        </w:rPr>
        <w:drawing>
          <wp:anchor distT="0" distB="0" distL="114300" distR="114300" simplePos="0" relativeHeight="252055552" behindDoc="0" locked="0" layoutInCell="1" allowOverlap="1">
            <wp:simplePos x="0" y="0"/>
            <wp:positionH relativeFrom="column">
              <wp:posOffset>3762375</wp:posOffset>
            </wp:positionH>
            <wp:positionV relativeFrom="paragraph">
              <wp:posOffset>179070</wp:posOffset>
            </wp:positionV>
            <wp:extent cx="2847975" cy="1600200"/>
            <wp:effectExtent l="19050" t="0" r="9525" b="0"/>
            <wp:wrapSquare wrapText="bothSides"/>
            <wp:docPr id="785" name="Afbeelding 23" descr="M:\PLM Lowvision\ClearView Speech\User Manual\OCR update 2016 Images etc\Printscreens FR\Opt-FR-MenuOptionsSpee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PLM Lowvision\ClearView Speech\User Manual\OCR update 2016 Images etc\Printscreens FR\Opt-FR-MenuOptionsSpeech.png"/>
                    <pic:cNvPicPr>
                      <a:picLocks noChangeAspect="1" noChangeArrowheads="1"/>
                    </pic:cNvPicPr>
                  </pic:nvPicPr>
                  <pic:blipFill>
                    <a:blip r:embed="rId104" cstate="print"/>
                    <a:srcRect/>
                    <a:stretch>
                      <a:fillRect/>
                    </a:stretch>
                  </pic:blipFill>
                  <pic:spPr bwMode="auto">
                    <a:xfrm>
                      <a:off x="0" y="0"/>
                      <a:ext cx="2847975" cy="1600200"/>
                    </a:xfrm>
                    <a:prstGeom prst="rect">
                      <a:avLst/>
                    </a:prstGeom>
                    <a:noFill/>
                    <a:ln w="9525">
                      <a:noFill/>
                      <a:miter lim="800000"/>
                      <a:headEnd/>
                      <a:tailEnd/>
                    </a:ln>
                  </pic:spPr>
                </pic:pic>
              </a:graphicData>
            </a:graphic>
          </wp:anchor>
        </w:drawing>
      </w:r>
    </w:p>
    <w:p w:rsidR="00C76BFD" w:rsidRPr="00EA270F" w:rsidRDefault="00C76BFD" w:rsidP="004E23A8">
      <w:pPr>
        <w:pStyle w:val="Kop3"/>
        <w:numPr>
          <w:ilvl w:val="2"/>
          <w:numId w:val="18"/>
        </w:numPr>
      </w:pPr>
      <w:bookmarkStart w:id="331" w:name="_Toc402272262"/>
      <w:bookmarkStart w:id="332" w:name="_Toc462304106"/>
      <w:r w:rsidRPr="00EA270F">
        <w:t>Options</w:t>
      </w:r>
      <w:bookmarkEnd w:id="331"/>
      <w:bookmarkEnd w:id="332"/>
    </w:p>
    <w:p w:rsidR="00C76BFD" w:rsidRPr="005E36AB" w:rsidRDefault="00C76BFD" w:rsidP="00C76BFD">
      <w:pPr>
        <w:rPr>
          <w:lang w:val="en-US"/>
        </w:rPr>
      </w:pPr>
      <w:r w:rsidRPr="00ED687C">
        <w:rPr>
          <w:lang w:val="fr-CA"/>
        </w:rPr>
        <w:t>Le menu Options comprend les réglages suivants:</w:t>
      </w:r>
      <w:r w:rsidR="00FF24FB" w:rsidRPr="005E36AB">
        <w:rPr>
          <w:snapToGrid w:val="0"/>
          <w:color w:val="000000"/>
          <w:w w:val="0"/>
          <w:sz w:val="0"/>
          <w:szCs w:val="0"/>
          <w:u w:color="000000"/>
          <w:bdr w:val="none" w:sz="0" w:space="0" w:color="000000"/>
          <w:shd w:val="clear" w:color="000000" w:fill="000000"/>
          <w:lang w:val="en-US"/>
        </w:rPr>
        <w:t xml:space="preserve"> </w:t>
      </w:r>
    </w:p>
    <w:p w:rsidR="006A0195" w:rsidRDefault="00C76BFD" w:rsidP="004E23A8">
      <w:pPr>
        <w:pStyle w:val="Lijstalinea"/>
        <w:numPr>
          <w:ilvl w:val="0"/>
          <w:numId w:val="29"/>
        </w:numPr>
        <w:rPr>
          <w:lang w:val="fr-CA"/>
        </w:rPr>
      </w:pPr>
      <w:r w:rsidRPr="006A0195">
        <w:rPr>
          <w:lang w:val="fr-CA"/>
        </w:rPr>
        <w:t xml:space="preserve">Qualité de la reconnaissance de texte </w:t>
      </w:r>
    </w:p>
    <w:p w:rsidR="006A0195" w:rsidRDefault="00C76BFD" w:rsidP="004E23A8">
      <w:pPr>
        <w:pStyle w:val="Lijstalinea"/>
        <w:numPr>
          <w:ilvl w:val="0"/>
          <w:numId w:val="29"/>
        </w:numPr>
        <w:rPr>
          <w:lang w:val="fr-CA"/>
        </w:rPr>
      </w:pPr>
      <w:r w:rsidRPr="006A0195">
        <w:rPr>
          <w:lang w:val="fr-CA"/>
        </w:rPr>
        <w:t>Activer Speech</w:t>
      </w:r>
    </w:p>
    <w:p w:rsidR="00C76BFD" w:rsidRDefault="00C76BFD" w:rsidP="004E23A8">
      <w:pPr>
        <w:pStyle w:val="Lijstalinea"/>
        <w:numPr>
          <w:ilvl w:val="0"/>
          <w:numId w:val="29"/>
        </w:numPr>
        <w:rPr>
          <w:lang w:val="fr-CA"/>
        </w:rPr>
      </w:pPr>
      <w:r w:rsidRPr="006A0195">
        <w:rPr>
          <w:lang w:val="fr-CA"/>
        </w:rPr>
        <w:t>Détection automatique de la langue</w:t>
      </w:r>
    </w:p>
    <w:p w:rsidR="006A0195" w:rsidRPr="005159D6" w:rsidRDefault="006A0195" w:rsidP="004E23A8">
      <w:pPr>
        <w:widowControl w:val="0"/>
        <w:numPr>
          <w:ilvl w:val="0"/>
          <w:numId w:val="29"/>
        </w:numPr>
        <w:autoSpaceDE w:val="0"/>
        <w:autoSpaceDN w:val="0"/>
        <w:adjustRightInd w:val="0"/>
        <w:spacing w:line="276" w:lineRule="exact"/>
        <w:ind w:right="345"/>
        <w:rPr>
          <w:rFonts w:cs="Arial"/>
        </w:rPr>
      </w:pPr>
      <w:r>
        <w:rPr>
          <w:rFonts w:cs="Arial"/>
        </w:rPr>
        <w:t>Filtre de colonne</w:t>
      </w:r>
    </w:p>
    <w:p w:rsidR="00C76BFD" w:rsidRDefault="00C76BFD" w:rsidP="00C76BFD">
      <w:pPr>
        <w:ind w:left="720"/>
        <w:rPr>
          <w:lang w:val="fr-CA"/>
        </w:rPr>
      </w:pPr>
    </w:p>
    <w:p w:rsidR="00C76BFD" w:rsidRPr="00ED687C" w:rsidRDefault="00C76BFD" w:rsidP="00C76BFD">
      <w:pPr>
        <w:rPr>
          <w:lang w:val="fr-CA"/>
        </w:rPr>
      </w:pPr>
    </w:p>
    <w:p w:rsidR="00C76BFD" w:rsidRPr="00ED687C" w:rsidRDefault="00C76BFD" w:rsidP="00C76BFD">
      <w:pPr>
        <w:jc w:val="center"/>
        <w:rPr>
          <w:lang w:val="fr-CA"/>
        </w:rPr>
      </w:pPr>
    </w:p>
    <w:p w:rsidR="00C76BFD" w:rsidRPr="00ED687C" w:rsidRDefault="00C76BFD" w:rsidP="00C76BFD">
      <w:pPr>
        <w:rPr>
          <w:lang w:val="fr-CA"/>
        </w:rPr>
      </w:pPr>
    </w:p>
    <w:p w:rsidR="00C76BFD" w:rsidRPr="00ED687C" w:rsidRDefault="00FF24FB" w:rsidP="004E23A8">
      <w:pPr>
        <w:pStyle w:val="Kop3"/>
        <w:numPr>
          <w:ilvl w:val="3"/>
          <w:numId w:val="18"/>
        </w:numPr>
      </w:pPr>
      <w:r>
        <w:rPr>
          <w:noProof/>
          <w:lang w:val="nl-NL"/>
        </w:rPr>
        <w:drawing>
          <wp:anchor distT="0" distB="0" distL="114300" distR="114300" simplePos="0" relativeHeight="252050432" behindDoc="0" locked="0" layoutInCell="1" allowOverlap="1">
            <wp:simplePos x="0" y="0"/>
            <wp:positionH relativeFrom="column">
              <wp:posOffset>3762375</wp:posOffset>
            </wp:positionH>
            <wp:positionV relativeFrom="paragraph">
              <wp:posOffset>-1905</wp:posOffset>
            </wp:positionV>
            <wp:extent cx="2847975" cy="1600200"/>
            <wp:effectExtent l="19050" t="0" r="9525" b="0"/>
            <wp:wrapSquare wrapText="bothSides"/>
            <wp:docPr id="39" name="Afbeelding 18" descr="M:\PLM Lowvision\ClearView Speech\User Manual\OCR update 2016 Images etc\Printscreens FR\Opt-FR-OptTextRecogQ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PLM Lowvision\ClearView Speech\User Manual\OCR update 2016 Images etc\Printscreens FR\Opt-FR-OptTextRecogQual.png"/>
                    <pic:cNvPicPr>
                      <a:picLocks noChangeAspect="1" noChangeArrowheads="1"/>
                    </pic:cNvPicPr>
                  </pic:nvPicPr>
                  <pic:blipFill>
                    <a:blip r:embed="rId105" cstate="print"/>
                    <a:srcRect/>
                    <a:stretch>
                      <a:fillRect/>
                    </a:stretch>
                  </pic:blipFill>
                  <pic:spPr bwMode="auto">
                    <a:xfrm>
                      <a:off x="0" y="0"/>
                      <a:ext cx="2847975" cy="1600200"/>
                    </a:xfrm>
                    <a:prstGeom prst="rect">
                      <a:avLst/>
                    </a:prstGeom>
                    <a:noFill/>
                    <a:ln w="9525">
                      <a:noFill/>
                      <a:miter lim="800000"/>
                      <a:headEnd/>
                      <a:tailEnd/>
                    </a:ln>
                  </pic:spPr>
                </pic:pic>
              </a:graphicData>
            </a:graphic>
          </wp:anchor>
        </w:drawing>
      </w:r>
      <w:bookmarkStart w:id="333" w:name="_Toc462304107"/>
      <w:r w:rsidR="00C76BFD" w:rsidRPr="00ED687C">
        <w:t>Qualité de la reconnaissance de texte</w:t>
      </w:r>
      <w:bookmarkEnd w:id="333"/>
      <w:r w:rsidRPr="00FF24FB">
        <w:rPr>
          <w:snapToGrid w:val="0"/>
          <w:color w:val="000000"/>
          <w:w w:val="0"/>
          <w:sz w:val="0"/>
          <w:szCs w:val="0"/>
          <w:u w:color="000000"/>
          <w:bdr w:val="none" w:sz="0" w:space="0" w:color="000000"/>
          <w:shd w:val="clear" w:color="000000" w:fill="000000"/>
        </w:rPr>
        <w:t xml:space="preserve"> </w:t>
      </w:r>
    </w:p>
    <w:p w:rsidR="00C906D3" w:rsidRDefault="00C76BFD" w:rsidP="00C76BFD">
      <w:pPr>
        <w:rPr>
          <w:lang w:val="fr-CA"/>
        </w:rPr>
      </w:pPr>
      <w:r w:rsidRPr="00ED687C">
        <w:rPr>
          <w:lang w:val="fr-CA"/>
        </w:rPr>
        <w:t>Cette option vous permet de régler la qualité de la reconnaissance de texte. Le réglage ‘’Optimal’’ est le réglage recommandé et celui qui offre la plus grande qualité de reconnaissance de texte. Le mode ‘’Rapide’’ peut être utile pour les documents simples sans images et sans colonnes. Le mode ‘’Rapide’’ est environ 30% plus rapide que le mode ‘’Optimal’’.</w:t>
      </w:r>
    </w:p>
    <w:p w:rsidR="00C76BFD" w:rsidRDefault="00C76BFD" w:rsidP="00C76BFD">
      <w:pPr>
        <w:rPr>
          <w:lang w:val="fr-CA"/>
        </w:rPr>
      </w:pPr>
      <w:r w:rsidRPr="00ED687C">
        <w:rPr>
          <w:lang w:val="fr-CA"/>
        </w:rPr>
        <w:t xml:space="preserve"> </w:t>
      </w:r>
    </w:p>
    <w:p w:rsidR="00FF24FB" w:rsidRDefault="00FF24FB" w:rsidP="00C76BFD">
      <w:pPr>
        <w:rPr>
          <w:lang w:val="fr-CA"/>
        </w:rPr>
      </w:pPr>
    </w:p>
    <w:p w:rsidR="00C76BFD" w:rsidRPr="00ED687C" w:rsidRDefault="00CF665B" w:rsidP="004E23A8">
      <w:pPr>
        <w:pStyle w:val="Kop3"/>
        <w:numPr>
          <w:ilvl w:val="3"/>
          <w:numId w:val="18"/>
        </w:numPr>
      </w:pPr>
      <w:r>
        <w:rPr>
          <w:noProof/>
          <w:lang w:val="nl-NL"/>
        </w:rPr>
        <w:drawing>
          <wp:anchor distT="0" distB="0" distL="114300" distR="114300" simplePos="0" relativeHeight="252051456" behindDoc="0" locked="0" layoutInCell="1" allowOverlap="1">
            <wp:simplePos x="0" y="0"/>
            <wp:positionH relativeFrom="column">
              <wp:posOffset>3762375</wp:posOffset>
            </wp:positionH>
            <wp:positionV relativeFrom="paragraph">
              <wp:posOffset>64770</wp:posOffset>
            </wp:positionV>
            <wp:extent cx="2847975" cy="1600200"/>
            <wp:effectExtent l="19050" t="0" r="9525" b="0"/>
            <wp:wrapSquare wrapText="bothSides"/>
            <wp:docPr id="40" name="Afbeelding 19" descr="M:\PLM Lowvision\ClearView Speech\User Manual\OCR update 2016 Images etc\Printscreens FR\Opt-FR-OptActivateSpee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PLM Lowvision\ClearView Speech\User Manual\OCR update 2016 Images etc\Printscreens FR\Opt-FR-OptActivateSpeech.png"/>
                    <pic:cNvPicPr>
                      <a:picLocks noChangeAspect="1" noChangeArrowheads="1"/>
                    </pic:cNvPicPr>
                  </pic:nvPicPr>
                  <pic:blipFill>
                    <a:blip r:embed="rId106" cstate="print"/>
                    <a:srcRect/>
                    <a:stretch>
                      <a:fillRect/>
                    </a:stretch>
                  </pic:blipFill>
                  <pic:spPr bwMode="auto">
                    <a:xfrm>
                      <a:off x="0" y="0"/>
                      <a:ext cx="2847975" cy="1600200"/>
                    </a:xfrm>
                    <a:prstGeom prst="rect">
                      <a:avLst/>
                    </a:prstGeom>
                    <a:noFill/>
                    <a:ln w="9525">
                      <a:noFill/>
                      <a:miter lim="800000"/>
                      <a:headEnd/>
                      <a:tailEnd/>
                    </a:ln>
                  </pic:spPr>
                </pic:pic>
              </a:graphicData>
            </a:graphic>
          </wp:anchor>
        </w:drawing>
      </w:r>
      <w:bookmarkStart w:id="334" w:name="_Toc462304108"/>
      <w:r w:rsidR="00C76BFD" w:rsidRPr="00ED687C">
        <w:t>Activer Speech</w:t>
      </w:r>
      <w:bookmarkEnd w:id="334"/>
    </w:p>
    <w:p w:rsidR="00C76BFD" w:rsidRPr="00ED687C" w:rsidRDefault="00C76BFD" w:rsidP="00C76BFD">
      <w:pPr>
        <w:rPr>
          <w:lang w:val="fr-CA"/>
        </w:rPr>
      </w:pPr>
      <w:r w:rsidRPr="00ED687C">
        <w:rPr>
          <w:lang w:val="fr-CA"/>
        </w:rPr>
        <w:t>Cette option vous permet de sélectionner comment vous souhaiter pouvoir activer Speech, soit en appuyant n’importe où dans l’écran ou en appuyant dans son coin inférieur droit.</w:t>
      </w:r>
    </w:p>
    <w:p w:rsidR="00C76BFD" w:rsidRPr="00ED687C" w:rsidRDefault="00C76BFD" w:rsidP="00C76BFD">
      <w:pPr>
        <w:rPr>
          <w:lang w:val="fr-CA"/>
        </w:rPr>
      </w:pPr>
    </w:p>
    <w:p w:rsidR="00C76BFD" w:rsidRPr="00ED687C" w:rsidRDefault="00C76BFD" w:rsidP="00C76BFD">
      <w:pPr>
        <w:jc w:val="center"/>
        <w:rPr>
          <w:lang w:val="fr-CA"/>
        </w:rPr>
      </w:pPr>
    </w:p>
    <w:p w:rsidR="002019C7" w:rsidRDefault="002019C7" w:rsidP="00C76BFD">
      <w:pPr>
        <w:rPr>
          <w:lang w:val="fr-CA"/>
        </w:rPr>
      </w:pPr>
    </w:p>
    <w:p w:rsidR="008A1456" w:rsidRDefault="008A1456" w:rsidP="00C76BFD">
      <w:pPr>
        <w:rPr>
          <w:lang w:val="fr-CA"/>
        </w:rPr>
      </w:pPr>
    </w:p>
    <w:p w:rsidR="002019C7" w:rsidRDefault="002019C7" w:rsidP="00C76BFD">
      <w:pPr>
        <w:rPr>
          <w:lang w:val="fr-CA"/>
        </w:rPr>
      </w:pPr>
    </w:p>
    <w:p w:rsidR="002019C7" w:rsidRPr="00ED687C" w:rsidRDefault="002019C7" w:rsidP="00C76BFD">
      <w:pPr>
        <w:rPr>
          <w:lang w:val="fr-CA"/>
        </w:rPr>
      </w:pPr>
    </w:p>
    <w:p w:rsidR="00C76BFD" w:rsidRPr="00763505" w:rsidRDefault="00CF665B" w:rsidP="004E23A8">
      <w:pPr>
        <w:pStyle w:val="Kop3"/>
        <w:numPr>
          <w:ilvl w:val="3"/>
          <w:numId w:val="18"/>
        </w:numPr>
        <w:rPr>
          <w:lang w:val="fr-CA"/>
        </w:rPr>
      </w:pPr>
      <w:r>
        <w:rPr>
          <w:noProof/>
          <w:lang w:val="nl-NL"/>
        </w:rPr>
        <w:lastRenderedPageBreak/>
        <w:drawing>
          <wp:anchor distT="0" distB="0" distL="114300" distR="114300" simplePos="0" relativeHeight="252052480" behindDoc="0" locked="0" layoutInCell="1" allowOverlap="1">
            <wp:simplePos x="0" y="0"/>
            <wp:positionH relativeFrom="column">
              <wp:posOffset>3743325</wp:posOffset>
            </wp:positionH>
            <wp:positionV relativeFrom="paragraph">
              <wp:posOffset>36195</wp:posOffset>
            </wp:positionV>
            <wp:extent cx="2847975" cy="1600200"/>
            <wp:effectExtent l="19050" t="0" r="9525" b="0"/>
            <wp:wrapSquare wrapText="bothSides"/>
            <wp:docPr id="56" name="Afbeelding 20" descr="M:\PLM Lowvision\ClearView Speech\User Manual\OCR update 2016 Images etc\Printscreens FR\Opt-FR-OptA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PLM Lowvision\ClearView Speech\User Manual\OCR update 2016 Images etc\Printscreens FR\Opt-FR-OptALD.png"/>
                    <pic:cNvPicPr>
                      <a:picLocks noChangeAspect="1" noChangeArrowheads="1"/>
                    </pic:cNvPicPr>
                  </pic:nvPicPr>
                  <pic:blipFill>
                    <a:blip r:embed="rId107" cstate="print"/>
                    <a:srcRect/>
                    <a:stretch>
                      <a:fillRect/>
                    </a:stretch>
                  </pic:blipFill>
                  <pic:spPr bwMode="auto">
                    <a:xfrm>
                      <a:off x="0" y="0"/>
                      <a:ext cx="2847975" cy="1600200"/>
                    </a:xfrm>
                    <a:prstGeom prst="rect">
                      <a:avLst/>
                    </a:prstGeom>
                    <a:noFill/>
                    <a:ln w="9525">
                      <a:noFill/>
                      <a:miter lim="800000"/>
                      <a:headEnd/>
                      <a:tailEnd/>
                    </a:ln>
                  </pic:spPr>
                </pic:pic>
              </a:graphicData>
            </a:graphic>
          </wp:anchor>
        </w:drawing>
      </w:r>
      <w:r w:rsidR="00EA270F" w:rsidRPr="00763505">
        <w:rPr>
          <w:lang w:val="fr-CA"/>
        </w:rPr>
        <w:t xml:space="preserve"> </w:t>
      </w:r>
      <w:bookmarkStart w:id="335" w:name="_Toc462304109"/>
      <w:r w:rsidR="00C76BFD" w:rsidRPr="00763505">
        <w:rPr>
          <w:lang w:val="fr-CA"/>
        </w:rPr>
        <w:t>Détection automatique de la langue</w:t>
      </w:r>
      <w:bookmarkEnd w:id="335"/>
    </w:p>
    <w:p w:rsidR="00CA6AC0" w:rsidRDefault="00C76BFD" w:rsidP="00C76BFD">
      <w:pPr>
        <w:rPr>
          <w:b/>
          <w:lang w:val="fr-CA"/>
        </w:rPr>
      </w:pPr>
      <w:r w:rsidRPr="00ED687C">
        <w:rPr>
          <w:lang w:val="fr-CA"/>
        </w:rPr>
        <w:t>Lorsque la détection automatique de la langue est activée, le ClearView Speech détecte la langue de la zone de texte ou du paragraphe et sélecte automatiquement la voix de lecture appropriée. Le ClearView Speech est capable de sélectionner plusieurs langues dans une même page. Pour activer la détection automatique de langue, vous devez d’abord activer jusqu’à 5 langues. Pour ce faire, allez dans le menu ‘’Audio’’ et activez une langue en sélectionnant au moins une voix par langue. Répétez ceci pour toutes les langues que vous désirez activer, jusqu’à un maximum de 5. Vérifiez ensuite que la détection automatique de langue est activée dans le menu ‘’Options’’.</w:t>
      </w:r>
      <w:r w:rsidR="00006652">
        <w:rPr>
          <w:lang w:val="fr-CA"/>
        </w:rPr>
        <w:br/>
      </w:r>
    </w:p>
    <w:p w:rsidR="00C76BFD" w:rsidRPr="00ED687C" w:rsidRDefault="00C76BFD" w:rsidP="00C76BFD">
      <w:pPr>
        <w:rPr>
          <w:lang w:val="fr-CA"/>
        </w:rPr>
      </w:pPr>
      <w:r w:rsidRPr="00C906D3">
        <w:rPr>
          <w:b/>
          <w:lang w:val="fr-CA"/>
        </w:rPr>
        <w:t xml:space="preserve">Note : </w:t>
      </w:r>
      <w:r w:rsidRPr="00ED687C">
        <w:rPr>
          <w:lang w:val="fr-CA"/>
        </w:rPr>
        <w:t>Si le ClearView Speech est incapable de détecter une langue, il utilisera la langue du menu. Si l’anglais fait partie des langues sélectionnées, le ClearView Speech ignorera la langue du menu et utilisera une voix de lecture en anglais.</w:t>
      </w:r>
    </w:p>
    <w:p w:rsidR="006A0195" w:rsidRPr="00ED687C" w:rsidRDefault="00CF665B" w:rsidP="006A0195">
      <w:pPr>
        <w:rPr>
          <w:lang w:val="fr-CA"/>
        </w:rPr>
      </w:pPr>
      <w:r>
        <w:rPr>
          <w:noProof/>
        </w:rPr>
        <w:drawing>
          <wp:anchor distT="0" distB="0" distL="114300" distR="114300" simplePos="0" relativeHeight="252053504" behindDoc="0" locked="0" layoutInCell="1" allowOverlap="1">
            <wp:simplePos x="0" y="0"/>
            <wp:positionH relativeFrom="column">
              <wp:posOffset>3733800</wp:posOffset>
            </wp:positionH>
            <wp:positionV relativeFrom="paragraph">
              <wp:posOffset>147320</wp:posOffset>
            </wp:positionV>
            <wp:extent cx="2847975" cy="1600200"/>
            <wp:effectExtent l="19050" t="0" r="9525" b="0"/>
            <wp:wrapSquare wrapText="bothSides"/>
            <wp:docPr id="771" name="Afbeelding 21" descr="M:\PLM Lowvision\ClearView Speech\User Manual\OCR update 2016 Images etc\Printscreens FR\Opt-FR-OptColFil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PLM Lowvision\ClearView Speech\User Manual\OCR update 2016 Images etc\Printscreens FR\Opt-FR-OptColFilter.png"/>
                    <pic:cNvPicPr>
                      <a:picLocks noChangeAspect="1" noChangeArrowheads="1"/>
                    </pic:cNvPicPr>
                  </pic:nvPicPr>
                  <pic:blipFill>
                    <a:blip r:embed="rId108" cstate="print"/>
                    <a:srcRect/>
                    <a:stretch>
                      <a:fillRect/>
                    </a:stretch>
                  </pic:blipFill>
                  <pic:spPr bwMode="auto">
                    <a:xfrm>
                      <a:off x="0" y="0"/>
                      <a:ext cx="2847975" cy="1600200"/>
                    </a:xfrm>
                    <a:prstGeom prst="rect">
                      <a:avLst/>
                    </a:prstGeom>
                    <a:noFill/>
                    <a:ln w="9525">
                      <a:noFill/>
                      <a:miter lim="800000"/>
                      <a:headEnd/>
                      <a:tailEnd/>
                    </a:ln>
                  </pic:spPr>
                </pic:pic>
              </a:graphicData>
            </a:graphic>
          </wp:anchor>
        </w:drawing>
      </w:r>
    </w:p>
    <w:p w:rsidR="00C76BFD" w:rsidRDefault="006A0195" w:rsidP="004E23A8">
      <w:pPr>
        <w:pStyle w:val="Kop3"/>
        <w:numPr>
          <w:ilvl w:val="3"/>
          <w:numId w:val="18"/>
        </w:numPr>
      </w:pPr>
      <w:r w:rsidRPr="006A0195">
        <w:t xml:space="preserve"> </w:t>
      </w:r>
      <w:bookmarkStart w:id="336" w:name="_Toc462304110"/>
      <w:r>
        <w:t>Filtre de colonne</w:t>
      </w:r>
      <w:bookmarkEnd w:id="336"/>
    </w:p>
    <w:p w:rsidR="006A0195" w:rsidRDefault="006A0195" w:rsidP="006A0195">
      <w:pPr>
        <w:rPr>
          <w:lang w:val="en-US"/>
        </w:rPr>
      </w:pPr>
      <w:r w:rsidRPr="0098757E">
        <w:rPr>
          <w:lang w:val="en-US"/>
        </w:rPr>
        <w:t>Cette</w:t>
      </w:r>
      <w:r>
        <w:rPr>
          <w:lang w:val="en-US"/>
        </w:rPr>
        <w:t xml:space="preserve"> option comprend deux réglages:</w:t>
      </w:r>
    </w:p>
    <w:p w:rsidR="006A0195" w:rsidRDefault="006A0195" w:rsidP="004E23A8">
      <w:pPr>
        <w:pStyle w:val="Lijstalinea"/>
        <w:numPr>
          <w:ilvl w:val="0"/>
          <w:numId w:val="30"/>
        </w:numPr>
        <w:rPr>
          <w:lang w:val="en-US"/>
        </w:rPr>
      </w:pPr>
      <w:r w:rsidRPr="006A0195">
        <w:rPr>
          <w:lang w:val="en-US"/>
        </w:rPr>
        <w:t xml:space="preserve">Ignorer les colonnes </w:t>
      </w:r>
      <w:r>
        <w:rPr>
          <w:lang w:val="en-US"/>
        </w:rPr>
        <w:t>incompletes</w:t>
      </w:r>
    </w:p>
    <w:p w:rsidR="006A0195" w:rsidRDefault="006A0195" w:rsidP="004E23A8">
      <w:pPr>
        <w:pStyle w:val="Lijstalinea"/>
        <w:numPr>
          <w:ilvl w:val="0"/>
          <w:numId w:val="30"/>
        </w:numPr>
        <w:rPr>
          <w:lang w:val="en-US"/>
        </w:rPr>
      </w:pPr>
      <w:r w:rsidRPr="006A0195">
        <w:rPr>
          <w:lang w:val="en-US"/>
        </w:rPr>
        <w:t xml:space="preserve">Inclure les colonnes </w:t>
      </w:r>
      <w:r>
        <w:rPr>
          <w:lang w:val="en-US"/>
        </w:rPr>
        <w:t>incompletes</w:t>
      </w:r>
    </w:p>
    <w:p w:rsidR="006A0195" w:rsidRPr="006A0195" w:rsidRDefault="006A0195" w:rsidP="006A0195">
      <w:pPr>
        <w:rPr>
          <w:lang w:val="en-US"/>
        </w:rPr>
      </w:pPr>
      <w:r w:rsidRPr="006A0195">
        <w:rPr>
          <w:lang w:val="en-US"/>
        </w:rPr>
        <w:t xml:space="preserve">Lorsque le réglage “Ignorer les colonnes incomplètes” est sélectionné, les algorithmes du logiciel OCR tenteront de déterminer si les colonnes de texte sont coupées à gauche ou à droite d'une image. Désactiver le filtre provoquera l'inclusion de colonnes partielles et tout le texte détecté sur la page sera lu. Le réglage “Ignorer les colonnes incomplètes” est le réglage suggéré et le réglage par défaut car il offre la reconnaissance de texte la plus compréhensible. Le réglage “Inclure les colonnes incomplètes” tentera de détecter tout le texte d'une page, mais le résultat peut être incompréhensible surtout au début ou à la fin du document. </w:t>
      </w:r>
      <w:r w:rsidRPr="006A0195">
        <w:rPr>
          <w:lang w:val="en-US"/>
        </w:rPr>
        <w:br/>
      </w:r>
    </w:p>
    <w:p w:rsidR="00C76BFD" w:rsidRPr="00EA270F" w:rsidRDefault="00381F6E" w:rsidP="004E23A8">
      <w:pPr>
        <w:pStyle w:val="Kop3"/>
        <w:numPr>
          <w:ilvl w:val="2"/>
          <w:numId w:val="18"/>
        </w:numPr>
      </w:pPr>
      <w:bookmarkStart w:id="337" w:name="_Toc402272263"/>
      <w:bookmarkStart w:id="338" w:name="_Toc462304111"/>
      <w:r>
        <w:t>D</w:t>
      </w:r>
      <w:r w:rsidR="00C76BFD" w:rsidRPr="00EA270F">
        <w:t>éfaut</w:t>
      </w:r>
      <w:bookmarkEnd w:id="337"/>
      <w:bookmarkEnd w:id="338"/>
    </w:p>
    <w:p w:rsidR="00351B43" w:rsidRDefault="00C76BFD">
      <w:pPr>
        <w:rPr>
          <w:lang w:val="fr-CA"/>
        </w:rPr>
      </w:pPr>
      <w:r w:rsidRPr="00ED687C">
        <w:rPr>
          <w:lang w:val="fr-CA"/>
        </w:rPr>
        <w:t>Sélectionnez ce bouton si vous d</w:t>
      </w:r>
      <w:r w:rsidRPr="00ED687C">
        <w:rPr>
          <w:rFonts w:cs="Arial"/>
          <w:lang w:val="fr-CA"/>
        </w:rPr>
        <w:t>é</w:t>
      </w:r>
      <w:r w:rsidRPr="00ED687C">
        <w:rPr>
          <w:lang w:val="fr-CA"/>
        </w:rPr>
        <w:t>sirez revenir aux r</w:t>
      </w:r>
      <w:r w:rsidRPr="00ED687C">
        <w:rPr>
          <w:rFonts w:cs="Arial"/>
          <w:lang w:val="fr-CA"/>
        </w:rPr>
        <w:t>é</w:t>
      </w:r>
      <w:r w:rsidRPr="00ED687C">
        <w:rPr>
          <w:lang w:val="fr-CA"/>
        </w:rPr>
        <w:t>glages par d</w:t>
      </w:r>
      <w:r w:rsidRPr="00ED687C">
        <w:rPr>
          <w:rFonts w:cs="Arial"/>
          <w:lang w:val="fr-CA"/>
        </w:rPr>
        <w:t>é</w:t>
      </w:r>
      <w:r w:rsidRPr="00ED687C">
        <w:rPr>
          <w:lang w:val="fr-CA"/>
        </w:rPr>
        <w:t>f</w:t>
      </w:r>
      <w:r w:rsidR="00FF24FB" w:rsidRPr="005E36AB">
        <w:rPr>
          <w:snapToGrid w:val="0"/>
          <w:color w:val="000000"/>
          <w:w w:val="0"/>
          <w:sz w:val="0"/>
          <w:szCs w:val="0"/>
          <w:u w:color="000000"/>
          <w:bdr w:val="none" w:sz="0" w:space="0" w:color="000000"/>
          <w:shd w:val="clear" w:color="000000" w:fill="000000"/>
          <w:lang w:val="en-US"/>
        </w:rPr>
        <w:t xml:space="preserve"> </w:t>
      </w:r>
      <w:r w:rsidRPr="00ED687C">
        <w:rPr>
          <w:lang w:val="fr-CA"/>
        </w:rPr>
        <w:t xml:space="preserve">aut. </w:t>
      </w:r>
      <w:r w:rsidRPr="00ED687C">
        <w:rPr>
          <w:rFonts w:cs="Arial"/>
          <w:lang w:val="fr-CA"/>
        </w:rPr>
        <w:t>Le ClearView Speech vous demandera si vous êtes certain de vouloir restaurer les réglages par défaut. Pour ce faire, appuyez sur “Oui”. Pour annuler la restauration des réglages par défaut, appuyez sur “Non”.</w:t>
      </w:r>
      <w:r w:rsidRPr="00ED687C">
        <w:rPr>
          <w:lang w:val="fr-CA"/>
        </w:rPr>
        <w:t xml:space="preserve"> </w:t>
      </w:r>
    </w:p>
    <w:p w:rsidR="00CA6AC0" w:rsidRDefault="00CA6AC0">
      <w:pPr>
        <w:rPr>
          <w:b/>
          <w:lang w:val="fr-CA"/>
        </w:rPr>
      </w:pPr>
      <w:r>
        <w:rPr>
          <w:b/>
          <w:noProof/>
        </w:rPr>
        <w:drawing>
          <wp:anchor distT="0" distB="0" distL="114300" distR="114300" simplePos="0" relativeHeight="252054528" behindDoc="0" locked="0" layoutInCell="1" allowOverlap="1">
            <wp:simplePos x="0" y="0"/>
            <wp:positionH relativeFrom="column">
              <wp:posOffset>3743325</wp:posOffset>
            </wp:positionH>
            <wp:positionV relativeFrom="paragraph">
              <wp:posOffset>151765</wp:posOffset>
            </wp:positionV>
            <wp:extent cx="2847975" cy="1600200"/>
            <wp:effectExtent l="19050" t="0" r="9525" b="0"/>
            <wp:wrapSquare wrapText="bothSides"/>
            <wp:docPr id="784" name="Afbeelding 22" descr="M:\PLM Lowvision\ClearView Speech\User Manual\OCR update 2016 Images etc\Printscreens FR\Opt-FR-DlgRestoreD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PLM Lowvision\ClearView Speech\User Manual\OCR update 2016 Images etc\Printscreens FR\Opt-FR-DlgRestoreDef.png"/>
                    <pic:cNvPicPr>
                      <a:picLocks noChangeAspect="1" noChangeArrowheads="1"/>
                    </pic:cNvPicPr>
                  </pic:nvPicPr>
                  <pic:blipFill>
                    <a:blip r:embed="rId109" cstate="print"/>
                    <a:srcRect/>
                    <a:stretch>
                      <a:fillRect/>
                    </a:stretch>
                  </pic:blipFill>
                  <pic:spPr bwMode="auto">
                    <a:xfrm>
                      <a:off x="0" y="0"/>
                      <a:ext cx="2847975" cy="1600200"/>
                    </a:xfrm>
                    <a:prstGeom prst="rect">
                      <a:avLst/>
                    </a:prstGeom>
                    <a:noFill/>
                    <a:ln w="9525">
                      <a:noFill/>
                      <a:miter lim="800000"/>
                      <a:headEnd/>
                      <a:tailEnd/>
                    </a:ln>
                  </pic:spPr>
                </pic:pic>
              </a:graphicData>
            </a:graphic>
          </wp:anchor>
        </w:drawing>
      </w:r>
    </w:p>
    <w:p w:rsidR="00CA6AC0" w:rsidRDefault="00CA6AC0">
      <w:pPr>
        <w:rPr>
          <w:b/>
          <w:lang w:val="fr-CA"/>
        </w:rPr>
      </w:pPr>
    </w:p>
    <w:p w:rsidR="00351B43" w:rsidRPr="00351B43" w:rsidRDefault="00351B43" w:rsidP="00C76BFD">
      <w:pPr>
        <w:jc w:val="center"/>
        <w:rPr>
          <w:b/>
          <w:sz w:val="14"/>
          <w:lang w:val="fr-CA"/>
        </w:rPr>
      </w:pPr>
    </w:p>
    <w:p w:rsidR="00C76BFD" w:rsidRPr="00ED687C" w:rsidRDefault="00351B43" w:rsidP="00351B43">
      <w:pPr>
        <w:rPr>
          <w:b/>
          <w:lang w:val="fr-CA"/>
        </w:rPr>
      </w:pPr>
      <w:r>
        <w:rPr>
          <w:b/>
          <w:lang w:val="fr-CA"/>
        </w:rPr>
        <w:t xml:space="preserve">      </w:t>
      </w:r>
      <w:r w:rsidR="00C76BFD" w:rsidRPr="00ED687C">
        <w:rPr>
          <w:b/>
          <w:lang w:val="fr-CA"/>
        </w:rPr>
        <w:t>R</w:t>
      </w:r>
      <w:r w:rsidR="00C76BFD" w:rsidRPr="00ED687C">
        <w:rPr>
          <w:rFonts w:cs="Arial"/>
          <w:b/>
          <w:lang w:val="fr-CA"/>
        </w:rPr>
        <w:t>é</w:t>
      </w:r>
      <w:r w:rsidR="00C76BFD" w:rsidRPr="00ED687C">
        <w:rPr>
          <w:b/>
          <w:lang w:val="fr-CA"/>
        </w:rPr>
        <w:t>glages par d</w:t>
      </w:r>
      <w:r w:rsidR="00C76BFD" w:rsidRPr="00ED687C">
        <w:rPr>
          <w:rFonts w:cs="Arial"/>
          <w:b/>
          <w:lang w:val="fr-CA"/>
        </w:rPr>
        <w:t>é</w:t>
      </w:r>
      <w:r w:rsidR="00C76BFD" w:rsidRPr="00ED687C">
        <w:rPr>
          <w:b/>
          <w:lang w:val="fr-CA"/>
        </w:rPr>
        <w:t>faut</w:t>
      </w:r>
      <w:r>
        <w:rPr>
          <w:b/>
          <w:lang w:val="fr-CA"/>
        </w:rPr>
        <w:t> :</w:t>
      </w:r>
    </w:p>
    <w:p w:rsidR="00C76BFD" w:rsidRPr="00351B43" w:rsidRDefault="00C76BFD" w:rsidP="00C76BFD">
      <w:pPr>
        <w:rPr>
          <w:sz w:val="6"/>
          <w:lang w:val="fr-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2"/>
        <w:gridCol w:w="2716"/>
      </w:tblGrid>
      <w:tr w:rsidR="00C76BFD" w:rsidRPr="00ED687C" w:rsidTr="00CA6AC0">
        <w:tc>
          <w:tcPr>
            <w:tcW w:w="2242" w:type="dxa"/>
          </w:tcPr>
          <w:p w:rsidR="00C76BFD" w:rsidRPr="00ED687C" w:rsidRDefault="00C76BFD" w:rsidP="00C76BFD">
            <w:pPr>
              <w:rPr>
                <w:b/>
                <w:lang w:val="fr-CA"/>
              </w:rPr>
            </w:pPr>
            <w:r w:rsidRPr="00ED687C">
              <w:rPr>
                <w:b/>
                <w:lang w:val="fr-CA"/>
              </w:rPr>
              <w:t>Affichage</w:t>
            </w:r>
          </w:p>
        </w:tc>
        <w:tc>
          <w:tcPr>
            <w:tcW w:w="2716" w:type="dxa"/>
          </w:tcPr>
          <w:p w:rsidR="00C76BFD" w:rsidRPr="00ED687C" w:rsidRDefault="00C76BFD" w:rsidP="00C76BFD">
            <w:pPr>
              <w:rPr>
                <w:lang w:val="fr-CA"/>
              </w:rPr>
            </w:pPr>
            <w:r w:rsidRPr="00ED687C">
              <w:rPr>
                <w:lang w:val="fr-CA"/>
              </w:rPr>
              <w:t xml:space="preserve">Contraste </w:t>
            </w:r>
            <w:r w:rsidRPr="00ED687C">
              <w:rPr>
                <w:rFonts w:cs="Arial"/>
                <w:lang w:val="fr-CA"/>
              </w:rPr>
              <w:t>é</w:t>
            </w:r>
            <w:r w:rsidRPr="00ED687C">
              <w:rPr>
                <w:lang w:val="fr-CA"/>
              </w:rPr>
              <w:t>lev</w:t>
            </w:r>
            <w:r w:rsidRPr="00ED687C">
              <w:rPr>
                <w:rFonts w:cs="Arial"/>
                <w:lang w:val="fr-CA"/>
              </w:rPr>
              <w:t>é</w:t>
            </w:r>
            <w:r w:rsidRPr="00ED687C">
              <w:rPr>
                <w:lang w:val="fr-CA"/>
              </w:rPr>
              <w:t xml:space="preserve"> activ</w:t>
            </w:r>
            <w:r w:rsidRPr="00ED687C">
              <w:rPr>
                <w:rFonts w:cs="Arial"/>
                <w:lang w:val="fr-CA"/>
              </w:rPr>
              <w:t>é</w:t>
            </w:r>
          </w:p>
        </w:tc>
      </w:tr>
      <w:tr w:rsidR="00C76BFD" w:rsidRPr="00ED687C" w:rsidTr="00CA6AC0">
        <w:tc>
          <w:tcPr>
            <w:tcW w:w="2242" w:type="dxa"/>
          </w:tcPr>
          <w:p w:rsidR="00C76BFD" w:rsidRPr="00ED687C" w:rsidRDefault="00C76BFD" w:rsidP="00C76BFD">
            <w:pPr>
              <w:rPr>
                <w:b/>
                <w:lang w:val="fr-CA"/>
              </w:rPr>
            </w:pPr>
            <w:r w:rsidRPr="00ED687C">
              <w:rPr>
                <w:b/>
                <w:lang w:val="fr-CA"/>
              </w:rPr>
              <w:t>Couleur</w:t>
            </w:r>
          </w:p>
        </w:tc>
        <w:tc>
          <w:tcPr>
            <w:tcW w:w="2716" w:type="dxa"/>
          </w:tcPr>
          <w:p w:rsidR="00C76BFD" w:rsidRPr="00ED687C" w:rsidRDefault="00C76BFD" w:rsidP="00C76BFD">
            <w:pPr>
              <w:rPr>
                <w:lang w:val="fr-CA"/>
              </w:rPr>
            </w:pPr>
            <w:r w:rsidRPr="00ED687C">
              <w:rPr>
                <w:lang w:val="fr-CA"/>
              </w:rPr>
              <w:t>Noir sur Blanc</w:t>
            </w:r>
          </w:p>
        </w:tc>
      </w:tr>
      <w:tr w:rsidR="00C76BFD" w:rsidRPr="00ED687C" w:rsidTr="00CA6AC0">
        <w:tc>
          <w:tcPr>
            <w:tcW w:w="2242" w:type="dxa"/>
          </w:tcPr>
          <w:p w:rsidR="00C76BFD" w:rsidRPr="00ED687C" w:rsidRDefault="00C76BFD" w:rsidP="00C76BFD">
            <w:pPr>
              <w:rPr>
                <w:b/>
                <w:lang w:val="fr-CA"/>
              </w:rPr>
            </w:pPr>
            <w:r w:rsidRPr="00ED687C">
              <w:rPr>
                <w:b/>
                <w:lang w:val="fr-CA"/>
              </w:rPr>
              <w:t>Surbrillance</w:t>
            </w:r>
          </w:p>
        </w:tc>
        <w:tc>
          <w:tcPr>
            <w:tcW w:w="2716" w:type="dxa"/>
          </w:tcPr>
          <w:p w:rsidR="00C76BFD" w:rsidRPr="00ED687C" w:rsidRDefault="00C76BFD" w:rsidP="00C76BFD">
            <w:pPr>
              <w:rPr>
                <w:lang w:val="fr-CA"/>
              </w:rPr>
            </w:pPr>
            <w:r w:rsidRPr="00ED687C">
              <w:rPr>
                <w:lang w:val="fr-CA"/>
              </w:rPr>
              <w:t>Mots</w:t>
            </w:r>
          </w:p>
        </w:tc>
      </w:tr>
    </w:tbl>
    <w:p w:rsidR="00C76BFD" w:rsidRPr="00ED687C" w:rsidRDefault="00C76BFD" w:rsidP="00C76BFD">
      <w:pPr>
        <w:rPr>
          <w:lang w:val="fr-CA"/>
        </w:rPr>
      </w:pPr>
    </w:p>
    <w:p w:rsidR="00C76BFD" w:rsidRDefault="00C76BFD" w:rsidP="00C76BFD">
      <w:pPr>
        <w:rPr>
          <w:lang w:val="fr-CA"/>
        </w:rPr>
      </w:pPr>
    </w:p>
    <w:p w:rsidR="00CA6AC0" w:rsidRDefault="00CA6AC0" w:rsidP="00C76BFD">
      <w:pPr>
        <w:rPr>
          <w:lang w:val="fr-CA"/>
        </w:rPr>
      </w:pPr>
    </w:p>
    <w:p w:rsidR="00CA6AC0" w:rsidRDefault="00CA6AC0" w:rsidP="00C76BFD">
      <w:pPr>
        <w:rPr>
          <w:lang w:val="fr-CA"/>
        </w:rPr>
      </w:pPr>
    </w:p>
    <w:p w:rsidR="00CA6AC0" w:rsidRDefault="00CA6AC0" w:rsidP="00C76BFD">
      <w:pPr>
        <w:rPr>
          <w:lang w:val="fr-CA"/>
        </w:rPr>
      </w:pPr>
    </w:p>
    <w:p w:rsidR="00C76BFD" w:rsidRPr="00ED687C" w:rsidRDefault="00381F6E" w:rsidP="004E23A8">
      <w:pPr>
        <w:pStyle w:val="Kop3"/>
        <w:numPr>
          <w:ilvl w:val="2"/>
          <w:numId w:val="18"/>
        </w:numPr>
        <w:rPr>
          <w:lang w:val="fr-CA"/>
        </w:rPr>
      </w:pPr>
      <w:bookmarkStart w:id="339" w:name="_Toc462304112"/>
      <w:r>
        <w:rPr>
          <w:lang w:val="fr-CA"/>
        </w:rPr>
        <w:t>Concernant</w:t>
      </w:r>
      <w:bookmarkEnd w:id="339"/>
    </w:p>
    <w:p w:rsidR="00676BA1" w:rsidRDefault="00C76BFD" w:rsidP="002019C7">
      <w:pPr>
        <w:rPr>
          <w:lang w:val="fr-CA"/>
        </w:rPr>
      </w:pPr>
      <w:r w:rsidRPr="00ED687C">
        <w:rPr>
          <w:lang w:val="fr-CA"/>
        </w:rPr>
        <w:t>Cette option vous renseigne sur la version de l’interface d’application, interface de la caméra, interface OCR et de la fréquence réseau.</w:t>
      </w:r>
      <w:bookmarkStart w:id="340" w:name="_Toc402272265"/>
      <w:r w:rsidR="00676BA1">
        <w:rPr>
          <w:lang w:val="fr-CA"/>
        </w:rPr>
        <w:br/>
      </w:r>
    </w:p>
    <w:p w:rsidR="00C76BFD" w:rsidRPr="00ED687C" w:rsidRDefault="00C76BFD" w:rsidP="00C76BFD">
      <w:pPr>
        <w:pStyle w:val="Kop1"/>
        <w:numPr>
          <w:ilvl w:val="0"/>
          <w:numId w:val="0"/>
        </w:numPr>
        <w:rPr>
          <w:lang w:val="fr-CA"/>
        </w:rPr>
      </w:pPr>
      <w:bookmarkStart w:id="341" w:name="_Toc462304113"/>
      <w:r w:rsidRPr="00ED687C">
        <w:rPr>
          <w:lang w:val="fr-CA"/>
        </w:rPr>
        <w:lastRenderedPageBreak/>
        <w:t>Annexe A: Sécurité</w:t>
      </w:r>
      <w:bookmarkEnd w:id="340"/>
      <w:bookmarkEnd w:id="341"/>
    </w:p>
    <w:p w:rsidR="00C76BFD" w:rsidRPr="00ED687C" w:rsidRDefault="00C76BFD" w:rsidP="00C76BFD">
      <w:pPr>
        <w:rPr>
          <w:lang w:val="fr-CA"/>
        </w:rPr>
      </w:pPr>
    </w:p>
    <w:p w:rsidR="00C76BFD" w:rsidRPr="00ED687C" w:rsidRDefault="00C76BFD" w:rsidP="00553D78">
      <w:pPr>
        <w:numPr>
          <w:ilvl w:val="0"/>
          <w:numId w:val="2"/>
        </w:numPr>
        <w:tabs>
          <w:tab w:val="clear" w:pos="720"/>
          <w:tab w:val="num" w:pos="426"/>
        </w:tabs>
        <w:ind w:left="426" w:hanging="426"/>
        <w:rPr>
          <w:lang w:val="fr-CA"/>
        </w:rPr>
      </w:pPr>
      <w:r w:rsidRPr="00ED687C">
        <w:rPr>
          <w:lang w:val="fr-CA"/>
        </w:rPr>
        <w:t>Manipulez votre ClearView Speech avec pr</w:t>
      </w:r>
      <w:r w:rsidRPr="00ED687C">
        <w:rPr>
          <w:rFonts w:cs="Arial"/>
          <w:lang w:val="fr-CA"/>
        </w:rPr>
        <w:t>é</w:t>
      </w:r>
      <w:r w:rsidRPr="00ED687C">
        <w:rPr>
          <w:lang w:val="fr-CA"/>
        </w:rPr>
        <w:t>caution. Une manipulation brutale peut endommager ses composantes internes.</w:t>
      </w:r>
    </w:p>
    <w:p w:rsidR="00C76BFD" w:rsidRPr="00ED687C" w:rsidRDefault="00C76BFD" w:rsidP="00553D78">
      <w:pPr>
        <w:numPr>
          <w:ilvl w:val="0"/>
          <w:numId w:val="2"/>
        </w:numPr>
        <w:tabs>
          <w:tab w:val="clear" w:pos="720"/>
          <w:tab w:val="num" w:pos="426"/>
        </w:tabs>
        <w:ind w:left="426" w:hanging="426"/>
        <w:rPr>
          <w:lang w:val="fr-CA"/>
        </w:rPr>
      </w:pPr>
      <w:r w:rsidRPr="00ED687C">
        <w:rPr>
          <w:rFonts w:cs="Arial"/>
          <w:lang w:val="fr-CA"/>
        </w:rPr>
        <w:t>Communiquez avec votre distributeur pour un entretien si cela s’avère nécessaire.</w:t>
      </w:r>
    </w:p>
    <w:p w:rsidR="00C76BFD" w:rsidRPr="00ED687C" w:rsidRDefault="00C76BFD" w:rsidP="00553D78">
      <w:pPr>
        <w:numPr>
          <w:ilvl w:val="0"/>
          <w:numId w:val="2"/>
        </w:numPr>
        <w:tabs>
          <w:tab w:val="clear" w:pos="720"/>
          <w:tab w:val="num" w:pos="426"/>
        </w:tabs>
        <w:ind w:left="426" w:hanging="426"/>
        <w:rPr>
          <w:lang w:val="fr-CA"/>
        </w:rPr>
      </w:pPr>
      <w:r w:rsidRPr="00ED687C">
        <w:rPr>
          <w:lang w:val="fr-CA"/>
        </w:rPr>
        <w:t xml:space="preserve">N’ouvrez pas votre ClearView Speech et n’en retirez aucun </w:t>
      </w:r>
      <w:r w:rsidRPr="00ED687C">
        <w:rPr>
          <w:rFonts w:cs="Arial"/>
          <w:lang w:val="fr-CA"/>
        </w:rPr>
        <w:t>é</w:t>
      </w:r>
      <w:r w:rsidRPr="00ED687C">
        <w:rPr>
          <w:lang w:val="fr-CA"/>
        </w:rPr>
        <w:t>l</w:t>
      </w:r>
      <w:r w:rsidRPr="00ED687C">
        <w:rPr>
          <w:rFonts w:cs="Arial"/>
          <w:lang w:val="fr-CA"/>
        </w:rPr>
        <w:t>é</w:t>
      </w:r>
      <w:r w:rsidRPr="00ED687C">
        <w:rPr>
          <w:lang w:val="fr-CA"/>
        </w:rPr>
        <w:t xml:space="preserve">ment. Ceci annulerait votre garantie. </w:t>
      </w:r>
    </w:p>
    <w:p w:rsidR="00C76BFD" w:rsidRPr="00ED687C" w:rsidRDefault="00C76BFD" w:rsidP="00553D78">
      <w:pPr>
        <w:numPr>
          <w:ilvl w:val="0"/>
          <w:numId w:val="2"/>
        </w:numPr>
        <w:tabs>
          <w:tab w:val="clear" w:pos="720"/>
          <w:tab w:val="num" w:pos="426"/>
        </w:tabs>
        <w:ind w:left="426" w:hanging="426"/>
        <w:rPr>
          <w:bCs/>
          <w:lang w:val="fr-CA"/>
        </w:rPr>
      </w:pPr>
      <w:r w:rsidRPr="00ED687C">
        <w:rPr>
          <w:lang w:val="fr-CA"/>
        </w:rPr>
        <w:t>N’exposez pas votre ClearView Speech à la chaleur excessive ou au soleil direct afin d’</w:t>
      </w:r>
      <w:r w:rsidRPr="00ED687C">
        <w:rPr>
          <w:rFonts w:cs="Arial"/>
          <w:lang w:val="fr-CA"/>
        </w:rPr>
        <w:t>é</w:t>
      </w:r>
      <w:r w:rsidRPr="00ED687C">
        <w:rPr>
          <w:lang w:val="fr-CA"/>
        </w:rPr>
        <w:t>viter les risques d’incendie.</w:t>
      </w:r>
    </w:p>
    <w:p w:rsidR="00C76BFD" w:rsidRPr="00ED687C" w:rsidRDefault="00C76BFD" w:rsidP="00553D78">
      <w:pPr>
        <w:numPr>
          <w:ilvl w:val="0"/>
          <w:numId w:val="2"/>
        </w:numPr>
        <w:tabs>
          <w:tab w:val="clear" w:pos="720"/>
          <w:tab w:val="num" w:pos="426"/>
        </w:tabs>
        <w:ind w:left="426" w:hanging="426"/>
        <w:rPr>
          <w:b/>
          <w:lang w:val="fr-CA"/>
        </w:rPr>
      </w:pPr>
      <w:r w:rsidRPr="00ED687C">
        <w:rPr>
          <w:lang w:val="fr-CA"/>
        </w:rPr>
        <w:t>Évitez d’utiliser le ClearView Speech près de tout appareil médical protégé inadéquatement.</w:t>
      </w:r>
    </w:p>
    <w:p w:rsidR="00C76BFD" w:rsidRPr="00ED687C" w:rsidRDefault="00C76BFD" w:rsidP="00553D78">
      <w:pPr>
        <w:numPr>
          <w:ilvl w:val="0"/>
          <w:numId w:val="2"/>
        </w:numPr>
        <w:tabs>
          <w:tab w:val="clear" w:pos="720"/>
          <w:tab w:val="num" w:pos="426"/>
        </w:tabs>
        <w:ind w:left="426" w:hanging="426"/>
        <w:rPr>
          <w:b/>
          <w:lang w:val="fr-CA"/>
        </w:rPr>
      </w:pPr>
      <w:r w:rsidRPr="00ED687C">
        <w:rPr>
          <w:lang w:val="fr-CA"/>
        </w:rPr>
        <w:t>Prévenez tout risque de dommage électrique en conservant votre ClearView Speech loin de toute substance liquide ou chimique.</w:t>
      </w:r>
    </w:p>
    <w:p w:rsidR="00C76BFD" w:rsidRPr="00ED687C" w:rsidRDefault="00C76BFD" w:rsidP="00553D78">
      <w:pPr>
        <w:numPr>
          <w:ilvl w:val="0"/>
          <w:numId w:val="2"/>
        </w:numPr>
        <w:tabs>
          <w:tab w:val="clear" w:pos="720"/>
          <w:tab w:val="num" w:pos="426"/>
        </w:tabs>
        <w:ind w:left="426" w:hanging="426"/>
        <w:rPr>
          <w:b/>
          <w:lang w:val="fr-CA"/>
        </w:rPr>
      </w:pPr>
      <w:r w:rsidRPr="00ED687C">
        <w:rPr>
          <w:lang w:val="fr-CA"/>
        </w:rPr>
        <w:t xml:space="preserve">Débranchez toujours votre ClearView Speech avant de le nettoyer. Nettoyez la surface extérieure avec un linge doux et humide. Évitez tout nettoyant et matériau abrasif puisqu’ils causeraient des dommages à votre </w:t>
      </w:r>
      <w:r w:rsidRPr="00ED687C">
        <w:rPr>
          <w:rFonts w:cs="Arial"/>
          <w:lang w:val="fr-CA"/>
        </w:rPr>
        <w:t>appareil</w:t>
      </w:r>
      <w:r w:rsidRPr="00ED687C">
        <w:rPr>
          <w:lang w:val="fr-CA"/>
        </w:rPr>
        <w:t>.</w:t>
      </w:r>
    </w:p>
    <w:p w:rsidR="00C76BFD" w:rsidRPr="00ED687C" w:rsidRDefault="00C76BFD" w:rsidP="00553D78">
      <w:pPr>
        <w:pStyle w:val="man-body0"/>
        <w:numPr>
          <w:ilvl w:val="0"/>
          <w:numId w:val="2"/>
        </w:numPr>
        <w:tabs>
          <w:tab w:val="clear" w:pos="720"/>
          <w:tab w:val="num" w:pos="426"/>
        </w:tabs>
        <w:ind w:left="426" w:hanging="426"/>
        <w:rPr>
          <w:rFonts w:eastAsia="MS Mincho" w:cs="Times New Roman"/>
          <w:color w:val="auto"/>
          <w:sz w:val="24"/>
          <w:szCs w:val="24"/>
          <w:lang w:val="fr-CA"/>
        </w:rPr>
      </w:pPr>
      <w:r w:rsidRPr="00ED687C">
        <w:rPr>
          <w:rFonts w:eastAsia="MS Mincho" w:cs="Times New Roman"/>
          <w:color w:val="auto"/>
          <w:sz w:val="24"/>
          <w:szCs w:val="24"/>
          <w:lang w:val="fr-CA"/>
        </w:rPr>
        <w:t xml:space="preserve">Avertissement – N’apportez aucune modification </w:t>
      </w:r>
      <w:r w:rsidRPr="00ED687C">
        <w:rPr>
          <w:sz w:val="24"/>
          <w:szCs w:val="24"/>
          <w:lang w:val="fr-CA"/>
        </w:rPr>
        <w:t>à</w:t>
      </w:r>
      <w:r w:rsidRPr="00ED687C">
        <w:rPr>
          <w:rFonts w:eastAsia="MS Mincho" w:cs="Times New Roman"/>
          <w:color w:val="auto"/>
          <w:sz w:val="24"/>
          <w:szCs w:val="24"/>
          <w:lang w:val="fr-CA"/>
        </w:rPr>
        <w:t xml:space="preserve"> cet </w:t>
      </w:r>
      <w:r w:rsidRPr="00ED687C">
        <w:rPr>
          <w:sz w:val="24"/>
          <w:szCs w:val="24"/>
          <w:lang w:val="fr-CA"/>
        </w:rPr>
        <w:t>é</w:t>
      </w:r>
      <w:r w:rsidRPr="00ED687C">
        <w:rPr>
          <w:rFonts w:eastAsia="MS Mincho" w:cs="Times New Roman"/>
          <w:color w:val="auto"/>
          <w:sz w:val="24"/>
          <w:szCs w:val="24"/>
          <w:lang w:val="fr-CA"/>
        </w:rPr>
        <w:t>quipement sans l’autorisation du fabricant.</w:t>
      </w:r>
    </w:p>
    <w:p w:rsidR="00C76BFD" w:rsidRPr="00ED687C" w:rsidRDefault="00C76BFD" w:rsidP="00553D78">
      <w:pPr>
        <w:pStyle w:val="man-body0"/>
        <w:numPr>
          <w:ilvl w:val="0"/>
          <w:numId w:val="2"/>
        </w:numPr>
        <w:tabs>
          <w:tab w:val="clear" w:pos="720"/>
          <w:tab w:val="num" w:pos="426"/>
        </w:tabs>
        <w:ind w:left="426" w:hanging="426"/>
        <w:rPr>
          <w:rFonts w:eastAsia="MS Mincho" w:cs="Times New Roman"/>
          <w:color w:val="auto"/>
          <w:sz w:val="24"/>
          <w:szCs w:val="24"/>
          <w:lang w:val="fr-CA"/>
        </w:rPr>
      </w:pPr>
      <w:r w:rsidRPr="00ED687C">
        <w:rPr>
          <w:rFonts w:eastAsia="MS Mincho" w:cs="Times New Roman"/>
          <w:color w:val="auto"/>
          <w:sz w:val="24"/>
          <w:szCs w:val="24"/>
          <w:lang w:val="fr-CA"/>
        </w:rPr>
        <w:t xml:space="preserve">Avertissement – Pour </w:t>
      </w:r>
      <w:r w:rsidRPr="00ED687C">
        <w:rPr>
          <w:sz w:val="24"/>
          <w:szCs w:val="24"/>
          <w:lang w:val="fr-CA"/>
        </w:rPr>
        <w:t>é</w:t>
      </w:r>
      <w:r w:rsidRPr="00ED687C">
        <w:rPr>
          <w:rFonts w:eastAsia="MS Mincho" w:cs="Times New Roman"/>
          <w:color w:val="auto"/>
          <w:sz w:val="24"/>
          <w:szCs w:val="24"/>
          <w:lang w:val="fr-CA"/>
        </w:rPr>
        <w:t xml:space="preserve">viter tout risque de choc </w:t>
      </w:r>
      <w:r w:rsidRPr="00ED687C">
        <w:rPr>
          <w:sz w:val="24"/>
          <w:szCs w:val="24"/>
          <w:lang w:val="fr-CA"/>
        </w:rPr>
        <w:t>é</w:t>
      </w:r>
      <w:r w:rsidRPr="00ED687C">
        <w:rPr>
          <w:rFonts w:eastAsia="MS Mincho" w:cs="Times New Roman"/>
          <w:color w:val="auto"/>
          <w:sz w:val="24"/>
          <w:szCs w:val="24"/>
          <w:lang w:val="fr-CA"/>
        </w:rPr>
        <w:t xml:space="preserve">lectrique, cet </w:t>
      </w:r>
      <w:r w:rsidRPr="00ED687C">
        <w:rPr>
          <w:sz w:val="24"/>
          <w:szCs w:val="24"/>
          <w:lang w:val="fr-CA"/>
        </w:rPr>
        <w:t>é</w:t>
      </w:r>
      <w:r w:rsidRPr="00ED687C">
        <w:rPr>
          <w:rFonts w:eastAsia="MS Mincho" w:cs="Times New Roman"/>
          <w:color w:val="auto"/>
          <w:sz w:val="24"/>
          <w:szCs w:val="24"/>
          <w:lang w:val="fr-CA"/>
        </w:rPr>
        <w:t xml:space="preserve">quipement doit </w:t>
      </w:r>
      <w:r w:rsidRPr="00ED687C">
        <w:rPr>
          <w:sz w:val="24"/>
          <w:szCs w:val="24"/>
          <w:lang w:val="fr-CA"/>
        </w:rPr>
        <w:t>ê</w:t>
      </w:r>
      <w:r w:rsidRPr="00ED687C">
        <w:rPr>
          <w:rFonts w:eastAsia="MS Mincho" w:cs="Times New Roman"/>
          <w:color w:val="auto"/>
          <w:sz w:val="24"/>
          <w:szCs w:val="24"/>
          <w:lang w:val="fr-CA"/>
        </w:rPr>
        <w:t>tre connect</w:t>
      </w:r>
      <w:r w:rsidRPr="00ED687C">
        <w:rPr>
          <w:sz w:val="24"/>
          <w:szCs w:val="24"/>
          <w:lang w:val="fr-CA"/>
        </w:rPr>
        <w:t>é</w:t>
      </w:r>
      <w:r w:rsidRPr="00ED687C">
        <w:rPr>
          <w:rFonts w:eastAsia="MS Mincho" w:cs="Times New Roman"/>
          <w:color w:val="auto"/>
          <w:sz w:val="24"/>
          <w:szCs w:val="24"/>
          <w:lang w:val="fr-CA"/>
        </w:rPr>
        <w:t xml:space="preserve"> uniquement </w:t>
      </w:r>
      <w:r w:rsidRPr="00ED687C">
        <w:rPr>
          <w:sz w:val="24"/>
          <w:szCs w:val="24"/>
          <w:lang w:val="fr-CA"/>
        </w:rPr>
        <w:t>à</w:t>
      </w:r>
      <w:r w:rsidRPr="00ED687C">
        <w:rPr>
          <w:rFonts w:eastAsia="MS Mincho" w:cs="Times New Roman"/>
          <w:color w:val="auto"/>
          <w:sz w:val="24"/>
          <w:szCs w:val="24"/>
          <w:lang w:val="fr-CA"/>
        </w:rPr>
        <w:t xml:space="preserve"> une prise </w:t>
      </w:r>
      <w:r w:rsidRPr="00ED687C">
        <w:rPr>
          <w:sz w:val="24"/>
          <w:szCs w:val="24"/>
          <w:lang w:val="fr-CA"/>
        </w:rPr>
        <w:t>é</w:t>
      </w:r>
      <w:r w:rsidRPr="00ED687C">
        <w:rPr>
          <w:rFonts w:eastAsia="MS Mincho" w:cs="Times New Roman"/>
          <w:color w:val="auto"/>
          <w:sz w:val="24"/>
          <w:szCs w:val="24"/>
          <w:lang w:val="fr-CA"/>
        </w:rPr>
        <w:t>lectrique correctement reli</w:t>
      </w:r>
      <w:r w:rsidRPr="00ED687C">
        <w:rPr>
          <w:sz w:val="24"/>
          <w:szCs w:val="24"/>
          <w:lang w:val="fr-CA"/>
        </w:rPr>
        <w:t>é</w:t>
      </w:r>
      <w:r w:rsidRPr="00ED687C">
        <w:rPr>
          <w:rFonts w:eastAsia="MS Mincho" w:cs="Times New Roman"/>
          <w:color w:val="auto"/>
          <w:sz w:val="24"/>
          <w:szCs w:val="24"/>
          <w:lang w:val="fr-CA"/>
        </w:rPr>
        <w:t xml:space="preserve">e </w:t>
      </w:r>
      <w:r w:rsidRPr="00ED687C">
        <w:rPr>
          <w:sz w:val="24"/>
          <w:szCs w:val="24"/>
          <w:lang w:val="fr-CA"/>
        </w:rPr>
        <w:t>à</w:t>
      </w:r>
      <w:r w:rsidRPr="00ED687C">
        <w:rPr>
          <w:rFonts w:eastAsia="MS Mincho" w:cs="Times New Roman"/>
          <w:color w:val="auto"/>
          <w:sz w:val="24"/>
          <w:szCs w:val="24"/>
          <w:lang w:val="fr-CA"/>
        </w:rPr>
        <w:t xml:space="preserve"> la terre.</w:t>
      </w:r>
    </w:p>
    <w:p w:rsidR="00C76BFD" w:rsidRPr="00ED687C" w:rsidRDefault="00C76BFD" w:rsidP="00553D78">
      <w:pPr>
        <w:numPr>
          <w:ilvl w:val="0"/>
          <w:numId w:val="2"/>
        </w:numPr>
        <w:tabs>
          <w:tab w:val="clear" w:pos="720"/>
          <w:tab w:val="num" w:pos="426"/>
        </w:tabs>
        <w:ind w:left="426" w:hanging="426"/>
        <w:rPr>
          <w:rFonts w:cs="Arial"/>
          <w:lang w:val="fr-CA"/>
        </w:rPr>
      </w:pPr>
      <w:r w:rsidRPr="00ED687C">
        <w:rPr>
          <w:lang w:val="fr-CA"/>
        </w:rPr>
        <w:t>Le ClearView Speech ne peut ê</w:t>
      </w:r>
      <w:r w:rsidRPr="00ED687C">
        <w:rPr>
          <w:rFonts w:eastAsia="MS Mincho"/>
          <w:lang w:val="fr-CA"/>
        </w:rPr>
        <w:t>tre</w:t>
      </w:r>
      <w:r w:rsidRPr="00ED687C">
        <w:rPr>
          <w:lang w:val="fr-CA"/>
        </w:rPr>
        <w:t xml:space="preserve"> utilis</w:t>
      </w:r>
      <w:r w:rsidRPr="00ED687C">
        <w:rPr>
          <w:rFonts w:cs="Arial"/>
          <w:lang w:val="fr-CA"/>
        </w:rPr>
        <w:t>é</w:t>
      </w:r>
      <w:r w:rsidRPr="00ED687C">
        <w:rPr>
          <w:lang w:val="fr-CA"/>
        </w:rPr>
        <w:t xml:space="preserve"> qu’avec le ClearView d’Optelec homologu</w:t>
      </w:r>
      <w:r w:rsidRPr="00ED687C">
        <w:rPr>
          <w:rFonts w:cs="Arial"/>
          <w:lang w:val="fr-CA"/>
        </w:rPr>
        <w:t>é</w:t>
      </w:r>
      <w:r w:rsidRPr="00ED687C">
        <w:rPr>
          <w:lang w:val="fr-CA"/>
        </w:rPr>
        <w:t xml:space="preserve"> par UL.</w:t>
      </w:r>
    </w:p>
    <w:p w:rsidR="00C76BFD" w:rsidRPr="00ED687C" w:rsidRDefault="00C76BFD" w:rsidP="00553D78">
      <w:pPr>
        <w:numPr>
          <w:ilvl w:val="0"/>
          <w:numId w:val="2"/>
        </w:numPr>
        <w:tabs>
          <w:tab w:val="clear" w:pos="720"/>
          <w:tab w:val="num" w:pos="426"/>
        </w:tabs>
        <w:ind w:left="426" w:hanging="426"/>
        <w:rPr>
          <w:rFonts w:cs="Arial"/>
          <w:lang w:val="fr-CA"/>
        </w:rPr>
      </w:pPr>
      <w:r w:rsidRPr="00ED687C">
        <w:rPr>
          <w:rFonts w:cs="Arial"/>
          <w:lang w:val="fr-CA"/>
        </w:rPr>
        <w:t>Attention : il y a risque d’explosion si les piles sont remplacées par un type incorrect de piles. Disposez des batteries usées adéquatement.</w:t>
      </w:r>
    </w:p>
    <w:p w:rsidR="00C76BFD" w:rsidRPr="00ED687C" w:rsidRDefault="00C76BFD" w:rsidP="00C76BFD">
      <w:pPr>
        <w:rPr>
          <w:lang w:val="fr-CA"/>
        </w:rPr>
      </w:pPr>
    </w:p>
    <w:p w:rsidR="00C76BFD" w:rsidRPr="00ED687C" w:rsidRDefault="00C76BFD" w:rsidP="00C76BFD">
      <w:pPr>
        <w:rPr>
          <w:lang w:val="fr-CA"/>
        </w:rPr>
      </w:pPr>
      <w:r w:rsidRPr="00ED687C">
        <w:rPr>
          <w:lang w:val="fr-CA"/>
        </w:rPr>
        <w:t>Une utilisation du ClearView Speech autre que celle d</w:t>
      </w:r>
      <w:r w:rsidRPr="00ED687C">
        <w:rPr>
          <w:rFonts w:cs="Arial"/>
          <w:lang w:val="fr-CA"/>
        </w:rPr>
        <w:t>écrite dans ce manuel l’exclura de la garantie.</w:t>
      </w:r>
    </w:p>
    <w:tbl>
      <w:tblPr>
        <w:tblW w:w="5000" w:type="pct"/>
        <w:tblCellMar>
          <w:left w:w="0" w:type="dxa"/>
          <w:right w:w="0" w:type="dxa"/>
        </w:tblCellMar>
        <w:tblLook w:val="0000" w:firstRow="0" w:lastRow="0" w:firstColumn="0" w:lastColumn="0" w:noHBand="0" w:noVBand="0"/>
      </w:tblPr>
      <w:tblGrid>
        <w:gridCol w:w="1570"/>
        <w:gridCol w:w="8897"/>
      </w:tblGrid>
      <w:tr w:rsidR="00C76BFD" w:rsidRPr="00ED687C" w:rsidTr="00C76BFD">
        <w:tc>
          <w:tcPr>
            <w:tcW w:w="750" w:type="pct"/>
            <w:tcMar>
              <w:top w:w="0" w:type="dxa"/>
              <w:left w:w="28" w:type="dxa"/>
              <w:bottom w:w="0" w:type="dxa"/>
              <w:right w:w="28" w:type="dxa"/>
            </w:tcMar>
            <w:vAlign w:val="center"/>
          </w:tcPr>
          <w:p w:rsidR="00C76BFD" w:rsidRPr="00ED687C" w:rsidRDefault="00C76BFD" w:rsidP="001D562D">
            <w:pPr>
              <w:snapToGrid w:val="0"/>
              <w:spacing w:beforeLines="25" w:before="60" w:afterLines="25" w:after="60"/>
              <w:jc w:val="center"/>
              <w:rPr>
                <w:lang w:val="fr-CA"/>
              </w:rPr>
            </w:pPr>
            <w:r w:rsidRPr="00ED687C">
              <w:rPr>
                <w:noProof/>
              </w:rPr>
              <w:drawing>
                <wp:inline distT="0" distB="0" distL="0" distR="0">
                  <wp:extent cx="301625" cy="339090"/>
                  <wp:effectExtent l="19050" t="0" r="3175" b="0"/>
                  <wp:docPr id="107" name="Afbeelding 41"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ntitled3"/>
                          <pic:cNvPicPr>
                            <a:picLocks noChangeAspect="1" noChangeArrowheads="1"/>
                          </pic:cNvPicPr>
                        </pic:nvPicPr>
                        <pic:blipFill>
                          <a:blip r:embed="rId52" cstate="print"/>
                          <a:srcRect/>
                          <a:stretch>
                            <a:fillRect/>
                          </a:stretch>
                        </pic:blipFill>
                        <pic:spPr bwMode="auto">
                          <a:xfrm>
                            <a:off x="0" y="0"/>
                            <a:ext cx="301625" cy="339090"/>
                          </a:xfrm>
                          <a:prstGeom prst="rect">
                            <a:avLst/>
                          </a:prstGeom>
                          <a:noFill/>
                          <a:ln w="9525">
                            <a:noFill/>
                            <a:miter lim="800000"/>
                            <a:headEnd/>
                            <a:tailEnd/>
                          </a:ln>
                        </pic:spPr>
                      </pic:pic>
                    </a:graphicData>
                  </a:graphic>
                </wp:inline>
              </w:drawing>
            </w:r>
          </w:p>
        </w:tc>
        <w:tc>
          <w:tcPr>
            <w:tcW w:w="4250" w:type="pct"/>
            <w:tcMar>
              <w:top w:w="0" w:type="dxa"/>
              <w:left w:w="28" w:type="dxa"/>
              <w:bottom w:w="0" w:type="dxa"/>
              <w:right w:w="28" w:type="dxa"/>
            </w:tcMar>
            <w:vAlign w:val="center"/>
          </w:tcPr>
          <w:p w:rsidR="005E2FB1" w:rsidRDefault="00C76BFD" w:rsidP="001D562D">
            <w:pPr>
              <w:snapToGrid w:val="0"/>
              <w:spacing w:beforeLines="25" w:before="60" w:afterLines="25" w:after="60"/>
              <w:rPr>
                <w:lang w:val="fr-CA"/>
              </w:rPr>
            </w:pPr>
            <w:r w:rsidRPr="00ED687C">
              <w:rPr>
                <w:lang w:val="fr-CA"/>
              </w:rPr>
              <w:t>Suivez les instructions ou consultez le mode d’emploi.</w:t>
            </w:r>
          </w:p>
          <w:p w:rsidR="005E2FB1" w:rsidRDefault="00C76BFD" w:rsidP="001D562D">
            <w:pPr>
              <w:snapToGrid w:val="0"/>
              <w:spacing w:beforeLines="25" w:before="60" w:afterLines="25" w:after="60"/>
              <w:rPr>
                <w:lang w:val="fr-CA"/>
              </w:rPr>
            </w:pPr>
            <w:r w:rsidRPr="00ED687C">
              <w:rPr>
                <w:lang w:val="fr-CA"/>
              </w:rPr>
              <w:t>Mode Mise en veille.</w:t>
            </w:r>
          </w:p>
        </w:tc>
      </w:tr>
      <w:tr w:rsidR="00C76BFD" w:rsidRPr="00ED687C" w:rsidTr="00C76BFD">
        <w:tc>
          <w:tcPr>
            <w:tcW w:w="750" w:type="pct"/>
            <w:tcMar>
              <w:top w:w="0" w:type="dxa"/>
              <w:left w:w="28" w:type="dxa"/>
              <w:bottom w:w="0" w:type="dxa"/>
              <w:right w:w="28" w:type="dxa"/>
            </w:tcMar>
            <w:vAlign w:val="center"/>
          </w:tcPr>
          <w:p w:rsidR="00C76BFD" w:rsidRPr="00ED687C" w:rsidRDefault="00C76BFD" w:rsidP="001D562D">
            <w:pPr>
              <w:snapToGrid w:val="0"/>
              <w:spacing w:beforeLines="25" w:before="60" w:afterLines="25" w:after="60"/>
              <w:jc w:val="center"/>
              <w:rPr>
                <w:lang w:val="fr-CA"/>
              </w:rPr>
            </w:pPr>
            <w:r w:rsidRPr="00ED687C">
              <w:rPr>
                <w:noProof/>
              </w:rPr>
              <w:drawing>
                <wp:inline distT="0" distB="0" distL="0" distR="0">
                  <wp:extent cx="282575" cy="141605"/>
                  <wp:effectExtent l="19050" t="0" r="3175" b="0"/>
                  <wp:docPr id="108" name="Afbeelding 42"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untitled4"/>
                          <pic:cNvPicPr>
                            <a:picLocks noChangeAspect="1" noChangeArrowheads="1"/>
                          </pic:cNvPicPr>
                        </pic:nvPicPr>
                        <pic:blipFill>
                          <a:blip r:embed="rId53" cstate="print"/>
                          <a:srcRect/>
                          <a:stretch>
                            <a:fillRect/>
                          </a:stretch>
                        </pic:blipFill>
                        <pic:spPr bwMode="auto">
                          <a:xfrm>
                            <a:off x="0" y="0"/>
                            <a:ext cx="282575" cy="141605"/>
                          </a:xfrm>
                          <a:prstGeom prst="rect">
                            <a:avLst/>
                          </a:prstGeom>
                          <a:noFill/>
                          <a:ln w="9525">
                            <a:noFill/>
                            <a:miter lim="800000"/>
                            <a:headEnd/>
                            <a:tailEnd/>
                          </a:ln>
                        </pic:spPr>
                      </pic:pic>
                    </a:graphicData>
                  </a:graphic>
                </wp:inline>
              </w:drawing>
            </w:r>
          </w:p>
        </w:tc>
        <w:tc>
          <w:tcPr>
            <w:tcW w:w="4250" w:type="pct"/>
            <w:tcMar>
              <w:top w:w="0" w:type="dxa"/>
              <w:left w:w="28" w:type="dxa"/>
              <w:bottom w:w="0" w:type="dxa"/>
              <w:right w:w="28" w:type="dxa"/>
            </w:tcMar>
            <w:vAlign w:val="center"/>
          </w:tcPr>
          <w:p w:rsidR="005E2FB1" w:rsidRDefault="00C76BFD" w:rsidP="001D562D">
            <w:pPr>
              <w:snapToGrid w:val="0"/>
              <w:spacing w:beforeLines="25" w:before="60" w:afterLines="25" w:after="60"/>
              <w:rPr>
                <w:lang w:val="fr-CA"/>
              </w:rPr>
            </w:pPr>
            <w:r w:rsidRPr="00ED687C">
              <w:rPr>
                <w:lang w:val="fr-CA"/>
              </w:rPr>
              <w:t>Courant continu.</w:t>
            </w:r>
          </w:p>
        </w:tc>
      </w:tr>
    </w:tbl>
    <w:p w:rsidR="00C76BFD" w:rsidRPr="00ED687C" w:rsidRDefault="00C76BFD" w:rsidP="00C76BFD">
      <w:pPr>
        <w:ind w:right="42"/>
        <w:rPr>
          <w:lang w:val="fr-CA"/>
        </w:rPr>
      </w:pPr>
    </w:p>
    <w:p w:rsidR="00C76BFD" w:rsidRPr="00ED687C" w:rsidRDefault="00C76BFD" w:rsidP="00C76BFD">
      <w:pPr>
        <w:pStyle w:val="pre-intoductiontitels"/>
        <w:ind w:right="42"/>
        <w:rPr>
          <w:szCs w:val="24"/>
          <w:lang w:val="fr-CA"/>
        </w:rPr>
      </w:pPr>
      <w:r w:rsidRPr="00ED687C">
        <w:rPr>
          <w:szCs w:val="24"/>
          <w:lang w:val="fr-CA"/>
        </w:rPr>
        <w:t>Conformité RoHS</w:t>
      </w:r>
    </w:p>
    <w:p w:rsidR="00C76BFD" w:rsidRPr="00ED687C" w:rsidRDefault="00C76BFD" w:rsidP="00C76BFD">
      <w:pPr>
        <w:ind w:right="42"/>
        <w:jc w:val="both"/>
        <w:rPr>
          <w:rFonts w:eastAsia="MS Mincho" w:cs="Arial"/>
          <w:lang w:val="fr-CA"/>
        </w:rPr>
      </w:pPr>
      <w:r w:rsidRPr="003B5DE1">
        <w:rPr>
          <w:rFonts w:eastAsia="MS Mincho" w:cs="Arial"/>
          <w:lang w:val="fr-CA"/>
        </w:rPr>
        <w:t>Ce produit est conforme aux normes de la</w:t>
      </w:r>
      <w:r w:rsidRPr="003B5DE1">
        <w:rPr>
          <w:rFonts w:eastAsia="MS Mincho" w:cs="Arial"/>
          <w:sz w:val="22"/>
          <w:szCs w:val="22"/>
          <w:lang w:val="fr-CA"/>
        </w:rPr>
        <w:t xml:space="preserve"> Directive</w:t>
      </w:r>
      <w:r w:rsidRPr="003B5DE1">
        <w:rPr>
          <w:rFonts w:eastAsia="MS Mincho" w:cs="Arial"/>
          <w:lang w:val="fr-CA"/>
        </w:rPr>
        <w:t xml:space="preserve"> 2011/65/EU, sur les restrictions en matière d’utilisation de substances dangereuses dans les dispositifs électriques et électroniques (RoHS) et ses modifications.</w:t>
      </w:r>
    </w:p>
    <w:p w:rsidR="00C76BFD" w:rsidRPr="00ED687C" w:rsidRDefault="00C76BFD" w:rsidP="00C76BFD">
      <w:pPr>
        <w:pStyle w:val="Appendix"/>
        <w:ind w:right="42"/>
        <w:rPr>
          <w:sz w:val="24"/>
          <w:szCs w:val="24"/>
          <w:lang w:val="fr-CA"/>
        </w:rPr>
      </w:pPr>
    </w:p>
    <w:p w:rsidR="00C76BFD" w:rsidRPr="00ED687C" w:rsidRDefault="00C76BFD" w:rsidP="00C76BFD">
      <w:pPr>
        <w:pStyle w:val="pre-intoductiontitels"/>
        <w:ind w:right="42"/>
        <w:rPr>
          <w:szCs w:val="24"/>
          <w:lang w:val="fr-CA"/>
        </w:rPr>
      </w:pPr>
      <w:r w:rsidRPr="00ED687C">
        <w:rPr>
          <w:szCs w:val="24"/>
          <w:lang w:val="fr-CA"/>
        </w:rPr>
        <w:t>Avis de l’Union Européenne</w:t>
      </w:r>
    </w:p>
    <w:p w:rsidR="00C76BFD" w:rsidRPr="006100DC" w:rsidRDefault="00C76BFD" w:rsidP="00C76BFD">
      <w:pPr>
        <w:rPr>
          <w:lang w:val="fr-CA"/>
        </w:rPr>
      </w:pPr>
      <w:r w:rsidRPr="006100DC">
        <w:rPr>
          <w:lang w:val="fr-CA"/>
        </w:rPr>
        <w:t xml:space="preserve">Les produits portant le symbole d’approbation CE sont conformes aux normes de la Directive </w:t>
      </w:r>
      <w:r w:rsidR="00850BF8">
        <w:rPr>
          <w:lang w:val="fr-CA"/>
        </w:rPr>
        <w:t>EMC</w:t>
      </w:r>
      <w:r w:rsidRPr="006100DC">
        <w:rPr>
          <w:lang w:val="fr-CA"/>
        </w:rPr>
        <w:t xml:space="preserve"> (20</w:t>
      </w:r>
      <w:r w:rsidR="00850BF8">
        <w:rPr>
          <w:lang w:val="fr-CA"/>
        </w:rPr>
        <w:t>1</w:t>
      </w:r>
      <w:r w:rsidRPr="006100DC">
        <w:rPr>
          <w:lang w:val="fr-CA"/>
        </w:rPr>
        <w:t>4/</w:t>
      </w:r>
      <w:r w:rsidR="00850BF8">
        <w:rPr>
          <w:lang w:val="fr-CA"/>
        </w:rPr>
        <w:t>30</w:t>
      </w:r>
      <w:r w:rsidRPr="006100DC">
        <w:rPr>
          <w:lang w:val="fr-CA"/>
        </w:rPr>
        <w:t>/E</w:t>
      </w:r>
      <w:r w:rsidR="00850BF8">
        <w:rPr>
          <w:lang w:val="fr-CA"/>
        </w:rPr>
        <w:t>U</w:t>
      </w:r>
      <w:r w:rsidRPr="006100DC">
        <w:rPr>
          <w:lang w:val="fr-CA"/>
        </w:rPr>
        <w:t>) et aux normes de la Dire</w:t>
      </w:r>
      <w:r w:rsidR="00850BF8">
        <w:rPr>
          <w:lang w:val="fr-CA"/>
        </w:rPr>
        <w:t>ctive sur les Bas Voltages (2014/3</w:t>
      </w:r>
      <w:r w:rsidRPr="006100DC">
        <w:rPr>
          <w:lang w:val="fr-CA"/>
        </w:rPr>
        <w:t>5/E</w:t>
      </w:r>
      <w:r w:rsidR="00850BF8">
        <w:rPr>
          <w:lang w:val="fr-CA"/>
        </w:rPr>
        <w:t>U</w:t>
      </w:r>
      <w:r w:rsidRPr="006100DC">
        <w:rPr>
          <w:lang w:val="fr-CA"/>
        </w:rPr>
        <w:t>) de la Commission Européenne.</w:t>
      </w:r>
    </w:p>
    <w:p w:rsidR="00C76BFD" w:rsidRPr="006100DC" w:rsidRDefault="00C76BFD" w:rsidP="00C76BFD">
      <w:pPr>
        <w:ind w:right="42"/>
        <w:jc w:val="both"/>
        <w:rPr>
          <w:rFonts w:eastAsia="MS Mincho" w:cs="Arial"/>
          <w:lang w:val="fr-CA"/>
        </w:rPr>
      </w:pPr>
    </w:p>
    <w:p w:rsidR="00C76BFD" w:rsidRPr="00ED687C" w:rsidRDefault="00C76BFD" w:rsidP="00C76BFD">
      <w:pPr>
        <w:pStyle w:val="Appendix"/>
        <w:ind w:right="42"/>
        <w:rPr>
          <w:sz w:val="24"/>
          <w:szCs w:val="24"/>
          <w:lang w:val="fr-CA"/>
        </w:rPr>
      </w:pPr>
      <w:r w:rsidRPr="00ED687C">
        <w:rPr>
          <w:rFonts w:eastAsia="Times New Roman"/>
          <w:sz w:val="24"/>
          <w:szCs w:val="24"/>
          <w:lang w:val="fr-CA"/>
        </w:rPr>
        <w:t>Ce produit est conforme aux normes internationales décrites ci-dessous :</w:t>
      </w:r>
    </w:p>
    <w:p w:rsidR="00C76BFD" w:rsidRPr="0028481A" w:rsidRDefault="00C76BFD" w:rsidP="00C76BFD">
      <w:pPr>
        <w:pStyle w:val="Appendix"/>
        <w:ind w:right="42"/>
        <w:rPr>
          <w:sz w:val="24"/>
          <w:szCs w:val="24"/>
          <w:lang w:val="fr-CA"/>
        </w:rPr>
      </w:pPr>
      <w:r w:rsidRPr="00ED687C">
        <w:rPr>
          <w:sz w:val="24"/>
          <w:szCs w:val="24"/>
          <w:u w:val="single"/>
          <w:lang w:val="fr-CA"/>
        </w:rPr>
        <w:t>EMC</w:t>
      </w:r>
      <w:r w:rsidRPr="00ED687C">
        <w:rPr>
          <w:sz w:val="24"/>
          <w:szCs w:val="24"/>
          <w:lang w:val="fr-CA"/>
        </w:rPr>
        <w:tab/>
      </w:r>
      <w:r w:rsidRPr="00ED687C">
        <w:rPr>
          <w:sz w:val="24"/>
          <w:szCs w:val="24"/>
          <w:lang w:val="fr-CA"/>
        </w:rPr>
        <w:tab/>
      </w:r>
      <w:r w:rsidR="0028481A">
        <w:rPr>
          <w:sz w:val="24"/>
          <w:szCs w:val="24"/>
          <w:lang w:val="fr-CA"/>
        </w:rPr>
        <w:tab/>
      </w:r>
      <w:r w:rsidR="0028481A">
        <w:rPr>
          <w:sz w:val="24"/>
          <w:szCs w:val="24"/>
          <w:lang w:val="fr-CA"/>
        </w:rPr>
        <w:tab/>
      </w:r>
      <w:r w:rsidR="0028481A">
        <w:rPr>
          <w:sz w:val="24"/>
          <w:szCs w:val="24"/>
          <w:u w:val="single"/>
          <w:lang w:val="fr-CA"/>
        </w:rPr>
        <w:t xml:space="preserve">FCC </w:t>
      </w:r>
      <w:r w:rsidR="0028481A">
        <w:rPr>
          <w:sz w:val="24"/>
          <w:szCs w:val="24"/>
          <w:lang w:val="fr-CA"/>
        </w:rPr>
        <w:tab/>
      </w:r>
      <w:r w:rsidR="0028481A">
        <w:rPr>
          <w:sz w:val="24"/>
          <w:szCs w:val="24"/>
          <w:lang w:val="fr-CA"/>
        </w:rPr>
        <w:tab/>
      </w:r>
      <w:r w:rsidR="0028481A">
        <w:rPr>
          <w:sz w:val="24"/>
          <w:szCs w:val="24"/>
          <w:lang w:val="fr-CA"/>
        </w:rPr>
        <w:tab/>
      </w:r>
      <w:r w:rsidR="0028481A">
        <w:rPr>
          <w:sz w:val="24"/>
          <w:szCs w:val="24"/>
          <w:lang w:val="fr-CA"/>
        </w:rPr>
        <w:tab/>
      </w:r>
      <w:r w:rsidR="0028481A">
        <w:rPr>
          <w:sz w:val="24"/>
          <w:szCs w:val="24"/>
          <w:lang w:val="fr-CA"/>
        </w:rPr>
        <w:tab/>
      </w:r>
      <w:r w:rsidR="0028481A">
        <w:rPr>
          <w:sz w:val="24"/>
          <w:szCs w:val="24"/>
          <w:lang w:val="fr-CA"/>
        </w:rPr>
        <w:tab/>
      </w:r>
      <w:r w:rsidR="0028481A" w:rsidRPr="00ED687C">
        <w:rPr>
          <w:sz w:val="24"/>
          <w:szCs w:val="24"/>
          <w:u w:val="single"/>
          <w:lang w:val="fr-CA" w:eastAsia="zh-TW"/>
        </w:rPr>
        <w:t>Sécurité</w:t>
      </w:r>
    </w:p>
    <w:p w:rsidR="00C76BFD" w:rsidRPr="00ED687C" w:rsidRDefault="00C76BFD" w:rsidP="00C76BFD">
      <w:pPr>
        <w:pStyle w:val="Appendix"/>
        <w:ind w:right="42"/>
        <w:rPr>
          <w:sz w:val="24"/>
          <w:szCs w:val="24"/>
          <w:lang w:val="fr-CA"/>
        </w:rPr>
      </w:pPr>
      <w:r w:rsidRPr="00ED687C">
        <w:rPr>
          <w:sz w:val="24"/>
          <w:szCs w:val="24"/>
          <w:lang w:val="fr-CA" w:eastAsia="zh-TW"/>
        </w:rPr>
        <w:t>EN 55022</w:t>
      </w:r>
      <w:r w:rsidRPr="00ED687C">
        <w:rPr>
          <w:sz w:val="24"/>
          <w:szCs w:val="24"/>
          <w:lang w:val="fr-CA" w:eastAsia="zh-TW"/>
        </w:rPr>
        <w:tab/>
      </w:r>
      <w:r w:rsidR="0028481A">
        <w:rPr>
          <w:sz w:val="24"/>
          <w:szCs w:val="24"/>
          <w:lang w:val="fr-CA" w:eastAsia="zh-TW"/>
        </w:rPr>
        <w:tab/>
      </w:r>
      <w:r w:rsidR="0028481A">
        <w:rPr>
          <w:sz w:val="24"/>
          <w:szCs w:val="24"/>
          <w:lang w:val="fr-CA" w:eastAsia="zh-TW"/>
        </w:rPr>
        <w:tab/>
      </w:r>
      <w:r w:rsidR="0028481A" w:rsidRPr="00ED687C">
        <w:rPr>
          <w:sz w:val="24"/>
          <w:szCs w:val="24"/>
          <w:lang w:val="fr-CA"/>
        </w:rPr>
        <w:t>FCC partie 15 Classe B</w:t>
      </w:r>
      <w:r w:rsidR="0028481A" w:rsidRPr="00ED687C">
        <w:rPr>
          <w:sz w:val="24"/>
          <w:szCs w:val="24"/>
          <w:lang w:val="fr-CA"/>
        </w:rPr>
        <w:tab/>
      </w:r>
      <w:r w:rsidR="0028481A">
        <w:rPr>
          <w:sz w:val="24"/>
          <w:szCs w:val="24"/>
          <w:lang w:val="fr-CA"/>
        </w:rPr>
        <w:tab/>
      </w:r>
      <w:r w:rsidR="0028481A">
        <w:rPr>
          <w:sz w:val="24"/>
          <w:szCs w:val="24"/>
          <w:lang w:val="fr-CA"/>
        </w:rPr>
        <w:tab/>
      </w:r>
      <w:r w:rsidR="0028481A" w:rsidRPr="00ED687C">
        <w:rPr>
          <w:sz w:val="24"/>
          <w:szCs w:val="24"/>
          <w:lang w:val="fr-CA"/>
        </w:rPr>
        <w:t>UL 60950</w:t>
      </w:r>
      <w:r w:rsidR="0028481A" w:rsidRPr="00ED687C">
        <w:rPr>
          <w:rFonts w:eastAsia="PMingLiU"/>
          <w:sz w:val="24"/>
          <w:szCs w:val="24"/>
          <w:lang w:val="fr-CA" w:eastAsia="zh-TW"/>
        </w:rPr>
        <w:t>-1</w:t>
      </w:r>
      <w:r w:rsidRPr="00ED687C">
        <w:rPr>
          <w:sz w:val="24"/>
          <w:szCs w:val="24"/>
          <w:lang w:val="fr-CA" w:eastAsia="zh-TW"/>
        </w:rPr>
        <w:tab/>
      </w:r>
    </w:p>
    <w:p w:rsidR="00C76BFD" w:rsidRPr="00ED687C" w:rsidRDefault="00C76BFD" w:rsidP="00C76BFD">
      <w:pPr>
        <w:pStyle w:val="Appendix"/>
        <w:ind w:right="42"/>
        <w:rPr>
          <w:sz w:val="24"/>
          <w:szCs w:val="24"/>
          <w:lang w:val="fr-CA" w:eastAsia="zh-TW"/>
        </w:rPr>
      </w:pPr>
      <w:r w:rsidRPr="00ED687C">
        <w:rPr>
          <w:sz w:val="24"/>
          <w:szCs w:val="24"/>
          <w:lang w:val="fr-CA" w:eastAsia="zh-TW"/>
        </w:rPr>
        <w:t>EN 55024</w:t>
      </w:r>
      <w:r w:rsidR="0028481A">
        <w:rPr>
          <w:sz w:val="24"/>
          <w:szCs w:val="24"/>
          <w:lang w:val="fr-CA" w:eastAsia="zh-TW"/>
        </w:rPr>
        <w:tab/>
      </w:r>
      <w:r w:rsidR="0028481A">
        <w:rPr>
          <w:sz w:val="24"/>
          <w:szCs w:val="24"/>
          <w:lang w:val="fr-CA" w:eastAsia="zh-TW"/>
        </w:rPr>
        <w:tab/>
      </w:r>
      <w:r w:rsidR="0028481A">
        <w:rPr>
          <w:sz w:val="24"/>
          <w:szCs w:val="24"/>
          <w:lang w:val="fr-CA" w:eastAsia="zh-TW"/>
        </w:rPr>
        <w:tab/>
      </w:r>
      <w:r w:rsidR="0028481A">
        <w:rPr>
          <w:sz w:val="24"/>
          <w:szCs w:val="24"/>
          <w:lang w:val="fr-CA" w:eastAsia="zh-TW"/>
        </w:rPr>
        <w:tab/>
      </w:r>
      <w:r w:rsidR="0028481A">
        <w:rPr>
          <w:sz w:val="24"/>
          <w:szCs w:val="24"/>
          <w:lang w:val="fr-CA" w:eastAsia="zh-TW"/>
        </w:rPr>
        <w:tab/>
      </w:r>
      <w:r w:rsidR="0028481A">
        <w:rPr>
          <w:sz w:val="24"/>
          <w:szCs w:val="24"/>
          <w:lang w:val="fr-CA" w:eastAsia="zh-TW"/>
        </w:rPr>
        <w:tab/>
      </w:r>
      <w:r w:rsidR="0028481A">
        <w:rPr>
          <w:sz w:val="24"/>
          <w:szCs w:val="24"/>
          <w:lang w:val="fr-CA" w:eastAsia="zh-TW"/>
        </w:rPr>
        <w:tab/>
      </w:r>
      <w:r w:rsidR="0028481A">
        <w:rPr>
          <w:sz w:val="24"/>
          <w:szCs w:val="24"/>
          <w:lang w:val="fr-CA" w:eastAsia="zh-TW"/>
        </w:rPr>
        <w:tab/>
      </w:r>
      <w:r w:rsidR="0028481A">
        <w:rPr>
          <w:sz w:val="24"/>
          <w:szCs w:val="24"/>
          <w:lang w:val="fr-CA" w:eastAsia="zh-TW"/>
        </w:rPr>
        <w:tab/>
      </w:r>
      <w:r w:rsidR="0028481A" w:rsidRPr="00ED687C">
        <w:rPr>
          <w:sz w:val="24"/>
          <w:szCs w:val="24"/>
          <w:lang w:val="fr-CA" w:eastAsia="zh-TW"/>
        </w:rPr>
        <w:t>EN 60</w:t>
      </w:r>
      <w:r w:rsidR="00850BF8">
        <w:rPr>
          <w:sz w:val="24"/>
          <w:szCs w:val="24"/>
          <w:lang w:val="fr-CA" w:eastAsia="zh-TW"/>
        </w:rPr>
        <w:t>950</w:t>
      </w:r>
      <w:r w:rsidR="0028481A" w:rsidRPr="00ED687C">
        <w:rPr>
          <w:sz w:val="24"/>
          <w:szCs w:val="24"/>
          <w:lang w:val="fr-CA" w:eastAsia="zh-TW"/>
        </w:rPr>
        <w:t>-1</w:t>
      </w:r>
    </w:p>
    <w:p w:rsidR="00E44A67" w:rsidRDefault="00E44A67" w:rsidP="00C76BFD">
      <w:pPr>
        <w:ind w:right="42"/>
        <w:rPr>
          <w:b/>
          <w:bCs/>
          <w:lang w:val="fr-CA"/>
        </w:rPr>
      </w:pPr>
    </w:p>
    <w:p w:rsidR="00C76BFD" w:rsidRPr="00ED687C" w:rsidRDefault="00C76BFD" w:rsidP="00C76BFD">
      <w:pPr>
        <w:ind w:right="42"/>
        <w:rPr>
          <w:rFonts w:eastAsia="Ryumin-Light-Identity-H"/>
          <w:lang w:val="fr-CA"/>
        </w:rPr>
      </w:pPr>
      <w:r w:rsidRPr="00ED687C">
        <w:rPr>
          <w:b/>
          <w:bCs/>
          <w:lang w:val="fr-CA"/>
        </w:rPr>
        <w:t xml:space="preserve">AVERTISSEMENT: </w:t>
      </w:r>
      <w:r w:rsidRPr="00ED687C">
        <w:rPr>
          <w:bCs/>
          <w:lang w:val="fr-CA"/>
        </w:rPr>
        <w:t>L’utilisation d’accessoires, de transducteurs et de c</w:t>
      </w:r>
      <w:r w:rsidRPr="00ED687C">
        <w:rPr>
          <w:rFonts w:cs="Arial"/>
          <w:lang w:val="fr-CA"/>
        </w:rPr>
        <w:t>â</w:t>
      </w:r>
      <w:r w:rsidRPr="00ED687C">
        <w:rPr>
          <w:bCs/>
          <w:lang w:val="fr-CA"/>
        </w:rPr>
        <w:t xml:space="preserve">bles autres que ceux fournis, </w:t>
      </w:r>
      <w:r w:rsidRPr="00ED687C">
        <w:rPr>
          <w:rFonts w:cs="Arial"/>
          <w:lang w:val="fr-CA"/>
        </w:rPr>
        <w:t>à</w:t>
      </w:r>
      <w:r w:rsidRPr="00ED687C">
        <w:rPr>
          <w:bCs/>
          <w:lang w:val="fr-CA"/>
        </w:rPr>
        <w:t xml:space="preserve"> l’exception des transducteurs et c</w:t>
      </w:r>
      <w:r w:rsidRPr="00ED687C">
        <w:rPr>
          <w:rFonts w:cs="Arial"/>
          <w:lang w:val="fr-CA"/>
        </w:rPr>
        <w:t>â</w:t>
      </w:r>
      <w:r w:rsidRPr="00ED687C">
        <w:rPr>
          <w:bCs/>
          <w:lang w:val="fr-CA"/>
        </w:rPr>
        <w:t>bles vendus par le fabricant du ClearView</w:t>
      </w:r>
      <w:r w:rsidRPr="00ED687C">
        <w:rPr>
          <w:lang w:val="fr-CA"/>
        </w:rPr>
        <w:t xml:space="preserve"> Speech comme pi</w:t>
      </w:r>
      <w:r w:rsidRPr="00ED687C">
        <w:rPr>
          <w:rFonts w:cs="Arial"/>
          <w:lang w:val="fr-CA"/>
        </w:rPr>
        <w:t>è</w:t>
      </w:r>
      <w:r w:rsidRPr="00ED687C">
        <w:rPr>
          <w:lang w:val="fr-CA"/>
        </w:rPr>
        <w:t>ces de rechange pour les composantes internes, peut entra</w:t>
      </w:r>
      <w:r w:rsidRPr="00ED687C">
        <w:rPr>
          <w:rFonts w:cs="Arial"/>
          <w:lang w:val="fr-CA"/>
        </w:rPr>
        <w:t>î</w:t>
      </w:r>
      <w:r w:rsidRPr="00ED687C">
        <w:rPr>
          <w:lang w:val="fr-CA"/>
        </w:rPr>
        <w:t xml:space="preserve">ner une augmentation des </w:t>
      </w:r>
      <w:r w:rsidRPr="00ED687C">
        <w:rPr>
          <w:rFonts w:cs="Arial"/>
          <w:lang w:val="fr-CA"/>
        </w:rPr>
        <w:t>é</w:t>
      </w:r>
      <w:r w:rsidRPr="00ED687C">
        <w:rPr>
          <w:lang w:val="fr-CA"/>
        </w:rPr>
        <w:t>missions ou une diminution de l’immunit</w:t>
      </w:r>
      <w:r w:rsidRPr="00ED687C">
        <w:rPr>
          <w:rFonts w:cs="Arial"/>
          <w:lang w:val="fr-CA"/>
        </w:rPr>
        <w:t>é</w:t>
      </w:r>
      <w:r w:rsidRPr="00ED687C">
        <w:rPr>
          <w:lang w:val="fr-CA"/>
        </w:rPr>
        <w:t xml:space="preserve"> du ClearView Speech.</w:t>
      </w:r>
    </w:p>
    <w:p w:rsidR="00C76BFD" w:rsidRPr="00ED687C" w:rsidRDefault="0024009C" w:rsidP="00C76BFD">
      <w:pPr>
        <w:ind w:right="42"/>
        <w:rPr>
          <w:lang w:val="fr-CA"/>
        </w:rPr>
      </w:pPr>
      <w:r>
        <w:rPr>
          <w:noProof/>
        </w:rPr>
        <w:drawing>
          <wp:anchor distT="0" distB="0" distL="114300" distR="114300" simplePos="0" relativeHeight="251805696" behindDoc="0" locked="0" layoutInCell="1" allowOverlap="1">
            <wp:simplePos x="0" y="0"/>
            <wp:positionH relativeFrom="column">
              <wp:posOffset>-72390</wp:posOffset>
            </wp:positionH>
            <wp:positionV relativeFrom="paragraph">
              <wp:posOffset>9525</wp:posOffset>
            </wp:positionV>
            <wp:extent cx="575310" cy="472440"/>
            <wp:effectExtent l="19050" t="0" r="0" b="0"/>
            <wp:wrapSquare wrapText="bothSides"/>
            <wp:docPr id="110" name="Afbeelding 826"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CE logo"/>
                    <pic:cNvPicPr>
                      <a:picLocks noChangeAspect="1" noChangeArrowheads="1"/>
                    </pic:cNvPicPr>
                  </pic:nvPicPr>
                  <pic:blipFill>
                    <a:blip r:embed="rId57" cstate="print"/>
                    <a:srcRect/>
                    <a:stretch>
                      <a:fillRect/>
                    </a:stretch>
                  </pic:blipFill>
                  <pic:spPr bwMode="auto">
                    <a:xfrm>
                      <a:off x="0" y="0"/>
                      <a:ext cx="575310" cy="472440"/>
                    </a:xfrm>
                    <a:prstGeom prst="rect">
                      <a:avLst/>
                    </a:prstGeom>
                    <a:noFill/>
                    <a:ln w="9525">
                      <a:noFill/>
                      <a:miter lim="800000"/>
                      <a:headEnd/>
                      <a:tailEnd/>
                    </a:ln>
                  </pic:spPr>
                </pic:pic>
              </a:graphicData>
            </a:graphic>
          </wp:anchor>
        </w:drawing>
      </w:r>
      <w:r>
        <w:rPr>
          <w:noProof/>
        </w:rPr>
        <w:drawing>
          <wp:anchor distT="0" distB="0" distL="114300" distR="114300" simplePos="0" relativeHeight="251804672" behindDoc="0" locked="0" layoutInCell="1" allowOverlap="1">
            <wp:simplePos x="0" y="0"/>
            <wp:positionH relativeFrom="column">
              <wp:posOffset>613410</wp:posOffset>
            </wp:positionH>
            <wp:positionV relativeFrom="paragraph">
              <wp:posOffset>100965</wp:posOffset>
            </wp:positionV>
            <wp:extent cx="438150" cy="335280"/>
            <wp:effectExtent l="19050" t="0" r="0" b="0"/>
            <wp:wrapSquare wrapText="bothSides"/>
            <wp:docPr id="109" name="Afbeelding 825"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FCC-logo"/>
                    <pic:cNvPicPr>
                      <a:picLocks noChangeAspect="1" noChangeArrowheads="1"/>
                    </pic:cNvPicPr>
                  </pic:nvPicPr>
                  <pic:blipFill>
                    <a:blip r:embed="rId56" cstate="print"/>
                    <a:srcRect/>
                    <a:stretch>
                      <a:fillRect/>
                    </a:stretch>
                  </pic:blipFill>
                  <pic:spPr bwMode="auto">
                    <a:xfrm>
                      <a:off x="0" y="0"/>
                      <a:ext cx="438150" cy="335280"/>
                    </a:xfrm>
                    <a:prstGeom prst="rect">
                      <a:avLst/>
                    </a:prstGeom>
                    <a:noFill/>
                    <a:ln w="9525">
                      <a:noFill/>
                      <a:miter lim="800000"/>
                      <a:headEnd/>
                      <a:tailEnd/>
                    </a:ln>
                  </pic:spPr>
                </pic:pic>
              </a:graphicData>
            </a:graphic>
          </wp:anchor>
        </w:drawing>
      </w:r>
    </w:p>
    <w:p w:rsidR="00C76BFD" w:rsidRPr="00ED687C" w:rsidRDefault="00C76BFD" w:rsidP="00C76BFD">
      <w:pPr>
        <w:ind w:right="42"/>
        <w:rPr>
          <w:lang w:val="fr-CA"/>
        </w:rPr>
      </w:pPr>
      <w:r w:rsidRPr="00ED687C">
        <w:rPr>
          <w:lang w:val="fr-CA"/>
        </w:rPr>
        <w:t>Cet appareil porte les étiquettes d’homologation CE et FCC.</w:t>
      </w:r>
    </w:p>
    <w:p w:rsidR="00C76BFD" w:rsidRPr="0024009C" w:rsidRDefault="00C76BFD" w:rsidP="00C76BFD">
      <w:pPr>
        <w:ind w:right="42"/>
        <w:rPr>
          <w:sz w:val="16"/>
          <w:lang w:val="fr-CA"/>
        </w:rPr>
      </w:pPr>
    </w:p>
    <w:p w:rsidR="00C76BFD" w:rsidRPr="0024009C" w:rsidRDefault="00C76BFD" w:rsidP="00C76BFD">
      <w:pPr>
        <w:ind w:right="42"/>
        <w:rPr>
          <w:b/>
          <w:sz w:val="8"/>
          <w:lang w:val="fr-CA"/>
        </w:rPr>
      </w:pPr>
    </w:p>
    <w:p w:rsidR="00C76BFD" w:rsidRPr="00B3032D" w:rsidRDefault="00C76BFD" w:rsidP="00C76BFD">
      <w:pPr>
        <w:autoSpaceDE w:val="0"/>
        <w:autoSpaceDN w:val="0"/>
        <w:adjustRightInd w:val="0"/>
        <w:rPr>
          <w:b/>
          <w:bCs/>
          <w:iCs/>
          <w:lang w:val="fr-CA"/>
        </w:rPr>
      </w:pPr>
      <w:r w:rsidRPr="00B3032D">
        <w:rPr>
          <w:b/>
          <w:bCs/>
          <w:iCs/>
          <w:lang w:val="fr-CA"/>
        </w:rPr>
        <w:lastRenderedPageBreak/>
        <w:t>Déclaration FCC</w:t>
      </w:r>
      <w:r w:rsidRPr="00B3032D">
        <w:rPr>
          <w:b/>
          <w:lang w:val="fr-CA"/>
        </w:rPr>
        <w:t>:</w:t>
      </w:r>
    </w:p>
    <w:p w:rsidR="00C76BFD" w:rsidRPr="00B3032D" w:rsidRDefault="00C76BFD" w:rsidP="00C76BFD">
      <w:pPr>
        <w:ind w:right="42"/>
        <w:rPr>
          <w:lang w:val="fr-CA"/>
        </w:rPr>
      </w:pPr>
      <w:r w:rsidRPr="00B3032D">
        <w:rPr>
          <w:lang w:val="fr-CA"/>
        </w:rPr>
        <w:t>L'équipement a été testé et s'est révélé satisfaire aux limites prévues pour un appareil numérique de classe B, conformément aux dispositions de la partie 15 des règles FCC. Ces limites sont conçues pour fournir une protection raisonnable contre les interférences nuisibles dans une installation domestique. Cet équipement génère, utilise et peut émettre une énergie à radiofréquence et quand il n'est pas installé et utilisé conformément aux instructions, il peut provoquer des interférences nuisibles pour les communications radio. Néanmoins, il n'est pas garanti que des interférences ne surviennent pas dans une installation particulière.  Si cet équipement provoque des interférences nuisibles pour la réception radiophonique ou télévisée, ce qui peut être déterminé en allumant et en éteignant l'équipement, il est vivement conseillé à l'utilisateur de tenter de corriger ces interférences en prenant une ou plusieurs des mesures suivantes:</w:t>
      </w:r>
    </w:p>
    <w:p w:rsidR="00C76BFD" w:rsidRPr="00B3032D" w:rsidRDefault="00C76BFD" w:rsidP="00C76BFD">
      <w:pPr>
        <w:ind w:right="42"/>
        <w:rPr>
          <w:lang w:val="fr-CA"/>
        </w:rPr>
      </w:pPr>
      <w:r w:rsidRPr="00B3032D">
        <w:rPr>
          <w:lang w:val="fr-CA"/>
        </w:rPr>
        <w:t>- Réorienter ou repositionner l'antenne réceptrice.</w:t>
      </w:r>
    </w:p>
    <w:p w:rsidR="00C76BFD" w:rsidRPr="00B3032D" w:rsidRDefault="00C76BFD" w:rsidP="00C76BFD">
      <w:pPr>
        <w:ind w:right="42"/>
        <w:rPr>
          <w:lang w:val="fr-CA"/>
        </w:rPr>
      </w:pPr>
      <w:r w:rsidRPr="00B3032D">
        <w:rPr>
          <w:lang w:val="fr-CA"/>
        </w:rPr>
        <w:t>- Augmenter la distance entre l'équipement et le récepteur.</w:t>
      </w:r>
    </w:p>
    <w:p w:rsidR="00C76BFD" w:rsidRPr="00B3032D" w:rsidRDefault="00C76BFD" w:rsidP="00C76BFD">
      <w:pPr>
        <w:autoSpaceDE w:val="0"/>
        <w:autoSpaceDN w:val="0"/>
        <w:adjustRightInd w:val="0"/>
        <w:rPr>
          <w:lang w:val="fr-CA"/>
        </w:rPr>
      </w:pPr>
      <w:r w:rsidRPr="00B3032D">
        <w:rPr>
          <w:lang w:val="fr-CA"/>
        </w:rPr>
        <w:t>- Brancher l'équipement sur une prise d'alimentation d'un circuit autre que celui sur lequel est branché le récepteur.</w:t>
      </w:r>
    </w:p>
    <w:p w:rsidR="00C76BFD" w:rsidRPr="00ED687C" w:rsidRDefault="00C76BFD" w:rsidP="00C76BFD">
      <w:pPr>
        <w:ind w:right="42"/>
        <w:rPr>
          <w:lang w:val="fr-CA"/>
        </w:rPr>
      </w:pPr>
      <w:r w:rsidRPr="00ED687C">
        <w:rPr>
          <w:lang w:val="fr-CA"/>
        </w:rPr>
        <w:t>- Faire appel à l'aide du distributeur ou d'un technicien radio/TV expérimenté.</w:t>
      </w:r>
    </w:p>
    <w:p w:rsidR="00C76BFD" w:rsidRPr="00ED687C" w:rsidRDefault="00C76BFD" w:rsidP="00C76BFD">
      <w:pPr>
        <w:ind w:right="42"/>
        <w:rPr>
          <w:lang w:val="fr-CA"/>
        </w:rPr>
      </w:pPr>
    </w:p>
    <w:p w:rsidR="00C76BFD" w:rsidRPr="00ED687C" w:rsidRDefault="00C76BFD" w:rsidP="00C76BFD">
      <w:pPr>
        <w:ind w:right="42"/>
        <w:rPr>
          <w:lang w:val="fr-CA"/>
        </w:rPr>
      </w:pPr>
      <w:r w:rsidRPr="00ED687C">
        <w:rPr>
          <w:b/>
          <w:lang w:val="fr-CA"/>
        </w:rPr>
        <w:t xml:space="preserve">AVERTISSEMENT: </w:t>
      </w:r>
      <w:r w:rsidRPr="00ED687C">
        <w:rPr>
          <w:lang w:val="fr-CA"/>
        </w:rPr>
        <w:t>Tout changement ou modification exercé sans avoir été approuvé par la partie responsable de la conformité peut annuler votre droit d’utilisation de cet équipement.</w:t>
      </w:r>
    </w:p>
    <w:p w:rsidR="00C76BFD" w:rsidRPr="0024009C" w:rsidRDefault="00C76BFD" w:rsidP="00C76BFD">
      <w:pPr>
        <w:ind w:right="42"/>
        <w:rPr>
          <w:rFonts w:cs="Arial"/>
          <w:sz w:val="20"/>
          <w:lang w:val="fr-CA" w:eastAsia="zh-TW"/>
        </w:rPr>
      </w:pPr>
    </w:p>
    <w:p w:rsidR="00C76BFD" w:rsidRPr="00ED687C" w:rsidRDefault="00C76BFD" w:rsidP="00C76BFD">
      <w:pPr>
        <w:rPr>
          <w:lang w:val="fr-CA"/>
        </w:rPr>
      </w:pPr>
      <w:r w:rsidRPr="00ED687C">
        <w:rPr>
          <w:lang w:val="fr-CA"/>
        </w:rPr>
        <w:t>Cet appareil est conforme</w:t>
      </w:r>
      <w:r w:rsidRPr="00B3032D">
        <w:rPr>
          <w:lang w:val="fr-CA"/>
        </w:rPr>
        <w:t xml:space="preserve"> </w:t>
      </w:r>
      <w:r w:rsidRPr="00ED687C">
        <w:rPr>
          <w:lang w:val="fr-CA"/>
        </w:rPr>
        <w:t>à la Partie 15</w:t>
      </w:r>
      <w:r w:rsidRPr="00B3032D">
        <w:rPr>
          <w:lang w:val="fr-CA"/>
        </w:rPr>
        <w:t xml:space="preserve"> </w:t>
      </w:r>
      <w:r w:rsidRPr="00ED687C">
        <w:rPr>
          <w:lang w:val="fr-CA"/>
        </w:rPr>
        <w:t>de la réglementation FCC</w:t>
      </w:r>
      <w:r w:rsidRPr="00B3032D">
        <w:rPr>
          <w:lang w:val="fr-CA"/>
        </w:rPr>
        <w:t xml:space="preserve">. </w:t>
      </w:r>
      <w:r w:rsidRPr="00ED687C">
        <w:rPr>
          <w:lang w:val="fr-CA"/>
        </w:rPr>
        <w:t>Son utilisation est soumise</w:t>
      </w:r>
      <w:r w:rsidRPr="00B3032D">
        <w:rPr>
          <w:lang w:val="fr-CA"/>
        </w:rPr>
        <w:t xml:space="preserve"> </w:t>
      </w:r>
      <w:r w:rsidRPr="00ED687C">
        <w:rPr>
          <w:lang w:val="fr-CA"/>
        </w:rPr>
        <w:t>aux</w:t>
      </w:r>
      <w:r w:rsidRPr="00B3032D">
        <w:rPr>
          <w:lang w:val="fr-CA"/>
        </w:rPr>
        <w:t xml:space="preserve"> </w:t>
      </w:r>
      <w:r w:rsidRPr="00ED687C">
        <w:rPr>
          <w:lang w:val="fr-CA"/>
        </w:rPr>
        <w:t>deux conditions suivantes:</w:t>
      </w:r>
    </w:p>
    <w:p w:rsidR="00C76BFD" w:rsidRPr="0024009C" w:rsidRDefault="00C76BFD" w:rsidP="00C76BFD">
      <w:pPr>
        <w:ind w:right="42"/>
        <w:rPr>
          <w:sz w:val="20"/>
          <w:lang w:val="fr-CA" w:eastAsia="zh-TW"/>
        </w:rPr>
      </w:pPr>
    </w:p>
    <w:p w:rsidR="00C76BFD" w:rsidRPr="00ED687C" w:rsidRDefault="00C76BFD" w:rsidP="00C76BFD">
      <w:pPr>
        <w:ind w:right="42"/>
        <w:rPr>
          <w:lang w:val="fr-CA"/>
        </w:rPr>
      </w:pPr>
      <w:r w:rsidRPr="00ED687C">
        <w:rPr>
          <w:lang w:val="fr-CA"/>
        </w:rPr>
        <w:t>(1) Cet appareil ne doit pas provoquer d'interférences nuisibles.</w:t>
      </w:r>
      <w:r w:rsidRPr="00ED687C">
        <w:rPr>
          <w:lang w:val="fr-CA"/>
        </w:rPr>
        <w:br/>
        <w:t>(2) Cet appareil doit accepter toute interférence reçue, y compris des interférences susceptibles d’entrainer un fonctionnement indésirable.</w:t>
      </w:r>
    </w:p>
    <w:p w:rsidR="00C76BFD" w:rsidRPr="0024009C" w:rsidRDefault="00C76BFD" w:rsidP="00C76BFD">
      <w:pPr>
        <w:ind w:right="42"/>
        <w:rPr>
          <w:sz w:val="20"/>
          <w:lang w:val="fr-CA"/>
        </w:rPr>
      </w:pPr>
    </w:p>
    <w:p w:rsidR="002107F9" w:rsidRDefault="002107F9" w:rsidP="002107F9">
      <w:pPr>
        <w:rPr>
          <w:lang w:val="fr-FR"/>
        </w:rPr>
        <w:sectPr w:rsidR="002107F9" w:rsidSect="002107F9">
          <w:footerReference w:type="first" r:id="rId110"/>
          <w:type w:val="continuous"/>
          <w:pgSz w:w="11907" w:h="16839" w:orient="landscape" w:code="9"/>
          <w:pgMar w:top="720" w:right="720" w:bottom="720" w:left="720" w:header="567" w:footer="567" w:gutter="0"/>
          <w:cols w:space="708"/>
          <w:titlePg/>
          <w:docGrid w:linePitch="381"/>
        </w:sectPr>
      </w:pPr>
      <w:r w:rsidRPr="002107F9">
        <w:rPr>
          <w:lang w:val="fr-FR"/>
        </w:rPr>
        <w:t>Pour réduire les problèmes de sécurité potentiels, seul un adaptateur secteur fourni avec le produit, un adaptateur secteur de remplacement fourni par Optelec ou un adaptateur secteur acheté comme accessoire de Optelec doit être utilisé avec ce produit.</w:t>
      </w:r>
    </w:p>
    <w:p w:rsidR="0024009C" w:rsidRPr="0024009C" w:rsidRDefault="0024009C" w:rsidP="0024009C">
      <w:pPr>
        <w:rPr>
          <w:b/>
          <w:sz w:val="20"/>
          <w:lang w:val="de-DE"/>
        </w:rPr>
      </w:pPr>
    </w:p>
    <w:p w:rsidR="0024009C" w:rsidRDefault="0024009C" w:rsidP="0024009C">
      <w:pPr>
        <w:rPr>
          <w:b/>
          <w:lang w:val="de-DE"/>
        </w:rPr>
      </w:pPr>
      <w:r w:rsidRPr="00AB7C43">
        <w:rPr>
          <w:b/>
          <w:lang w:val="de-DE"/>
        </w:rPr>
        <w:t>Avis DEEE</w:t>
      </w:r>
    </w:p>
    <w:p w:rsidR="0024009C" w:rsidRPr="006F17FB" w:rsidRDefault="0024009C" w:rsidP="0024009C">
      <w:pPr>
        <w:pStyle w:val="Appendix"/>
        <w:ind w:right="42"/>
        <w:rPr>
          <w:sz w:val="24"/>
          <w:szCs w:val="24"/>
          <w:lang w:val="fr-FR"/>
        </w:rPr>
      </w:pPr>
      <w:r w:rsidRPr="006F17FB">
        <w:rPr>
          <w:sz w:val="24"/>
          <w:szCs w:val="24"/>
          <w:lang w:val="fr-FR"/>
        </w:rPr>
        <w:t>La directive relative aux déchets d'équipements électriques et électroniques (DEEE), qui a pris effet en tant que loi européenne le 13 février 2003, a apporté des changements importants en matière d'élimination des équipements électriques et électroniques (EEE) arrivés en fin de vie</w:t>
      </w:r>
      <w:r>
        <w:rPr>
          <w:sz w:val="24"/>
          <w:szCs w:val="24"/>
          <w:lang w:val="fr-FR"/>
        </w:rPr>
        <w:t>.</w:t>
      </w:r>
    </w:p>
    <w:p w:rsidR="0024009C" w:rsidRDefault="0024009C" w:rsidP="0024009C">
      <w:pPr>
        <w:rPr>
          <w:lang w:val="fr-FR"/>
        </w:rPr>
      </w:pPr>
      <w:r>
        <w:rPr>
          <w:lang w:val="fr-FR"/>
        </w:rPr>
        <w:t>L’objectif premier de cette directive est de mettre en pratique les mesures de prévention de la directive DEEE, et de promouvoir le réemploi et le recyclage, ainsi que toute autre forme de récupération des EEE afin d’en réduire leur élimination.</w:t>
      </w:r>
    </w:p>
    <w:p w:rsidR="00C76BFD" w:rsidRPr="0024009C" w:rsidRDefault="00A23525" w:rsidP="0024009C">
      <w:pPr>
        <w:pStyle w:val="Appendix"/>
        <w:ind w:right="42"/>
        <w:rPr>
          <w:lang w:val="fr-FR"/>
        </w:rPr>
      </w:pPr>
      <w:r>
        <w:rPr>
          <w:noProof/>
          <w:lang w:val="nl-NL"/>
        </w:rPr>
        <mc:AlternateContent>
          <mc:Choice Requires="wps">
            <w:drawing>
              <wp:anchor distT="0" distB="0" distL="114300" distR="114300" simplePos="0" relativeHeight="251999232" behindDoc="0" locked="0" layoutInCell="1" allowOverlap="1">
                <wp:simplePos x="0" y="0"/>
                <wp:positionH relativeFrom="column">
                  <wp:posOffset>-114300</wp:posOffset>
                </wp:positionH>
                <wp:positionV relativeFrom="paragraph">
                  <wp:posOffset>41275</wp:posOffset>
                </wp:positionV>
                <wp:extent cx="695325" cy="813435"/>
                <wp:effectExtent l="0" t="0" r="0" b="0"/>
                <wp:wrapSquare wrapText="bothSides"/>
                <wp:docPr id="218" name="Text Box 1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8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24009C">
                            <w:pPr>
                              <w:ind w:left="2"/>
                              <w:rPr>
                                <w:rFonts w:cs="Arial"/>
                                <w:lang w:val="en-GB"/>
                              </w:rPr>
                            </w:pPr>
                            <w:r>
                              <w:rPr>
                                <w:rFonts w:cs="Arial"/>
                                <w:noProof/>
                              </w:rPr>
                              <w:drawing>
                                <wp:inline distT="0" distB="0" distL="0" distR="0">
                                  <wp:extent cx="480695" cy="688340"/>
                                  <wp:effectExtent l="19050" t="0" r="0" b="0"/>
                                  <wp:docPr id="80" name="Afbeelding 137"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垃圾桶"/>
                                          <pic:cNvPicPr>
                                            <a:picLocks noChangeAspect="1" noChangeArrowheads="1"/>
                                          </pic:cNvPicPr>
                                        </pic:nvPicPr>
                                        <pic:blipFill>
                                          <a:blip r:embed="rId58"/>
                                          <a:srcRect/>
                                          <a:stretch>
                                            <a:fillRect/>
                                          </a:stretch>
                                        </pic:blipFill>
                                        <pic:spPr bwMode="auto">
                                          <a:xfrm>
                                            <a:off x="0" y="0"/>
                                            <a:ext cx="480695" cy="68834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6" o:spid="_x0000_s1075" type="#_x0000_t202" style="position:absolute;left:0;text-align:left;margin-left:-9pt;margin-top:3.25pt;width:54.75pt;height:64.0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s95vA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" filled="f" stroked="f">
                <v:textbox>
                  <w:txbxContent>
                    <w:p w:rsidR="00F916B2" w:rsidRDefault="00F916B2" w:rsidP="0024009C">
                      <w:pPr>
                        <w:ind w:left="2"/>
                        <w:rPr>
                          <w:rFonts w:cs="Arial"/>
                          <w:lang w:val="en-GB"/>
                        </w:rPr>
                      </w:pPr>
                      <w:r>
                        <w:rPr>
                          <w:rFonts w:cs="Arial"/>
                          <w:noProof/>
                        </w:rPr>
                        <w:drawing>
                          <wp:inline distT="0" distB="0" distL="0" distR="0">
                            <wp:extent cx="480695" cy="688340"/>
                            <wp:effectExtent l="19050" t="0" r="0" b="0"/>
                            <wp:docPr id="80" name="Afbeelding 137"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垃圾桶"/>
                                    <pic:cNvPicPr>
                                      <a:picLocks noChangeAspect="1" noChangeArrowheads="1"/>
                                    </pic:cNvPicPr>
                                  </pic:nvPicPr>
                                  <pic:blipFill>
                                    <a:blip r:embed="rId58"/>
                                    <a:srcRect/>
                                    <a:stretch>
                                      <a:fillRect/>
                                    </a:stretch>
                                  </pic:blipFill>
                                  <pic:spPr bwMode="auto">
                                    <a:xfrm>
                                      <a:off x="0" y="0"/>
                                      <a:ext cx="480695" cy="688340"/>
                                    </a:xfrm>
                                    <a:prstGeom prst="rect">
                                      <a:avLst/>
                                    </a:prstGeom>
                                    <a:noFill/>
                                    <a:ln w="9525">
                                      <a:noFill/>
                                      <a:miter lim="800000"/>
                                      <a:headEnd/>
                                      <a:tailEnd/>
                                    </a:ln>
                                  </pic:spPr>
                                </pic:pic>
                              </a:graphicData>
                            </a:graphic>
                          </wp:inline>
                        </w:drawing>
                      </w:r>
                    </w:p>
                  </w:txbxContent>
                </v:textbox>
                <w10:wrap type="square"/>
              </v:shape>
            </w:pict>
          </mc:Fallback>
        </mc:AlternateContent>
      </w:r>
      <w:r w:rsidR="0024009C">
        <w:rPr>
          <w:lang w:val="fr-FR"/>
        </w:rPr>
        <w:t>Le pictogramme du DEEE (illustré à gauche), lorsque apposé sur un produit ou son boîtier, vous indique que ce produit ne doit pas être éliminé ou jeté avec vos ordures domestiques. Vous êtes tenus d'éliminer tous vos EEE en les déposant dans un centre de recyclage destiné à l’élimination des déchets dangereux. La cueillette isolée ainsi que la récupération appropriée des EEE au moment de leur élimination, servent à préserver nos ressources naturelles. Ainsi, le recyclage approprié des EEE assure la protection de la santé humaine et de l’environnement. Pour plus de renseignements sur l'élimination et la récupération des EEE et pour connaître les centres destinés à la cueillette de ces déchets, veuillez communiquer avec le service des ordures et des déchets dangereux de votre localité. Vous pouvez également communiquer avec le vendeur ou avec le fabricant de votre produit.</w:t>
      </w:r>
    </w:p>
    <w:p w:rsidR="00C76BFD" w:rsidRPr="00ED687C" w:rsidRDefault="00C76BFD" w:rsidP="00C76BFD">
      <w:pPr>
        <w:pStyle w:val="Kop1"/>
        <w:numPr>
          <w:ilvl w:val="0"/>
          <w:numId w:val="0"/>
        </w:numPr>
        <w:rPr>
          <w:lang w:val="fr-CA"/>
        </w:rPr>
      </w:pPr>
      <w:r w:rsidRPr="00ED687C">
        <w:rPr>
          <w:lang w:val="fr-CA"/>
        </w:rPr>
        <w:br w:type="page"/>
      </w:r>
      <w:bookmarkStart w:id="342" w:name="_Toc402272266"/>
      <w:bookmarkStart w:id="343" w:name="_Toc462304114"/>
      <w:r w:rsidRPr="00ED687C">
        <w:rPr>
          <w:lang w:val="fr-CA"/>
        </w:rPr>
        <w:lastRenderedPageBreak/>
        <w:t>Annexe B: Conditions d’opération, d’entreposage &amp; de transport</w:t>
      </w:r>
      <w:bookmarkEnd w:id="342"/>
      <w:bookmarkEnd w:id="343"/>
    </w:p>
    <w:p w:rsidR="00C76BFD" w:rsidRPr="00C8091E" w:rsidRDefault="00C76BFD" w:rsidP="00C76BFD">
      <w:pPr>
        <w:rPr>
          <w:lang w:val="fr-CA"/>
        </w:rPr>
      </w:pPr>
    </w:p>
    <w:p w:rsidR="00C76BFD" w:rsidRPr="00C8091E" w:rsidRDefault="00C76BFD" w:rsidP="00C76BFD">
      <w:pPr>
        <w:ind w:right="42"/>
        <w:rPr>
          <w:b/>
          <w:lang w:val="fr-CA"/>
        </w:rPr>
      </w:pPr>
      <w:r w:rsidRPr="00C8091E">
        <w:rPr>
          <w:b/>
          <w:lang w:val="fr-CA"/>
        </w:rPr>
        <w:t>Conditions d’op</w:t>
      </w:r>
      <w:r w:rsidRPr="00C8091E">
        <w:rPr>
          <w:rFonts w:cs="Arial"/>
          <w:b/>
          <w:lang w:val="fr-CA"/>
        </w:rPr>
        <w:t>é</w:t>
      </w:r>
      <w:r w:rsidRPr="00C8091E">
        <w:rPr>
          <w:b/>
          <w:lang w:val="fr-CA"/>
        </w:rPr>
        <w:t>ration</w:t>
      </w:r>
    </w:p>
    <w:p w:rsidR="00C76BFD" w:rsidRPr="00C8091E" w:rsidRDefault="00C76BFD" w:rsidP="00C76BFD">
      <w:pPr>
        <w:ind w:right="42"/>
        <w:rPr>
          <w:lang w:val="fr-CA"/>
        </w:rPr>
      </w:pPr>
      <w:r w:rsidRPr="00C8091E">
        <w:rPr>
          <w:lang w:val="fr-CA"/>
        </w:rPr>
        <w:t>Temp</w:t>
      </w:r>
      <w:r w:rsidRPr="00C8091E">
        <w:rPr>
          <w:rFonts w:cs="Arial"/>
          <w:lang w:val="fr-CA"/>
        </w:rPr>
        <w:t>é</w:t>
      </w:r>
      <w:r w:rsidRPr="00C8091E">
        <w:rPr>
          <w:lang w:val="fr-CA"/>
        </w:rPr>
        <w:t>rature</w:t>
      </w:r>
      <w:r w:rsidRPr="00C8091E">
        <w:rPr>
          <w:lang w:val="fr-CA"/>
        </w:rPr>
        <w:tab/>
      </w:r>
      <w:r w:rsidRPr="00C8091E">
        <w:rPr>
          <w:lang w:val="fr-CA"/>
        </w:rPr>
        <w:tab/>
        <w:t>+</w:t>
      </w:r>
      <w:r w:rsidRPr="00C8091E">
        <w:rPr>
          <w:rFonts w:cs="Arial"/>
          <w:lang w:val="fr-CA"/>
        </w:rPr>
        <w:t xml:space="preserve">10 °C </w:t>
      </w:r>
      <w:r w:rsidRPr="00C8091E">
        <w:rPr>
          <w:lang w:val="fr-CA"/>
        </w:rPr>
        <w:t>à</w:t>
      </w:r>
      <w:r w:rsidRPr="00C8091E">
        <w:rPr>
          <w:rFonts w:cs="Arial"/>
          <w:lang w:val="fr-CA"/>
        </w:rPr>
        <w:t xml:space="preserve"> 35 °C / 50 °F </w:t>
      </w:r>
      <w:r w:rsidRPr="00C8091E">
        <w:rPr>
          <w:lang w:val="fr-CA"/>
        </w:rPr>
        <w:t>à</w:t>
      </w:r>
      <w:r w:rsidRPr="00C8091E">
        <w:rPr>
          <w:rFonts w:cs="Arial"/>
          <w:lang w:val="fr-CA"/>
        </w:rPr>
        <w:t xml:space="preserve"> 95 °F</w:t>
      </w:r>
    </w:p>
    <w:p w:rsidR="00C76BFD" w:rsidRPr="00C8091E" w:rsidRDefault="00C76BFD" w:rsidP="00C76BFD">
      <w:pPr>
        <w:ind w:right="42"/>
        <w:rPr>
          <w:lang w:val="fr-CA"/>
        </w:rPr>
      </w:pPr>
      <w:r w:rsidRPr="00C8091E">
        <w:rPr>
          <w:lang w:val="fr-CA"/>
        </w:rPr>
        <w:t>Humidit</w:t>
      </w:r>
      <w:r w:rsidRPr="00C8091E">
        <w:rPr>
          <w:rFonts w:cs="Arial"/>
          <w:lang w:val="fr-CA"/>
        </w:rPr>
        <w:t>é</w:t>
      </w:r>
      <w:r w:rsidRPr="00C8091E">
        <w:rPr>
          <w:lang w:val="fr-CA"/>
        </w:rPr>
        <w:tab/>
      </w:r>
      <w:r w:rsidRPr="00C8091E">
        <w:rPr>
          <w:lang w:val="fr-CA"/>
        </w:rPr>
        <w:tab/>
        <w:t>&lt; 70%, sans condensation</w:t>
      </w:r>
    </w:p>
    <w:p w:rsidR="00C76BFD" w:rsidRPr="00C8091E" w:rsidRDefault="00C76BFD" w:rsidP="00C76BFD">
      <w:pPr>
        <w:ind w:right="42"/>
        <w:rPr>
          <w:lang w:val="fr-CA"/>
        </w:rPr>
      </w:pPr>
      <w:r w:rsidRPr="00C8091E">
        <w:rPr>
          <w:lang w:val="fr-CA"/>
        </w:rPr>
        <w:t>Altitude</w:t>
      </w:r>
      <w:r w:rsidRPr="00C8091E">
        <w:rPr>
          <w:lang w:val="fr-CA"/>
        </w:rPr>
        <w:tab/>
      </w:r>
      <w:r w:rsidRPr="00C8091E">
        <w:rPr>
          <w:lang w:val="fr-CA"/>
        </w:rPr>
        <w:tab/>
        <w:t>jusqu’à 3000 m (9842 pieds)</w:t>
      </w:r>
    </w:p>
    <w:p w:rsidR="00C76BFD" w:rsidRPr="00C8091E" w:rsidRDefault="00C76BFD" w:rsidP="00C76BFD">
      <w:pPr>
        <w:ind w:right="42"/>
        <w:rPr>
          <w:lang w:val="fr-CA"/>
        </w:rPr>
      </w:pPr>
      <w:r w:rsidRPr="00ED687C">
        <w:rPr>
          <w:lang w:val="fr-CA"/>
        </w:rPr>
        <w:t>Pression</w:t>
      </w:r>
      <w:r w:rsidRPr="00ED687C">
        <w:rPr>
          <w:lang w:val="fr-CA"/>
        </w:rPr>
        <w:tab/>
      </w:r>
      <w:r w:rsidRPr="00C8091E">
        <w:rPr>
          <w:lang w:val="fr-CA"/>
        </w:rPr>
        <w:tab/>
        <w:t>700 – 1060 hPa</w:t>
      </w:r>
    </w:p>
    <w:p w:rsidR="00C76BFD" w:rsidRPr="00C8091E" w:rsidRDefault="00C76BFD" w:rsidP="00C76BFD">
      <w:pPr>
        <w:ind w:right="42"/>
        <w:rPr>
          <w:lang w:val="fr-CA"/>
        </w:rPr>
      </w:pPr>
    </w:p>
    <w:p w:rsidR="00C76BFD" w:rsidRPr="00C8091E" w:rsidRDefault="00C76BFD" w:rsidP="00C76BFD">
      <w:pPr>
        <w:ind w:right="42"/>
        <w:rPr>
          <w:b/>
          <w:lang w:val="fr-CA"/>
        </w:rPr>
      </w:pPr>
      <w:r w:rsidRPr="00C8091E">
        <w:rPr>
          <w:b/>
          <w:lang w:val="fr-CA"/>
        </w:rPr>
        <w:t>Conditions d’entreposage &amp; de transport</w:t>
      </w:r>
    </w:p>
    <w:p w:rsidR="00C76BFD" w:rsidRPr="00C8091E" w:rsidRDefault="00C76BFD" w:rsidP="00C76BFD">
      <w:pPr>
        <w:ind w:right="42"/>
        <w:rPr>
          <w:lang w:val="fr-CA"/>
        </w:rPr>
      </w:pPr>
      <w:r w:rsidRPr="00C8091E">
        <w:rPr>
          <w:lang w:val="fr-CA"/>
        </w:rPr>
        <w:t>Temp</w:t>
      </w:r>
      <w:r w:rsidRPr="00C8091E">
        <w:rPr>
          <w:rFonts w:cs="Arial"/>
          <w:lang w:val="fr-CA"/>
        </w:rPr>
        <w:t>é</w:t>
      </w:r>
      <w:r w:rsidRPr="00C8091E">
        <w:rPr>
          <w:lang w:val="fr-CA"/>
        </w:rPr>
        <w:t>rature</w:t>
      </w:r>
      <w:r w:rsidRPr="00C8091E">
        <w:rPr>
          <w:lang w:val="fr-CA"/>
        </w:rPr>
        <w:tab/>
      </w:r>
      <w:r w:rsidRPr="00C8091E">
        <w:rPr>
          <w:lang w:val="fr-CA"/>
        </w:rPr>
        <w:tab/>
        <w:t xml:space="preserve">+10 </w:t>
      </w:r>
      <w:r w:rsidRPr="00C8091E">
        <w:rPr>
          <w:rFonts w:ascii="Calibri" w:hAnsi="Calibri"/>
          <w:lang w:val="fr-CA"/>
        </w:rPr>
        <w:t>°</w:t>
      </w:r>
      <w:r w:rsidRPr="00C8091E">
        <w:rPr>
          <w:lang w:val="fr-CA"/>
        </w:rPr>
        <w:t xml:space="preserve">C à 40 </w:t>
      </w:r>
      <w:r w:rsidRPr="00C8091E">
        <w:rPr>
          <w:rFonts w:ascii="Calibri" w:hAnsi="Calibri"/>
          <w:lang w:val="fr-CA"/>
        </w:rPr>
        <w:t>°</w:t>
      </w:r>
      <w:r w:rsidRPr="00C8091E">
        <w:rPr>
          <w:lang w:val="fr-CA"/>
        </w:rPr>
        <w:t xml:space="preserve">C / </w:t>
      </w:r>
      <w:r w:rsidRPr="00C8091E">
        <w:rPr>
          <w:rFonts w:cs="Arial"/>
          <w:lang w:val="fr-CA"/>
        </w:rPr>
        <w:t xml:space="preserve">50 °F </w:t>
      </w:r>
      <w:r w:rsidRPr="00C8091E">
        <w:rPr>
          <w:lang w:val="fr-CA"/>
        </w:rPr>
        <w:t>à</w:t>
      </w:r>
      <w:r w:rsidRPr="00C8091E">
        <w:rPr>
          <w:rFonts w:cs="Arial"/>
          <w:lang w:val="fr-CA"/>
        </w:rPr>
        <w:t xml:space="preserve"> 104 °F</w:t>
      </w:r>
    </w:p>
    <w:p w:rsidR="00C76BFD" w:rsidRPr="00C8091E" w:rsidRDefault="00C76BFD" w:rsidP="00C76BFD">
      <w:pPr>
        <w:ind w:right="42"/>
        <w:rPr>
          <w:lang w:val="fr-CA"/>
        </w:rPr>
      </w:pPr>
      <w:r w:rsidRPr="00C8091E">
        <w:rPr>
          <w:lang w:val="fr-CA"/>
        </w:rPr>
        <w:t>Humidit</w:t>
      </w:r>
      <w:r w:rsidRPr="00C8091E">
        <w:rPr>
          <w:rFonts w:cs="Arial"/>
          <w:lang w:val="fr-CA"/>
        </w:rPr>
        <w:t>é</w:t>
      </w:r>
      <w:r w:rsidRPr="00C8091E">
        <w:rPr>
          <w:lang w:val="fr-CA"/>
        </w:rPr>
        <w:tab/>
      </w:r>
      <w:r w:rsidRPr="00C8091E">
        <w:rPr>
          <w:lang w:val="fr-CA"/>
        </w:rPr>
        <w:tab/>
        <w:t>&lt; 95%, sans condensation</w:t>
      </w:r>
    </w:p>
    <w:p w:rsidR="00C76BFD" w:rsidRPr="00C8091E" w:rsidRDefault="00C76BFD" w:rsidP="00C76BFD">
      <w:pPr>
        <w:ind w:right="42"/>
        <w:rPr>
          <w:lang w:val="fr-CA"/>
        </w:rPr>
      </w:pPr>
      <w:r w:rsidRPr="00C8091E">
        <w:rPr>
          <w:lang w:val="fr-CA"/>
        </w:rPr>
        <w:t>Altitude</w:t>
      </w:r>
      <w:r w:rsidRPr="00C8091E">
        <w:rPr>
          <w:lang w:val="fr-CA"/>
        </w:rPr>
        <w:tab/>
      </w:r>
      <w:r w:rsidRPr="00C8091E">
        <w:rPr>
          <w:lang w:val="fr-CA"/>
        </w:rPr>
        <w:tab/>
        <w:t>jusqu’ à 12192 m (40000 pieds)</w:t>
      </w:r>
    </w:p>
    <w:p w:rsidR="00C76BFD" w:rsidRPr="00C8091E" w:rsidRDefault="00C76BFD" w:rsidP="00C76BFD">
      <w:pPr>
        <w:ind w:right="42"/>
        <w:rPr>
          <w:lang w:val="fr-CA"/>
        </w:rPr>
      </w:pPr>
      <w:r w:rsidRPr="00ED687C">
        <w:rPr>
          <w:lang w:val="fr-CA"/>
        </w:rPr>
        <w:t>Pression</w:t>
      </w:r>
      <w:r w:rsidRPr="00ED687C">
        <w:rPr>
          <w:lang w:val="fr-CA"/>
        </w:rPr>
        <w:tab/>
      </w:r>
      <w:r w:rsidRPr="00C8091E">
        <w:rPr>
          <w:lang w:val="fr-CA"/>
        </w:rPr>
        <w:tab/>
        <w:t>186 – 1060 hPa</w:t>
      </w:r>
    </w:p>
    <w:p w:rsidR="00C76BFD" w:rsidRPr="00ED687C" w:rsidRDefault="00C76BFD" w:rsidP="00C76BFD">
      <w:pPr>
        <w:pStyle w:val="Kop1"/>
        <w:numPr>
          <w:ilvl w:val="0"/>
          <w:numId w:val="0"/>
        </w:numPr>
        <w:rPr>
          <w:lang w:val="fr-CA"/>
        </w:rPr>
      </w:pPr>
    </w:p>
    <w:p w:rsidR="00C76BFD" w:rsidRPr="00ED687C" w:rsidRDefault="00C76BFD" w:rsidP="00C76BFD">
      <w:pPr>
        <w:ind w:right="42"/>
        <w:rPr>
          <w:lang w:val="fr-CA"/>
        </w:rPr>
      </w:pPr>
    </w:p>
    <w:p w:rsidR="00C76BFD" w:rsidRPr="00ED687C" w:rsidRDefault="00C76BFD" w:rsidP="00C76BFD">
      <w:pPr>
        <w:keepNext/>
        <w:spacing w:before="240" w:after="60"/>
        <w:outlineLvl w:val="0"/>
        <w:rPr>
          <w:rFonts w:cs="Arial"/>
          <w:b/>
          <w:bCs/>
          <w:kern w:val="32"/>
          <w:sz w:val="32"/>
          <w:szCs w:val="32"/>
          <w:lang w:val="fr-CA"/>
        </w:rPr>
      </w:pPr>
      <w:bookmarkStart w:id="344" w:name="_Toc402272267"/>
      <w:bookmarkStart w:id="345" w:name="_Toc462304115"/>
      <w:r w:rsidRPr="00ED687C">
        <w:rPr>
          <w:rFonts w:cs="Arial"/>
          <w:b/>
          <w:bCs/>
          <w:kern w:val="32"/>
          <w:sz w:val="32"/>
          <w:szCs w:val="32"/>
          <w:lang w:val="fr-CA"/>
        </w:rPr>
        <w:t xml:space="preserve">Annexe C: </w:t>
      </w:r>
      <w:r w:rsidRPr="00ED687C">
        <w:rPr>
          <w:rFonts w:cs="Arial"/>
          <w:b/>
          <w:bCs/>
          <w:kern w:val="32"/>
          <w:sz w:val="28"/>
          <w:szCs w:val="32"/>
          <w:lang w:val="fr-CA"/>
        </w:rPr>
        <w:t>Conditions de garantie</w:t>
      </w:r>
      <w:bookmarkEnd w:id="344"/>
      <w:bookmarkEnd w:id="345"/>
    </w:p>
    <w:p w:rsidR="00C76BFD" w:rsidRPr="00ED687C" w:rsidRDefault="00C76BFD" w:rsidP="00C76BFD">
      <w:pPr>
        <w:ind w:right="42"/>
        <w:rPr>
          <w:lang w:val="fr-CA"/>
        </w:rPr>
      </w:pPr>
    </w:p>
    <w:p w:rsidR="00C76BFD" w:rsidRPr="00ED687C" w:rsidRDefault="00C76BFD" w:rsidP="00C76BFD">
      <w:pPr>
        <w:spacing w:before="100" w:beforeAutospacing="1" w:after="100" w:afterAutospacing="1"/>
        <w:rPr>
          <w:lang w:val="fr-CA"/>
        </w:rPr>
      </w:pPr>
      <w:r w:rsidRPr="00ED687C">
        <w:rPr>
          <w:lang w:val="fr-CA"/>
        </w:rPr>
        <w:t>Optelec garantit le ClearView Speech à partir de la date de livraison, assurant la réception d’un appareil sans défaut de matériel ou de fabrication.</w:t>
      </w:r>
    </w:p>
    <w:p w:rsidR="00C76BFD" w:rsidRPr="00ED687C" w:rsidRDefault="00C76BFD" w:rsidP="00C76BFD">
      <w:pPr>
        <w:rPr>
          <w:lang w:val="fr-CA"/>
        </w:rPr>
      </w:pPr>
      <w:r w:rsidRPr="00ED687C">
        <w:rPr>
          <w:lang w:val="fr-CA"/>
        </w:rPr>
        <w:t>La garantie ne peut être cédée et ne s’applique pas aux groupes, utilisateurs multiples ou agences. Le ClearView Speech est conçu pour être employé par l’acheteur individuel chez lui ou au bureau. Optelec se réserve le droit de réparer le ClearView Speech ou de le remplacer par un produit similaire ou supérieur.</w:t>
      </w:r>
    </w:p>
    <w:p w:rsidR="00C76BFD" w:rsidRPr="00ED687C" w:rsidRDefault="00C76BFD" w:rsidP="00C76BFD">
      <w:pPr>
        <w:spacing w:before="100" w:beforeAutospacing="1" w:after="100" w:afterAutospacing="1"/>
        <w:rPr>
          <w:lang w:val="fr-CA"/>
        </w:rPr>
      </w:pPr>
      <w:r w:rsidRPr="00ED687C">
        <w:rPr>
          <w:lang w:val="fr-CA"/>
        </w:rPr>
        <w:t>En aucun cas, la société Optelec ou ses distributeurs ne pourront être tenus responsables des dommages indirects ou consécutifs. L’utilisateur d’origine se limitera au remplacement du ClearView Speech. La garantie n’est valable que si l’entretien a été fait dans le pays où l’appareil a été acheté et si les cachets sont intacts. Pour toute question concernant la garantie ou l’entretien pendant et après la période de validité de la garantie, adressez-vous à votre distributeur.</w:t>
      </w:r>
    </w:p>
    <w:p w:rsidR="00E6525B" w:rsidRDefault="00C76BFD" w:rsidP="00C76BFD">
      <w:pPr>
        <w:rPr>
          <w:lang w:val="fr-CA"/>
        </w:rPr>
      </w:pPr>
      <w:r w:rsidRPr="00ED687C">
        <w:rPr>
          <w:lang w:val="fr-CA"/>
        </w:rPr>
        <w:t>La société Optelec décline toute responsabilité en cas de dommages résultant d’un usage autre que celui décrit dans le présent manuel. Un tel usage annulera la ga</w:t>
      </w:r>
      <w:r w:rsidR="007C1213">
        <w:rPr>
          <w:lang w:val="fr-CA"/>
        </w:rPr>
        <w:t>rantie</w:t>
      </w:r>
    </w:p>
    <w:p w:rsidR="002107F9" w:rsidRDefault="002107F9" w:rsidP="00C76BFD">
      <w:pPr>
        <w:rPr>
          <w:lang w:val="fr-CA"/>
        </w:rPr>
      </w:pPr>
    </w:p>
    <w:p w:rsidR="00BA5C20" w:rsidRPr="002107F9" w:rsidRDefault="00BA5C20" w:rsidP="007C1213">
      <w:pPr>
        <w:rPr>
          <w:lang w:val="fr-CA"/>
        </w:rPr>
      </w:pPr>
    </w:p>
    <w:p w:rsidR="00BA5C20" w:rsidRPr="002107F9" w:rsidRDefault="00BA5C20" w:rsidP="00BA5C20">
      <w:pPr>
        <w:jc w:val="center"/>
        <w:rPr>
          <w:lang w:val="fr-CA"/>
        </w:rPr>
      </w:pPr>
    </w:p>
    <w:p w:rsidR="00BA5C20" w:rsidRPr="002107F9" w:rsidRDefault="00BA5C20" w:rsidP="00BA5C20">
      <w:pPr>
        <w:jc w:val="center"/>
        <w:rPr>
          <w:lang w:val="fr-CA"/>
        </w:rPr>
      </w:pPr>
    </w:p>
    <w:p w:rsidR="00BA5C20" w:rsidRPr="002107F9" w:rsidRDefault="00BA5C20" w:rsidP="00BA5C20">
      <w:pPr>
        <w:jc w:val="center"/>
        <w:rPr>
          <w:lang w:val="fr-CA"/>
        </w:rPr>
      </w:pPr>
    </w:p>
    <w:p w:rsidR="001D0A70" w:rsidRDefault="00A50528">
      <w:pPr>
        <w:rPr>
          <w:lang w:val="fr-CA"/>
        </w:rPr>
        <w:sectPr w:rsidR="001D0A70" w:rsidSect="006E6305">
          <w:footerReference w:type="default" r:id="rId111"/>
          <w:type w:val="continuous"/>
          <w:pgSz w:w="11907" w:h="16839" w:orient="landscape" w:code="9"/>
          <w:pgMar w:top="720" w:right="720" w:bottom="720" w:left="720" w:header="567" w:footer="567" w:gutter="0"/>
          <w:cols w:space="708"/>
          <w:docGrid w:linePitch="381"/>
        </w:sectPr>
      </w:pPr>
      <w:r w:rsidRPr="002107F9">
        <w:rPr>
          <w:lang w:val="fr-CA"/>
        </w:rPr>
        <w:br w:type="page"/>
      </w:r>
    </w:p>
    <w:p w:rsidR="00A50528" w:rsidRPr="002107F9" w:rsidRDefault="00A50528">
      <w:pPr>
        <w:rPr>
          <w:lang w:val="fr-CA"/>
        </w:rPr>
      </w:pPr>
    </w:p>
    <w:p w:rsidR="00BA5C20" w:rsidRPr="002107F9" w:rsidRDefault="00BA5C20" w:rsidP="00BA5C20">
      <w:pPr>
        <w:jc w:val="center"/>
        <w:rPr>
          <w:lang w:val="fr-CA"/>
        </w:rPr>
      </w:pPr>
    </w:p>
    <w:p w:rsidR="00BA5C20" w:rsidRPr="002107F9" w:rsidRDefault="00BA5C20" w:rsidP="00BA5C20">
      <w:pPr>
        <w:jc w:val="center"/>
        <w:rPr>
          <w:lang w:val="fr-CA"/>
        </w:rPr>
      </w:pPr>
    </w:p>
    <w:p w:rsidR="00BA5C20" w:rsidRPr="002107F9" w:rsidRDefault="00BA5C20" w:rsidP="00BA5C20">
      <w:pPr>
        <w:jc w:val="center"/>
        <w:rPr>
          <w:lang w:val="fr-CA"/>
        </w:rPr>
      </w:pPr>
    </w:p>
    <w:p w:rsidR="00BA5C20" w:rsidRPr="002107F9" w:rsidRDefault="00BA5C20" w:rsidP="00BA5C20">
      <w:pPr>
        <w:jc w:val="center"/>
        <w:rPr>
          <w:lang w:val="fr-CA"/>
        </w:rPr>
      </w:pPr>
    </w:p>
    <w:p w:rsidR="00A50528" w:rsidRPr="002107F9" w:rsidRDefault="00A50528" w:rsidP="00BA5C20">
      <w:pPr>
        <w:jc w:val="center"/>
        <w:rPr>
          <w:lang w:val="fr-CA"/>
        </w:rPr>
      </w:pPr>
    </w:p>
    <w:p w:rsidR="00A50528" w:rsidRPr="002107F9" w:rsidRDefault="00A50528" w:rsidP="00BA5C20">
      <w:pPr>
        <w:jc w:val="center"/>
        <w:rPr>
          <w:lang w:val="fr-CA"/>
        </w:rPr>
      </w:pPr>
    </w:p>
    <w:p w:rsidR="00A50528" w:rsidRPr="002107F9" w:rsidRDefault="00A50528" w:rsidP="00BA5C20">
      <w:pPr>
        <w:jc w:val="center"/>
        <w:rPr>
          <w:lang w:val="fr-CA"/>
        </w:rPr>
      </w:pPr>
    </w:p>
    <w:p w:rsidR="00A50528" w:rsidRPr="002107F9" w:rsidRDefault="00A50528" w:rsidP="00BA5C20">
      <w:pPr>
        <w:jc w:val="center"/>
        <w:rPr>
          <w:lang w:val="fr-CA"/>
        </w:rPr>
      </w:pPr>
    </w:p>
    <w:p w:rsidR="00BA5C20" w:rsidRPr="002107F9" w:rsidRDefault="00BA5C20" w:rsidP="00BA5C20">
      <w:pPr>
        <w:jc w:val="center"/>
        <w:rPr>
          <w:lang w:val="fr-CA"/>
        </w:rPr>
      </w:pPr>
    </w:p>
    <w:p w:rsidR="00BA5C20" w:rsidRPr="002107F9" w:rsidRDefault="00BA5C20" w:rsidP="00BA5C20">
      <w:pPr>
        <w:jc w:val="center"/>
        <w:rPr>
          <w:lang w:val="fr-CA"/>
        </w:rPr>
      </w:pPr>
    </w:p>
    <w:p w:rsidR="007C1213" w:rsidRPr="00C1593F" w:rsidRDefault="007C1213" w:rsidP="007C1213">
      <w:pPr>
        <w:jc w:val="center"/>
        <w:rPr>
          <w:sz w:val="48"/>
          <w:szCs w:val="48"/>
          <w:lang w:val="en-US"/>
        </w:rPr>
      </w:pPr>
      <w:r>
        <w:rPr>
          <w:sz w:val="48"/>
          <w:szCs w:val="48"/>
          <w:lang w:val="en-US"/>
        </w:rPr>
        <w:t>Manuale Utente</w:t>
      </w:r>
    </w:p>
    <w:p w:rsidR="007C1213" w:rsidRDefault="007C1213" w:rsidP="007C1213">
      <w:pPr>
        <w:jc w:val="center"/>
        <w:rPr>
          <w:lang w:val="en-US"/>
        </w:rPr>
      </w:pPr>
    </w:p>
    <w:p w:rsidR="007C1213" w:rsidRDefault="00FB47F4" w:rsidP="007C1213">
      <w:pPr>
        <w:jc w:val="center"/>
        <w:rPr>
          <w:lang w:val="en-US"/>
        </w:rPr>
      </w:pPr>
      <w:r>
        <w:rPr>
          <w:lang w:val="en-US"/>
        </w:rPr>
        <w:t xml:space="preserve">Versione </w:t>
      </w:r>
      <w:r w:rsidR="006E579A">
        <w:rPr>
          <w:lang w:val="en-US"/>
        </w:rPr>
        <w:t>2.</w:t>
      </w:r>
      <w:r w:rsidR="00B508DF">
        <w:rPr>
          <w:lang w:val="en-US"/>
        </w:rPr>
        <w:t>1</w:t>
      </w:r>
    </w:p>
    <w:p w:rsidR="007C1213" w:rsidRDefault="007C1213" w:rsidP="007C1213">
      <w:pPr>
        <w:jc w:val="center"/>
        <w:rPr>
          <w:lang w:val="en-US"/>
        </w:rPr>
      </w:pPr>
    </w:p>
    <w:p w:rsidR="007C1213" w:rsidRPr="001D25E4" w:rsidRDefault="007C1213" w:rsidP="007C1213">
      <w:pPr>
        <w:jc w:val="center"/>
        <w:rPr>
          <w:lang w:val="en-US"/>
        </w:rPr>
      </w:pPr>
    </w:p>
    <w:p w:rsidR="007C1213" w:rsidRPr="001D25E4" w:rsidRDefault="007C1213" w:rsidP="007C1213">
      <w:pPr>
        <w:jc w:val="center"/>
        <w:rPr>
          <w:lang w:val="en-US"/>
        </w:rPr>
      </w:pPr>
      <w:r w:rsidRPr="001D25E4">
        <w:rPr>
          <w:lang w:val="en-US"/>
        </w:rPr>
        <w:t>© 201</w:t>
      </w:r>
      <w:r w:rsidR="00D454E0">
        <w:rPr>
          <w:lang w:val="en-US"/>
        </w:rPr>
        <w:t>6</w:t>
      </w:r>
      <w:r w:rsidRPr="001D25E4">
        <w:rPr>
          <w:lang w:val="en-US"/>
        </w:rPr>
        <w:t xml:space="preserve"> Optelec, the Netherlands</w:t>
      </w:r>
    </w:p>
    <w:p w:rsidR="007C1213" w:rsidRPr="001D25E4" w:rsidRDefault="007C1213" w:rsidP="007C1213">
      <w:pPr>
        <w:jc w:val="center"/>
        <w:rPr>
          <w:lang w:val="en-US"/>
        </w:rPr>
      </w:pPr>
      <w:r w:rsidRPr="001D25E4">
        <w:rPr>
          <w:lang w:val="en-US"/>
        </w:rPr>
        <w:t>All rights reserved</w:t>
      </w:r>
    </w:p>
    <w:p w:rsidR="007C1213" w:rsidRPr="001D25E4" w:rsidRDefault="007C1213" w:rsidP="007C1213">
      <w:pPr>
        <w:jc w:val="center"/>
        <w:rPr>
          <w:lang w:val="en-US"/>
        </w:rPr>
      </w:pPr>
    </w:p>
    <w:p w:rsidR="007C1213" w:rsidRPr="001D25E4" w:rsidRDefault="007C1213" w:rsidP="007C1213">
      <w:pPr>
        <w:jc w:val="center"/>
        <w:rPr>
          <w:lang w:val="en-US"/>
        </w:rPr>
      </w:pPr>
      <w:r>
        <w:rPr>
          <w:noProof/>
        </w:rPr>
        <w:drawing>
          <wp:inline distT="0" distB="0" distL="0" distR="0">
            <wp:extent cx="1056005" cy="471170"/>
            <wp:effectExtent l="19050" t="0" r="0" b="0"/>
            <wp:docPr id="126" name="Afbeelding 80" descr="New Optel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New Optelec Logo"/>
                    <pic:cNvPicPr>
                      <a:picLocks noChangeAspect="1" noChangeArrowheads="1"/>
                    </pic:cNvPicPr>
                  </pic:nvPicPr>
                  <pic:blipFill>
                    <a:blip r:embed="rId15" cstate="print"/>
                    <a:srcRect/>
                    <a:stretch>
                      <a:fillRect/>
                    </a:stretch>
                  </pic:blipFill>
                  <pic:spPr bwMode="auto">
                    <a:xfrm>
                      <a:off x="0" y="0"/>
                      <a:ext cx="1056005" cy="471170"/>
                    </a:xfrm>
                    <a:prstGeom prst="rect">
                      <a:avLst/>
                    </a:prstGeom>
                    <a:noFill/>
                    <a:ln w="9525">
                      <a:noFill/>
                      <a:miter lim="800000"/>
                      <a:headEnd/>
                      <a:tailEnd/>
                    </a:ln>
                  </pic:spPr>
                </pic:pic>
              </a:graphicData>
            </a:graphic>
          </wp:inline>
        </w:drawing>
      </w:r>
    </w:p>
    <w:p w:rsidR="007C1213" w:rsidRPr="001D25E4" w:rsidRDefault="007C1213" w:rsidP="007C1213">
      <w:pPr>
        <w:jc w:val="center"/>
        <w:rPr>
          <w:lang w:val="en-US"/>
        </w:rPr>
      </w:pPr>
    </w:p>
    <w:p w:rsidR="007C1213" w:rsidRPr="001D25E4" w:rsidRDefault="007C1213" w:rsidP="007C1213">
      <w:pPr>
        <w:jc w:val="center"/>
        <w:rPr>
          <w:lang w:val="en-US"/>
        </w:rPr>
      </w:pPr>
      <w:r w:rsidRPr="001D25E4">
        <w:rPr>
          <w:lang w:val="en-US"/>
        </w:rPr>
        <w:t>Optelec</w:t>
      </w:r>
    </w:p>
    <w:p w:rsidR="007C1213" w:rsidRPr="001D25E4" w:rsidRDefault="007C1213" w:rsidP="007C1213">
      <w:pPr>
        <w:jc w:val="center"/>
        <w:rPr>
          <w:lang w:val="en-US"/>
        </w:rPr>
      </w:pPr>
      <w:r w:rsidRPr="001D25E4">
        <w:rPr>
          <w:lang w:val="en-US"/>
        </w:rPr>
        <w:t>P.O. Box 399</w:t>
      </w:r>
    </w:p>
    <w:p w:rsidR="007C1213" w:rsidRPr="001D25E4" w:rsidRDefault="007C1213" w:rsidP="007C1213">
      <w:pPr>
        <w:jc w:val="center"/>
        <w:rPr>
          <w:lang w:val="en-US"/>
        </w:rPr>
      </w:pPr>
      <w:r w:rsidRPr="001D25E4">
        <w:rPr>
          <w:lang w:val="en-US"/>
        </w:rPr>
        <w:t>2990 AJ  Barendrecht</w:t>
      </w:r>
    </w:p>
    <w:p w:rsidR="007C1213" w:rsidRPr="001D25E4" w:rsidRDefault="007C1213" w:rsidP="007C1213">
      <w:pPr>
        <w:jc w:val="center"/>
        <w:rPr>
          <w:lang w:val="en-US"/>
        </w:rPr>
      </w:pPr>
      <w:r w:rsidRPr="001D25E4">
        <w:rPr>
          <w:lang w:val="en-US"/>
        </w:rPr>
        <w:t xml:space="preserve">The </w:t>
      </w:r>
      <w:smartTag w:uri="urn:schemas-microsoft-com:office:smarttags" w:element="place">
        <w:smartTag w:uri="urn:schemas-microsoft-com:office:smarttags" w:element="country-region">
          <w:r w:rsidRPr="001D25E4">
            <w:rPr>
              <w:lang w:val="en-US"/>
            </w:rPr>
            <w:t>Netherlands</w:t>
          </w:r>
        </w:smartTag>
      </w:smartTag>
    </w:p>
    <w:p w:rsidR="007C1213" w:rsidRPr="001D25E4" w:rsidRDefault="007C1213" w:rsidP="007C1213">
      <w:pPr>
        <w:jc w:val="center"/>
        <w:rPr>
          <w:lang w:val="en-US"/>
        </w:rPr>
      </w:pPr>
      <w:r w:rsidRPr="001D25E4">
        <w:rPr>
          <w:lang w:val="en-US"/>
        </w:rPr>
        <w:t xml:space="preserve">Phone: +31 (0)88 678 34 44 </w:t>
      </w:r>
    </w:p>
    <w:p w:rsidR="007C1213" w:rsidRPr="00BA5C20" w:rsidRDefault="007C1213" w:rsidP="007C1213">
      <w:pPr>
        <w:jc w:val="center"/>
        <w:rPr>
          <w:lang w:val="en-US"/>
        </w:rPr>
      </w:pPr>
      <w:r w:rsidRPr="00BA5C20">
        <w:rPr>
          <w:lang w:val="en-US"/>
        </w:rPr>
        <w:t xml:space="preserve">E-mail: </w:t>
      </w:r>
      <w:hyperlink r:id="rId112" w:history="1">
        <w:r w:rsidRPr="00BA5C20">
          <w:rPr>
            <w:lang w:val="en-US"/>
          </w:rPr>
          <w:t>info@optelec.nl</w:t>
        </w:r>
      </w:hyperlink>
    </w:p>
    <w:p w:rsidR="007C1213" w:rsidRPr="00123FD0" w:rsidRDefault="007C1213" w:rsidP="007C1213">
      <w:pPr>
        <w:jc w:val="center"/>
        <w:rPr>
          <w:lang w:val="en-US"/>
        </w:rPr>
      </w:pPr>
      <w:r w:rsidRPr="00123FD0">
        <w:rPr>
          <w:lang w:val="en-US"/>
        </w:rPr>
        <w:t xml:space="preserve">Internet: </w:t>
      </w:r>
      <w:hyperlink r:id="rId113" w:history="1">
        <w:r w:rsidRPr="00123FD0">
          <w:rPr>
            <w:lang w:val="en-US"/>
          </w:rPr>
          <w:t>www.optelec.com</w:t>
        </w:r>
      </w:hyperlink>
    </w:p>
    <w:p w:rsidR="007C1213" w:rsidRPr="00123FD0" w:rsidRDefault="007C1213" w:rsidP="007C1213">
      <w:pPr>
        <w:ind w:right="549"/>
        <w:rPr>
          <w:lang w:val="en-US"/>
        </w:rPr>
      </w:pPr>
    </w:p>
    <w:p w:rsidR="007C1213" w:rsidRPr="00123FD0" w:rsidRDefault="007C1213" w:rsidP="007C1213">
      <w:pPr>
        <w:rPr>
          <w:lang w:val="en-US"/>
        </w:rPr>
      </w:pPr>
    </w:p>
    <w:p w:rsidR="007C1213" w:rsidRDefault="007C1213">
      <w:pPr>
        <w:rPr>
          <w:rFonts w:cs="Arial"/>
          <w:b/>
          <w:bCs/>
          <w:kern w:val="32"/>
          <w:sz w:val="32"/>
          <w:szCs w:val="32"/>
          <w:lang w:val="en-US"/>
        </w:rPr>
      </w:pPr>
      <w:bookmarkStart w:id="346" w:name="_Toc352163644"/>
      <w:bookmarkStart w:id="347" w:name="_Toc401756384"/>
      <w:r>
        <w:rPr>
          <w:lang w:val="en-US"/>
        </w:rPr>
        <w:br w:type="page"/>
      </w:r>
    </w:p>
    <w:p w:rsidR="007C1213" w:rsidRPr="00123FD0" w:rsidRDefault="007C1213" w:rsidP="007C1213">
      <w:pPr>
        <w:pStyle w:val="Kop1"/>
        <w:numPr>
          <w:ilvl w:val="0"/>
          <w:numId w:val="0"/>
        </w:numPr>
        <w:ind w:left="432" w:hanging="432"/>
        <w:rPr>
          <w:lang w:val="en-US"/>
        </w:rPr>
      </w:pPr>
      <w:bookmarkStart w:id="348" w:name="_Toc462304116"/>
      <w:r w:rsidRPr="00123FD0">
        <w:rPr>
          <w:lang w:val="en-US"/>
        </w:rPr>
        <w:lastRenderedPageBreak/>
        <w:t>1. Introduzione</w:t>
      </w:r>
      <w:bookmarkEnd w:id="346"/>
      <w:bookmarkEnd w:id="347"/>
      <w:bookmarkEnd w:id="348"/>
    </w:p>
    <w:p w:rsidR="007C1213" w:rsidRPr="00BA5C20" w:rsidRDefault="007C1213" w:rsidP="007C1213">
      <w:pPr>
        <w:rPr>
          <w:lang w:val="en-US"/>
        </w:rPr>
      </w:pPr>
      <w:r w:rsidRPr="00BA5C20">
        <w:rPr>
          <w:lang w:val="en-US"/>
        </w:rPr>
        <w:t xml:space="preserve">Grazie per aver scelto Optelec </w:t>
      </w:r>
      <w:r>
        <w:rPr>
          <w:lang w:val="en-US"/>
        </w:rPr>
        <w:t>ClearView</w:t>
      </w:r>
      <w:r w:rsidRPr="00BA5C20">
        <w:rPr>
          <w:lang w:val="en-US"/>
        </w:rPr>
        <w:t xml:space="preserve"> Speech, uno speciale videoingranditore da tavolo, semplice ed intuitivo, che permette di visualizzare, ingrandire ed ascoltare testi.</w:t>
      </w:r>
    </w:p>
    <w:p w:rsidR="007C1213" w:rsidRPr="00BA5C20" w:rsidRDefault="007C1213" w:rsidP="007C1213">
      <w:pPr>
        <w:rPr>
          <w:lang w:val="en-US"/>
        </w:rPr>
      </w:pPr>
    </w:p>
    <w:p w:rsidR="007C1213" w:rsidRPr="00BA5C20" w:rsidRDefault="007C1213" w:rsidP="007C1213">
      <w:pPr>
        <w:rPr>
          <w:lang w:val="en-US"/>
        </w:rPr>
      </w:pPr>
      <w:r>
        <w:rPr>
          <w:lang w:val="en-US"/>
        </w:rPr>
        <w:t>ClearView</w:t>
      </w:r>
      <w:r w:rsidRPr="00BA5C20">
        <w:rPr>
          <w:lang w:val="en-US"/>
        </w:rPr>
        <w:t xml:space="preserve"> Speech aggiunge nuove funzioni al vostro videoingranditore </w:t>
      </w:r>
      <w:r>
        <w:rPr>
          <w:lang w:val="en-US"/>
        </w:rPr>
        <w:t>ClearView C o ClearView</w:t>
      </w:r>
      <w:r w:rsidRPr="00BA5C20">
        <w:rPr>
          <w:lang w:val="en-US"/>
        </w:rPr>
        <w:t xml:space="preserve">: la lettura automatica dei testi, la panoramica della pagina ed una facile navigazione nel documento. </w:t>
      </w:r>
    </w:p>
    <w:p w:rsidR="007C1213" w:rsidRPr="007C1213" w:rsidRDefault="007C1213" w:rsidP="004E23A8">
      <w:pPr>
        <w:pStyle w:val="Kop2"/>
        <w:numPr>
          <w:ilvl w:val="1"/>
          <w:numId w:val="20"/>
        </w:numPr>
        <w:rPr>
          <w:lang w:val="en-US"/>
        </w:rPr>
      </w:pPr>
      <w:bookmarkStart w:id="349" w:name="_Toc352163645"/>
      <w:bookmarkStart w:id="350" w:name="_Toc401756385"/>
      <w:bookmarkStart w:id="351" w:name="_Toc462304117"/>
      <w:r w:rsidRPr="007C1213">
        <w:rPr>
          <w:lang w:val="en-US"/>
        </w:rPr>
        <w:t>A proposito di questo manuale</w:t>
      </w:r>
      <w:bookmarkEnd w:id="349"/>
      <w:bookmarkEnd w:id="350"/>
      <w:bookmarkEnd w:id="351"/>
    </w:p>
    <w:p w:rsidR="00373E54" w:rsidRDefault="00373E54" w:rsidP="00373E54">
      <w:pPr>
        <w:rPr>
          <w:rFonts w:cs="Arial"/>
          <w:lang w:val="it-IT"/>
        </w:rPr>
      </w:pPr>
      <w:r w:rsidRPr="00373E54">
        <w:rPr>
          <w:rFonts w:cs="Arial"/>
          <w:lang w:val="it-IT"/>
        </w:rPr>
        <w:t xml:space="preserve">Optelec aggiorna costantemente i prodotti e le loro funzionalità. E’ quindi possibile che questo manuale non sia l’ultima versione. Per cortesia scaricate l’ultima versione del manuale dalla  sezione Support sul sito </w:t>
      </w:r>
      <w:hyperlink r:id="rId114" w:history="1">
        <w:r w:rsidRPr="00373E54">
          <w:rPr>
            <w:rStyle w:val="Hyperlink"/>
            <w:rFonts w:cs="Arial"/>
            <w:lang w:val="it-IT"/>
          </w:rPr>
          <w:t>www.optelec.com</w:t>
        </w:r>
      </w:hyperlink>
      <w:r w:rsidRPr="00373E54">
        <w:rPr>
          <w:rFonts w:cs="Arial"/>
          <w:lang w:val="it-IT"/>
        </w:rPr>
        <w:t>.</w:t>
      </w:r>
    </w:p>
    <w:p w:rsidR="00373E54" w:rsidRPr="00373E54" w:rsidRDefault="00373E54" w:rsidP="00373E54">
      <w:pPr>
        <w:rPr>
          <w:rFonts w:cs="Arial"/>
          <w:lang w:val="it-IT"/>
        </w:rPr>
      </w:pPr>
    </w:p>
    <w:p w:rsidR="007C1213" w:rsidRPr="00BA5C20" w:rsidRDefault="007C1213" w:rsidP="007C1213">
      <w:pPr>
        <w:rPr>
          <w:lang w:val="en-US"/>
        </w:rPr>
      </w:pPr>
      <w:r w:rsidRPr="00BA5C20">
        <w:rPr>
          <w:lang w:val="en-US"/>
        </w:rPr>
        <w:t xml:space="preserve">Questo manuale vi aiuterà a familiarizzare con le funzioni di </w:t>
      </w:r>
      <w:r>
        <w:rPr>
          <w:lang w:val="en-US"/>
        </w:rPr>
        <w:t>ClearView</w:t>
      </w:r>
      <w:r w:rsidRPr="00BA5C20">
        <w:rPr>
          <w:lang w:val="en-US"/>
        </w:rPr>
        <w:t xml:space="preserve"> Speech. Leggetelo attentamente prima di utilizzare </w:t>
      </w:r>
      <w:r>
        <w:rPr>
          <w:lang w:val="en-US"/>
        </w:rPr>
        <w:t>ClearView</w:t>
      </w:r>
      <w:r w:rsidRPr="00BA5C20">
        <w:rPr>
          <w:lang w:val="en-US"/>
        </w:rPr>
        <w:t xml:space="preserve"> Speech. Per le funzioni standard del videoingranditore </w:t>
      </w:r>
      <w:r>
        <w:rPr>
          <w:lang w:val="en-US"/>
        </w:rPr>
        <w:t>ClearView</w:t>
      </w:r>
      <w:r w:rsidRPr="00BA5C20">
        <w:rPr>
          <w:lang w:val="en-US"/>
        </w:rPr>
        <w:t xml:space="preserve">, fate riferimento al manuale di </w:t>
      </w:r>
      <w:r>
        <w:rPr>
          <w:lang w:val="en-US"/>
        </w:rPr>
        <w:t>ClearView C o Clearview</w:t>
      </w:r>
      <w:r w:rsidRPr="00BA5C20">
        <w:rPr>
          <w:lang w:val="en-US"/>
        </w:rPr>
        <w:t>.</w:t>
      </w:r>
    </w:p>
    <w:p w:rsidR="007C1213" w:rsidRPr="001D25E4" w:rsidRDefault="007C1213" w:rsidP="007C1213">
      <w:pPr>
        <w:rPr>
          <w:lang w:val="en-US"/>
        </w:rPr>
      </w:pPr>
    </w:p>
    <w:p w:rsidR="007C1213" w:rsidRPr="007C1213" w:rsidRDefault="007C1213" w:rsidP="007C1213">
      <w:pPr>
        <w:pStyle w:val="Kop1"/>
        <w:numPr>
          <w:ilvl w:val="0"/>
          <w:numId w:val="0"/>
        </w:numPr>
        <w:ind w:left="432" w:hanging="432"/>
        <w:rPr>
          <w:lang w:val="en-US"/>
        </w:rPr>
      </w:pPr>
      <w:bookmarkStart w:id="352" w:name="_Toc352163649"/>
      <w:bookmarkStart w:id="353" w:name="_Toc401756386"/>
      <w:bookmarkStart w:id="354" w:name="_Toc462304118"/>
      <w:r w:rsidRPr="007C1213">
        <w:rPr>
          <w:lang w:val="en-US"/>
        </w:rPr>
        <w:t>2. Introduzione a ClearView Speech</w:t>
      </w:r>
      <w:bookmarkEnd w:id="352"/>
      <w:bookmarkEnd w:id="353"/>
      <w:bookmarkEnd w:id="354"/>
    </w:p>
    <w:p w:rsidR="007C1213" w:rsidRPr="00BA5C20" w:rsidRDefault="007C1213" w:rsidP="007C1213">
      <w:pPr>
        <w:rPr>
          <w:lang w:val="en-US"/>
        </w:rPr>
      </w:pPr>
      <w:r w:rsidRPr="00BA5C20">
        <w:rPr>
          <w:lang w:val="en-US"/>
        </w:rPr>
        <w:t xml:space="preserve">Questo capitolo vi permetterà di conoscere le funzioni di Optelec </w:t>
      </w:r>
      <w:r>
        <w:rPr>
          <w:lang w:val="en-US"/>
        </w:rPr>
        <w:t>ClearView</w:t>
      </w:r>
      <w:r w:rsidRPr="00BA5C20">
        <w:rPr>
          <w:lang w:val="en-US"/>
        </w:rPr>
        <w:t xml:space="preserve"> Speech.</w:t>
      </w:r>
    </w:p>
    <w:p w:rsidR="007C1213" w:rsidRPr="00BA5C20" w:rsidRDefault="007C1213" w:rsidP="007C1213">
      <w:pPr>
        <w:rPr>
          <w:lang w:val="en-US"/>
        </w:rPr>
      </w:pPr>
    </w:p>
    <w:p w:rsidR="007C1213" w:rsidRPr="007C1213" w:rsidRDefault="007C1213" w:rsidP="004E23A8">
      <w:pPr>
        <w:pStyle w:val="Kop2"/>
        <w:numPr>
          <w:ilvl w:val="1"/>
          <w:numId w:val="19"/>
        </w:numPr>
        <w:rPr>
          <w:lang w:val="en-US"/>
        </w:rPr>
      </w:pPr>
      <w:bookmarkStart w:id="355" w:name="_Toc352163650"/>
      <w:bookmarkStart w:id="356" w:name="_Toc401756387"/>
      <w:bookmarkStart w:id="357" w:name="_Toc462304119"/>
      <w:r w:rsidRPr="007C1213">
        <w:rPr>
          <w:lang w:val="en-US"/>
        </w:rPr>
        <w:t>Accensione e spegnimento di ClearView Speech</w:t>
      </w:r>
      <w:bookmarkEnd w:id="355"/>
      <w:bookmarkEnd w:id="356"/>
      <w:bookmarkEnd w:id="357"/>
      <w:r w:rsidRPr="007C1213">
        <w:rPr>
          <w:lang w:val="en-US"/>
        </w:rPr>
        <w:t xml:space="preserve"> </w:t>
      </w:r>
    </w:p>
    <w:p w:rsidR="007C1213" w:rsidRPr="00BA5C20" w:rsidRDefault="007C1213" w:rsidP="007C1213">
      <w:pPr>
        <w:rPr>
          <w:lang w:val="en-US"/>
        </w:rPr>
      </w:pPr>
      <w:r w:rsidRPr="00BA5C20">
        <w:rPr>
          <w:lang w:val="en-US"/>
        </w:rPr>
        <w:t xml:space="preserve">Per accendere </w:t>
      </w:r>
      <w:r>
        <w:rPr>
          <w:lang w:val="en-US"/>
        </w:rPr>
        <w:t>ClearView</w:t>
      </w:r>
      <w:r w:rsidRPr="00BA5C20">
        <w:rPr>
          <w:lang w:val="en-US"/>
        </w:rPr>
        <w:t xml:space="preserve"> e </w:t>
      </w:r>
      <w:r>
        <w:rPr>
          <w:lang w:val="en-US"/>
        </w:rPr>
        <w:t>ClearView</w:t>
      </w:r>
      <w:r w:rsidRPr="00BA5C20">
        <w:rPr>
          <w:lang w:val="en-US"/>
        </w:rPr>
        <w:t xml:space="preserve"> Speech, premere il pulsante ON / OFF. Occorrono circa 10 secondi prima che </w:t>
      </w:r>
      <w:r>
        <w:rPr>
          <w:lang w:val="en-US"/>
        </w:rPr>
        <w:t>ClearView</w:t>
      </w:r>
      <w:r w:rsidRPr="00BA5C20">
        <w:rPr>
          <w:lang w:val="en-US"/>
        </w:rPr>
        <w:t xml:space="preserve"> visualizzi un’immagine. Inoltre il processo di avvio per il </w:t>
      </w:r>
      <w:r>
        <w:rPr>
          <w:lang w:val="en-US"/>
        </w:rPr>
        <w:t>ClearView</w:t>
      </w:r>
      <w:r w:rsidRPr="00BA5C20">
        <w:rPr>
          <w:lang w:val="en-US"/>
        </w:rPr>
        <w:t xml:space="preserve"> Speech richiederà circa 40 secondi. </w:t>
      </w:r>
      <w:r>
        <w:rPr>
          <w:lang w:val="en-US"/>
        </w:rPr>
        <w:t>ClearView</w:t>
      </w:r>
      <w:r w:rsidRPr="00BA5C20">
        <w:rPr>
          <w:lang w:val="en-US"/>
        </w:rPr>
        <w:t xml:space="preserve"> Speech emetterà il segnale acustico di avvio per indicare che è pronto all’uso. </w:t>
      </w:r>
    </w:p>
    <w:p w:rsidR="007C1213" w:rsidRPr="00BA5C20" w:rsidRDefault="007C1213" w:rsidP="007C1213">
      <w:pPr>
        <w:rPr>
          <w:lang w:val="en-US"/>
        </w:rPr>
      </w:pPr>
    </w:p>
    <w:p w:rsidR="007C1213" w:rsidRPr="00BA5C20" w:rsidRDefault="007C1213" w:rsidP="007C1213">
      <w:pPr>
        <w:rPr>
          <w:lang w:val="en-US"/>
        </w:rPr>
      </w:pPr>
      <w:r w:rsidRPr="00BA5C20">
        <w:rPr>
          <w:lang w:val="en-US"/>
        </w:rPr>
        <w:t xml:space="preserve">Per spegnere </w:t>
      </w:r>
      <w:r>
        <w:rPr>
          <w:lang w:val="en-US"/>
        </w:rPr>
        <w:t>ClearView</w:t>
      </w:r>
      <w:r w:rsidRPr="00BA5C20">
        <w:rPr>
          <w:lang w:val="en-US"/>
        </w:rPr>
        <w:t xml:space="preserve"> Speech, premere </w:t>
      </w:r>
      <w:r>
        <w:rPr>
          <w:lang w:val="en-US"/>
        </w:rPr>
        <w:t>nuovamente il pulsante ON / OFF</w:t>
      </w:r>
      <w:r w:rsidRPr="00BA5C20">
        <w:rPr>
          <w:lang w:val="en-US"/>
        </w:rPr>
        <w:t xml:space="preserve">. </w:t>
      </w:r>
      <w:r>
        <w:rPr>
          <w:lang w:val="en-US"/>
        </w:rPr>
        <w:t>ClearView</w:t>
      </w:r>
      <w:r w:rsidRPr="00BA5C20">
        <w:rPr>
          <w:lang w:val="en-US"/>
        </w:rPr>
        <w:t xml:space="preserve"> si spegn</w:t>
      </w:r>
      <w:r>
        <w:rPr>
          <w:lang w:val="en-US"/>
        </w:rPr>
        <w:t>erà, quindi occorrerà</w:t>
      </w:r>
      <w:r w:rsidRPr="00BA5C20">
        <w:rPr>
          <w:lang w:val="en-US"/>
        </w:rPr>
        <w:t xml:space="preserve"> </w:t>
      </w:r>
      <w:r>
        <w:rPr>
          <w:lang w:val="en-US"/>
        </w:rPr>
        <w:t>un altro minuto</w:t>
      </w:r>
      <w:r w:rsidRPr="00BA5C20">
        <w:rPr>
          <w:lang w:val="en-US"/>
        </w:rPr>
        <w:t xml:space="preserve"> circa prima che il </w:t>
      </w:r>
      <w:r>
        <w:rPr>
          <w:lang w:val="en-US"/>
        </w:rPr>
        <w:t>ClearView</w:t>
      </w:r>
      <w:r w:rsidRPr="00BA5C20">
        <w:rPr>
          <w:lang w:val="en-US"/>
        </w:rPr>
        <w:t xml:space="preserve"> Speech si spenga. </w:t>
      </w:r>
    </w:p>
    <w:p w:rsidR="007C1213" w:rsidRPr="007C1213" w:rsidRDefault="007C1213" w:rsidP="004E23A8">
      <w:pPr>
        <w:pStyle w:val="Kop2"/>
        <w:numPr>
          <w:ilvl w:val="1"/>
          <w:numId w:val="19"/>
        </w:numPr>
      </w:pPr>
      <w:bookmarkStart w:id="358" w:name="_Toc352163651"/>
      <w:bookmarkStart w:id="359" w:name="_Toc401756388"/>
      <w:bookmarkStart w:id="360" w:name="_Toc462304120"/>
      <w:r w:rsidRPr="007C1213">
        <w:t>Reset di ClearView Speech</w:t>
      </w:r>
      <w:bookmarkEnd w:id="358"/>
      <w:bookmarkEnd w:id="359"/>
      <w:bookmarkEnd w:id="360"/>
      <w:r w:rsidRPr="007C1213">
        <w:t xml:space="preserve"> </w:t>
      </w:r>
    </w:p>
    <w:p w:rsidR="007C1213" w:rsidRPr="00BA5C20" w:rsidRDefault="007C1213" w:rsidP="007C1213">
      <w:pPr>
        <w:rPr>
          <w:lang w:val="en-US"/>
        </w:rPr>
      </w:pPr>
      <w:r w:rsidRPr="00BA5C20">
        <w:rPr>
          <w:lang w:val="en-US"/>
        </w:rPr>
        <w:t xml:space="preserve">Nel caso sia necessario un reset di </w:t>
      </w:r>
      <w:r>
        <w:rPr>
          <w:lang w:val="en-US"/>
        </w:rPr>
        <w:t>ClearView</w:t>
      </w:r>
      <w:r w:rsidRPr="00BA5C20">
        <w:rPr>
          <w:lang w:val="en-US"/>
        </w:rPr>
        <w:t xml:space="preserve"> Speech, premere il pulsante nero che si trova sulla parte destra del monitor sopra all’alloggiamento per la SD card per spegnere </w:t>
      </w:r>
      <w:r>
        <w:rPr>
          <w:lang w:val="en-US"/>
        </w:rPr>
        <w:t>ClearView</w:t>
      </w:r>
      <w:r w:rsidRPr="00BA5C20">
        <w:rPr>
          <w:lang w:val="en-US"/>
        </w:rPr>
        <w:t xml:space="preserve"> Speech. Ciò richiederà circa 15 secondi. Premere nuovamente questo pulsante per 15 secondi per riaccendere </w:t>
      </w:r>
      <w:r>
        <w:rPr>
          <w:lang w:val="en-US"/>
        </w:rPr>
        <w:t>ClearView</w:t>
      </w:r>
      <w:r w:rsidRPr="00BA5C20">
        <w:rPr>
          <w:lang w:val="en-US"/>
        </w:rPr>
        <w:t xml:space="preserve"> Speech. Dopo circa 40 secondi, </w:t>
      </w:r>
      <w:r>
        <w:rPr>
          <w:lang w:val="en-US"/>
        </w:rPr>
        <w:t>ClearView</w:t>
      </w:r>
      <w:r w:rsidRPr="00BA5C20">
        <w:rPr>
          <w:lang w:val="en-US"/>
        </w:rPr>
        <w:t xml:space="preserve"> Speech emetterà il segnale acustico di avvio per indicare che è pronto all’uso. </w:t>
      </w:r>
    </w:p>
    <w:p w:rsidR="007C1213" w:rsidRPr="007C1213" w:rsidRDefault="007C1213" w:rsidP="004E23A8">
      <w:pPr>
        <w:pStyle w:val="Kop2"/>
        <w:numPr>
          <w:ilvl w:val="1"/>
          <w:numId w:val="19"/>
        </w:numPr>
      </w:pPr>
      <w:bookmarkStart w:id="361" w:name="_Toc352163652"/>
      <w:bookmarkStart w:id="362" w:name="_Toc401756389"/>
      <w:bookmarkStart w:id="363" w:name="_Toc462304121"/>
      <w:r w:rsidRPr="007C1213">
        <w:t>Primi passi</w:t>
      </w:r>
      <w:bookmarkEnd w:id="361"/>
      <w:bookmarkEnd w:id="362"/>
      <w:bookmarkEnd w:id="363"/>
    </w:p>
    <w:p w:rsidR="007C1213" w:rsidRPr="00BA5C20" w:rsidRDefault="007C1213" w:rsidP="007C1213">
      <w:pPr>
        <w:tabs>
          <w:tab w:val="left" w:pos="1122"/>
        </w:tabs>
        <w:ind w:right="140"/>
        <w:rPr>
          <w:lang w:val="en-US"/>
        </w:rPr>
      </w:pPr>
      <w:r w:rsidRPr="00BA5C20">
        <w:rPr>
          <w:lang w:val="en-US"/>
        </w:rPr>
        <w:t xml:space="preserve">Per iniziare ad utilizzare </w:t>
      </w:r>
      <w:r>
        <w:rPr>
          <w:lang w:val="en-US"/>
        </w:rPr>
        <w:t>ClearView</w:t>
      </w:r>
      <w:r w:rsidRPr="00BA5C20">
        <w:rPr>
          <w:lang w:val="en-US"/>
        </w:rPr>
        <w:t xml:space="preserve"> Speech:</w:t>
      </w:r>
    </w:p>
    <w:p w:rsidR="007C1213" w:rsidRDefault="007C1213" w:rsidP="007C1213">
      <w:pPr>
        <w:tabs>
          <w:tab w:val="left" w:pos="1122"/>
        </w:tabs>
        <w:ind w:left="142" w:right="140"/>
        <w:rPr>
          <w:lang w:val="en-US"/>
        </w:rPr>
      </w:pPr>
    </w:p>
    <w:p w:rsidR="007A313A" w:rsidRDefault="007A313A" w:rsidP="007C1213">
      <w:pPr>
        <w:tabs>
          <w:tab w:val="left" w:pos="1122"/>
        </w:tabs>
        <w:ind w:left="142" w:right="140"/>
        <w:rPr>
          <w:lang w:val="en-US"/>
        </w:rPr>
      </w:pPr>
    </w:p>
    <w:tbl>
      <w:tblPr>
        <w:tblStyle w:val="Tabel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29"/>
        <w:gridCol w:w="3912"/>
      </w:tblGrid>
      <w:tr w:rsidR="007A313A" w:rsidTr="00076630">
        <w:tc>
          <w:tcPr>
            <w:tcW w:w="6629" w:type="dxa"/>
          </w:tcPr>
          <w:p w:rsidR="007A313A" w:rsidRDefault="007A313A" w:rsidP="007A313A">
            <w:pPr>
              <w:tabs>
                <w:tab w:val="left" w:pos="1122"/>
              </w:tabs>
              <w:ind w:left="142" w:right="140"/>
              <w:rPr>
                <w:b/>
                <w:lang w:val="en-US"/>
              </w:rPr>
            </w:pPr>
            <w:r w:rsidRPr="00BA5C20">
              <w:rPr>
                <w:b/>
                <w:lang w:val="en-US"/>
              </w:rPr>
              <w:t xml:space="preserve">Passaggio 1: </w:t>
            </w:r>
          </w:p>
          <w:p w:rsidR="007A313A" w:rsidRDefault="007A313A" w:rsidP="007A313A">
            <w:pPr>
              <w:tabs>
                <w:tab w:val="left" w:pos="1122"/>
              </w:tabs>
              <w:ind w:left="142" w:right="140"/>
              <w:rPr>
                <w:lang w:val="en-US"/>
              </w:rPr>
            </w:pPr>
          </w:p>
          <w:p w:rsidR="007A313A" w:rsidRDefault="007A313A" w:rsidP="007A313A">
            <w:pPr>
              <w:tabs>
                <w:tab w:val="left" w:pos="1122"/>
              </w:tabs>
              <w:ind w:left="142" w:right="140"/>
              <w:rPr>
                <w:lang w:val="en-US"/>
              </w:rPr>
            </w:pPr>
            <w:r w:rsidRPr="00BA5C20">
              <w:rPr>
                <w:lang w:val="en-US"/>
              </w:rPr>
              <w:t xml:space="preserve">Accendere </w:t>
            </w:r>
            <w:r>
              <w:rPr>
                <w:lang w:val="en-US"/>
              </w:rPr>
              <w:t>ClearView</w:t>
            </w:r>
            <w:r w:rsidRPr="00BA5C20">
              <w:rPr>
                <w:lang w:val="en-US"/>
              </w:rPr>
              <w:t xml:space="preserve"> Speech usando il pulsante </w:t>
            </w:r>
          </w:p>
          <w:p w:rsidR="007A313A" w:rsidRDefault="007A313A" w:rsidP="007A313A">
            <w:pPr>
              <w:tabs>
                <w:tab w:val="left" w:pos="1122"/>
              </w:tabs>
              <w:ind w:left="142" w:right="140"/>
              <w:rPr>
                <w:noProof/>
                <w:lang w:val="it-IT" w:eastAsia="it-IT"/>
              </w:rPr>
            </w:pPr>
            <w:r>
              <w:rPr>
                <w:lang w:val="en-US"/>
              </w:rPr>
              <w:t>arancione</w:t>
            </w:r>
            <w:r w:rsidRPr="00BA5C20">
              <w:rPr>
                <w:lang w:val="en-US"/>
              </w:rPr>
              <w:t>.</w:t>
            </w:r>
            <w:r w:rsidRPr="00EB0EE6">
              <w:rPr>
                <w:noProof/>
                <w:lang w:val="it-IT" w:eastAsia="it-IT"/>
              </w:rPr>
              <w:t xml:space="preserve"> </w:t>
            </w:r>
          </w:p>
          <w:p w:rsidR="007A313A" w:rsidRDefault="007A313A" w:rsidP="007C1213">
            <w:pPr>
              <w:tabs>
                <w:tab w:val="left" w:pos="1122"/>
              </w:tabs>
              <w:ind w:right="140"/>
              <w:rPr>
                <w:lang w:val="en-US"/>
              </w:rPr>
            </w:pPr>
          </w:p>
        </w:tc>
        <w:tc>
          <w:tcPr>
            <w:tcW w:w="3912" w:type="dxa"/>
          </w:tcPr>
          <w:p w:rsidR="007A313A" w:rsidRDefault="007A313A" w:rsidP="007C1213">
            <w:pPr>
              <w:tabs>
                <w:tab w:val="left" w:pos="1122"/>
              </w:tabs>
              <w:ind w:right="140"/>
              <w:rPr>
                <w:lang w:val="en-US"/>
              </w:rPr>
            </w:pPr>
            <w:r>
              <w:rPr>
                <w:noProof/>
              </w:rPr>
              <w:drawing>
                <wp:inline distT="0" distB="0" distL="0" distR="0">
                  <wp:extent cx="2181860" cy="1695450"/>
                  <wp:effectExtent l="19050" t="0" r="8890" b="0"/>
                  <wp:docPr id="152" name="Afbeelding 1" descr="M:\PLM Lowvision\ClearView+ Speech\Marketing materials\Drawings\JPEG files\cvc ste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LM Lowvision\ClearView+ Speech\Marketing materials\Drawings\JPEG files\cvc step 1.jpg"/>
                          <pic:cNvPicPr>
                            <a:picLocks noChangeAspect="1" noChangeArrowheads="1"/>
                          </pic:cNvPicPr>
                        </pic:nvPicPr>
                        <pic:blipFill>
                          <a:blip r:embed="rId19" cstate="print">
                            <a:extLst>
                              <a:ext uri="{28A0092B-C50C-407E-A947-70E740481C1C}">
                                <a14:useLocalDpi xmlns:a14="http://schemas.microsoft.com/office/drawing/2010/main" val="0"/>
                              </a:ext>
                            </a:extLst>
                          </a:blip>
                          <a:srcRect l="8801" t="20904" r="25274" b="6549"/>
                          <a:stretch>
                            <a:fillRect/>
                          </a:stretch>
                        </pic:blipFill>
                        <pic:spPr bwMode="auto">
                          <a:xfrm>
                            <a:off x="0" y="0"/>
                            <a:ext cx="2181860" cy="1695450"/>
                          </a:xfrm>
                          <a:prstGeom prst="rect">
                            <a:avLst/>
                          </a:prstGeom>
                          <a:noFill/>
                          <a:ln w="9525">
                            <a:noFill/>
                            <a:miter lim="800000"/>
                            <a:headEnd/>
                            <a:tailEnd/>
                          </a:ln>
                        </pic:spPr>
                      </pic:pic>
                    </a:graphicData>
                  </a:graphic>
                </wp:inline>
              </w:drawing>
            </w:r>
          </w:p>
        </w:tc>
      </w:tr>
      <w:tr w:rsidR="007A313A" w:rsidTr="00076630">
        <w:tc>
          <w:tcPr>
            <w:tcW w:w="6629" w:type="dxa"/>
          </w:tcPr>
          <w:p w:rsidR="000B06A8" w:rsidRDefault="000B06A8" w:rsidP="007A313A">
            <w:pPr>
              <w:ind w:left="142" w:right="140"/>
              <w:rPr>
                <w:b/>
                <w:lang w:val="en-US"/>
              </w:rPr>
            </w:pPr>
          </w:p>
          <w:p w:rsidR="000B06A8" w:rsidRDefault="000B06A8" w:rsidP="007A313A">
            <w:pPr>
              <w:ind w:left="142" w:right="140"/>
              <w:rPr>
                <w:b/>
                <w:lang w:val="en-US"/>
              </w:rPr>
            </w:pPr>
          </w:p>
          <w:p w:rsidR="007A313A" w:rsidRPr="00BA5C20" w:rsidRDefault="007A313A" w:rsidP="007A313A">
            <w:pPr>
              <w:ind w:left="142" w:right="140"/>
              <w:rPr>
                <w:b/>
                <w:lang w:val="en-US"/>
              </w:rPr>
            </w:pPr>
            <w:r w:rsidRPr="00BA5C20">
              <w:rPr>
                <w:b/>
                <w:lang w:val="en-US"/>
              </w:rPr>
              <w:t>Passaggio 2:</w:t>
            </w:r>
          </w:p>
          <w:p w:rsidR="007A313A" w:rsidRPr="00BA5C20" w:rsidRDefault="007A313A" w:rsidP="007A313A">
            <w:pPr>
              <w:ind w:left="142" w:right="140"/>
              <w:rPr>
                <w:lang w:val="en-US"/>
              </w:rPr>
            </w:pPr>
          </w:p>
          <w:p w:rsidR="007A313A" w:rsidRPr="00BA5C20" w:rsidRDefault="007A313A" w:rsidP="007A313A">
            <w:pPr>
              <w:ind w:left="142" w:right="140"/>
              <w:rPr>
                <w:lang w:val="en-US"/>
              </w:rPr>
            </w:pPr>
            <w:r w:rsidRPr="00BA5C20">
              <w:rPr>
                <w:lang w:val="en-US"/>
              </w:rPr>
              <w:t xml:space="preserve">Dopo circa 40 secondi </w:t>
            </w:r>
            <w:r>
              <w:rPr>
                <w:lang w:val="en-US"/>
              </w:rPr>
              <w:t>ClearView</w:t>
            </w:r>
            <w:r w:rsidRPr="00BA5C20">
              <w:rPr>
                <w:lang w:val="en-US"/>
              </w:rPr>
              <w:t xml:space="preserve"> Speech emetterà un segnale acustico di avvio. Quindi toccare lo schermo una volta </w:t>
            </w:r>
            <w:r>
              <w:rPr>
                <w:lang w:val="en-US"/>
              </w:rPr>
              <w:t>nell’angolo in basso a destra per attivare la modalità voce</w:t>
            </w:r>
            <w:r w:rsidRPr="00BA5C20">
              <w:rPr>
                <w:lang w:val="en-US"/>
              </w:rPr>
              <w:t>.</w:t>
            </w:r>
          </w:p>
          <w:p w:rsidR="007A313A" w:rsidRDefault="007A313A" w:rsidP="007C1213">
            <w:pPr>
              <w:tabs>
                <w:tab w:val="left" w:pos="1122"/>
              </w:tabs>
              <w:ind w:right="140"/>
              <w:rPr>
                <w:lang w:val="en-US"/>
              </w:rPr>
            </w:pPr>
          </w:p>
        </w:tc>
        <w:tc>
          <w:tcPr>
            <w:tcW w:w="3912" w:type="dxa"/>
          </w:tcPr>
          <w:p w:rsidR="000B06A8" w:rsidRDefault="000B06A8" w:rsidP="007C1213">
            <w:pPr>
              <w:tabs>
                <w:tab w:val="left" w:pos="1122"/>
              </w:tabs>
              <w:ind w:right="140"/>
              <w:rPr>
                <w:lang w:val="en-US"/>
              </w:rPr>
            </w:pPr>
          </w:p>
          <w:p w:rsidR="000B06A8" w:rsidRDefault="000B06A8" w:rsidP="007C1213">
            <w:pPr>
              <w:tabs>
                <w:tab w:val="left" w:pos="1122"/>
              </w:tabs>
              <w:ind w:right="140"/>
              <w:rPr>
                <w:lang w:val="en-US"/>
              </w:rPr>
            </w:pPr>
          </w:p>
          <w:p w:rsidR="007A313A" w:rsidRDefault="007A313A" w:rsidP="007C1213">
            <w:pPr>
              <w:tabs>
                <w:tab w:val="left" w:pos="1122"/>
              </w:tabs>
              <w:ind w:right="140"/>
              <w:rPr>
                <w:lang w:val="en-US"/>
              </w:rPr>
            </w:pPr>
            <w:r>
              <w:rPr>
                <w:noProof/>
              </w:rPr>
              <w:drawing>
                <wp:inline distT="0" distB="0" distL="0" distR="0">
                  <wp:extent cx="2426335" cy="1713230"/>
                  <wp:effectExtent l="19050" t="0" r="0" b="0"/>
                  <wp:docPr id="153" name="Afbeelding 2" descr="M:\PLM Lowvision\ClearView+ Speech\Marketing materials\Drawings\JPEG files\cvc ste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LM Lowvision\ClearView+ Speech\Marketing materials\Drawings\JPEG files\cvc step 2.jpg"/>
                          <pic:cNvPicPr>
                            <a:picLocks noChangeAspect="1" noChangeArrowheads="1"/>
                          </pic:cNvPicPr>
                        </pic:nvPicPr>
                        <pic:blipFill>
                          <a:blip r:embed="rId20" cstate="print">
                            <a:extLst>
                              <a:ext uri="{28A0092B-C50C-407E-A947-70E740481C1C}">
                                <a14:useLocalDpi xmlns:a14="http://schemas.microsoft.com/office/drawing/2010/main" val="0"/>
                              </a:ext>
                            </a:extLst>
                          </a:blip>
                          <a:srcRect l="6390" t="19774" r="18242" b="7162"/>
                          <a:stretch>
                            <a:fillRect/>
                          </a:stretch>
                        </pic:blipFill>
                        <pic:spPr bwMode="auto">
                          <a:xfrm>
                            <a:off x="0" y="0"/>
                            <a:ext cx="2426335" cy="1713230"/>
                          </a:xfrm>
                          <a:prstGeom prst="rect">
                            <a:avLst/>
                          </a:prstGeom>
                          <a:noFill/>
                          <a:ln w="9525">
                            <a:noFill/>
                            <a:miter lim="800000"/>
                            <a:headEnd/>
                            <a:tailEnd/>
                          </a:ln>
                        </pic:spPr>
                      </pic:pic>
                    </a:graphicData>
                  </a:graphic>
                </wp:inline>
              </w:drawing>
            </w:r>
          </w:p>
        </w:tc>
      </w:tr>
      <w:tr w:rsidR="007A313A" w:rsidTr="00076630">
        <w:tc>
          <w:tcPr>
            <w:tcW w:w="6629" w:type="dxa"/>
          </w:tcPr>
          <w:p w:rsidR="007A313A" w:rsidRPr="00BA5C20" w:rsidRDefault="007A313A" w:rsidP="007A313A">
            <w:pPr>
              <w:ind w:left="142" w:right="140"/>
              <w:rPr>
                <w:b/>
                <w:lang w:val="en-US"/>
              </w:rPr>
            </w:pPr>
            <w:r w:rsidRPr="00BA5C20">
              <w:rPr>
                <w:b/>
                <w:lang w:val="en-US"/>
              </w:rPr>
              <w:lastRenderedPageBreak/>
              <w:t>Passaggio 3:</w:t>
            </w:r>
          </w:p>
          <w:p w:rsidR="007A313A" w:rsidRPr="00BA5C20" w:rsidRDefault="007A313A" w:rsidP="007A313A">
            <w:pPr>
              <w:ind w:left="142" w:right="140"/>
              <w:rPr>
                <w:lang w:val="en-US"/>
              </w:rPr>
            </w:pPr>
          </w:p>
          <w:p w:rsidR="007A313A" w:rsidRPr="00BA5C20" w:rsidRDefault="007A313A" w:rsidP="007A313A">
            <w:pPr>
              <w:ind w:left="142" w:right="140"/>
              <w:rPr>
                <w:lang w:val="en-US"/>
              </w:rPr>
            </w:pPr>
            <w:r w:rsidRPr="00BA5C20">
              <w:rPr>
                <w:lang w:val="en-US"/>
              </w:rPr>
              <w:t xml:space="preserve">Posizionare il documento che volete leggere sotto a </w:t>
            </w:r>
            <w:r>
              <w:rPr>
                <w:lang w:val="en-US"/>
              </w:rPr>
              <w:t>ClearView</w:t>
            </w:r>
            <w:r w:rsidRPr="00BA5C20">
              <w:rPr>
                <w:lang w:val="en-US"/>
              </w:rPr>
              <w:t xml:space="preserve"> Speech, in modo che sia all’interno della cornice visualizzata sullo schermo.</w:t>
            </w:r>
          </w:p>
          <w:p w:rsidR="007A313A" w:rsidRDefault="007A313A" w:rsidP="007C1213">
            <w:pPr>
              <w:tabs>
                <w:tab w:val="left" w:pos="1122"/>
              </w:tabs>
              <w:ind w:right="140"/>
              <w:rPr>
                <w:lang w:val="en-US"/>
              </w:rPr>
            </w:pPr>
          </w:p>
        </w:tc>
        <w:tc>
          <w:tcPr>
            <w:tcW w:w="3912" w:type="dxa"/>
          </w:tcPr>
          <w:p w:rsidR="007A313A" w:rsidRDefault="007A313A" w:rsidP="007C1213">
            <w:pPr>
              <w:tabs>
                <w:tab w:val="left" w:pos="1122"/>
              </w:tabs>
              <w:ind w:right="140"/>
              <w:rPr>
                <w:lang w:val="en-US"/>
              </w:rPr>
            </w:pPr>
            <w:r>
              <w:rPr>
                <w:noProof/>
              </w:rPr>
              <w:drawing>
                <wp:inline distT="0" distB="0" distL="0" distR="0">
                  <wp:extent cx="2181600" cy="1764000"/>
                  <wp:effectExtent l="19050" t="0" r="9150" b="0"/>
                  <wp:docPr id="155" name="Afbeelding 3" descr="M:\PLM Lowvision\ClearView+ Speech\Marketing materials\Drawings\JPEG files\cvc ste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LM Lowvision\ClearView+ Speech\Marketing materials\Drawings\JPEG files\cvc step 3.jpg"/>
                          <pic:cNvPicPr>
                            <a:picLocks noChangeAspect="1" noChangeArrowheads="1"/>
                          </pic:cNvPicPr>
                        </pic:nvPicPr>
                        <pic:blipFill>
                          <a:blip r:embed="rId21" cstate="print">
                            <a:extLst>
                              <a:ext uri="{28A0092B-C50C-407E-A947-70E740481C1C}">
                                <a14:useLocalDpi xmlns:a14="http://schemas.microsoft.com/office/drawing/2010/main" val="0"/>
                              </a:ext>
                            </a:extLst>
                          </a:blip>
                          <a:srcRect l="5568" t="18079" r="26738" b="6780"/>
                          <a:stretch>
                            <a:fillRect/>
                          </a:stretch>
                        </pic:blipFill>
                        <pic:spPr bwMode="auto">
                          <a:xfrm>
                            <a:off x="0" y="0"/>
                            <a:ext cx="2181600" cy="1764000"/>
                          </a:xfrm>
                          <a:prstGeom prst="rect">
                            <a:avLst/>
                          </a:prstGeom>
                          <a:noFill/>
                          <a:ln w="9525">
                            <a:noFill/>
                            <a:miter lim="800000"/>
                            <a:headEnd/>
                            <a:tailEnd/>
                          </a:ln>
                        </pic:spPr>
                      </pic:pic>
                    </a:graphicData>
                  </a:graphic>
                </wp:inline>
              </w:drawing>
            </w:r>
          </w:p>
        </w:tc>
      </w:tr>
      <w:tr w:rsidR="007A313A" w:rsidTr="00076630">
        <w:tc>
          <w:tcPr>
            <w:tcW w:w="6629" w:type="dxa"/>
          </w:tcPr>
          <w:p w:rsidR="007A313A" w:rsidRPr="00BA5C20" w:rsidRDefault="007A313A" w:rsidP="007A313A">
            <w:pPr>
              <w:ind w:left="142" w:right="140"/>
              <w:rPr>
                <w:b/>
                <w:lang w:val="en-US"/>
              </w:rPr>
            </w:pPr>
            <w:r w:rsidRPr="00BA5C20">
              <w:rPr>
                <w:b/>
                <w:lang w:val="en-US"/>
              </w:rPr>
              <w:t>Passaggio 4:</w:t>
            </w:r>
          </w:p>
          <w:p w:rsidR="007A313A" w:rsidRPr="00BA5C20" w:rsidRDefault="007A313A" w:rsidP="007A313A">
            <w:pPr>
              <w:ind w:left="142" w:right="140"/>
              <w:rPr>
                <w:lang w:val="en-US"/>
              </w:rPr>
            </w:pPr>
          </w:p>
          <w:p w:rsidR="007A313A" w:rsidRPr="00BA5C20" w:rsidRDefault="007A313A" w:rsidP="007A313A">
            <w:pPr>
              <w:ind w:left="142" w:right="140"/>
              <w:rPr>
                <w:lang w:val="en-US"/>
              </w:rPr>
            </w:pPr>
            <w:r w:rsidRPr="00BA5C20">
              <w:rPr>
                <w:lang w:val="en-US"/>
              </w:rPr>
              <w:t xml:space="preserve">Toccare lo schermo per attivare </w:t>
            </w:r>
            <w:r>
              <w:rPr>
                <w:lang w:val="en-US"/>
              </w:rPr>
              <w:t>il processo per la</w:t>
            </w:r>
            <w:r w:rsidRPr="00BA5C20">
              <w:rPr>
                <w:lang w:val="en-US"/>
              </w:rPr>
              <w:t xml:space="preserve"> cattura del documento e la relativa lettura.</w:t>
            </w:r>
          </w:p>
          <w:p w:rsidR="007A313A" w:rsidRDefault="007A313A" w:rsidP="007C1213">
            <w:pPr>
              <w:tabs>
                <w:tab w:val="left" w:pos="1122"/>
              </w:tabs>
              <w:ind w:right="140"/>
              <w:rPr>
                <w:lang w:val="en-US"/>
              </w:rPr>
            </w:pPr>
          </w:p>
        </w:tc>
        <w:tc>
          <w:tcPr>
            <w:tcW w:w="3912" w:type="dxa"/>
          </w:tcPr>
          <w:p w:rsidR="007A313A" w:rsidRDefault="007A313A" w:rsidP="007C1213">
            <w:pPr>
              <w:tabs>
                <w:tab w:val="left" w:pos="1122"/>
              </w:tabs>
              <w:ind w:right="140"/>
              <w:rPr>
                <w:lang w:val="en-US"/>
              </w:rPr>
            </w:pPr>
            <w:r>
              <w:rPr>
                <w:noProof/>
              </w:rPr>
              <w:drawing>
                <wp:inline distT="0" distB="0" distL="0" distR="0">
                  <wp:extent cx="2232000" cy="1749600"/>
                  <wp:effectExtent l="19050" t="0" r="0" b="0"/>
                  <wp:docPr id="156" name="Afbeelding 5" descr="M:\PLM Lowvision\ClearView+ Speech\Marketing materials\Drawings\JPEG files\cvc step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LM Lowvision\ClearView+ Speech\Marketing materials\Drawings\JPEG files\cvc step 4.jpg"/>
                          <pic:cNvPicPr>
                            <a:picLocks noChangeAspect="1" noChangeArrowheads="1"/>
                          </pic:cNvPicPr>
                        </pic:nvPicPr>
                        <pic:blipFill>
                          <a:blip r:embed="rId22" cstate="print">
                            <a:extLst>
                              <a:ext uri="{28A0092B-C50C-407E-A947-70E740481C1C}">
                                <a14:useLocalDpi xmlns:a14="http://schemas.microsoft.com/office/drawing/2010/main" val="0"/>
                              </a:ext>
                            </a:extLst>
                          </a:blip>
                          <a:srcRect l="6376" t="18079" r="24792" b="7345"/>
                          <a:stretch>
                            <a:fillRect/>
                          </a:stretch>
                        </pic:blipFill>
                        <pic:spPr bwMode="auto">
                          <a:xfrm>
                            <a:off x="0" y="0"/>
                            <a:ext cx="2232000" cy="1749600"/>
                          </a:xfrm>
                          <a:prstGeom prst="rect">
                            <a:avLst/>
                          </a:prstGeom>
                          <a:noFill/>
                          <a:ln w="9525">
                            <a:noFill/>
                            <a:miter lim="800000"/>
                            <a:headEnd/>
                            <a:tailEnd/>
                          </a:ln>
                        </pic:spPr>
                      </pic:pic>
                    </a:graphicData>
                  </a:graphic>
                </wp:inline>
              </w:drawing>
            </w:r>
          </w:p>
        </w:tc>
      </w:tr>
      <w:tr w:rsidR="007A313A" w:rsidRPr="00376A2A" w:rsidTr="00076630">
        <w:tc>
          <w:tcPr>
            <w:tcW w:w="6629" w:type="dxa"/>
          </w:tcPr>
          <w:p w:rsidR="007A313A" w:rsidRPr="00BA5C20" w:rsidRDefault="007A313A" w:rsidP="007A313A">
            <w:pPr>
              <w:rPr>
                <w:b/>
                <w:lang w:val="en-US"/>
              </w:rPr>
            </w:pPr>
            <w:r w:rsidRPr="00BA5C20">
              <w:rPr>
                <w:b/>
                <w:lang w:val="en-US"/>
              </w:rPr>
              <w:t>Passaggio 5:</w:t>
            </w:r>
          </w:p>
          <w:p w:rsidR="007A313A" w:rsidRPr="00BA5C20" w:rsidRDefault="007A313A" w:rsidP="007A313A">
            <w:pPr>
              <w:ind w:left="142" w:right="140"/>
              <w:rPr>
                <w:lang w:val="en-US"/>
              </w:rPr>
            </w:pPr>
          </w:p>
          <w:p w:rsidR="007A313A" w:rsidRPr="00BA5C20" w:rsidRDefault="007A313A" w:rsidP="007A313A">
            <w:pPr>
              <w:ind w:left="142" w:right="140"/>
              <w:rPr>
                <w:lang w:val="en-US"/>
              </w:rPr>
            </w:pPr>
            <w:r w:rsidRPr="00BA5C20">
              <w:rPr>
                <w:lang w:val="en-US"/>
              </w:rPr>
              <w:t>La voce inizierà a leggere il documento e le varie parti del documento saranno indicate sullo schermo con cerchi blu numerati. Toccare un cerchio numerato per leggere quella specifica parte del testo.</w:t>
            </w:r>
          </w:p>
          <w:p w:rsidR="007A313A" w:rsidRDefault="007A313A" w:rsidP="007C1213">
            <w:pPr>
              <w:tabs>
                <w:tab w:val="left" w:pos="1122"/>
              </w:tabs>
              <w:ind w:right="140"/>
              <w:rPr>
                <w:lang w:val="en-US"/>
              </w:rPr>
            </w:pPr>
          </w:p>
        </w:tc>
        <w:tc>
          <w:tcPr>
            <w:tcW w:w="3912" w:type="dxa"/>
          </w:tcPr>
          <w:p w:rsidR="007A313A" w:rsidRDefault="00E26224" w:rsidP="007C1213">
            <w:pPr>
              <w:tabs>
                <w:tab w:val="left" w:pos="1122"/>
              </w:tabs>
              <w:ind w:right="140"/>
              <w:rPr>
                <w:lang w:val="en-US"/>
              </w:rPr>
            </w:pPr>
            <w:r w:rsidRPr="00E26224">
              <w:rPr>
                <w:noProof/>
              </w:rPr>
              <w:drawing>
                <wp:anchor distT="0" distB="0" distL="114300" distR="114300" simplePos="0" relativeHeight="252027904" behindDoc="0" locked="0" layoutInCell="1" allowOverlap="1">
                  <wp:simplePos x="0" y="0"/>
                  <wp:positionH relativeFrom="column">
                    <wp:align>left</wp:align>
                  </wp:positionH>
                  <wp:positionV relativeFrom="paragraph">
                    <wp:align>top</wp:align>
                  </wp:positionV>
                  <wp:extent cx="2154134" cy="1710046"/>
                  <wp:effectExtent l="19050" t="0" r="0" b="0"/>
                  <wp:wrapSquare wrapText="bothSides"/>
                  <wp:docPr id="838" name="Afbeelding 7" descr="M:\PLM Lowvision\ClearView Speech\User Manual\Artwork\OCR update 2016\Step-by-step how to scan CV Speech\Optelec_New_Ste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LM Lowvision\ClearView Speech\User Manual\Artwork\OCR update 2016\Step-by-step how to scan CV Speech\Optelec_New_Step 5.jpg"/>
                          <pic:cNvPicPr>
                            <a:picLocks noChangeAspect="1" noChangeArrowheads="1"/>
                          </pic:cNvPicPr>
                        </pic:nvPicPr>
                        <pic:blipFill>
                          <a:blip r:embed="rId23" cstate="print"/>
                          <a:srcRect t="5263" r="23633"/>
                          <a:stretch>
                            <a:fillRect/>
                          </a:stretch>
                        </pic:blipFill>
                        <pic:spPr bwMode="auto">
                          <a:xfrm>
                            <a:off x="0" y="0"/>
                            <a:ext cx="2154134" cy="1710046"/>
                          </a:xfrm>
                          <a:prstGeom prst="rect">
                            <a:avLst/>
                          </a:prstGeom>
                          <a:noFill/>
                          <a:ln w="9525">
                            <a:noFill/>
                            <a:miter lim="800000"/>
                            <a:headEnd/>
                            <a:tailEnd/>
                          </a:ln>
                        </pic:spPr>
                      </pic:pic>
                    </a:graphicData>
                  </a:graphic>
                </wp:anchor>
              </w:drawing>
            </w:r>
          </w:p>
        </w:tc>
      </w:tr>
      <w:tr w:rsidR="007A313A" w:rsidTr="00076630">
        <w:tc>
          <w:tcPr>
            <w:tcW w:w="6629" w:type="dxa"/>
          </w:tcPr>
          <w:p w:rsidR="007A313A" w:rsidRPr="00BA5C20" w:rsidRDefault="007A313A" w:rsidP="007A313A">
            <w:pPr>
              <w:ind w:left="142" w:right="140"/>
              <w:rPr>
                <w:b/>
                <w:lang w:val="en-US"/>
              </w:rPr>
            </w:pPr>
            <w:r w:rsidRPr="00BA5C20">
              <w:rPr>
                <w:b/>
                <w:lang w:val="en-US"/>
              </w:rPr>
              <w:t xml:space="preserve">Passaggio 6: </w:t>
            </w:r>
          </w:p>
          <w:p w:rsidR="007A313A" w:rsidRPr="00BA5C20" w:rsidRDefault="007A313A" w:rsidP="007A313A">
            <w:pPr>
              <w:ind w:left="142" w:right="140"/>
              <w:rPr>
                <w:lang w:val="en-US"/>
              </w:rPr>
            </w:pPr>
          </w:p>
          <w:p w:rsidR="007A313A" w:rsidRPr="00BA5C20" w:rsidRDefault="007A313A" w:rsidP="007A313A">
            <w:pPr>
              <w:ind w:left="142" w:right="140"/>
              <w:rPr>
                <w:lang w:val="en-US"/>
              </w:rPr>
            </w:pPr>
            <w:r w:rsidRPr="00BA5C20">
              <w:rPr>
                <w:lang w:val="en-US"/>
              </w:rPr>
              <w:t>Premere il pulsante Pausa per interrompere la lettura.</w:t>
            </w:r>
          </w:p>
          <w:p w:rsidR="007A313A" w:rsidRPr="00BA5C20" w:rsidRDefault="007A313A" w:rsidP="007A313A">
            <w:pPr>
              <w:ind w:left="142" w:right="140"/>
              <w:rPr>
                <w:lang w:val="en-US"/>
              </w:rPr>
            </w:pPr>
          </w:p>
          <w:p w:rsidR="007A313A" w:rsidRDefault="007A313A" w:rsidP="007C1213">
            <w:pPr>
              <w:tabs>
                <w:tab w:val="left" w:pos="1122"/>
              </w:tabs>
              <w:ind w:right="140"/>
              <w:rPr>
                <w:lang w:val="en-US"/>
              </w:rPr>
            </w:pPr>
          </w:p>
        </w:tc>
        <w:tc>
          <w:tcPr>
            <w:tcW w:w="3912" w:type="dxa"/>
          </w:tcPr>
          <w:p w:rsidR="007A313A" w:rsidRDefault="00E26224" w:rsidP="007C1213">
            <w:pPr>
              <w:tabs>
                <w:tab w:val="left" w:pos="1122"/>
              </w:tabs>
              <w:ind w:right="140"/>
              <w:rPr>
                <w:lang w:val="en-US"/>
              </w:rPr>
            </w:pPr>
            <w:r w:rsidRPr="00E26224">
              <w:rPr>
                <w:noProof/>
              </w:rPr>
              <w:drawing>
                <wp:inline distT="0" distB="0" distL="0" distR="0">
                  <wp:extent cx="2154134" cy="1852551"/>
                  <wp:effectExtent l="19050" t="0" r="0" b="0"/>
                  <wp:docPr id="844" name="Afbeelding 8" descr="M:\PLM Lowvision\ClearView Speech\User Manual\Artwork\OCR update 2016\Step-by-step how to scan CV Speech\Optelec_New_Step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LM Lowvision\ClearView Speech\User Manual\Artwork\OCR update 2016\Step-by-step how to scan CV Speech\Optelec_New_Step 6.jpg"/>
                          <pic:cNvPicPr>
                            <a:picLocks noChangeAspect="1" noChangeArrowheads="1"/>
                          </pic:cNvPicPr>
                        </pic:nvPicPr>
                        <pic:blipFill>
                          <a:blip r:embed="rId24" cstate="print"/>
                          <a:srcRect t="5455" r="29453"/>
                          <a:stretch>
                            <a:fillRect/>
                          </a:stretch>
                        </pic:blipFill>
                        <pic:spPr bwMode="auto">
                          <a:xfrm>
                            <a:off x="0" y="0"/>
                            <a:ext cx="2154134" cy="1852551"/>
                          </a:xfrm>
                          <a:prstGeom prst="rect">
                            <a:avLst/>
                          </a:prstGeom>
                          <a:noFill/>
                          <a:ln w="9525">
                            <a:noFill/>
                            <a:miter lim="800000"/>
                            <a:headEnd/>
                            <a:tailEnd/>
                          </a:ln>
                        </pic:spPr>
                      </pic:pic>
                    </a:graphicData>
                  </a:graphic>
                </wp:inline>
              </w:drawing>
            </w:r>
          </w:p>
        </w:tc>
      </w:tr>
      <w:tr w:rsidR="007A313A" w:rsidTr="00076630">
        <w:tc>
          <w:tcPr>
            <w:tcW w:w="6629" w:type="dxa"/>
          </w:tcPr>
          <w:p w:rsidR="000B06A8" w:rsidRDefault="000B06A8" w:rsidP="007A313A">
            <w:pPr>
              <w:ind w:left="142" w:right="140"/>
              <w:rPr>
                <w:b/>
                <w:lang w:val="en-US"/>
              </w:rPr>
            </w:pPr>
          </w:p>
          <w:p w:rsidR="000B06A8" w:rsidRDefault="000B06A8" w:rsidP="007A313A">
            <w:pPr>
              <w:ind w:left="142" w:right="140"/>
              <w:rPr>
                <w:b/>
                <w:lang w:val="en-US"/>
              </w:rPr>
            </w:pPr>
          </w:p>
          <w:p w:rsidR="000B06A8" w:rsidRDefault="000B06A8" w:rsidP="007A313A">
            <w:pPr>
              <w:ind w:left="142" w:right="140"/>
              <w:rPr>
                <w:b/>
                <w:lang w:val="en-US"/>
              </w:rPr>
            </w:pPr>
          </w:p>
          <w:p w:rsidR="007A313A" w:rsidRPr="00BA5C20" w:rsidRDefault="007A313A" w:rsidP="007A313A">
            <w:pPr>
              <w:ind w:left="142" w:right="140"/>
              <w:rPr>
                <w:b/>
                <w:lang w:val="en-US"/>
              </w:rPr>
            </w:pPr>
            <w:r w:rsidRPr="00BA5C20">
              <w:rPr>
                <w:b/>
                <w:lang w:val="en-US"/>
              </w:rPr>
              <w:t>Passaggio 7</w:t>
            </w:r>
          </w:p>
          <w:p w:rsidR="007A313A" w:rsidRPr="00BA5C20" w:rsidRDefault="007A313A" w:rsidP="007A313A">
            <w:pPr>
              <w:ind w:left="142" w:right="140"/>
              <w:rPr>
                <w:lang w:val="en-US"/>
              </w:rPr>
            </w:pPr>
            <w:r w:rsidRPr="00BA5C20">
              <w:rPr>
                <w:rFonts w:cs="Arial"/>
                <w:lang w:val="en-US"/>
              </w:rPr>
              <w:t xml:space="preserve"> </w:t>
            </w:r>
          </w:p>
          <w:p w:rsidR="007A313A" w:rsidRDefault="007A313A" w:rsidP="007A313A">
            <w:pPr>
              <w:ind w:left="142" w:right="140"/>
              <w:rPr>
                <w:lang w:val="en-US"/>
              </w:rPr>
            </w:pPr>
            <w:r w:rsidRPr="00BA5C20">
              <w:rPr>
                <w:lang w:val="en-US"/>
              </w:rPr>
              <w:t>Per leggere un’altra parte di testo, toccare una volta sul corrispondente cerchio numerato.</w:t>
            </w:r>
          </w:p>
          <w:p w:rsidR="007A313A" w:rsidRPr="00BA5C20" w:rsidRDefault="007A313A" w:rsidP="007A313A">
            <w:pPr>
              <w:ind w:left="142" w:right="140"/>
              <w:rPr>
                <w:lang w:val="en-US"/>
              </w:rPr>
            </w:pPr>
            <w:r>
              <w:rPr>
                <w:lang w:val="en-US"/>
              </w:rPr>
              <w:t>L</w:t>
            </w:r>
            <w:r w:rsidRPr="00675DAC">
              <w:rPr>
                <w:lang w:val="en-US"/>
              </w:rPr>
              <w:t>e foto vengono visualizzate nel colore originale</w:t>
            </w:r>
            <w:r>
              <w:rPr>
                <w:lang w:val="en-US"/>
              </w:rPr>
              <w:t>. P</w:t>
            </w:r>
            <w:r w:rsidRPr="00675DAC">
              <w:rPr>
                <w:lang w:val="en-US"/>
              </w:rPr>
              <w:t>er visualizzare le foto ingrandite</w:t>
            </w:r>
            <w:r>
              <w:rPr>
                <w:lang w:val="en-US"/>
              </w:rPr>
              <w:t>, toccare ancora. Per tornare alla modalità piena pagina toccare la foto ancora una volta.</w:t>
            </w:r>
          </w:p>
          <w:p w:rsidR="007A313A" w:rsidRDefault="007A313A" w:rsidP="007C1213">
            <w:pPr>
              <w:tabs>
                <w:tab w:val="left" w:pos="1122"/>
              </w:tabs>
              <w:ind w:right="140"/>
              <w:rPr>
                <w:lang w:val="en-US"/>
              </w:rPr>
            </w:pPr>
          </w:p>
        </w:tc>
        <w:tc>
          <w:tcPr>
            <w:tcW w:w="3912" w:type="dxa"/>
          </w:tcPr>
          <w:p w:rsidR="000B06A8" w:rsidRDefault="000B06A8" w:rsidP="007C1213">
            <w:pPr>
              <w:tabs>
                <w:tab w:val="left" w:pos="1122"/>
              </w:tabs>
              <w:ind w:right="140"/>
              <w:rPr>
                <w:lang w:val="en-US"/>
              </w:rPr>
            </w:pPr>
          </w:p>
          <w:p w:rsidR="000B06A8" w:rsidRDefault="000B06A8" w:rsidP="007C1213">
            <w:pPr>
              <w:tabs>
                <w:tab w:val="left" w:pos="1122"/>
              </w:tabs>
              <w:ind w:right="140"/>
              <w:rPr>
                <w:lang w:val="en-US"/>
              </w:rPr>
            </w:pPr>
          </w:p>
          <w:p w:rsidR="000B06A8" w:rsidRDefault="000B06A8" w:rsidP="007C1213">
            <w:pPr>
              <w:tabs>
                <w:tab w:val="left" w:pos="1122"/>
              </w:tabs>
              <w:ind w:right="140"/>
              <w:rPr>
                <w:lang w:val="en-US"/>
              </w:rPr>
            </w:pPr>
          </w:p>
          <w:p w:rsidR="000B06A8" w:rsidRDefault="000B06A8" w:rsidP="007C1213">
            <w:pPr>
              <w:tabs>
                <w:tab w:val="left" w:pos="1122"/>
              </w:tabs>
              <w:ind w:right="140"/>
              <w:rPr>
                <w:lang w:val="en-US"/>
              </w:rPr>
            </w:pPr>
          </w:p>
          <w:p w:rsidR="007A313A" w:rsidRDefault="00E26224" w:rsidP="007C1213">
            <w:pPr>
              <w:tabs>
                <w:tab w:val="left" w:pos="1122"/>
              </w:tabs>
              <w:ind w:right="140"/>
              <w:rPr>
                <w:lang w:val="en-US"/>
              </w:rPr>
            </w:pPr>
            <w:r w:rsidRPr="00E26224">
              <w:rPr>
                <w:noProof/>
              </w:rPr>
              <w:drawing>
                <wp:inline distT="0" distB="0" distL="0" distR="0">
                  <wp:extent cx="2154134" cy="1757548"/>
                  <wp:effectExtent l="19050" t="0" r="0" b="0"/>
                  <wp:docPr id="845" name="Afbeelding 9" descr="M:\PLM Lowvision\ClearView Speech\User Manual\Artwork\OCR update 2016\Step-by-step how to scan CV Speech\Optelec_New_Step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LM Lowvision\ClearView Speech\User Manual\Artwork\OCR update 2016\Step-by-step how to scan CV Speech\Optelec_New_Step 7.jpg"/>
                          <pic:cNvPicPr>
                            <a:picLocks noChangeAspect="1" noChangeArrowheads="1"/>
                          </pic:cNvPicPr>
                        </pic:nvPicPr>
                        <pic:blipFill>
                          <a:blip r:embed="rId25" cstate="print"/>
                          <a:srcRect t="5732" r="25750"/>
                          <a:stretch>
                            <a:fillRect/>
                          </a:stretch>
                        </pic:blipFill>
                        <pic:spPr bwMode="auto">
                          <a:xfrm>
                            <a:off x="0" y="0"/>
                            <a:ext cx="2154134" cy="1757548"/>
                          </a:xfrm>
                          <a:prstGeom prst="rect">
                            <a:avLst/>
                          </a:prstGeom>
                          <a:noFill/>
                          <a:ln w="9525">
                            <a:noFill/>
                            <a:miter lim="800000"/>
                            <a:headEnd/>
                            <a:tailEnd/>
                          </a:ln>
                        </pic:spPr>
                      </pic:pic>
                    </a:graphicData>
                  </a:graphic>
                </wp:inline>
              </w:drawing>
            </w:r>
          </w:p>
          <w:p w:rsidR="00AB5EC8" w:rsidRDefault="00AB5EC8" w:rsidP="007C1213">
            <w:pPr>
              <w:tabs>
                <w:tab w:val="left" w:pos="1122"/>
              </w:tabs>
              <w:ind w:right="140"/>
              <w:rPr>
                <w:lang w:val="en-US"/>
              </w:rPr>
            </w:pPr>
          </w:p>
        </w:tc>
      </w:tr>
      <w:tr w:rsidR="007A313A" w:rsidTr="00076630">
        <w:tc>
          <w:tcPr>
            <w:tcW w:w="6629" w:type="dxa"/>
          </w:tcPr>
          <w:p w:rsidR="007A313A" w:rsidRPr="00BA5C20" w:rsidRDefault="007A313A" w:rsidP="007A313A">
            <w:pPr>
              <w:ind w:left="142" w:right="140"/>
              <w:rPr>
                <w:b/>
                <w:lang w:val="en-US"/>
              </w:rPr>
            </w:pPr>
            <w:r w:rsidRPr="00BA5C20">
              <w:rPr>
                <w:b/>
                <w:lang w:val="en-US"/>
              </w:rPr>
              <w:lastRenderedPageBreak/>
              <w:t>Passaggio 8:</w:t>
            </w:r>
            <w:r w:rsidRPr="00BA5C20">
              <w:rPr>
                <w:rFonts w:cs="Arial"/>
                <w:b/>
                <w:lang w:val="en-US"/>
              </w:rPr>
              <w:t xml:space="preserve"> </w:t>
            </w:r>
          </w:p>
          <w:p w:rsidR="007A313A" w:rsidRPr="00BA5C20" w:rsidRDefault="007A313A" w:rsidP="007A313A">
            <w:pPr>
              <w:ind w:left="142" w:right="140"/>
              <w:rPr>
                <w:lang w:val="en-US"/>
              </w:rPr>
            </w:pPr>
          </w:p>
          <w:p w:rsidR="007A313A" w:rsidRDefault="007A313A" w:rsidP="007A313A">
            <w:pPr>
              <w:ind w:left="142" w:right="140"/>
              <w:rPr>
                <w:lang w:val="en-US"/>
              </w:rPr>
            </w:pPr>
            <w:r w:rsidRPr="00BA5C20">
              <w:rPr>
                <w:lang w:val="en-US"/>
              </w:rPr>
              <w:t>Toccare il pulsante indicato con “X</w:t>
            </w:r>
            <w:r w:rsidRPr="00BA5C20">
              <w:rPr>
                <w:b/>
                <w:lang w:val="en-US"/>
              </w:rPr>
              <w:t>”</w:t>
            </w:r>
            <w:r w:rsidRPr="00BA5C20">
              <w:rPr>
                <w:lang w:val="en-US"/>
              </w:rPr>
              <w:t xml:space="preserve"> sulla destra della Barra Pulsanti per ritornare alla modalità </w:t>
            </w:r>
            <w:r>
              <w:rPr>
                <w:lang w:val="en-US"/>
              </w:rPr>
              <w:t>ClearView</w:t>
            </w:r>
            <w:r w:rsidRPr="00BA5C20">
              <w:rPr>
                <w:lang w:val="en-US"/>
              </w:rPr>
              <w:t>. Toccare e tenere premuto il pulsante indicato con “X</w:t>
            </w:r>
            <w:r w:rsidRPr="00BA5C20">
              <w:rPr>
                <w:b/>
                <w:lang w:val="en-US"/>
              </w:rPr>
              <w:t>”</w:t>
            </w:r>
            <w:r w:rsidRPr="00BA5C20">
              <w:rPr>
                <w:lang w:val="en-US"/>
              </w:rPr>
              <w:t xml:space="preserve"> sulla destra della Barra Pulsanti per catturare una nuova pagina.</w:t>
            </w:r>
          </w:p>
          <w:p w:rsidR="007A313A" w:rsidRDefault="007A313A" w:rsidP="007C1213">
            <w:pPr>
              <w:tabs>
                <w:tab w:val="left" w:pos="1122"/>
              </w:tabs>
              <w:ind w:right="140"/>
              <w:rPr>
                <w:lang w:val="en-US"/>
              </w:rPr>
            </w:pPr>
          </w:p>
        </w:tc>
        <w:tc>
          <w:tcPr>
            <w:tcW w:w="3912" w:type="dxa"/>
          </w:tcPr>
          <w:p w:rsidR="007A313A" w:rsidRDefault="00AB5EC8" w:rsidP="007C1213">
            <w:pPr>
              <w:tabs>
                <w:tab w:val="left" w:pos="1122"/>
              </w:tabs>
              <w:ind w:right="140"/>
              <w:rPr>
                <w:lang w:val="en-US"/>
              </w:rPr>
            </w:pPr>
            <w:r w:rsidRPr="00AB5EC8">
              <w:rPr>
                <w:noProof/>
              </w:rPr>
              <w:drawing>
                <wp:inline distT="0" distB="0" distL="0" distR="0">
                  <wp:extent cx="2154134" cy="1603169"/>
                  <wp:effectExtent l="19050" t="0" r="0" b="0"/>
                  <wp:docPr id="847" name="Afbeelding 11" descr="M:\PLM Lowvision\ClearView Speech\User Manual\Artwork\OCR update 2016\Step-by-step how to scan CV Speech\Optelec_New_Step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LM Lowvision\ClearView Speech\User Manual\Artwork\OCR update 2016\Step-by-step how to scan CV Speech\Optelec_New_Step 8.jpg"/>
                          <pic:cNvPicPr>
                            <a:picLocks noChangeAspect="1" noChangeArrowheads="1"/>
                          </pic:cNvPicPr>
                        </pic:nvPicPr>
                        <pic:blipFill>
                          <a:blip r:embed="rId26" cstate="print"/>
                          <a:srcRect t="6897" r="19577"/>
                          <a:stretch>
                            <a:fillRect/>
                          </a:stretch>
                        </pic:blipFill>
                        <pic:spPr bwMode="auto">
                          <a:xfrm>
                            <a:off x="0" y="0"/>
                            <a:ext cx="2154134" cy="1603169"/>
                          </a:xfrm>
                          <a:prstGeom prst="rect">
                            <a:avLst/>
                          </a:prstGeom>
                          <a:noFill/>
                          <a:ln w="9525">
                            <a:noFill/>
                            <a:miter lim="800000"/>
                            <a:headEnd/>
                            <a:tailEnd/>
                          </a:ln>
                        </pic:spPr>
                      </pic:pic>
                    </a:graphicData>
                  </a:graphic>
                </wp:inline>
              </w:drawing>
            </w:r>
          </w:p>
        </w:tc>
      </w:tr>
    </w:tbl>
    <w:p w:rsidR="007C1213" w:rsidRDefault="007C1213" w:rsidP="007C1213">
      <w:pPr>
        <w:ind w:left="142" w:right="140"/>
        <w:rPr>
          <w:lang w:val="en-US"/>
        </w:rPr>
      </w:pPr>
    </w:p>
    <w:p w:rsidR="007C1213" w:rsidRPr="00BA5C20" w:rsidRDefault="007C1213" w:rsidP="007C1213">
      <w:pPr>
        <w:ind w:left="142" w:right="140"/>
        <w:rPr>
          <w:lang w:val="en-US"/>
        </w:rPr>
      </w:pPr>
    </w:p>
    <w:p w:rsidR="007C1213" w:rsidRPr="00835050" w:rsidRDefault="007C1213" w:rsidP="004E23A8">
      <w:pPr>
        <w:pStyle w:val="Kop2"/>
        <w:numPr>
          <w:ilvl w:val="1"/>
          <w:numId w:val="19"/>
        </w:numPr>
      </w:pPr>
      <w:bookmarkStart w:id="364" w:name="_Toc352163653"/>
      <w:bookmarkStart w:id="365" w:name="_Toc401756390"/>
      <w:bookmarkStart w:id="366" w:name="_Toc462304122"/>
      <w:r w:rsidRPr="00835050">
        <w:t>La Barra Pulsanti</w:t>
      </w:r>
      <w:bookmarkEnd w:id="364"/>
      <w:bookmarkEnd w:id="365"/>
      <w:bookmarkEnd w:id="366"/>
    </w:p>
    <w:p w:rsidR="007C1213" w:rsidRPr="001D25E4" w:rsidRDefault="007C1213" w:rsidP="007C1213">
      <w:pPr>
        <w:ind w:left="142"/>
        <w:rPr>
          <w:lang w:val="en-US"/>
        </w:rPr>
      </w:pPr>
    </w:p>
    <w:p w:rsidR="007C1213" w:rsidRPr="00BA5C20" w:rsidRDefault="007C1213" w:rsidP="007C1213">
      <w:pPr>
        <w:rPr>
          <w:lang w:val="en-US"/>
        </w:rPr>
      </w:pPr>
      <w:r w:rsidRPr="00BA5C20">
        <w:rPr>
          <w:lang w:val="en-US"/>
        </w:rPr>
        <w:t xml:space="preserve">L’immagine che segue mostra la Barra Pulsanti di  </w:t>
      </w:r>
      <w:r>
        <w:rPr>
          <w:lang w:val="en-US"/>
        </w:rPr>
        <w:t>ClearView</w:t>
      </w:r>
      <w:r w:rsidRPr="00BA5C20">
        <w:rPr>
          <w:lang w:val="en-US"/>
        </w:rPr>
        <w:t xml:space="preserve"> Speech. Usare la Barra Pulsanti per avviare e interrompere la lettura, regolare l’ingrandimento, regolare il volume, regolare la velocità di lettura, attivare il menu e per uscire dalla modalità Voce e ritornare alla modalità </w:t>
      </w:r>
      <w:r>
        <w:rPr>
          <w:lang w:val="en-US"/>
        </w:rPr>
        <w:t>ClearView</w:t>
      </w:r>
      <w:r w:rsidRPr="00BA5C20">
        <w:rPr>
          <w:lang w:val="en-US"/>
        </w:rPr>
        <w:t xml:space="preserve">. </w:t>
      </w:r>
    </w:p>
    <w:p w:rsidR="007C1213" w:rsidRPr="00BA5C20" w:rsidRDefault="007C1213" w:rsidP="007C1213">
      <w:pPr>
        <w:rPr>
          <w:lang w:val="en-US"/>
        </w:rPr>
      </w:pPr>
    </w:p>
    <w:p w:rsidR="007C1213" w:rsidRPr="00BA5C20" w:rsidRDefault="00A23525" w:rsidP="007C1213">
      <w:pPr>
        <w:rPr>
          <w:lang w:val="en-US"/>
        </w:rPr>
      </w:pPr>
      <w:r>
        <w:rPr>
          <w:noProof/>
        </w:rPr>
        <mc:AlternateContent>
          <mc:Choice Requires="wps">
            <w:drawing>
              <wp:anchor distT="0" distB="0" distL="114300" distR="114300" simplePos="0" relativeHeight="252175360" behindDoc="0" locked="0" layoutInCell="1" allowOverlap="1">
                <wp:simplePos x="0" y="0"/>
                <wp:positionH relativeFrom="column">
                  <wp:posOffset>2689225</wp:posOffset>
                </wp:positionH>
                <wp:positionV relativeFrom="paragraph">
                  <wp:posOffset>38735</wp:posOffset>
                </wp:positionV>
                <wp:extent cx="790575" cy="571500"/>
                <wp:effectExtent l="3175" t="3810" r="0" b="0"/>
                <wp:wrapNone/>
                <wp:docPr id="217" name="Text Box 1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7C1213">
                            <w:pPr>
                              <w:jc w:val="center"/>
                            </w:pPr>
                            <w:r>
                              <w:t>Play/</w:t>
                            </w:r>
                            <w:r>
                              <w:br/>
                              <w:t>pausa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3" o:spid="_x0000_s1076" type="#_x0000_t202" style="position:absolute;margin-left:211.75pt;margin-top:3.05pt;width:62.25pt;height:4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" stroked="f">
                <v:textbox>
                  <w:txbxContent>
                    <w:p w:rsidR="00F916B2" w:rsidRDefault="00F916B2" w:rsidP="007C1213">
                      <w:pPr>
                        <w:jc w:val="center"/>
                      </w:pPr>
                      <w:r>
                        <w:t>Play/</w:t>
                      </w:r>
                      <w:r>
                        <w:br/>
                        <w:t>pausa</w:t>
                      </w:r>
                    </w:p>
                  </w:txbxContent>
                </v:textbox>
              </v:shape>
            </w:pict>
          </mc:Fallback>
        </mc:AlternateContent>
      </w:r>
      <w:r>
        <w:rPr>
          <w:noProof/>
        </w:rPr>
        <mc:AlternateContent>
          <mc:Choice Requires="wps">
            <w:drawing>
              <wp:anchor distT="0" distB="0" distL="114300" distR="114300" simplePos="0" relativeHeight="252189696" behindDoc="0" locked="0" layoutInCell="1" allowOverlap="1">
                <wp:simplePos x="0" y="0"/>
                <wp:positionH relativeFrom="column">
                  <wp:posOffset>3135630</wp:posOffset>
                </wp:positionH>
                <wp:positionV relativeFrom="paragraph">
                  <wp:posOffset>501015</wp:posOffset>
                </wp:positionV>
                <wp:extent cx="0" cy="337820"/>
                <wp:effectExtent l="59055" t="18415" r="55245" b="5715"/>
                <wp:wrapNone/>
                <wp:docPr id="216" name="Line 1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378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322EC2" id="Line 1297" o:spid="_x0000_s1026" style="position:absolute;flip:y;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9pt,39.45pt" to="246.9pt,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">
                <v:stroke endarrow="block"/>
              </v:line>
            </w:pict>
          </mc:Fallback>
        </mc:AlternateContent>
      </w:r>
      <w:r>
        <w:rPr>
          <w:noProof/>
        </w:rPr>
        <mc:AlternateContent>
          <mc:Choice Requires="wps">
            <w:drawing>
              <wp:anchor distT="0" distB="0" distL="114300" distR="114300" simplePos="0" relativeHeight="252181504" behindDoc="0" locked="0" layoutInCell="1" allowOverlap="1">
                <wp:simplePos x="0" y="0"/>
                <wp:positionH relativeFrom="column">
                  <wp:posOffset>3951605</wp:posOffset>
                </wp:positionH>
                <wp:positionV relativeFrom="paragraph">
                  <wp:posOffset>29210</wp:posOffset>
                </wp:positionV>
                <wp:extent cx="868680" cy="519430"/>
                <wp:effectExtent l="0" t="3810" r="0" b="635"/>
                <wp:wrapNone/>
                <wp:docPr id="215" name="Text Box 1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519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7C1213">
                            <w:r>
                              <w:t>Volume</w:t>
                            </w:r>
                            <w:r>
                              <w:br/>
                              <w:t>su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9" o:spid="_x0000_s1077" type="#_x0000_t202" style="position:absolute;margin-left:311.15pt;margin-top:2.3pt;width:68.4pt;height:40.9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" stroked="f">
                <v:textbox>
                  <w:txbxContent>
                    <w:p w:rsidR="00F916B2" w:rsidRDefault="00F916B2" w:rsidP="007C1213">
                      <w:r>
                        <w:t>Volume</w:t>
                      </w:r>
                      <w:r>
                        <w:br/>
                        <w:t>su</w:t>
                      </w:r>
                    </w:p>
                  </w:txbxContent>
                </v:textbox>
              </v:shape>
            </w:pict>
          </mc:Fallback>
        </mc:AlternateContent>
      </w:r>
      <w:r>
        <w:rPr>
          <w:noProof/>
        </w:rPr>
        <mc:AlternateContent>
          <mc:Choice Requires="wps">
            <w:drawing>
              <wp:anchor distT="0" distB="0" distL="114300" distR="114300" simplePos="0" relativeHeight="252180480" behindDoc="0" locked="0" layoutInCell="1" allowOverlap="1">
                <wp:simplePos x="0" y="0"/>
                <wp:positionH relativeFrom="column">
                  <wp:posOffset>3267710</wp:posOffset>
                </wp:positionH>
                <wp:positionV relativeFrom="paragraph">
                  <wp:posOffset>29210</wp:posOffset>
                </wp:positionV>
                <wp:extent cx="779780" cy="490855"/>
                <wp:effectExtent l="635" t="3810" r="635" b="635"/>
                <wp:wrapNone/>
                <wp:docPr id="214" name="Text Box 1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 cy="490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6E579A">
                            <w:pPr>
                              <w:jc w:val="right"/>
                            </w:pPr>
                            <w:r>
                              <w:t>Volume</w:t>
                            </w:r>
                            <w:r>
                              <w:br/>
                              <w:t>giù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8" o:spid="_x0000_s1078" type="#_x0000_t202" style="position:absolute;margin-left:257.3pt;margin-top:2.3pt;width:61.4pt;height:38.6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GHuwIAAMU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" filled="f" stroked="f">
                <v:textbox>
                  <w:txbxContent>
                    <w:p w:rsidR="00F916B2" w:rsidRDefault="00F916B2" w:rsidP="006E579A">
                      <w:pPr>
                        <w:jc w:val="right"/>
                      </w:pPr>
                      <w:r>
                        <w:t>Volume</w:t>
                      </w:r>
                      <w:r>
                        <w:br/>
                        <w:t>giù</w:t>
                      </w:r>
                    </w:p>
                  </w:txbxContent>
                </v:textbox>
              </v:shape>
            </w:pict>
          </mc:Fallback>
        </mc:AlternateContent>
      </w:r>
    </w:p>
    <w:p w:rsidR="007C1213" w:rsidRPr="00BA5C20" w:rsidRDefault="00A23525" w:rsidP="007C1213">
      <w:pPr>
        <w:rPr>
          <w:lang w:val="en-US"/>
        </w:rPr>
      </w:pPr>
      <w:r>
        <w:rPr>
          <w:noProof/>
        </w:rPr>
        <mc:AlternateContent>
          <mc:Choice Requires="wps">
            <w:drawing>
              <wp:anchor distT="0" distB="0" distL="114300" distR="114300" simplePos="0" relativeHeight="252182528" behindDoc="0" locked="0" layoutInCell="1" allowOverlap="1">
                <wp:simplePos x="0" y="0"/>
                <wp:positionH relativeFrom="column">
                  <wp:posOffset>4867910</wp:posOffset>
                </wp:positionH>
                <wp:positionV relativeFrom="paragraph">
                  <wp:posOffset>74930</wp:posOffset>
                </wp:positionV>
                <wp:extent cx="772795" cy="250825"/>
                <wp:effectExtent l="635" t="0" r="0" b="635"/>
                <wp:wrapNone/>
                <wp:docPr id="213" name="Text Box 1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795" cy="250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7C1213">
                            <w:pPr>
                              <w:jc w:val="center"/>
                            </w:pPr>
                            <w:r>
                              <w:t>Chiudi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0" o:spid="_x0000_s1079" type="#_x0000_t202" style="position:absolute;margin-left:383.3pt;margin-top:5.9pt;width:60.85pt;height:19.7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2yYigIAABs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" stroked="f">
                <v:textbox>
                  <w:txbxContent>
                    <w:p w:rsidR="00F916B2" w:rsidRDefault="00F916B2" w:rsidP="007C1213">
                      <w:pPr>
                        <w:jc w:val="center"/>
                      </w:pPr>
                      <w:r>
                        <w:t>Chiudi</w:t>
                      </w:r>
                    </w:p>
                  </w:txbxContent>
                </v:textbox>
              </v:shape>
            </w:pict>
          </mc:Fallback>
        </mc:AlternateContent>
      </w:r>
      <w:r>
        <w:rPr>
          <w:noProof/>
        </w:rPr>
        <mc:AlternateContent>
          <mc:Choice Requires="wps">
            <w:drawing>
              <wp:anchor distT="0" distB="0" distL="114300" distR="114300" simplePos="0" relativeHeight="252171264" behindDoc="0" locked="0" layoutInCell="1" allowOverlap="1">
                <wp:simplePos x="0" y="0"/>
                <wp:positionH relativeFrom="column">
                  <wp:posOffset>555625</wp:posOffset>
                </wp:positionH>
                <wp:positionV relativeFrom="paragraph">
                  <wp:posOffset>30480</wp:posOffset>
                </wp:positionV>
                <wp:extent cx="791845" cy="342900"/>
                <wp:effectExtent l="3175" t="0" r="0" b="635"/>
                <wp:wrapNone/>
                <wp:docPr id="212" name="Text Box 1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84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7C1213">
                            <w:pPr>
                              <w:jc w:val="center"/>
                            </w:pPr>
                            <w:r>
                              <w:t>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9" o:spid="_x0000_s1080" type="#_x0000_t202" style="position:absolute;margin-left:43.75pt;margin-top:2.4pt;width:62.35pt;height:27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" stroked="f">
                <v:textbox>
                  <w:txbxContent>
                    <w:p w:rsidR="00F916B2" w:rsidRDefault="00F916B2" w:rsidP="007C1213">
                      <w:pPr>
                        <w:jc w:val="center"/>
                      </w:pPr>
                      <w:r>
                        <w:t>Menu</w:t>
                      </w:r>
                    </w:p>
                  </w:txbxContent>
                </v:textbox>
              </v:shape>
            </w:pict>
          </mc:Fallback>
        </mc:AlternateContent>
      </w:r>
    </w:p>
    <w:p w:rsidR="007C1213" w:rsidRPr="00BA5C20" w:rsidRDefault="00A23525" w:rsidP="007C1213">
      <w:pPr>
        <w:ind w:left="708" w:firstLine="708"/>
        <w:rPr>
          <w:lang w:val="en-US"/>
        </w:rPr>
      </w:pPr>
      <w:r>
        <w:rPr>
          <w:noProof/>
        </w:rPr>
        <mc:AlternateContent>
          <mc:Choice Requires="wps">
            <w:drawing>
              <wp:anchor distT="0" distB="0" distL="114300" distR="114300" simplePos="0" relativeHeight="252188672" behindDoc="0" locked="0" layoutInCell="1" allowOverlap="1">
                <wp:simplePos x="0" y="0"/>
                <wp:positionH relativeFrom="column">
                  <wp:posOffset>3857625</wp:posOffset>
                </wp:positionH>
                <wp:positionV relativeFrom="paragraph">
                  <wp:posOffset>150495</wp:posOffset>
                </wp:positionV>
                <wp:extent cx="0" cy="303530"/>
                <wp:effectExtent l="57150" t="18415" r="57150" b="11430"/>
                <wp:wrapNone/>
                <wp:docPr id="211" name="Line 1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35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1E21AA" id="Line 1296" o:spid="_x0000_s1026" style="position:absolute;flip:y;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75pt,11.85pt" to="303.75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">
                <v:stroke endarrow="block"/>
              </v:line>
            </w:pict>
          </mc:Fallback>
        </mc:AlternateContent>
      </w:r>
      <w:r>
        <w:rPr>
          <w:noProof/>
        </w:rPr>
        <mc:AlternateContent>
          <mc:Choice Requires="wps">
            <w:drawing>
              <wp:anchor distT="0" distB="0" distL="114300" distR="114300" simplePos="0" relativeHeight="252186624" behindDoc="0" locked="0" layoutInCell="1" allowOverlap="1">
                <wp:simplePos x="0" y="0"/>
                <wp:positionH relativeFrom="column">
                  <wp:posOffset>5258435</wp:posOffset>
                </wp:positionH>
                <wp:positionV relativeFrom="paragraph">
                  <wp:posOffset>164465</wp:posOffset>
                </wp:positionV>
                <wp:extent cx="0" cy="289560"/>
                <wp:effectExtent l="57785" t="22860" r="56515" b="11430"/>
                <wp:wrapNone/>
                <wp:docPr id="210" name="Line 1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2895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19E3BF" id="Line 1294" o:spid="_x0000_s1026" style="position:absolute;flip:x y;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05pt,12.95pt" to="414.05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">
                <v:stroke endarrow="block"/>
              </v:line>
            </w:pict>
          </mc:Fallback>
        </mc:AlternateContent>
      </w:r>
      <w:r>
        <w:rPr>
          <w:noProof/>
        </w:rPr>
        <mc:AlternateContent>
          <mc:Choice Requires="wps">
            <w:drawing>
              <wp:anchor distT="0" distB="0" distL="114300" distR="114300" simplePos="0" relativeHeight="252187648" behindDoc="0" locked="0" layoutInCell="1" allowOverlap="1">
                <wp:simplePos x="0" y="0"/>
                <wp:positionH relativeFrom="column">
                  <wp:posOffset>4067810</wp:posOffset>
                </wp:positionH>
                <wp:positionV relativeFrom="paragraph">
                  <wp:posOffset>150495</wp:posOffset>
                </wp:positionV>
                <wp:extent cx="0" cy="303530"/>
                <wp:effectExtent l="57785" t="18415" r="56515" b="11430"/>
                <wp:wrapNone/>
                <wp:docPr id="209" name="Line 1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35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6DCF03" id="Line 1295" o:spid="_x0000_s1026" style="position:absolute;flip:y;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3pt,11.85pt" to="320.3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">
                <v:stroke endarrow="block"/>
              </v:line>
            </w:pict>
          </mc:Fallback>
        </mc:AlternateContent>
      </w:r>
    </w:p>
    <w:p w:rsidR="007C1213" w:rsidRPr="00BA5C20" w:rsidRDefault="00A23525" w:rsidP="007C1213">
      <w:pPr>
        <w:ind w:left="708" w:firstLine="708"/>
        <w:rPr>
          <w:lang w:val="en-US"/>
        </w:rPr>
      </w:pPr>
      <w:r>
        <w:rPr>
          <w:noProof/>
        </w:rPr>
        <mc:AlternateContent>
          <mc:Choice Requires="wps">
            <w:drawing>
              <wp:anchor distT="0" distB="0" distL="114300" distR="114300" simplePos="0" relativeHeight="252191744" behindDoc="0" locked="0" layoutInCell="1" allowOverlap="1">
                <wp:simplePos x="0" y="0"/>
                <wp:positionH relativeFrom="column">
                  <wp:posOffset>981710</wp:posOffset>
                </wp:positionH>
                <wp:positionV relativeFrom="paragraph">
                  <wp:posOffset>22860</wp:posOffset>
                </wp:positionV>
                <wp:extent cx="0" cy="255905"/>
                <wp:effectExtent l="57785" t="18415" r="56515" b="11430"/>
                <wp:wrapNone/>
                <wp:docPr id="208" name="Line 1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5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546095" id="Line 1299" o:spid="_x0000_s1026" style="position:absolute;flip:y;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3pt,1.8pt" to="77.3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">
                <v:stroke endarrow="block"/>
              </v:line>
            </w:pict>
          </mc:Fallback>
        </mc:AlternateContent>
      </w:r>
    </w:p>
    <w:p w:rsidR="007C1213" w:rsidRPr="00BA5C20" w:rsidRDefault="006E579A" w:rsidP="007C1213">
      <w:pPr>
        <w:ind w:left="708" w:firstLine="708"/>
        <w:rPr>
          <w:lang w:val="en-US"/>
        </w:rPr>
      </w:pPr>
      <w:r w:rsidRPr="006E579A">
        <w:rPr>
          <w:noProof/>
        </w:rPr>
        <w:drawing>
          <wp:anchor distT="0" distB="0" distL="114300" distR="114300" simplePos="0" relativeHeight="252193792" behindDoc="0" locked="0" layoutInCell="1" allowOverlap="1">
            <wp:simplePos x="0" y="0"/>
            <wp:positionH relativeFrom="column">
              <wp:posOffset>771525</wp:posOffset>
            </wp:positionH>
            <wp:positionV relativeFrom="paragraph">
              <wp:posOffset>104775</wp:posOffset>
            </wp:positionV>
            <wp:extent cx="4679950" cy="333375"/>
            <wp:effectExtent l="19050" t="0" r="6350" b="0"/>
            <wp:wrapNone/>
            <wp:docPr id="60" name="Afbeelding 12" descr="M:\PLM Lowvision\ClearView Speech\User Manual\Artwork\OCR update 2016\Menu 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PLM Lowvision\ClearView Speech\User Manual\Artwork\OCR update 2016\Menu Bar.png"/>
                    <pic:cNvPicPr>
                      <a:picLocks noChangeAspect="1" noChangeArrowheads="1"/>
                    </pic:cNvPicPr>
                  </pic:nvPicPr>
                  <pic:blipFill>
                    <a:blip r:embed="rId27" cstate="print"/>
                    <a:srcRect/>
                    <a:stretch>
                      <a:fillRect/>
                    </a:stretch>
                  </pic:blipFill>
                  <pic:spPr bwMode="auto">
                    <a:xfrm>
                      <a:off x="0" y="0"/>
                      <a:ext cx="4679950" cy="333375"/>
                    </a:xfrm>
                    <a:prstGeom prst="rect">
                      <a:avLst/>
                    </a:prstGeom>
                    <a:noFill/>
                    <a:ln w="9525">
                      <a:noFill/>
                      <a:miter lim="800000"/>
                      <a:headEnd/>
                      <a:tailEnd/>
                    </a:ln>
                  </pic:spPr>
                </pic:pic>
              </a:graphicData>
            </a:graphic>
          </wp:anchor>
        </w:drawing>
      </w:r>
    </w:p>
    <w:p w:rsidR="007C1213" w:rsidRPr="00BA5C20" w:rsidRDefault="007C1213" w:rsidP="007C1213">
      <w:pPr>
        <w:ind w:left="708" w:firstLine="708"/>
        <w:rPr>
          <w:lang w:val="en-US"/>
        </w:rPr>
      </w:pPr>
    </w:p>
    <w:p w:rsidR="007C1213" w:rsidRPr="00BA5C20" w:rsidRDefault="00A23525" w:rsidP="007C1213">
      <w:pPr>
        <w:ind w:left="708" w:firstLine="708"/>
        <w:rPr>
          <w:lang w:val="en-US"/>
        </w:rPr>
      </w:pPr>
      <w:r>
        <w:rPr>
          <w:noProof/>
        </w:rPr>
        <mc:AlternateContent>
          <mc:Choice Requires="wps">
            <w:drawing>
              <wp:anchor distT="0" distB="0" distL="114300" distR="114300" simplePos="0" relativeHeight="252184576" behindDoc="0" locked="0" layoutInCell="1" allowOverlap="1">
                <wp:simplePos x="0" y="0"/>
                <wp:positionH relativeFrom="column">
                  <wp:posOffset>2019935</wp:posOffset>
                </wp:positionH>
                <wp:positionV relativeFrom="paragraph">
                  <wp:posOffset>34925</wp:posOffset>
                </wp:positionV>
                <wp:extent cx="0" cy="449580"/>
                <wp:effectExtent l="57785" t="13335" r="56515" b="22860"/>
                <wp:wrapNone/>
                <wp:docPr id="207" name="Line 1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95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D6188A" id="Line 1292" o:spid="_x0000_s1026" style="position:absolute;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9.05pt,2.75pt" to="159.0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">
                <v:stroke endarrow="block"/>
              </v:line>
            </w:pict>
          </mc:Fallback>
        </mc:AlternateContent>
      </w:r>
      <w:r>
        <w:rPr>
          <w:noProof/>
        </w:rPr>
        <mc:AlternateContent>
          <mc:Choice Requires="wps">
            <w:drawing>
              <wp:anchor distT="0" distB="0" distL="114300" distR="114300" simplePos="0" relativeHeight="252179456" behindDoc="0" locked="0" layoutInCell="1" allowOverlap="1">
                <wp:simplePos x="0" y="0"/>
                <wp:positionH relativeFrom="column">
                  <wp:posOffset>1459230</wp:posOffset>
                </wp:positionH>
                <wp:positionV relativeFrom="paragraph">
                  <wp:posOffset>511810</wp:posOffset>
                </wp:positionV>
                <wp:extent cx="1107440" cy="678815"/>
                <wp:effectExtent l="1905" t="4445" r="0" b="2540"/>
                <wp:wrapNone/>
                <wp:docPr id="204" name="Text Box 1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7440" cy="678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7219B8" w:rsidRDefault="00F916B2" w:rsidP="007C1213">
                            <w:pPr>
                              <w:jc w:val="center"/>
                            </w:pPr>
                            <w:r>
                              <w:t>Panoramica pagina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7" o:spid="_x0000_s1081" type="#_x0000_t202" style="position:absolute;left:0;text-align:left;margin-left:114.9pt;margin-top:40.3pt;width:87.2pt;height:53.4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" stroked="f">
                <v:textbox>
                  <w:txbxContent>
                    <w:p w:rsidR="00F916B2" w:rsidRPr="007219B8" w:rsidRDefault="00F916B2" w:rsidP="007C1213">
                      <w:pPr>
                        <w:jc w:val="center"/>
                      </w:pPr>
                      <w:r>
                        <w:t>Panoramica pagina</w:t>
                      </w:r>
                    </w:p>
                  </w:txbxContent>
                </v:textbox>
              </v:shape>
            </w:pict>
          </mc:Fallback>
        </mc:AlternateContent>
      </w:r>
      <w:r>
        <w:rPr>
          <w:noProof/>
        </w:rPr>
        <mc:AlternateContent>
          <mc:Choice Requires="wps">
            <w:drawing>
              <wp:anchor distT="0" distB="0" distL="114300" distR="114300" simplePos="0" relativeHeight="252183552" behindDoc="0" locked="0" layoutInCell="1" allowOverlap="1">
                <wp:simplePos x="0" y="0"/>
                <wp:positionH relativeFrom="column">
                  <wp:posOffset>2334260</wp:posOffset>
                </wp:positionH>
                <wp:positionV relativeFrom="paragraph">
                  <wp:posOffset>34925</wp:posOffset>
                </wp:positionV>
                <wp:extent cx="0" cy="252730"/>
                <wp:effectExtent l="57785" t="13335" r="56515" b="19685"/>
                <wp:wrapNone/>
                <wp:docPr id="203" name="Line 1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222729" id="Line 1291" o:spid="_x0000_s1026" style="position:absolute;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8pt,2.75pt" to="183.8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">
                <v:stroke endarrow="block"/>
              </v:line>
            </w:pict>
          </mc:Fallback>
        </mc:AlternateContent>
      </w:r>
      <w:r>
        <w:rPr>
          <w:noProof/>
        </w:rPr>
        <mc:AlternateContent>
          <mc:Choice Requires="wps">
            <w:drawing>
              <wp:anchor distT="0" distB="0" distL="114300" distR="114300" simplePos="0" relativeHeight="252185600" behindDoc="0" locked="0" layoutInCell="1" allowOverlap="1">
                <wp:simplePos x="0" y="0"/>
                <wp:positionH relativeFrom="column">
                  <wp:posOffset>1704975</wp:posOffset>
                </wp:positionH>
                <wp:positionV relativeFrom="paragraph">
                  <wp:posOffset>34925</wp:posOffset>
                </wp:positionV>
                <wp:extent cx="0" cy="252730"/>
                <wp:effectExtent l="57150" t="13335" r="57150" b="19685"/>
                <wp:wrapNone/>
                <wp:docPr id="202" name="Line 1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B3C952" id="Line 1293" o:spid="_x0000_s1026" style="position:absolute;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25pt,2.75pt" to="134.25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">
                <v:stroke endarrow="block"/>
              </v:line>
            </w:pict>
          </mc:Fallback>
        </mc:AlternateContent>
      </w:r>
      <w:r>
        <w:rPr>
          <w:noProof/>
        </w:rPr>
        <mc:AlternateContent>
          <mc:Choice Requires="wps">
            <w:drawing>
              <wp:anchor distT="0" distB="0" distL="114300" distR="114300" simplePos="0" relativeHeight="252172288" behindDoc="0" locked="0" layoutInCell="1" allowOverlap="1">
                <wp:simplePos x="0" y="0"/>
                <wp:positionH relativeFrom="column">
                  <wp:posOffset>913130</wp:posOffset>
                </wp:positionH>
                <wp:positionV relativeFrom="paragraph">
                  <wp:posOffset>287655</wp:posOffset>
                </wp:positionV>
                <wp:extent cx="1238250" cy="271145"/>
                <wp:effectExtent l="0" t="0" r="1270" b="0"/>
                <wp:wrapNone/>
                <wp:docPr id="201" name="Text Box 1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71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7219B8" w:rsidRDefault="00F916B2" w:rsidP="007C1213">
                            <w:pPr>
                              <w:jc w:val="center"/>
                            </w:pPr>
                            <w:r>
                              <w:t>Zoom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0" o:spid="_x0000_s1082" type="#_x0000_t202" style="position:absolute;left:0;text-align:left;margin-left:71.9pt;margin-top:22.65pt;width:97.5pt;height:21.3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" stroked="f">
                <v:textbox>
                  <w:txbxContent>
                    <w:p w:rsidR="00F916B2" w:rsidRPr="007219B8" w:rsidRDefault="00F916B2" w:rsidP="007C1213">
                      <w:pPr>
                        <w:jc w:val="center"/>
                      </w:pPr>
                      <w:r>
                        <w:t>Zoom -</w:t>
                      </w:r>
                    </w:p>
                  </w:txbxContent>
                </v:textbox>
              </v:shape>
            </w:pict>
          </mc:Fallback>
        </mc:AlternateContent>
      </w:r>
      <w:r>
        <w:rPr>
          <w:noProof/>
        </w:rPr>
        <mc:AlternateContent>
          <mc:Choice Requires="wps">
            <w:drawing>
              <wp:anchor distT="0" distB="0" distL="114300" distR="114300" simplePos="0" relativeHeight="252173312" behindDoc="0" locked="0" layoutInCell="1" allowOverlap="1">
                <wp:simplePos x="0" y="0"/>
                <wp:positionH relativeFrom="column">
                  <wp:posOffset>4570095</wp:posOffset>
                </wp:positionH>
                <wp:positionV relativeFrom="paragraph">
                  <wp:posOffset>27305</wp:posOffset>
                </wp:positionV>
                <wp:extent cx="0" cy="457200"/>
                <wp:effectExtent l="55245" t="5715" r="59055" b="22860"/>
                <wp:wrapNone/>
                <wp:docPr id="200" name="Line 1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6A3880" id="Line 1281" o:spid="_x0000_s1026" style="position:absolute;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9.85pt,2.15pt" to="359.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">
                <v:stroke endarrow="block"/>
              </v:line>
            </w:pict>
          </mc:Fallback>
        </mc:AlternateContent>
      </w:r>
      <w:r>
        <w:rPr>
          <w:noProof/>
        </w:rPr>
        <mc:AlternateContent>
          <mc:Choice Requires="wps">
            <w:drawing>
              <wp:anchor distT="0" distB="0" distL="114300" distR="114300" simplePos="0" relativeHeight="252174336" behindDoc="0" locked="0" layoutInCell="1" allowOverlap="1">
                <wp:simplePos x="0" y="0"/>
                <wp:positionH relativeFrom="column">
                  <wp:posOffset>4820285</wp:posOffset>
                </wp:positionH>
                <wp:positionV relativeFrom="paragraph">
                  <wp:posOffset>34925</wp:posOffset>
                </wp:positionV>
                <wp:extent cx="0" cy="449580"/>
                <wp:effectExtent l="57785" t="13335" r="56515" b="22860"/>
                <wp:wrapNone/>
                <wp:docPr id="199" name="Line 1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95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0356CA" id="Line 1282" o:spid="_x0000_s1026" style="position:absolute;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9.55pt,2.75pt" to="379.5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">
                <v:stroke endarrow="block"/>
              </v:line>
            </w:pict>
          </mc:Fallback>
        </mc:AlternateContent>
      </w:r>
    </w:p>
    <w:p w:rsidR="007C1213" w:rsidRPr="00BA5C20" w:rsidRDefault="00A23525" w:rsidP="007C1213">
      <w:pPr>
        <w:ind w:left="708" w:firstLine="708"/>
        <w:rPr>
          <w:lang w:val="en-US"/>
        </w:rPr>
      </w:pPr>
      <w:r>
        <w:rPr>
          <w:noProof/>
        </w:rPr>
        <mc:AlternateContent>
          <mc:Choice Requires="wps">
            <w:drawing>
              <wp:anchor distT="0" distB="0" distL="114300" distR="114300" simplePos="0" relativeHeight="252178432" behindDoc="0" locked="0" layoutInCell="1" allowOverlap="1">
                <wp:simplePos x="0" y="0"/>
                <wp:positionH relativeFrom="column">
                  <wp:posOffset>2219960</wp:posOffset>
                </wp:positionH>
                <wp:positionV relativeFrom="paragraph">
                  <wp:posOffset>112395</wp:posOffset>
                </wp:positionV>
                <wp:extent cx="896620" cy="361950"/>
                <wp:effectExtent l="635" t="0" r="0" b="635"/>
                <wp:wrapNone/>
                <wp:docPr id="198" name="Text Box 1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6620"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7219B8" w:rsidRDefault="00F916B2" w:rsidP="007C1213">
                            <w:r>
                              <w:t>Zoom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6" o:spid="_x0000_s1083" type="#_x0000_t202" style="position:absolute;left:0;text-align:left;margin-left:174.8pt;margin-top:8.85pt;width:70.6pt;height:28.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" stroked="f">
                <v:textbox>
                  <w:txbxContent>
                    <w:p w:rsidR="00F916B2" w:rsidRPr="007219B8" w:rsidRDefault="00F916B2" w:rsidP="007C1213">
                      <w:r>
                        <w:t>Zoom +</w:t>
                      </w:r>
                    </w:p>
                  </w:txbxContent>
                </v:textbox>
              </v:shape>
            </w:pict>
          </mc:Fallback>
        </mc:AlternateContent>
      </w:r>
    </w:p>
    <w:p w:rsidR="007C1213" w:rsidRPr="00BA5C20" w:rsidRDefault="00A23525" w:rsidP="007C1213">
      <w:pPr>
        <w:ind w:left="708" w:firstLine="708"/>
        <w:rPr>
          <w:lang w:val="en-US"/>
        </w:rPr>
      </w:pPr>
      <w:r>
        <w:rPr>
          <w:noProof/>
        </w:rPr>
        <mc:AlternateContent>
          <mc:Choice Requires="wps">
            <w:drawing>
              <wp:anchor distT="0" distB="0" distL="114300" distR="114300" simplePos="0" relativeHeight="252177408" behindDoc="0" locked="0" layoutInCell="1" allowOverlap="1">
                <wp:simplePos x="0" y="0"/>
                <wp:positionH relativeFrom="column">
                  <wp:posOffset>3564255</wp:posOffset>
                </wp:positionH>
                <wp:positionV relativeFrom="paragraph">
                  <wp:posOffset>151130</wp:posOffset>
                </wp:positionV>
                <wp:extent cx="1139190" cy="571500"/>
                <wp:effectExtent l="1905" t="3810" r="1905" b="0"/>
                <wp:wrapNone/>
                <wp:docPr id="197" name="Text Box 1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919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7219B8" w:rsidRDefault="00F916B2" w:rsidP="007C1213">
                            <w:pPr>
                              <w:jc w:val="right"/>
                            </w:pPr>
                            <w:r>
                              <w:t>Velocità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5" o:spid="_x0000_s1084" type="#_x0000_t202" style="position:absolute;left:0;text-align:left;margin-left:280.65pt;margin-top:11.9pt;width:89.7pt;height:4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" stroked="f">
                <v:textbox>
                  <w:txbxContent>
                    <w:p w:rsidR="00F916B2" w:rsidRPr="007219B8" w:rsidRDefault="00F916B2" w:rsidP="007C1213">
                      <w:pPr>
                        <w:jc w:val="right"/>
                      </w:pPr>
                      <w:r>
                        <w:t>Velocità -</w:t>
                      </w:r>
                    </w:p>
                  </w:txbxContent>
                </v:textbox>
              </v:shape>
            </w:pict>
          </mc:Fallback>
        </mc:AlternateContent>
      </w:r>
      <w:r>
        <w:rPr>
          <w:noProof/>
        </w:rPr>
        <mc:AlternateContent>
          <mc:Choice Requires="wps">
            <w:drawing>
              <wp:anchor distT="0" distB="0" distL="114300" distR="114300" simplePos="0" relativeHeight="252176384" behindDoc="0" locked="0" layoutInCell="1" allowOverlap="1">
                <wp:simplePos x="0" y="0"/>
                <wp:positionH relativeFrom="column">
                  <wp:posOffset>4639310</wp:posOffset>
                </wp:positionH>
                <wp:positionV relativeFrom="paragraph">
                  <wp:posOffset>151765</wp:posOffset>
                </wp:positionV>
                <wp:extent cx="1172845" cy="457200"/>
                <wp:effectExtent l="635" t="4445" r="0" b="0"/>
                <wp:wrapNone/>
                <wp:docPr id="196" name="Text Box 1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84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7219B8" w:rsidRDefault="00F916B2" w:rsidP="007C1213">
                            <w:r>
                              <w:t>Velocità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4" o:spid="_x0000_s1085" type="#_x0000_t202" style="position:absolute;left:0;text-align:left;margin-left:365.3pt;margin-top:11.95pt;width:92.35pt;height:36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" stroked="f">
                <v:textbox>
                  <w:txbxContent>
                    <w:p w:rsidR="00F916B2" w:rsidRPr="007219B8" w:rsidRDefault="00F916B2" w:rsidP="007C1213">
                      <w:r>
                        <w:t>Velocità +</w:t>
                      </w:r>
                    </w:p>
                  </w:txbxContent>
                </v:textbox>
              </v:shape>
            </w:pict>
          </mc:Fallback>
        </mc:AlternateContent>
      </w:r>
    </w:p>
    <w:p w:rsidR="007C1213" w:rsidRPr="00BA5C20" w:rsidRDefault="007C1213" w:rsidP="007C1213">
      <w:pPr>
        <w:ind w:left="708" w:firstLine="708"/>
        <w:rPr>
          <w:lang w:val="en-US"/>
        </w:rPr>
      </w:pPr>
    </w:p>
    <w:p w:rsidR="007C1213" w:rsidRPr="00BA5C20" w:rsidRDefault="007C1213" w:rsidP="007C1213">
      <w:pPr>
        <w:ind w:left="708" w:firstLine="708"/>
        <w:rPr>
          <w:lang w:val="en-US"/>
        </w:rPr>
      </w:pPr>
    </w:p>
    <w:p w:rsidR="007C1213" w:rsidRPr="00BA5C20" w:rsidRDefault="007C1213" w:rsidP="007C1213">
      <w:pPr>
        <w:ind w:left="708" w:firstLine="708"/>
        <w:rPr>
          <w:lang w:val="en-US"/>
        </w:rPr>
      </w:pPr>
    </w:p>
    <w:p w:rsidR="007C1213" w:rsidRPr="00BA5C20" w:rsidRDefault="007C1213" w:rsidP="00B65B2C">
      <w:pPr>
        <w:rPr>
          <w:lang w:val="en-US"/>
        </w:rPr>
      </w:pPr>
    </w:p>
    <w:p w:rsidR="007C1213" w:rsidRPr="00BA5C20" w:rsidRDefault="007C1213" w:rsidP="00B65B2C">
      <w:pPr>
        <w:tabs>
          <w:tab w:val="left" w:pos="2520"/>
        </w:tabs>
        <w:ind w:left="2520" w:hanging="2520"/>
        <w:rPr>
          <w:sz w:val="12"/>
          <w:szCs w:val="12"/>
          <w:lang w:val="en-US"/>
        </w:rPr>
      </w:pPr>
      <w:r w:rsidRPr="00BA5C20">
        <w:rPr>
          <w:lang w:val="en-US"/>
        </w:rPr>
        <w:t>Pulsante Play / Pausa:</w:t>
      </w:r>
      <w:r w:rsidRPr="00BA5C20">
        <w:rPr>
          <w:lang w:val="en-US"/>
        </w:rPr>
        <w:tab/>
        <w:t xml:space="preserve">Pulsante arancione nel centro della Barra Pulsanti per avviare e interrompere la voce. </w:t>
      </w:r>
    </w:p>
    <w:p w:rsidR="007C1213" w:rsidRPr="00BA5C20" w:rsidRDefault="007C1213" w:rsidP="007C1213">
      <w:pPr>
        <w:pBdr>
          <w:top w:val="single" w:sz="8" w:space="1" w:color="999999"/>
        </w:pBdr>
        <w:tabs>
          <w:tab w:val="num" w:pos="420"/>
          <w:tab w:val="left" w:pos="2800"/>
        </w:tabs>
        <w:ind w:left="420" w:hanging="420"/>
        <w:rPr>
          <w:sz w:val="12"/>
          <w:szCs w:val="12"/>
          <w:lang w:val="en-US"/>
        </w:rPr>
      </w:pPr>
    </w:p>
    <w:p w:rsidR="007C1213" w:rsidRPr="00BA5C20" w:rsidRDefault="007C1213" w:rsidP="00B65B2C">
      <w:pPr>
        <w:tabs>
          <w:tab w:val="left" w:pos="2520"/>
        </w:tabs>
        <w:ind w:left="2520" w:hanging="2520"/>
        <w:rPr>
          <w:sz w:val="12"/>
          <w:szCs w:val="12"/>
          <w:lang w:val="en-US"/>
        </w:rPr>
      </w:pPr>
      <w:r w:rsidRPr="00BA5C20">
        <w:rPr>
          <w:lang w:val="en-US"/>
        </w:rPr>
        <w:t>Ingrandimento:</w:t>
      </w:r>
      <w:r w:rsidRPr="00BA5C20">
        <w:rPr>
          <w:lang w:val="en-US"/>
        </w:rPr>
        <w:tab/>
        <w:t xml:space="preserve">Il pulsante blu </w:t>
      </w:r>
      <w:r w:rsidRPr="00BA5C20">
        <w:rPr>
          <w:b/>
          <w:lang w:val="en-US"/>
        </w:rPr>
        <w:t xml:space="preserve">“–” </w:t>
      </w:r>
      <w:r w:rsidRPr="00BA5C20">
        <w:rPr>
          <w:lang w:val="en-US"/>
        </w:rPr>
        <w:t xml:space="preserve">diminuisce l’ingrandimento . Il pulsante blu </w:t>
      </w:r>
      <w:r w:rsidRPr="00BA5C20">
        <w:rPr>
          <w:b/>
          <w:lang w:val="en-US"/>
        </w:rPr>
        <w:t>“+”</w:t>
      </w:r>
      <w:r w:rsidRPr="00BA5C20">
        <w:rPr>
          <w:lang w:val="en-US"/>
        </w:rPr>
        <w:t xml:space="preserve"> aumenta ingrandimento . Toccando il pulsante con la lente, potete passare dalla panoramica della pagina all’ultimo livello di ingrandimento utilizzato. </w:t>
      </w:r>
    </w:p>
    <w:p w:rsidR="007C1213" w:rsidRPr="00BA5C20" w:rsidRDefault="007C1213" w:rsidP="007C1213">
      <w:pPr>
        <w:pBdr>
          <w:top w:val="single" w:sz="8" w:space="1" w:color="999999"/>
        </w:pBdr>
        <w:tabs>
          <w:tab w:val="num" w:pos="420"/>
          <w:tab w:val="left" w:pos="2800"/>
        </w:tabs>
        <w:ind w:left="420" w:hanging="420"/>
        <w:rPr>
          <w:sz w:val="12"/>
          <w:szCs w:val="12"/>
          <w:lang w:val="en-US"/>
        </w:rPr>
      </w:pPr>
    </w:p>
    <w:p w:rsidR="007C1213" w:rsidRPr="00BA5C20" w:rsidRDefault="007C1213" w:rsidP="00B65B2C">
      <w:pPr>
        <w:tabs>
          <w:tab w:val="left" w:pos="2520"/>
        </w:tabs>
        <w:ind w:left="2520" w:hanging="2520"/>
        <w:rPr>
          <w:sz w:val="12"/>
          <w:szCs w:val="12"/>
          <w:lang w:val="en-US"/>
        </w:rPr>
      </w:pPr>
      <w:r w:rsidRPr="00BA5C20">
        <w:rPr>
          <w:lang w:val="en-US"/>
        </w:rPr>
        <w:t>Volume</w:t>
      </w:r>
      <w:r w:rsidRPr="00BA5C20">
        <w:rPr>
          <w:lang w:val="en-US"/>
        </w:rPr>
        <w:tab/>
      </w:r>
      <w:r w:rsidR="00D70B7D" w:rsidRPr="00D70B7D">
        <w:rPr>
          <w:lang w:val="en-US"/>
        </w:rPr>
        <w:t>Il pulsante azzurro senza le onde sonore diminuisce il volume della voce. Il pulsante azzurro con le onde sonore aumenta il volume della voce.</w:t>
      </w:r>
    </w:p>
    <w:p w:rsidR="007C1213" w:rsidRPr="00BA5C20" w:rsidRDefault="007C1213" w:rsidP="007C1213">
      <w:pPr>
        <w:pBdr>
          <w:top w:val="single" w:sz="8" w:space="1" w:color="999999"/>
        </w:pBdr>
        <w:tabs>
          <w:tab w:val="num" w:pos="420"/>
          <w:tab w:val="left" w:pos="2800"/>
        </w:tabs>
        <w:ind w:left="420" w:hanging="420"/>
        <w:rPr>
          <w:sz w:val="12"/>
          <w:szCs w:val="12"/>
          <w:lang w:val="en-US"/>
        </w:rPr>
      </w:pPr>
    </w:p>
    <w:p w:rsidR="007C1213" w:rsidRPr="00BA5C20" w:rsidRDefault="007C1213" w:rsidP="00B65B2C">
      <w:pPr>
        <w:tabs>
          <w:tab w:val="left" w:pos="2520"/>
        </w:tabs>
        <w:ind w:left="2520" w:hanging="2520"/>
        <w:rPr>
          <w:sz w:val="12"/>
          <w:szCs w:val="12"/>
          <w:lang w:val="en-US"/>
        </w:rPr>
      </w:pPr>
      <w:r w:rsidRPr="00BA5C20">
        <w:rPr>
          <w:lang w:val="en-US"/>
        </w:rPr>
        <w:lastRenderedPageBreak/>
        <w:t>Velocità Lettura</w:t>
      </w:r>
      <w:r w:rsidRPr="00BA5C20">
        <w:rPr>
          <w:lang w:val="en-US"/>
        </w:rPr>
        <w:tab/>
        <w:t xml:space="preserve">Il pulsante verde </w:t>
      </w:r>
      <w:r w:rsidR="00D70B7D">
        <w:rPr>
          <w:b/>
          <w:lang w:val="en-US"/>
        </w:rPr>
        <w:t>“&gt;</w:t>
      </w:r>
      <w:r w:rsidRPr="00BA5C20">
        <w:rPr>
          <w:b/>
          <w:lang w:val="en-US"/>
        </w:rPr>
        <w:t xml:space="preserve">” </w:t>
      </w:r>
      <w:r w:rsidRPr="00BA5C20">
        <w:rPr>
          <w:lang w:val="en-US"/>
        </w:rPr>
        <w:t xml:space="preserve">diminuisce la velocità di lettura. Il pulsante verde </w:t>
      </w:r>
      <w:r w:rsidRPr="00BA5C20">
        <w:rPr>
          <w:b/>
          <w:lang w:val="en-US"/>
        </w:rPr>
        <w:t>“</w:t>
      </w:r>
      <w:r w:rsidR="00D70B7D">
        <w:rPr>
          <w:b/>
          <w:lang w:val="en-US"/>
        </w:rPr>
        <w:t>&gt;&gt;</w:t>
      </w:r>
      <w:r w:rsidRPr="00BA5C20">
        <w:rPr>
          <w:b/>
          <w:lang w:val="en-US"/>
        </w:rPr>
        <w:t xml:space="preserve">” </w:t>
      </w:r>
      <w:r w:rsidRPr="00BA5C20">
        <w:rPr>
          <w:lang w:val="en-US"/>
        </w:rPr>
        <w:t>aumenta la velocità di lettura.</w:t>
      </w:r>
    </w:p>
    <w:p w:rsidR="007C1213" w:rsidRPr="00BA5C20" w:rsidRDefault="007C1213" w:rsidP="007C1213">
      <w:pPr>
        <w:pBdr>
          <w:top w:val="single" w:sz="8" w:space="1" w:color="999999"/>
        </w:pBdr>
        <w:tabs>
          <w:tab w:val="num" w:pos="420"/>
          <w:tab w:val="left" w:pos="2800"/>
        </w:tabs>
        <w:ind w:left="420" w:hanging="420"/>
        <w:rPr>
          <w:sz w:val="12"/>
          <w:szCs w:val="12"/>
          <w:lang w:val="en-US"/>
        </w:rPr>
      </w:pPr>
    </w:p>
    <w:p w:rsidR="007C1213" w:rsidRPr="00BA5C20" w:rsidRDefault="007C1213" w:rsidP="00B65B2C">
      <w:pPr>
        <w:tabs>
          <w:tab w:val="left" w:pos="2520"/>
        </w:tabs>
        <w:ind w:left="2520" w:hanging="2520"/>
        <w:rPr>
          <w:sz w:val="12"/>
          <w:szCs w:val="12"/>
          <w:lang w:val="en-US"/>
        </w:rPr>
      </w:pPr>
      <w:r w:rsidRPr="00BA5C20">
        <w:rPr>
          <w:lang w:val="en-US"/>
        </w:rPr>
        <w:t xml:space="preserve">Modalità </w:t>
      </w:r>
      <w:r>
        <w:rPr>
          <w:lang w:val="en-US"/>
        </w:rPr>
        <w:t>ClearView</w:t>
      </w:r>
      <w:r w:rsidRPr="00BA5C20">
        <w:rPr>
          <w:lang w:val="en-US"/>
        </w:rPr>
        <w:tab/>
        <w:t>Toccare il pulsante bianco indicato con una  “X</w:t>
      </w:r>
      <w:r w:rsidRPr="00BA5C20">
        <w:rPr>
          <w:b/>
          <w:lang w:val="en-US"/>
        </w:rPr>
        <w:t>”</w:t>
      </w:r>
      <w:r w:rsidRPr="00BA5C20">
        <w:rPr>
          <w:lang w:val="en-US"/>
        </w:rPr>
        <w:t xml:space="preserve"> per tornare alla modalità </w:t>
      </w:r>
      <w:r>
        <w:rPr>
          <w:lang w:val="en-US"/>
        </w:rPr>
        <w:t>ClearView</w:t>
      </w:r>
      <w:r w:rsidRPr="00BA5C20">
        <w:rPr>
          <w:lang w:val="en-US"/>
        </w:rPr>
        <w:t>. Toccare e tenere premuto il pulsante bianco con la  “X</w:t>
      </w:r>
      <w:r w:rsidRPr="00BA5C20">
        <w:rPr>
          <w:b/>
          <w:lang w:val="en-US"/>
        </w:rPr>
        <w:t>”</w:t>
      </w:r>
      <w:r w:rsidRPr="00BA5C20">
        <w:rPr>
          <w:lang w:val="en-US"/>
        </w:rPr>
        <w:t xml:space="preserve"> per catturare una nuova pagina. </w:t>
      </w:r>
    </w:p>
    <w:p w:rsidR="007C1213" w:rsidRPr="00BA5C20" w:rsidRDefault="007C1213" w:rsidP="007C1213">
      <w:pPr>
        <w:pBdr>
          <w:top w:val="single" w:sz="8" w:space="1" w:color="999999"/>
        </w:pBdr>
        <w:tabs>
          <w:tab w:val="num" w:pos="420"/>
          <w:tab w:val="left" w:pos="2800"/>
        </w:tabs>
        <w:ind w:left="420" w:hanging="420"/>
        <w:rPr>
          <w:sz w:val="12"/>
          <w:szCs w:val="12"/>
          <w:lang w:val="en-US"/>
        </w:rPr>
      </w:pPr>
    </w:p>
    <w:p w:rsidR="007C1213" w:rsidRPr="00BA5C20" w:rsidRDefault="007C1213" w:rsidP="007C1213">
      <w:pPr>
        <w:tabs>
          <w:tab w:val="left" w:pos="2520"/>
        </w:tabs>
        <w:ind w:left="2520" w:hanging="2520"/>
        <w:rPr>
          <w:lang w:val="en-US"/>
        </w:rPr>
      </w:pPr>
      <w:r w:rsidRPr="00BA5C20">
        <w:rPr>
          <w:lang w:val="en-US"/>
        </w:rPr>
        <w:t>Pulsante Menu</w:t>
      </w:r>
      <w:r w:rsidRPr="00BA5C20">
        <w:rPr>
          <w:lang w:val="en-US"/>
        </w:rPr>
        <w:tab/>
        <w:t>Toccare il pulsante grigio indicato con la lettera “M” alla sinistra della Barra Pulsanti per entrare nel menu.</w:t>
      </w:r>
    </w:p>
    <w:p w:rsidR="007C1213" w:rsidRPr="00BA5C20" w:rsidRDefault="007C1213" w:rsidP="007C1213">
      <w:pPr>
        <w:rPr>
          <w:lang w:val="en-US"/>
        </w:rPr>
      </w:pPr>
    </w:p>
    <w:p w:rsidR="007C1213" w:rsidRPr="00835050" w:rsidRDefault="007C1213" w:rsidP="004E23A8">
      <w:pPr>
        <w:pStyle w:val="Kop2"/>
        <w:numPr>
          <w:ilvl w:val="1"/>
          <w:numId w:val="19"/>
        </w:numPr>
      </w:pPr>
      <w:bookmarkStart w:id="367" w:name="_Toc352163654"/>
      <w:bookmarkStart w:id="368" w:name="_Toc401756391"/>
      <w:bookmarkStart w:id="369" w:name="_Toc462304123"/>
      <w:r w:rsidRPr="00835050">
        <w:t>Modalità lettura</w:t>
      </w:r>
      <w:bookmarkEnd w:id="367"/>
      <w:bookmarkEnd w:id="368"/>
      <w:bookmarkEnd w:id="369"/>
    </w:p>
    <w:p w:rsidR="007C1213" w:rsidRPr="00BA5C20" w:rsidRDefault="007C1213" w:rsidP="007C1213">
      <w:pPr>
        <w:rPr>
          <w:lang w:val="en-US"/>
        </w:rPr>
      </w:pPr>
      <w:r>
        <w:rPr>
          <w:lang w:val="en-US"/>
        </w:rPr>
        <w:t>ClearView</w:t>
      </w:r>
      <w:r w:rsidRPr="00BA5C20">
        <w:rPr>
          <w:lang w:val="en-US"/>
        </w:rPr>
        <w:t xml:space="preserve"> Speech ha due modalità: modalità ClearView (videoingranditore standard) e modalità Voce . </w:t>
      </w:r>
    </w:p>
    <w:p w:rsidR="007C1213" w:rsidRPr="00BA5C20" w:rsidRDefault="007C1213" w:rsidP="007C1213">
      <w:pPr>
        <w:rPr>
          <w:lang w:val="en-US"/>
        </w:rPr>
      </w:pPr>
    </w:p>
    <w:p w:rsidR="007C1213" w:rsidRPr="00BA5C20" w:rsidRDefault="007C1213" w:rsidP="007C1213">
      <w:pPr>
        <w:rPr>
          <w:lang w:val="en-US"/>
        </w:rPr>
      </w:pPr>
      <w:r w:rsidRPr="00BA5C20">
        <w:rPr>
          <w:lang w:val="en-US"/>
        </w:rPr>
        <w:t xml:space="preserve">Quando siete in modalità ClearView, tutte le funzioni sono quelle dell’unità </w:t>
      </w:r>
      <w:r>
        <w:rPr>
          <w:lang w:val="en-US"/>
        </w:rPr>
        <w:t>ClearView</w:t>
      </w:r>
      <w:r w:rsidRPr="00BA5C20">
        <w:rPr>
          <w:lang w:val="en-US"/>
        </w:rPr>
        <w:t xml:space="preserve"> e tutti i pulsanti sono esattamente gli stessi e con la stessa funzionalità</w:t>
      </w:r>
      <w:r>
        <w:rPr>
          <w:lang w:val="en-US"/>
        </w:rPr>
        <w:t xml:space="preserve"> come con ClearView senza il modulo ClearView</w:t>
      </w:r>
      <w:r w:rsidRPr="00BA5C20">
        <w:rPr>
          <w:lang w:val="en-US"/>
        </w:rPr>
        <w:t xml:space="preserve"> Speech</w:t>
      </w:r>
      <w:r>
        <w:rPr>
          <w:lang w:val="en-US"/>
        </w:rPr>
        <w:t>.</w:t>
      </w:r>
      <w:r w:rsidRPr="00BA5C20">
        <w:rPr>
          <w:lang w:val="en-US"/>
        </w:rPr>
        <w:t xml:space="preserve">. Per indicazioni sul funzionamento di </w:t>
      </w:r>
      <w:r>
        <w:rPr>
          <w:lang w:val="en-US"/>
        </w:rPr>
        <w:t>ClearView</w:t>
      </w:r>
      <w:r w:rsidRPr="00BA5C20">
        <w:rPr>
          <w:lang w:val="en-US"/>
        </w:rPr>
        <w:t xml:space="preserve"> , fate riferimento al manual</w:t>
      </w:r>
      <w:r>
        <w:rPr>
          <w:lang w:val="en-US"/>
        </w:rPr>
        <w:t>e</w:t>
      </w:r>
      <w:r w:rsidRPr="00BA5C20">
        <w:rPr>
          <w:lang w:val="en-US"/>
        </w:rPr>
        <w:t xml:space="preserve"> di </w:t>
      </w:r>
      <w:r>
        <w:rPr>
          <w:lang w:val="en-US"/>
        </w:rPr>
        <w:t>ClearView C o ClearView.</w:t>
      </w:r>
    </w:p>
    <w:p w:rsidR="007C1213" w:rsidRPr="00BA5C20" w:rsidRDefault="007C1213" w:rsidP="007C1213">
      <w:pPr>
        <w:rPr>
          <w:lang w:val="en-US"/>
        </w:rPr>
      </w:pPr>
    </w:p>
    <w:p w:rsidR="007C1213" w:rsidRDefault="007C1213" w:rsidP="007C1213">
      <w:pPr>
        <w:rPr>
          <w:lang w:val="en-US"/>
        </w:rPr>
      </w:pPr>
      <w:r w:rsidRPr="00BA5C20">
        <w:rPr>
          <w:lang w:val="en-US"/>
        </w:rPr>
        <w:t>Per attivare la modalità Voce, toccare una volta lo schermo</w:t>
      </w:r>
      <w:r>
        <w:rPr>
          <w:lang w:val="en-US"/>
        </w:rPr>
        <w:t xml:space="preserve"> nell’angolo in basso a destra</w:t>
      </w:r>
      <w:r w:rsidRPr="00BA5C20">
        <w:rPr>
          <w:lang w:val="en-US"/>
        </w:rPr>
        <w:t xml:space="preserve">. Quando viene annunciato “Voce attiva”, posizionare il documento che desiderate leggere all’interno della cornice presente sullo schermo e toccare lo schermo per iniziare la lettura. </w:t>
      </w:r>
      <w:r>
        <w:rPr>
          <w:lang w:val="en-US"/>
        </w:rPr>
        <w:t>ClearView</w:t>
      </w:r>
      <w:r w:rsidRPr="00BA5C20">
        <w:rPr>
          <w:lang w:val="en-US"/>
        </w:rPr>
        <w:t xml:space="preserve"> Speech catturerà e leggerà il documento dopo qualche secondo. Per leggere un altro testo, premere e tenere premuto il pulsante “X”, posizionare una nuova pagina e toccare lo schermo. Per uscire dalla modalità</w:t>
      </w:r>
      <w:r>
        <w:rPr>
          <w:lang w:val="en-US"/>
        </w:rPr>
        <w:t xml:space="preserve"> Voce</w:t>
      </w:r>
      <w:r w:rsidRPr="00BA5C20">
        <w:rPr>
          <w:lang w:val="en-US"/>
        </w:rPr>
        <w:t>, toccare il pulsante</w:t>
      </w:r>
      <w:r>
        <w:rPr>
          <w:lang w:val="en-US"/>
        </w:rPr>
        <w:t xml:space="preserve"> bianco</w:t>
      </w:r>
      <w:r w:rsidRPr="00BA5C20">
        <w:rPr>
          <w:lang w:val="en-US"/>
        </w:rPr>
        <w:t xml:space="preserve"> indicato con una “X” all</w:t>
      </w:r>
      <w:r>
        <w:rPr>
          <w:lang w:val="en-US"/>
        </w:rPr>
        <w:t>a destra della Barra Pulsanti sul fondo dello schermo.</w:t>
      </w:r>
    </w:p>
    <w:p w:rsidR="007C1213" w:rsidRDefault="007C1213" w:rsidP="007C1213">
      <w:pPr>
        <w:rPr>
          <w:lang w:val="en-US"/>
        </w:rPr>
      </w:pPr>
      <w:bookmarkStart w:id="370" w:name="_Toc352163655"/>
    </w:p>
    <w:p w:rsidR="004D15FC" w:rsidRDefault="004D15FC" w:rsidP="004D15FC">
      <w:pPr>
        <w:jc w:val="center"/>
        <w:rPr>
          <w:lang w:val="en-US"/>
        </w:rPr>
      </w:pPr>
      <w:r>
        <w:rPr>
          <w:noProof/>
        </w:rPr>
        <w:drawing>
          <wp:inline distT="0" distB="0" distL="0" distR="0">
            <wp:extent cx="2880000" cy="1622012"/>
            <wp:effectExtent l="19050" t="0" r="0" b="0"/>
            <wp:docPr id="105" name="Afbeelding 13" descr="M:\PLM Lowvision\ClearView Speech\User Manual\Artwork\OCR update 2016\Printscreens EN\Opt-En-Speec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PLM Lowvision\ClearView Speech\User Manual\Artwork\OCR update 2016\Printscreens EN\Opt-En-Speech1.png"/>
                    <pic:cNvPicPr>
                      <a:picLocks noChangeAspect="1" noChangeArrowheads="1"/>
                    </pic:cNvPicPr>
                  </pic:nvPicPr>
                  <pic:blipFill>
                    <a:blip r:embed="rId28"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r>
        <w:rPr>
          <w:lang w:val="en-US"/>
        </w:rPr>
        <w:t xml:space="preserve">     </w:t>
      </w:r>
      <w:r>
        <w:rPr>
          <w:noProof/>
        </w:rPr>
        <w:drawing>
          <wp:inline distT="0" distB="0" distL="0" distR="0">
            <wp:extent cx="2880000" cy="1622012"/>
            <wp:effectExtent l="19050" t="0" r="0" b="0"/>
            <wp:docPr id="106" name="Afbeelding 14" descr="M:\PLM Lowvision\ClearView Speech\User Manual\Artwork\OCR update 2016\Printscreens EN\Opt-En-Speec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LM Lowvision\ClearView Speech\User Manual\Artwork\OCR update 2016\Printscreens EN\Opt-En-Speech2.png"/>
                    <pic:cNvPicPr>
                      <a:picLocks noChangeAspect="1" noChangeArrowheads="1"/>
                    </pic:cNvPicPr>
                  </pic:nvPicPr>
                  <pic:blipFill>
                    <a:blip r:embed="rId29"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p>
    <w:p w:rsidR="004D15FC" w:rsidRDefault="004D15FC" w:rsidP="004D15FC">
      <w:pPr>
        <w:jc w:val="center"/>
        <w:rPr>
          <w:lang w:val="en-US"/>
        </w:rPr>
      </w:pPr>
    </w:p>
    <w:p w:rsidR="004D15FC" w:rsidRDefault="004D15FC" w:rsidP="004D15FC">
      <w:pPr>
        <w:jc w:val="center"/>
        <w:rPr>
          <w:lang w:val="en-US"/>
        </w:rPr>
      </w:pPr>
      <w:r>
        <w:rPr>
          <w:noProof/>
        </w:rPr>
        <w:drawing>
          <wp:inline distT="0" distB="0" distL="0" distR="0">
            <wp:extent cx="2880000" cy="1622012"/>
            <wp:effectExtent l="19050" t="0" r="0" b="0"/>
            <wp:docPr id="111" name="Afbeelding 15" descr="M:\PLM Lowvision\ClearView Speech\User Manual\Artwork\OCR update 2016\Printscreens EN\Opt-En-Speec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LM Lowvision\ClearView Speech\User Manual\Artwork\OCR update 2016\Printscreens EN\Opt-En-Speech3.png"/>
                    <pic:cNvPicPr>
                      <a:picLocks noChangeAspect="1" noChangeArrowheads="1"/>
                    </pic:cNvPicPr>
                  </pic:nvPicPr>
                  <pic:blipFill>
                    <a:blip r:embed="rId30"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r>
        <w:rPr>
          <w:lang w:val="en-US"/>
        </w:rPr>
        <w:t xml:space="preserve">     </w:t>
      </w:r>
      <w:r>
        <w:rPr>
          <w:noProof/>
        </w:rPr>
        <w:drawing>
          <wp:inline distT="0" distB="0" distL="0" distR="0">
            <wp:extent cx="2880000" cy="1622012"/>
            <wp:effectExtent l="19050" t="0" r="0" b="0"/>
            <wp:docPr id="112" name="Afbeelding 16" descr="M:\PLM Lowvision\ClearView Speech\User Manual\Artwork\OCR update 2016\Printscreens EN\Opt-En-Speech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PLM Lowvision\ClearView Speech\User Manual\Artwork\OCR update 2016\Printscreens EN\Opt-En-Speech4.png"/>
                    <pic:cNvPicPr>
                      <a:picLocks noChangeAspect="1" noChangeArrowheads="1"/>
                    </pic:cNvPicPr>
                  </pic:nvPicPr>
                  <pic:blipFill>
                    <a:blip r:embed="rId31"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p>
    <w:p w:rsidR="007C1213" w:rsidRDefault="007C1213" w:rsidP="007C1213">
      <w:pPr>
        <w:rPr>
          <w:lang w:val="en-US"/>
        </w:rPr>
      </w:pPr>
    </w:p>
    <w:p w:rsidR="007C1213" w:rsidRPr="00835050" w:rsidRDefault="007C1213" w:rsidP="004E23A8">
      <w:pPr>
        <w:pStyle w:val="Kop2"/>
        <w:numPr>
          <w:ilvl w:val="1"/>
          <w:numId w:val="19"/>
        </w:numPr>
      </w:pPr>
      <w:bookmarkStart w:id="371" w:name="_Toc401756392"/>
      <w:bookmarkStart w:id="372" w:name="_Toc462304124"/>
      <w:r w:rsidRPr="00835050">
        <w:t>Panoramica e parti di testo</w:t>
      </w:r>
      <w:bookmarkEnd w:id="370"/>
      <w:bookmarkEnd w:id="371"/>
      <w:bookmarkEnd w:id="372"/>
    </w:p>
    <w:p w:rsidR="007C1213" w:rsidRPr="00BA5C20" w:rsidRDefault="007C1213" w:rsidP="007C1213">
      <w:pPr>
        <w:rPr>
          <w:lang w:val="en-US"/>
        </w:rPr>
      </w:pPr>
      <w:r>
        <w:rPr>
          <w:lang w:val="en-US"/>
        </w:rPr>
        <w:t>ClearView</w:t>
      </w:r>
      <w:r w:rsidRPr="00BA5C20">
        <w:rPr>
          <w:lang w:val="en-US"/>
        </w:rPr>
        <w:t xml:space="preserve"> Speech propone sempre una panoramica della pagina complet</w:t>
      </w:r>
      <w:r>
        <w:rPr>
          <w:lang w:val="en-US"/>
        </w:rPr>
        <w:t>a</w:t>
      </w:r>
      <w:r w:rsidRPr="00BA5C20">
        <w:rPr>
          <w:lang w:val="en-US"/>
        </w:rPr>
        <w:t xml:space="preserve"> quando inizia a leggere la pagina per la prima volta. Quando siete nella panoramica della pagina, dei cerchi blu colorati identificano parti di testo nel documento. Questi cerchi blu numerati permettono di spostarsi più agevolmente nel testo. Toccare un cerchio numerato </w:t>
      </w:r>
      <w:r>
        <w:rPr>
          <w:lang w:val="en-US"/>
        </w:rPr>
        <w:t>e ClearView Speech</w:t>
      </w:r>
      <w:r w:rsidRPr="00BA5C20">
        <w:rPr>
          <w:lang w:val="en-US"/>
        </w:rPr>
        <w:t xml:space="preserve"> </w:t>
      </w:r>
      <w:r>
        <w:rPr>
          <w:lang w:val="en-US"/>
        </w:rPr>
        <w:t xml:space="preserve">comincerà </w:t>
      </w:r>
      <w:r>
        <w:rPr>
          <w:lang w:val="en-US"/>
        </w:rPr>
        <w:lastRenderedPageBreak/>
        <w:t xml:space="preserve">a </w:t>
      </w:r>
      <w:r w:rsidRPr="00BA5C20">
        <w:rPr>
          <w:lang w:val="en-US"/>
        </w:rPr>
        <w:t xml:space="preserve">leggere quella parte di testo. </w:t>
      </w:r>
      <w:r w:rsidRPr="008D5897">
        <w:rPr>
          <w:lang w:val="en-US"/>
        </w:rPr>
        <w:t xml:space="preserve">I numeri rappresentano indicativamente l’ordine del testo. </w:t>
      </w:r>
      <w:r w:rsidRPr="00BA5C20">
        <w:rPr>
          <w:lang w:val="en-US"/>
        </w:rPr>
        <w:t xml:space="preserve">La voce legge il testo con il numero 1, a cui segue il numero 2, e così via. </w:t>
      </w:r>
    </w:p>
    <w:p w:rsidR="007C1213" w:rsidRPr="00835050" w:rsidRDefault="007C1213" w:rsidP="004E23A8">
      <w:pPr>
        <w:pStyle w:val="Kop2"/>
        <w:numPr>
          <w:ilvl w:val="1"/>
          <w:numId w:val="19"/>
        </w:numPr>
      </w:pPr>
      <w:bookmarkStart w:id="373" w:name="_Toc352163656"/>
      <w:bookmarkStart w:id="374" w:name="_Toc401756393"/>
      <w:bookmarkStart w:id="375" w:name="_Toc462304125"/>
      <w:r w:rsidRPr="00835050">
        <w:t>Ingrandire un documento</w:t>
      </w:r>
      <w:bookmarkEnd w:id="373"/>
      <w:bookmarkEnd w:id="374"/>
      <w:bookmarkEnd w:id="375"/>
    </w:p>
    <w:p w:rsidR="007C1213" w:rsidRPr="00BA5C20" w:rsidRDefault="007C1213" w:rsidP="007C1213">
      <w:pPr>
        <w:rPr>
          <w:lang w:val="en-US"/>
        </w:rPr>
      </w:pPr>
      <w:r>
        <w:rPr>
          <w:lang w:val="en-US"/>
        </w:rPr>
        <w:t>Per uscire dalla mo</w:t>
      </w:r>
      <w:r w:rsidRPr="00BA5C20">
        <w:rPr>
          <w:lang w:val="en-US"/>
        </w:rPr>
        <w:t>dalità Panoramica ed ingrandire il vostro documento, toccare il pulsante blu “</w:t>
      </w:r>
      <w:r w:rsidRPr="00BA5C20">
        <w:rPr>
          <w:b/>
          <w:lang w:val="en-US"/>
        </w:rPr>
        <w:t>+</w:t>
      </w:r>
      <w:r w:rsidRPr="00BA5C20">
        <w:rPr>
          <w:lang w:val="en-US"/>
        </w:rPr>
        <w:t>”</w:t>
      </w:r>
      <w:r w:rsidRPr="00BA5C20">
        <w:rPr>
          <w:b/>
          <w:lang w:val="en-US"/>
        </w:rPr>
        <w:t xml:space="preserve"> </w:t>
      </w:r>
      <w:r w:rsidRPr="00BA5C20">
        <w:rPr>
          <w:lang w:val="en-US"/>
        </w:rPr>
        <w:t>alla sinistra della Barra Pulsanti</w:t>
      </w:r>
      <w:r>
        <w:rPr>
          <w:lang w:val="en-US"/>
        </w:rPr>
        <w:t xml:space="preserve"> a destra della lente ingrandente</w:t>
      </w:r>
      <w:r w:rsidRPr="00BA5C20">
        <w:rPr>
          <w:lang w:val="en-US"/>
        </w:rPr>
        <w:t>. Per diminuire l’ingrandimento, toccare il pulsante</w:t>
      </w:r>
      <w:r>
        <w:rPr>
          <w:lang w:val="en-US"/>
        </w:rPr>
        <w:t xml:space="preserve"> blu</w:t>
      </w:r>
      <w:r w:rsidRPr="00BA5C20">
        <w:rPr>
          <w:lang w:val="en-US"/>
        </w:rPr>
        <w:t xml:space="preserve"> “</w:t>
      </w:r>
      <w:r w:rsidRPr="00BA5C20">
        <w:rPr>
          <w:b/>
          <w:lang w:val="en-US"/>
        </w:rPr>
        <w:t>–</w:t>
      </w:r>
      <w:r w:rsidRPr="00BA5C20">
        <w:rPr>
          <w:lang w:val="en-US"/>
        </w:rPr>
        <w:t>”</w:t>
      </w:r>
      <w:r w:rsidRPr="00BA5C20">
        <w:rPr>
          <w:b/>
          <w:lang w:val="en-US"/>
        </w:rPr>
        <w:t xml:space="preserve"> </w:t>
      </w:r>
      <w:r w:rsidRPr="00BA5C20">
        <w:rPr>
          <w:lang w:val="en-US"/>
        </w:rPr>
        <w:t>alla sinistra della lente. L’ingrandimento minimo è quello della Panoramica con i cerchi numerati. Per passare rapidamente dalla Panoramica all’ultimo livello di ingrandimento usato, toccare l</w:t>
      </w:r>
      <w:r>
        <w:rPr>
          <w:lang w:val="en-US"/>
        </w:rPr>
        <w:t>a lente nella Barra pulsanti. Oltre ai pulsanti dello zoom c’è un’altra possibilità per ingrandire i documenti. Toccare lo schermo puntando sul testo che volete ingrandire. Continuare a toccarlo fino a quando si desidera ingrandire.</w:t>
      </w:r>
    </w:p>
    <w:p w:rsidR="007C1213" w:rsidRPr="00835050" w:rsidRDefault="007C1213" w:rsidP="004E23A8">
      <w:pPr>
        <w:pStyle w:val="Kop2"/>
        <w:numPr>
          <w:ilvl w:val="1"/>
          <w:numId w:val="19"/>
        </w:numPr>
      </w:pPr>
      <w:bookmarkStart w:id="376" w:name="_Toc352163657"/>
      <w:bookmarkStart w:id="377" w:name="_Toc401756394"/>
      <w:bookmarkStart w:id="378" w:name="_Toc462304126"/>
      <w:r w:rsidRPr="00835050">
        <w:t>Leggere un documento</w:t>
      </w:r>
      <w:bookmarkEnd w:id="376"/>
      <w:bookmarkEnd w:id="377"/>
      <w:bookmarkEnd w:id="378"/>
    </w:p>
    <w:p w:rsidR="007C1213" w:rsidRPr="00BA5C20" w:rsidRDefault="007C1213" w:rsidP="007C1213">
      <w:pPr>
        <w:rPr>
          <w:lang w:val="en-US"/>
        </w:rPr>
      </w:pPr>
      <w:r w:rsidRPr="00BA5C20">
        <w:rPr>
          <w:lang w:val="en-US"/>
        </w:rPr>
        <w:t xml:space="preserve">Per iniziare la lettura, toccare il pulsante Play nel mezzo della Barra pulsanti . Per interrompere la lettura, toccare nuovamente il pulsante Play. </w:t>
      </w:r>
      <w:r>
        <w:rPr>
          <w:lang w:val="en-US"/>
        </w:rPr>
        <w:t>ClearView</w:t>
      </w:r>
      <w:r w:rsidRPr="00BA5C20">
        <w:rPr>
          <w:lang w:val="en-US"/>
        </w:rPr>
        <w:t xml:space="preserve"> Speech marcherà la vostra posizione di lettura evidenziandola. Per iniziare la lettura in un’altra posizione nel documento, toccare un cerchio blu quando siete in modalità Panoramica, oppure ingrandite il testo e toccate una parola dalla quale volete che la lettura ricominci. </w:t>
      </w:r>
    </w:p>
    <w:p w:rsidR="007C1213" w:rsidRPr="00835050" w:rsidRDefault="007C1213" w:rsidP="004E23A8">
      <w:pPr>
        <w:pStyle w:val="Kop2"/>
        <w:numPr>
          <w:ilvl w:val="1"/>
          <w:numId w:val="19"/>
        </w:numPr>
      </w:pPr>
      <w:bookmarkStart w:id="379" w:name="_Toc352163658"/>
      <w:bookmarkStart w:id="380" w:name="_Toc401756395"/>
      <w:bookmarkStart w:id="381" w:name="_Toc462304127"/>
      <w:r w:rsidRPr="00835050">
        <w:t>Scorrere un documento</w:t>
      </w:r>
      <w:bookmarkEnd w:id="379"/>
      <w:bookmarkEnd w:id="380"/>
      <w:bookmarkEnd w:id="381"/>
    </w:p>
    <w:p w:rsidR="007C1213" w:rsidRPr="00BA5C20" w:rsidRDefault="007C1213" w:rsidP="007C1213">
      <w:pPr>
        <w:rPr>
          <w:lang w:val="en-US"/>
        </w:rPr>
      </w:pPr>
      <w:r w:rsidRPr="00BA5C20">
        <w:rPr>
          <w:lang w:val="en-US"/>
        </w:rPr>
        <w:t xml:space="preserve">Per navigare all’interno di un documento ingrandito verso il basso, l’alto, a destra o a sinistra, toccare semplicemente lo schermo con un dito e spostarlo in giù, in su, a destra o a sinistra. </w:t>
      </w:r>
    </w:p>
    <w:p w:rsidR="007C1213" w:rsidRPr="00835050" w:rsidRDefault="007C1213" w:rsidP="004E23A8">
      <w:pPr>
        <w:pStyle w:val="Kop2"/>
        <w:numPr>
          <w:ilvl w:val="1"/>
          <w:numId w:val="19"/>
        </w:numPr>
      </w:pPr>
      <w:bookmarkStart w:id="382" w:name="_Toc352163659"/>
      <w:bookmarkStart w:id="383" w:name="_Toc401756396"/>
      <w:bookmarkStart w:id="384" w:name="_Toc462304128"/>
      <w:r w:rsidRPr="00835050">
        <w:t>Colore del testo</w:t>
      </w:r>
      <w:bookmarkEnd w:id="382"/>
      <w:bookmarkEnd w:id="383"/>
      <w:bookmarkEnd w:id="384"/>
    </w:p>
    <w:p w:rsidR="007C1213" w:rsidRPr="00BA5C20" w:rsidRDefault="007C1213" w:rsidP="007C1213">
      <w:pPr>
        <w:rPr>
          <w:lang w:val="en-US"/>
        </w:rPr>
      </w:pPr>
      <w:r w:rsidRPr="00BA5C20">
        <w:rPr>
          <w:lang w:val="en-US"/>
        </w:rPr>
        <w:t xml:space="preserve">Per migliorare il contrasto del testo, potete selezionare un colore per primo piano e sfondo. Questa funzione </w:t>
      </w:r>
      <w:r>
        <w:rPr>
          <w:lang w:val="en-US"/>
        </w:rPr>
        <w:t xml:space="preserve">non modificherà </w:t>
      </w:r>
      <w:r w:rsidRPr="00BA5C20">
        <w:rPr>
          <w:lang w:val="en-US"/>
        </w:rPr>
        <w:t>le immagini, che sono sempre visualizzate nei loro colori originali. Se non avete bisogno di un alto contrasto, il testo può essere visualizzato con i suoi colori originali. Fate riferimento al capitolo seguente per la configurazione dei colori ad alto contrasto.</w:t>
      </w:r>
    </w:p>
    <w:p w:rsidR="007C1213" w:rsidRPr="00BA5C20" w:rsidRDefault="007C1213" w:rsidP="007C1213">
      <w:pPr>
        <w:rPr>
          <w:lang w:val="en-US"/>
        </w:rPr>
      </w:pPr>
    </w:p>
    <w:p w:rsidR="007C1213" w:rsidRPr="00BA5C20" w:rsidRDefault="007C1213" w:rsidP="007C1213">
      <w:pPr>
        <w:rPr>
          <w:lang w:val="en-US"/>
        </w:rPr>
      </w:pPr>
    </w:p>
    <w:p w:rsidR="00835050" w:rsidRPr="00123FD0" w:rsidRDefault="00835050">
      <w:pPr>
        <w:rPr>
          <w:rFonts w:cs="Arial"/>
          <w:b/>
          <w:bCs/>
          <w:kern w:val="32"/>
          <w:sz w:val="32"/>
          <w:szCs w:val="32"/>
          <w:highlight w:val="lightGray"/>
          <w:lang w:val="en-US"/>
        </w:rPr>
      </w:pPr>
      <w:bookmarkStart w:id="385" w:name="_Toc352163660"/>
      <w:bookmarkStart w:id="386" w:name="_Toc401756397"/>
      <w:r w:rsidRPr="00123FD0">
        <w:rPr>
          <w:highlight w:val="lightGray"/>
          <w:lang w:val="en-US"/>
        </w:rPr>
        <w:br w:type="page"/>
      </w:r>
    </w:p>
    <w:p w:rsidR="007C1213" w:rsidRPr="00835050" w:rsidRDefault="007C1213" w:rsidP="004E23A8">
      <w:pPr>
        <w:pStyle w:val="Kop1"/>
        <w:numPr>
          <w:ilvl w:val="0"/>
          <w:numId w:val="19"/>
        </w:numPr>
        <w:rPr>
          <w:lang w:val="en-US"/>
        </w:rPr>
      </w:pPr>
      <w:bookmarkStart w:id="387" w:name="_Toc462304129"/>
      <w:r w:rsidRPr="00835050">
        <w:rPr>
          <w:lang w:val="en-US"/>
        </w:rPr>
        <w:lastRenderedPageBreak/>
        <w:t>Il Menu di ClearView Speech</w:t>
      </w:r>
      <w:bookmarkEnd w:id="385"/>
      <w:bookmarkEnd w:id="386"/>
      <w:bookmarkEnd w:id="387"/>
      <w:r w:rsidRPr="00835050">
        <w:rPr>
          <w:lang w:val="en-US"/>
        </w:rPr>
        <w:t xml:space="preserve"> </w:t>
      </w:r>
    </w:p>
    <w:p w:rsidR="007C1213" w:rsidRDefault="007C1213" w:rsidP="007C1213">
      <w:pPr>
        <w:rPr>
          <w:lang w:val="en-US"/>
        </w:rPr>
      </w:pPr>
      <w:r w:rsidRPr="00BA5C20">
        <w:rPr>
          <w:lang w:val="en-US"/>
        </w:rPr>
        <w:t xml:space="preserve">Questo capitolo vi aiuterà a conoscere meglio il Menu di </w:t>
      </w:r>
      <w:r>
        <w:rPr>
          <w:lang w:val="en-US"/>
        </w:rPr>
        <w:t>ClearView</w:t>
      </w:r>
      <w:r w:rsidR="002F5AC7">
        <w:rPr>
          <w:lang w:val="en-US"/>
        </w:rPr>
        <w:t xml:space="preserve"> Speech</w:t>
      </w:r>
      <w:r w:rsidRPr="00BA5C20">
        <w:rPr>
          <w:lang w:val="en-US"/>
        </w:rPr>
        <w:t>.</w:t>
      </w:r>
    </w:p>
    <w:p w:rsidR="002F5AC7" w:rsidRPr="00BA5C20" w:rsidRDefault="002F5AC7" w:rsidP="007C1213">
      <w:pPr>
        <w:rPr>
          <w:lang w:val="en-US"/>
        </w:rPr>
      </w:pPr>
    </w:p>
    <w:p w:rsidR="007C1213" w:rsidRPr="00BA5C20" w:rsidRDefault="00A23525" w:rsidP="007C1213">
      <w:pPr>
        <w:rPr>
          <w:lang w:val="en-US"/>
        </w:rPr>
      </w:pPr>
      <w:r>
        <w:rPr>
          <w:noProof/>
        </w:rPr>
        <mc:AlternateContent>
          <mc:Choice Requires="wps">
            <w:drawing>
              <wp:anchor distT="0" distB="0" distL="114300" distR="114300" simplePos="0" relativeHeight="252200960" behindDoc="0" locked="0" layoutInCell="1" allowOverlap="1">
                <wp:simplePos x="0" y="0"/>
                <wp:positionH relativeFrom="column">
                  <wp:posOffset>1295400</wp:posOffset>
                </wp:positionH>
                <wp:positionV relativeFrom="paragraph">
                  <wp:posOffset>46990</wp:posOffset>
                </wp:positionV>
                <wp:extent cx="1075690" cy="457200"/>
                <wp:effectExtent l="0" t="4445" r="635" b="0"/>
                <wp:wrapNone/>
                <wp:docPr id="195" name="Text Box 1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69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7C1213">
                            <w:r>
                              <w:t xml:space="preserve">Salva </w:t>
                            </w:r>
                          </w:p>
                          <w:p w:rsidR="00F916B2" w:rsidRPr="00385CE7" w:rsidRDefault="00F916B2" w:rsidP="007C1213">
                            <w:r>
                              <w:t>Documenti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9" o:spid="_x0000_s1086" type="#_x0000_t202" style="position:absolute;margin-left:102pt;margin-top:3.7pt;width:84.7pt;height:36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" stroked="f">
                <v:textbox>
                  <w:txbxContent>
                    <w:p w:rsidR="00F916B2" w:rsidRDefault="00F916B2" w:rsidP="007C1213">
                      <w:r>
                        <w:t xml:space="preserve">Salva </w:t>
                      </w:r>
                    </w:p>
                    <w:p w:rsidR="00F916B2" w:rsidRPr="00385CE7" w:rsidRDefault="00F916B2" w:rsidP="007C1213">
                      <w:r>
                        <w:t>Documenti</w:t>
                      </w:r>
                    </w:p>
                  </w:txbxContent>
                </v:textbox>
              </v:shape>
            </w:pict>
          </mc:Fallback>
        </mc:AlternateContent>
      </w:r>
      <w:r>
        <w:rPr>
          <w:noProof/>
        </w:rPr>
        <mc:AlternateContent>
          <mc:Choice Requires="wps">
            <w:drawing>
              <wp:anchor distT="0" distB="0" distL="114300" distR="114300" simplePos="0" relativeHeight="252198912" behindDoc="0" locked="0" layoutInCell="1" allowOverlap="1">
                <wp:simplePos x="0" y="0"/>
                <wp:positionH relativeFrom="column">
                  <wp:posOffset>2485390</wp:posOffset>
                </wp:positionH>
                <wp:positionV relativeFrom="paragraph">
                  <wp:posOffset>46990</wp:posOffset>
                </wp:positionV>
                <wp:extent cx="1057910" cy="457200"/>
                <wp:effectExtent l="0" t="4445" r="0" b="0"/>
                <wp:wrapNone/>
                <wp:docPr id="194" name="Text Box 1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7C1213">
                            <w:r>
                              <w:t xml:space="preserve">Apri </w:t>
                            </w:r>
                          </w:p>
                          <w:p w:rsidR="00F916B2" w:rsidRDefault="00F916B2" w:rsidP="007C1213">
                            <w:r>
                              <w:t>Documenti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5" o:spid="_x0000_s1087" type="#_x0000_t202" style="position:absolute;margin-left:195.7pt;margin-top:3.7pt;width:83.3pt;height:36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" stroked="f">
                <v:textbox>
                  <w:txbxContent>
                    <w:p w:rsidR="00F916B2" w:rsidRDefault="00F916B2" w:rsidP="007C1213">
                      <w:r>
                        <w:t xml:space="preserve">Apri </w:t>
                      </w:r>
                    </w:p>
                    <w:p w:rsidR="00F916B2" w:rsidRDefault="00F916B2" w:rsidP="007C1213">
                      <w:r>
                        <w:t>Documenti</w:t>
                      </w:r>
                    </w:p>
                  </w:txbxContent>
                </v:textbox>
              </v:shape>
            </w:pict>
          </mc:Fallback>
        </mc:AlternateContent>
      </w:r>
      <w:r>
        <w:rPr>
          <w:noProof/>
        </w:rPr>
        <mc:AlternateContent>
          <mc:Choice Requires="wps">
            <w:drawing>
              <wp:anchor distT="0" distB="0" distL="114300" distR="114300" simplePos="0" relativeHeight="252197888" behindDoc="0" locked="0" layoutInCell="1" allowOverlap="1">
                <wp:simplePos x="0" y="0"/>
                <wp:positionH relativeFrom="column">
                  <wp:posOffset>3676015</wp:posOffset>
                </wp:positionH>
                <wp:positionV relativeFrom="paragraph">
                  <wp:posOffset>46990</wp:posOffset>
                </wp:positionV>
                <wp:extent cx="1464945" cy="422275"/>
                <wp:effectExtent l="0" t="4445" r="2540" b="1905"/>
                <wp:wrapNone/>
                <wp:docPr id="193" name="Text Box 1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945" cy="422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7C1213">
                            <w:r>
                              <w:t>Cancella</w:t>
                            </w:r>
                            <w:r>
                              <w:br/>
                              <w:t>Documenti salvati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4" o:spid="_x0000_s1088" type="#_x0000_t202" style="position:absolute;margin-left:289.45pt;margin-top:3.7pt;width:115.35pt;height:33.2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" stroked="f">
                <v:textbox>
                  <w:txbxContent>
                    <w:p w:rsidR="00F916B2" w:rsidRDefault="00F916B2" w:rsidP="007C1213">
                      <w:r>
                        <w:t>Cancella</w:t>
                      </w:r>
                      <w:r>
                        <w:br/>
                        <w:t>Documenti salvati</w:t>
                      </w:r>
                    </w:p>
                  </w:txbxContent>
                </v:textbox>
              </v:shape>
            </w:pict>
          </mc:Fallback>
        </mc:AlternateContent>
      </w:r>
    </w:p>
    <w:p w:rsidR="007C1213" w:rsidRPr="00BA5C20" w:rsidRDefault="007C1213" w:rsidP="007C1213">
      <w:pPr>
        <w:rPr>
          <w:lang w:val="en-US"/>
        </w:rPr>
      </w:pPr>
    </w:p>
    <w:p w:rsidR="007C1213" w:rsidRPr="00BA5C20" w:rsidRDefault="007C1213" w:rsidP="007C1213">
      <w:pPr>
        <w:rPr>
          <w:lang w:val="en-US"/>
        </w:rPr>
      </w:pPr>
    </w:p>
    <w:p w:rsidR="007C1213" w:rsidRPr="00BA5C20" w:rsidRDefault="00A23525" w:rsidP="007C1213">
      <w:pPr>
        <w:rPr>
          <w:lang w:val="en-US"/>
        </w:rPr>
      </w:pPr>
      <w:r>
        <w:rPr>
          <w:noProof/>
        </w:rPr>
        <mc:AlternateContent>
          <mc:Choice Requires="wpg">
            <w:drawing>
              <wp:anchor distT="0" distB="0" distL="114300" distR="114300" simplePos="0" relativeHeight="252199936" behindDoc="0" locked="0" layoutInCell="1" allowOverlap="1">
                <wp:simplePos x="0" y="0"/>
                <wp:positionH relativeFrom="column">
                  <wp:posOffset>1228090</wp:posOffset>
                </wp:positionH>
                <wp:positionV relativeFrom="paragraph">
                  <wp:posOffset>92710</wp:posOffset>
                </wp:positionV>
                <wp:extent cx="3543300" cy="2514600"/>
                <wp:effectExtent l="0" t="23495" r="635" b="14605"/>
                <wp:wrapNone/>
                <wp:docPr id="180" name="Group 1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3300" cy="2514600"/>
                          <a:chOff x="15638" y="11318"/>
                          <a:chExt cx="5580" cy="3960"/>
                        </a:xfrm>
                      </wpg:grpSpPr>
                      <wps:wsp>
                        <wps:cNvPr id="181" name="Line 1307"/>
                        <wps:cNvCnPr>
                          <a:cxnSpLocks noChangeShapeType="1"/>
                        </wps:cNvCnPr>
                        <wps:spPr bwMode="auto">
                          <a:xfrm>
                            <a:off x="16718" y="14654"/>
                            <a:ext cx="0" cy="62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82" name="Group 1308"/>
                        <wpg:cNvGrpSpPr>
                          <a:grpSpLocks/>
                        </wpg:cNvGrpSpPr>
                        <wpg:grpSpPr bwMode="auto">
                          <a:xfrm>
                            <a:off x="15638" y="11318"/>
                            <a:ext cx="5580" cy="3960"/>
                            <a:chOff x="15638" y="11318"/>
                            <a:chExt cx="5580" cy="3960"/>
                          </a:xfrm>
                        </wpg:grpSpPr>
                        <wps:wsp>
                          <wps:cNvPr id="183" name="Line 1309"/>
                          <wps:cNvCnPr>
                            <a:cxnSpLocks noChangeShapeType="1"/>
                          </wps:cNvCnPr>
                          <wps:spPr bwMode="auto">
                            <a:xfrm>
                              <a:off x="18338" y="14654"/>
                              <a:ext cx="0" cy="62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84" name="Group 1310"/>
                          <wpg:cNvGrpSpPr>
                            <a:grpSpLocks/>
                          </wpg:cNvGrpSpPr>
                          <wpg:grpSpPr bwMode="auto">
                            <a:xfrm>
                              <a:off x="15638" y="11318"/>
                              <a:ext cx="5580" cy="3960"/>
                              <a:chOff x="15638" y="11318"/>
                              <a:chExt cx="5580" cy="3960"/>
                            </a:xfrm>
                          </wpg:grpSpPr>
                          <wpg:grpSp>
                            <wpg:cNvPr id="185" name="Group 1311"/>
                            <wpg:cNvGrpSpPr>
                              <a:grpSpLocks/>
                            </wpg:cNvGrpSpPr>
                            <wpg:grpSpPr bwMode="auto">
                              <a:xfrm>
                                <a:off x="15638" y="11318"/>
                                <a:ext cx="5580" cy="3509"/>
                                <a:chOff x="15638" y="11318"/>
                                <a:chExt cx="5580" cy="3509"/>
                              </a:xfrm>
                            </wpg:grpSpPr>
                            <wps:wsp>
                              <wps:cNvPr id="186" name="Line 1312"/>
                              <wps:cNvCnPr>
                                <a:cxnSpLocks noChangeShapeType="1"/>
                              </wps:cNvCnPr>
                              <wps:spPr bwMode="auto">
                                <a:xfrm flipV="1">
                                  <a:off x="16538" y="11318"/>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87" name="Group 1313"/>
                              <wpg:cNvGrpSpPr>
                                <a:grpSpLocks/>
                              </wpg:cNvGrpSpPr>
                              <wpg:grpSpPr bwMode="auto">
                                <a:xfrm>
                                  <a:off x="15638" y="11318"/>
                                  <a:ext cx="5580" cy="3509"/>
                                  <a:chOff x="15638" y="11318"/>
                                  <a:chExt cx="5580" cy="3509"/>
                                </a:xfrm>
                              </wpg:grpSpPr>
                              <wps:wsp>
                                <wps:cNvPr id="188" name="Line 1314"/>
                                <wps:cNvCnPr>
                                  <a:cxnSpLocks noChangeShapeType="1"/>
                                </wps:cNvCnPr>
                                <wps:spPr bwMode="auto">
                                  <a:xfrm flipV="1">
                                    <a:off x="18338" y="11318"/>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89" name="Group 1315"/>
                                <wpg:cNvGrpSpPr>
                                  <a:grpSpLocks/>
                                </wpg:cNvGrpSpPr>
                                <wpg:grpSpPr bwMode="auto">
                                  <a:xfrm>
                                    <a:off x="15638" y="11318"/>
                                    <a:ext cx="5580" cy="3509"/>
                                    <a:chOff x="15638" y="11318"/>
                                    <a:chExt cx="5580" cy="3509"/>
                                  </a:xfrm>
                                </wpg:grpSpPr>
                                <pic:pic xmlns:pic="http://schemas.openxmlformats.org/drawingml/2006/picture">
                                  <pic:nvPicPr>
                                    <pic:cNvPr id="190" name="Picture 131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15638" y="11678"/>
                                      <a:ext cx="5580" cy="3149"/>
                                    </a:xfrm>
                                    <a:prstGeom prst="rect">
                                      <a:avLst/>
                                    </a:prstGeom>
                                    <a:noFill/>
                                    <a:extLst>
                                      <a:ext uri="{909E8E84-426E-40DD-AFC4-6F175D3DCCD1}">
                                        <a14:hiddenFill xmlns:a14="http://schemas.microsoft.com/office/drawing/2010/main">
                                          <a:solidFill>
                                            <a:srgbClr val="FFFFFF"/>
                                          </a:solidFill>
                                        </a14:hiddenFill>
                                      </a:ext>
                                    </a:extLst>
                                  </pic:spPr>
                                </pic:pic>
                                <wps:wsp>
                                  <wps:cNvPr id="191" name="Line 1317"/>
                                  <wps:cNvCnPr>
                                    <a:cxnSpLocks noChangeShapeType="1"/>
                                  </wps:cNvCnPr>
                                  <wps:spPr bwMode="auto">
                                    <a:xfrm flipV="1">
                                      <a:off x="19958" y="11318"/>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s:wsp>
                            <wps:cNvPr id="192" name="Line 1318"/>
                            <wps:cNvCnPr>
                              <a:cxnSpLocks noChangeShapeType="1"/>
                            </wps:cNvCnPr>
                            <wps:spPr bwMode="auto">
                              <a:xfrm>
                                <a:off x="20138" y="14654"/>
                                <a:ext cx="0" cy="62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w14:anchorId="0D1323B5" id="Group 1306" o:spid="_x0000_s1026" style="position:absolute;margin-left:96.7pt;margin-top:7.3pt;width:279pt;height:198pt;z-index:252199936" coordorigin="15638,11318" coordsize="5580,3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">
                <v:line id="Line 1307" o:spid="_x0000_s1027" style="position:absolute;visibility:visible;mso-wrap-style:square" from="16718,14654" to="16718,15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52i8IAAADcAAAADwAAAGRycy9kb3ducmV2LnhtbERPS2sCMRC+F/wPYYTeanZ7qLoaRVwK&#10;PbQFH3geN+NmcTNZNuma/vumIHibj+85y3W0rRio941jBfkkA0FcOd1wreB4eH+ZgfABWWPrmBT8&#10;kof1avS0xEK7G+9o2IdapBD2BSowIXSFlL4yZNFPXEecuIvrLYYE+1rqHm8p3LbyNcvepMWGU4PB&#10;jraGquv+xyqYmnInp7L8PHyXQ5PP41c8nedKPY/jZgEiUAwP8d39odP8WQ7/z6QL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F52i8IAAADcAAAADwAAAAAAAAAAAAAA&#10;AAChAgAAZHJzL2Rvd25yZXYueG1sUEsFBgAAAAAEAAQA+QAAAJADAAAAAA==&#10;">
                  <v:stroke endarrow="block"/>
                </v:line>
                <v:group id="Group 1308" o:spid="_x0000_s1028" style="position:absolute;left:15638;top:11318;width:5580;height:3960" coordorigin="15638,11318" coordsize="5580,3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mJourCAAAA3AAAAA8A&#10;AAAAAAAAAAAAAAAAqgIAAGRycy9kb3ducmV2LnhtbFBLBQYAAAAABAAEAPoAAACZAwAAAAA=&#10;">
                  <v:line id="Line 1309" o:spid="_x0000_s1029" style="position:absolute;visibility:visible;mso-wrap-style:square" from="18338,14654" to="18338,15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BNZ8IAAADcAAAADwAAAGRycy9kb3ducmV2LnhtbERPS2sCMRC+C/0PYQq9adYWqq5GEZdC&#10;D7XgA8/jZtwsbibLJl3Tf98IBW/z8T1nsYq2ET11vnasYDzKQBCXTtdcKTgePoZTED4ga2wck4Jf&#10;8rBaPg0WmGt34x31+1CJFMI+RwUmhDaX0peGLPqRa4kTd3GdxZBgV0nd4S2F20a+Ztm7tFhzajDY&#10;0sZQed3/WAUTU+zkRBZfh++ir8ezuI2n80ypl+e4noMIFMND/O/+1Gn+9A3uz6QL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8BNZ8IAAADcAAAADwAAAAAAAAAAAAAA&#10;AAChAgAAZHJzL2Rvd25yZXYueG1sUEsFBgAAAAAEAAQA+QAAAJADAAAAAA==&#10;">
                    <v:stroke endarrow="block"/>
                  </v:line>
                  <v:group id="Group 1310" o:spid="_x0000_s1030" style="position:absolute;left:15638;top:11318;width:5580;height:3960" coordorigin="15638,11318" coordsize="5580,3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yfBcQAAADcAAAADwAAAGRycy9kb3ducmV2LnhtbERPS2uDQBC+F/Iflink&#10;1qwmbQg2q0hoQg+hkAeU3gZ3oqI7K+5Wzb/vFgq9zcf3nG02mVYM1LvasoJ4EYEgLqyuuVRwveyf&#10;NiCcR9bYWiYFd3KQpbOHLSbajnyi4exLEULYJaig8r5LpHRFRQbdwnbEgbvZ3qAPsC+l7nEM4aaV&#10;yyhaS4M1h4YKO9pVVDTnb6PgMOKYr+K34djcdvevy8vH5zEmpeaPU/4KwtPk/8V/7ncd5m+e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yfBcQAAADcAAAA&#10;DwAAAAAAAAAAAAAAAACqAgAAZHJzL2Rvd25yZXYueG1sUEsFBgAAAAAEAAQA+gAAAJsDAAAAAA==&#10;">
                    <v:group id="Group 1311" o:spid="_x0000_s1031" style="position:absolute;left:15638;top:11318;width:5580;height:3509" coordorigin="15638,11318" coordsize="5580,3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line id="Line 1312" o:spid="_x0000_s1032" style="position:absolute;flip:y;visibility:visible;mso-wrap-style:square" from="16538,11318" to="16538,11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ipbMUAAADcAAAADwAAAGRycy9kb3ducmV2LnhtbESPT2vCQBDF74V+h2UEL0E3rSAa3YT+&#10;USgUD7UePA7ZMQlmZ0N2qvHbu4VCbzO893vzZl0MrlUX6kPj2cDTNAVFXHrbcGXg8L2dLEAFQbbY&#10;eiYDNwpQ5I8Pa8ysv/IXXfZSqRjCIUMDtUiXaR3KmhyGqe+Io3byvUOJa19p2+M1hrtWP6fpXDts&#10;OF6osaO3msrz/sfFGtsdv89myavTSbKkzVE+Uy3GjEfDywqU0CD/5j/6w0ZuMYffZ+IEOr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MipbMUAAADcAAAADwAAAAAAAAAA&#10;AAAAAAChAgAAZHJzL2Rvd25yZXYueG1sUEsFBgAAAAAEAAQA+QAAAJMDAAAAAA==&#10;">
                        <v:stroke endarrow="block"/>
                      </v:line>
                      <v:group id="Group 1313" o:spid="_x0000_s1033" style="position:absolute;left:15638;top:11318;width:5580;height:3509" coordorigin="15638,11318" coordsize="5580,3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4BcsQAAADcAAAADwAAAGRycy9kb3ducmV2LnhtbERPS2uDQBC+F/Iflink&#10;1qwmtAk2q0hoQg+hkAeU3gZ3oqI7K+5Wzb/vFgq9zcf3nG02mVYM1LvasoJ4EYEgLqyuuVRwveyf&#10;NiCcR9bYWiYFd3KQpbOHLSbajnyi4exLEULYJaig8r5LpHRFRQbdwnbEgbvZ3qAPsC+l7nEM4aaV&#10;yyh6kQZrDg0VdrSrqGjO30bBYcQxX8Vvw7G57e5fl+ePz2NMSs0fp/wVhKfJ/4v/3O86zN+s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4BcsQAAADcAAAA&#10;DwAAAAAAAAAAAAAAAACqAgAAZHJzL2Rvd25yZXYueG1sUEsFBgAAAAAEAAQA+gAAAJsDAAAAAA==&#10;">
                        <v:line id="Line 1314" o:spid="_x0000_s1034" style="position:absolute;flip:y;visibility:visible;mso-wrap-style:square" from="18338,11318" to="18338,11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uYhcUAAADcAAAADwAAAGRycy9kb3ducmV2LnhtbESPQWvCQBCF74X+h2UKvQTdWKFodJXa&#10;VigUD7UePA7ZMQnNzobsVOO/dw6F3uYx73vzZrkeQmvO1KcmsoPJOAdDXEbfcOXg8L0dzcAkQfbY&#10;RiYHV0qwXt3fLbHw8cJfdN5LZTSEU4EOapGusDaVNQVM49gR6+4U+4Cisq+s7/Gi4aG1T3n+bAM2&#10;rBdq7Oi1pvJn/xu0xnbHb9Nptgk2y+b0fpTP3Ipzjw/DywKM0CD/5j/6wys307b6jE5gV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huYhcUAAADcAAAADwAAAAAAAAAA&#10;AAAAAAChAgAAZHJzL2Rvd25yZXYueG1sUEsFBgAAAAAEAAQA+QAAAJMDAAAAAA==&#10;">
                          <v:stroke endarrow="block"/>
                        </v:line>
                        <v:group id="Group 1315" o:spid="_x0000_s1035" style="position:absolute;left:15638;top:11318;width:5580;height:3509" coordorigin="15638,11318" coordsize="5580,3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16" o:spid="_x0000_s1036" type="#_x0000_t75" style="position:absolute;left:15638;top:11678;width:5580;height:3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XKxPFAAAA3AAAAA8AAABkcnMvZG93bnJldi54bWxEj0FrwkAQhe8F/8MyQi9FNy1UNLqKCC3e&#10;Sm0PehuyYxLMzsbdbRL/vXMoeJvhvXnvm9VmcI3qKMTas4HXaQaKuPC25tLA78/HZA4qJmSLjWcy&#10;cKMIm/XoaYW59T1/U3dIpZIQjjkaqFJqc61jUZHDOPUtsWhnHxwmWUOpbcBewl2j37Jsph3WLA0V&#10;trSrqLgc/pwBn81buy2Gl3d3OtafXB6vzdfemOfxsF2CSjSkh/n/em8FfyH48oxMoN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1ysTxQAAANwAAAAPAAAAAAAAAAAAAAAA&#10;AJ8CAABkcnMvZG93bnJldi54bWxQSwUGAAAAAAQABAD3AAAAkQMAAAAA&#10;">
                            <v:imagedata r:id="rId117" o:title=""/>
                          </v:shape>
                          <v:line id="Line 1317" o:spid="_x0000_s1037" style="position:absolute;flip:y;visibility:visible;mso-wrap-style:square" from="19958,11318" to="19958,11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inxcUAAADcAAAADwAAAGRycy9kb3ducmV2LnhtbESPT2vCQBDF74V+h2UEL0E3KpQa3YT+&#10;E4TioerB45Adk2B2NmSnmn57t1DobYb3fm/erIvBtepKfWg8G5hNU1DEpbcNVwaOh83kGVQQZIut&#10;ZzLwQwGK/PFhjZn1N/6i614qFUM4ZGigFukyrUNZk8Mw9R1x1M6+dyhx7Stte7zFcNfqeZo+aYcN&#10;xws1dvRWU3nZf7tYY7Pj98UieXU6SZb0cZLPVIsx49HwsgIlNMi/+Y/e2sgtZ/D7TJxA5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vinxcUAAADcAAAADwAAAAAAAAAA&#10;AAAAAAChAgAAZHJzL2Rvd25yZXYueG1sUEsFBgAAAAAEAAQA+QAAAJMDAAAAAA==&#10;">
                            <v:stroke endarrow="block"/>
                          </v:line>
                        </v:group>
                      </v:group>
                    </v:group>
                    <v:line id="Line 1318" o:spid="_x0000_s1038" style="position:absolute;visibility:visible;mso-wrap-style:square" from="20138,14654" to="20138,15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IcIAAADcAAAADwAAAGRycy9kb3ducmV2LnhtbERPTWsCMRC9F/wPYQRvNasH7a5GEZeC&#10;B1tQS8/jZtwsbibLJl3Tf98UCr3N433OehttKwbqfeNYwWyagSCunG64VvBxeX1+AeEDssbWMSn4&#10;Jg/bzehpjYV2Dz7RcA61SCHsC1RgQugKKX1lyKKfuo44cTfXWwwJ9rXUPT5SuG3lPMsW0mLDqcFg&#10;R3tD1f38ZRUsTXmSS1keL+/l0Mzy+BY/r7lSk3HcrUAEiuFf/Oc+6DQ/n8PvM+kC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V+IcIAAADcAAAADwAAAAAAAAAAAAAA&#10;AAChAgAAZHJzL2Rvd25yZXYueG1sUEsFBgAAAAAEAAQA+QAAAJADAAAAAA==&#10;">
                      <v:stroke endarrow="block"/>
                    </v:line>
                  </v:group>
                </v:group>
              </v:group>
            </w:pict>
          </mc:Fallback>
        </mc:AlternateContent>
      </w:r>
    </w:p>
    <w:p w:rsidR="007C1213" w:rsidRPr="00BA5C20" w:rsidRDefault="00FD7FD5" w:rsidP="007C1213">
      <w:pPr>
        <w:rPr>
          <w:lang w:val="en-US"/>
        </w:rPr>
      </w:pPr>
      <w:r>
        <w:rPr>
          <w:noProof/>
        </w:rPr>
        <w:drawing>
          <wp:anchor distT="0" distB="0" distL="114300" distR="114300" simplePos="0" relativeHeight="252201984" behindDoc="0" locked="0" layoutInCell="1" allowOverlap="1">
            <wp:simplePos x="0" y="0"/>
            <wp:positionH relativeFrom="column">
              <wp:posOffset>1162050</wp:posOffset>
            </wp:positionH>
            <wp:positionV relativeFrom="paragraph">
              <wp:posOffset>113030</wp:posOffset>
            </wp:positionV>
            <wp:extent cx="3600450" cy="2028825"/>
            <wp:effectExtent l="19050" t="0" r="0" b="0"/>
            <wp:wrapSquare wrapText="bothSides"/>
            <wp:docPr id="782" name="Afbeelding 1" descr="M:\PLM Lowvision\ClearView Speech\User Manual\OCR update 2016 Images etc\Printscreens ITA\Opt-IT-Men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LM Lowvision\ClearView Speech\User Manual\OCR update 2016 Images etc\Printscreens ITA\Opt-IT-MenuMain.png"/>
                    <pic:cNvPicPr>
                      <a:picLocks noChangeAspect="1" noChangeArrowheads="1"/>
                    </pic:cNvPicPr>
                  </pic:nvPicPr>
                  <pic:blipFill>
                    <a:blip r:embed="rId118" cstate="print"/>
                    <a:srcRect/>
                    <a:stretch>
                      <a:fillRect/>
                    </a:stretch>
                  </pic:blipFill>
                  <pic:spPr bwMode="auto">
                    <a:xfrm>
                      <a:off x="0" y="0"/>
                      <a:ext cx="3600450" cy="2028825"/>
                    </a:xfrm>
                    <a:prstGeom prst="rect">
                      <a:avLst/>
                    </a:prstGeom>
                    <a:noFill/>
                    <a:ln w="9525">
                      <a:noFill/>
                      <a:miter lim="800000"/>
                      <a:headEnd/>
                      <a:tailEnd/>
                    </a:ln>
                  </pic:spPr>
                </pic:pic>
              </a:graphicData>
            </a:graphic>
          </wp:anchor>
        </w:drawing>
      </w:r>
    </w:p>
    <w:p w:rsidR="007C1213" w:rsidRPr="00BA5C20" w:rsidRDefault="007C1213" w:rsidP="007C1213">
      <w:pPr>
        <w:rPr>
          <w:lang w:val="en-US"/>
        </w:rPr>
      </w:pPr>
    </w:p>
    <w:p w:rsidR="007C1213" w:rsidRPr="00BA5C20" w:rsidRDefault="007C1213" w:rsidP="007C1213">
      <w:pPr>
        <w:rPr>
          <w:lang w:val="en-US"/>
        </w:rPr>
      </w:pPr>
    </w:p>
    <w:p w:rsidR="007C1213" w:rsidRPr="00BA5C20" w:rsidRDefault="007C1213" w:rsidP="007C1213">
      <w:pPr>
        <w:rPr>
          <w:lang w:val="en-US"/>
        </w:rPr>
      </w:pPr>
    </w:p>
    <w:p w:rsidR="007C1213" w:rsidRPr="00BA5C20" w:rsidRDefault="007C1213" w:rsidP="007C1213">
      <w:pPr>
        <w:rPr>
          <w:lang w:val="en-US"/>
        </w:rPr>
      </w:pPr>
    </w:p>
    <w:p w:rsidR="007C1213" w:rsidRPr="00BA5C20" w:rsidRDefault="007C1213" w:rsidP="007C1213">
      <w:pPr>
        <w:rPr>
          <w:lang w:val="en-US"/>
        </w:rPr>
      </w:pPr>
    </w:p>
    <w:p w:rsidR="007C1213" w:rsidRPr="00BA5C20" w:rsidRDefault="007C1213" w:rsidP="007C1213">
      <w:pPr>
        <w:rPr>
          <w:lang w:val="en-US"/>
        </w:rPr>
      </w:pPr>
    </w:p>
    <w:p w:rsidR="007C1213" w:rsidRPr="00BA5C20" w:rsidRDefault="007C1213" w:rsidP="007C1213">
      <w:pPr>
        <w:rPr>
          <w:lang w:val="en-US"/>
        </w:rPr>
      </w:pPr>
    </w:p>
    <w:p w:rsidR="007C1213" w:rsidRPr="00BA5C20" w:rsidRDefault="007C1213" w:rsidP="007C1213">
      <w:pPr>
        <w:rPr>
          <w:lang w:val="en-US"/>
        </w:rPr>
      </w:pPr>
    </w:p>
    <w:p w:rsidR="007C1213" w:rsidRPr="00BA5C20" w:rsidRDefault="007C1213" w:rsidP="007C1213">
      <w:pPr>
        <w:rPr>
          <w:lang w:val="en-US"/>
        </w:rPr>
      </w:pPr>
    </w:p>
    <w:p w:rsidR="007C1213" w:rsidRPr="00BA5C20" w:rsidRDefault="007C1213" w:rsidP="007C1213">
      <w:pPr>
        <w:rPr>
          <w:lang w:val="en-US"/>
        </w:rPr>
      </w:pPr>
    </w:p>
    <w:p w:rsidR="007C1213" w:rsidRPr="00BA5C20" w:rsidRDefault="007C1213" w:rsidP="007C1213">
      <w:pPr>
        <w:rPr>
          <w:lang w:val="en-US"/>
        </w:rPr>
      </w:pPr>
    </w:p>
    <w:p w:rsidR="007C1213" w:rsidRPr="00BA5C20" w:rsidRDefault="007C1213" w:rsidP="007C1213">
      <w:pPr>
        <w:rPr>
          <w:lang w:val="en-US"/>
        </w:rPr>
      </w:pPr>
    </w:p>
    <w:p w:rsidR="007C1213" w:rsidRPr="00BA5C20" w:rsidRDefault="00A23525" w:rsidP="007C1213">
      <w:pPr>
        <w:rPr>
          <w:lang w:val="en-US"/>
        </w:rPr>
      </w:pPr>
      <w:r>
        <w:rPr>
          <w:noProof/>
        </w:rPr>
        <mc:AlternateContent>
          <mc:Choice Requires="wps">
            <w:drawing>
              <wp:anchor distT="0" distB="0" distL="114300" distR="114300" simplePos="0" relativeHeight="252196864" behindDoc="0" locked="0" layoutInCell="1" allowOverlap="1">
                <wp:simplePos x="0" y="0"/>
                <wp:positionH relativeFrom="column">
                  <wp:posOffset>1295400</wp:posOffset>
                </wp:positionH>
                <wp:positionV relativeFrom="paragraph">
                  <wp:posOffset>153670</wp:posOffset>
                </wp:positionV>
                <wp:extent cx="962025" cy="508635"/>
                <wp:effectExtent l="0" t="4445" r="0" b="1270"/>
                <wp:wrapNone/>
                <wp:docPr id="179" name="Text Box 1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508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7C1213">
                            <w:r>
                              <w:t>Modifica</w:t>
                            </w:r>
                          </w:p>
                          <w:p w:rsidR="00F916B2" w:rsidRDefault="00F916B2" w:rsidP="007C1213">
                            <w:r>
                              <w:t>Voce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3" o:spid="_x0000_s1089" type="#_x0000_t202" style="position:absolute;margin-left:102pt;margin-top:12.1pt;width:75.75pt;height:40.0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" stroked="f">
                <v:textbox>
                  <w:txbxContent>
                    <w:p w:rsidR="00F916B2" w:rsidRDefault="00F916B2" w:rsidP="007C1213">
                      <w:r>
                        <w:t>Modifica</w:t>
                      </w:r>
                    </w:p>
                    <w:p w:rsidR="00F916B2" w:rsidRDefault="00F916B2" w:rsidP="007C1213">
                      <w:r>
                        <w:t>Voce</w:t>
                      </w:r>
                    </w:p>
                  </w:txbxContent>
                </v:textbox>
              </v:shape>
            </w:pict>
          </mc:Fallback>
        </mc:AlternateContent>
      </w:r>
      <w:r>
        <w:rPr>
          <w:noProof/>
        </w:rPr>
        <mc:AlternateContent>
          <mc:Choice Requires="wps">
            <w:drawing>
              <wp:anchor distT="0" distB="0" distL="114300" distR="114300" simplePos="0" relativeHeight="252195840" behindDoc="0" locked="0" layoutInCell="1" allowOverlap="1">
                <wp:simplePos x="0" y="0"/>
                <wp:positionH relativeFrom="column">
                  <wp:posOffset>2371090</wp:posOffset>
                </wp:positionH>
                <wp:positionV relativeFrom="paragraph">
                  <wp:posOffset>153670</wp:posOffset>
                </wp:positionV>
                <wp:extent cx="1280160" cy="457200"/>
                <wp:effectExtent l="0" t="4445" r="0" b="0"/>
                <wp:wrapNone/>
                <wp:docPr id="178" name="Text Box 1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7C1213">
                            <w:r>
                              <w:t>Modifica Visualizzazione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2" o:spid="_x0000_s1090" type="#_x0000_t202" style="position:absolute;margin-left:186.7pt;margin-top:12.1pt;width:100.8pt;height:36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" stroked="f">
                <v:textbox>
                  <w:txbxContent>
                    <w:p w:rsidR="00F916B2" w:rsidRDefault="00F916B2" w:rsidP="007C1213">
                      <w:r>
                        <w:t>Modifica Visualizzazione</w:t>
                      </w:r>
                    </w:p>
                  </w:txbxContent>
                </v:textbox>
              </v:shape>
            </w:pict>
          </mc:Fallback>
        </mc:AlternateContent>
      </w:r>
      <w:r>
        <w:rPr>
          <w:noProof/>
        </w:rPr>
        <mc:AlternateContent>
          <mc:Choice Requires="wps">
            <w:drawing>
              <wp:anchor distT="0" distB="0" distL="114300" distR="114300" simplePos="0" relativeHeight="252194816" behindDoc="0" locked="0" layoutInCell="1" allowOverlap="1">
                <wp:simplePos x="0" y="0"/>
                <wp:positionH relativeFrom="column">
                  <wp:posOffset>3856990</wp:posOffset>
                </wp:positionH>
                <wp:positionV relativeFrom="paragraph">
                  <wp:posOffset>153670</wp:posOffset>
                </wp:positionV>
                <wp:extent cx="1165860" cy="508635"/>
                <wp:effectExtent l="0" t="4445" r="0" b="1270"/>
                <wp:wrapNone/>
                <wp:docPr id="177" name="Text Box 1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5860" cy="508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385CE7" w:rsidRDefault="00F916B2" w:rsidP="007C1213">
                            <w:r>
                              <w:t>Modifica Impostazioni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1" o:spid="_x0000_s1091" type="#_x0000_t202" style="position:absolute;margin-left:303.7pt;margin-top:12.1pt;width:91.8pt;height:40.0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" stroked="f">
                <v:textbox>
                  <w:txbxContent>
                    <w:p w:rsidR="00F916B2" w:rsidRPr="00385CE7" w:rsidRDefault="00F916B2" w:rsidP="007C1213">
                      <w:r>
                        <w:t>Modifica Impostazioni</w:t>
                      </w:r>
                    </w:p>
                  </w:txbxContent>
                </v:textbox>
              </v:shape>
            </w:pict>
          </mc:Fallback>
        </mc:AlternateContent>
      </w:r>
    </w:p>
    <w:p w:rsidR="007C1213" w:rsidRPr="00BA5C20" w:rsidRDefault="007C1213" w:rsidP="007C1213">
      <w:pPr>
        <w:rPr>
          <w:lang w:val="en-US"/>
        </w:rPr>
      </w:pPr>
    </w:p>
    <w:p w:rsidR="007C1213" w:rsidRPr="00BA5C20" w:rsidRDefault="007C1213" w:rsidP="007C1213">
      <w:pPr>
        <w:rPr>
          <w:lang w:val="en-US"/>
        </w:rPr>
      </w:pPr>
    </w:p>
    <w:p w:rsidR="007C1213" w:rsidRPr="00835050" w:rsidRDefault="007C1213" w:rsidP="004E23A8">
      <w:pPr>
        <w:pStyle w:val="Kop2"/>
        <w:numPr>
          <w:ilvl w:val="1"/>
          <w:numId w:val="19"/>
        </w:numPr>
      </w:pPr>
      <w:bookmarkStart w:id="388" w:name="_Toc352163661"/>
      <w:bookmarkStart w:id="389" w:name="_Toc401756398"/>
      <w:bookmarkStart w:id="390" w:name="_Toc462304130"/>
      <w:r w:rsidRPr="00835050">
        <w:t>Attivare e chiudere il Menu</w:t>
      </w:r>
      <w:bookmarkEnd w:id="388"/>
      <w:bookmarkEnd w:id="389"/>
      <w:bookmarkEnd w:id="390"/>
    </w:p>
    <w:p w:rsidR="007C1213" w:rsidRPr="00431F7A" w:rsidRDefault="007C1213" w:rsidP="007C1213">
      <w:r w:rsidRPr="00BA5C20">
        <w:rPr>
          <w:lang w:val="en-US"/>
        </w:rPr>
        <w:t xml:space="preserve">Per attivare il menu, toccare il pulsante grigio Menu. Il pulsante Menu è il pulsante più a sinistra nella Barra Pulsanti indicato con la lettera “M”. Per chiudere il menu, toccare il pulsante bianco indicato con la “X” nell’angolo destro del menu. </w:t>
      </w:r>
      <w:r w:rsidRPr="00431F7A">
        <w:t xml:space="preserve">Tutte le modifiche fatte nel Menu sono automaticamente salvate. </w:t>
      </w:r>
    </w:p>
    <w:p w:rsidR="007C1213" w:rsidRPr="00835050" w:rsidRDefault="007C1213" w:rsidP="004E23A8">
      <w:pPr>
        <w:pStyle w:val="Kop2"/>
        <w:numPr>
          <w:ilvl w:val="1"/>
          <w:numId w:val="19"/>
        </w:numPr>
      </w:pPr>
      <w:bookmarkStart w:id="391" w:name="_Toc352163662"/>
      <w:bookmarkStart w:id="392" w:name="_Toc401756399"/>
      <w:bookmarkStart w:id="393" w:name="_Toc462304131"/>
      <w:r w:rsidRPr="00835050">
        <w:t>Usare il Menu</w:t>
      </w:r>
      <w:bookmarkEnd w:id="391"/>
      <w:bookmarkEnd w:id="392"/>
      <w:bookmarkEnd w:id="393"/>
    </w:p>
    <w:p w:rsidR="007C1213" w:rsidRPr="00BA5C20" w:rsidRDefault="007C1213" w:rsidP="007C1213">
      <w:pPr>
        <w:rPr>
          <w:lang w:val="en-US"/>
        </w:rPr>
      </w:pPr>
      <w:r w:rsidRPr="00BA5C20">
        <w:rPr>
          <w:lang w:val="en-US"/>
        </w:rPr>
        <w:t xml:space="preserve">Il Menu di </w:t>
      </w:r>
      <w:r>
        <w:rPr>
          <w:lang w:val="en-US"/>
        </w:rPr>
        <w:t>ClearView</w:t>
      </w:r>
      <w:r w:rsidRPr="00BA5C20">
        <w:rPr>
          <w:lang w:val="en-US"/>
        </w:rPr>
        <w:t xml:space="preserve"> Speech contiene sei grandi pulsanti. Per attivare un pulsante, toccarlo una volta. Attivando un pulsante, potete cambiare un’impostazione, aprire un sottomenu o un elenco. Se un pulsante è oscurato, l’opzione non è attivabile.</w:t>
      </w:r>
    </w:p>
    <w:p w:rsidR="007C1213" w:rsidRPr="00BA5C20" w:rsidRDefault="007C1213" w:rsidP="007C1213">
      <w:pPr>
        <w:rPr>
          <w:lang w:val="en-US"/>
        </w:rPr>
      </w:pPr>
    </w:p>
    <w:p w:rsidR="007C1213" w:rsidRPr="00BA5C20" w:rsidRDefault="007C1213" w:rsidP="007C1213">
      <w:pPr>
        <w:rPr>
          <w:lang w:val="en-US"/>
        </w:rPr>
      </w:pPr>
      <w:r w:rsidRPr="00BA5C20">
        <w:rPr>
          <w:lang w:val="en-US"/>
        </w:rPr>
        <w:t>Il menu contiene i seguenti pulsanti:</w:t>
      </w:r>
    </w:p>
    <w:p w:rsidR="00300B99" w:rsidRPr="001D25E4" w:rsidRDefault="00300B99" w:rsidP="00300B99">
      <w:pPr>
        <w:numPr>
          <w:ilvl w:val="0"/>
          <w:numId w:val="3"/>
        </w:numPr>
        <w:rPr>
          <w:lang w:val="en-US"/>
        </w:rPr>
      </w:pPr>
      <w:r>
        <w:rPr>
          <w:lang w:val="en-US"/>
        </w:rPr>
        <w:t>Salva</w:t>
      </w:r>
    </w:p>
    <w:p w:rsidR="00300B99" w:rsidRPr="001D25E4" w:rsidRDefault="00300B99" w:rsidP="00300B99">
      <w:pPr>
        <w:numPr>
          <w:ilvl w:val="0"/>
          <w:numId w:val="3"/>
        </w:numPr>
        <w:rPr>
          <w:lang w:val="en-US"/>
        </w:rPr>
      </w:pPr>
      <w:r>
        <w:rPr>
          <w:lang w:val="en-US"/>
        </w:rPr>
        <w:t>Voce</w:t>
      </w:r>
    </w:p>
    <w:p w:rsidR="00300B99" w:rsidRPr="001D25E4" w:rsidRDefault="00300B99" w:rsidP="00300B99">
      <w:pPr>
        <w:numPr>
          <w:ilvl w:val="0"/>
          <w:numId w:val="3"/>
        </w:numPr>
        <w:rPr>
          <w:lang w:val="en-US"/>
        </w:rPr>
      </w:pPr>
      <w:r>
        <w:rPr>
          <w:lang w:val="en-US"/>
        </w:rPr>
        <w:t>Apri</w:t>
      </w:r>
      <w:r w:rsidRPr="001D25E4">
        <w:rPr>
          <w:lang w:val="en-US"/>
        </w:rPr>
        <w:t xml:space="preserve"> </w:t>
      </w:r>
    </w:p>
    <w:p w:rsidR="00300B99" w:rsidRPr="001D25E4" w:rsidRDefault="00300B99" w:rsidP="00300B99">
      <w:pPr>
        <w:numPr>
          <w:ilvl w:val="0"/>
          <w:numId w:val="3"/>
        </w:numPr>
        <w:rPr>
          <w:lang w:val="en-US"/>
        </w:rPr>
      </w:pPr>
      <w:r>
        <w:rPr>
          <w:lang w:val="en-US"/>
        </w:rPr>
        <w:t>Visualizza</w:t>
      </w:r>
    </w:p>
    <w:p w:rsidR="00300B99" w:rsidRPr="001D25E4" w:rsidRDefault="00300B99" w:rsidP="00300B99">
      <w:pPr>
        <w:numPr>
          <w:ilvl w:val="0"/>
          <w:numId w:val="3"/>
        </w:numPr>
        <w:rPr>
          <w:lang w:val="en-US"/>
        </w:rPr>
      </w:pPr>
      <w:r>
        <w:rPr>
          <w:lang w:val="en-US"/>
        </w:rPr>
        <w:t>Cancella</w:t>
      </w:r>
      <w:r w:rsidRPr="001D25E4">
        <w:rPr>
          <w:lang w:val="en-US"/>
        </w:rPr>
        <w:t xml:space="preserve"> </w:t>
      </w:r>
    </w:p>
    <w:p w:rsidR="00300B99" w:rsidRPr="001D25E4" w:rsidRDefault="00300B99" w:rsidP="00300B99">
      <w:pPr>
        <w:numPr>
          <w:ilvl w:val="0"/>
          <w:numId w:val="3"/>
        </w:numPr>
        <w:rPr>
          <w:lang w:val="en-US"/>
        </w:rPr>
      </w:pPr>
      <w:r>
        <w:rPr>
          <w:lang w:val="en-US"/>
        </w:rPr>
        <w:t>Impostazioni</w:t>
      </w:r>
    </w:p>
    <w:p w:rsidR="00300B99" w:rsidRDefault="00300B99" w:rsidP="00300B99">
      <w:pPr>
        <w:rPr>
          <w:lang w:val="en-US"/>
        </w:rPr>
      </w:pPr>
    </w:p>
    <w:p w:rsidR="00300B99" w:rsidRPr="00300B99" w:rsidRDefault="00300B99" w:rsidP="00300B99">
      <w:pPr>
        <w:rPr>
          <w:lang w:val="it-IT"/>
        </w:rPr>
      </w:pPr>
    </w:p>
    <w:p w:rsidR="00300B99" w:rsidRDefault="00300B99" w:rsidP="00300B99">
      <w:pPr>
        <w:rPr>
          <w:lang w:val="en-US"/>
        </w:rPr>
      </w:pPr>
    </w:p>
    <w:p w:rsidR="00300B99" w:rsidRDefault="00300B99" w:rsidP="00300B99">
      <w:pPr>
        <w:rPr>
          <w:lang w:val="en-US"/>
        </w:rPr>
      </w:pPr>
    </w:p>
    <w:p w:rsidR="00300B99" w:rsidRDefault="00300B99" w:rsidP="00300B99">
      <w:pPr>
        <w:rPr>
          <w:lang w:val="en-US"/>
        </w:rPr>
      </w:pPr>
    </w:p>
    <w:p w:rsidR="00300B99" w:rsidRPr="00BA5C20" w:rsidRDefault="00300B99" w:rsidP="00300B99">
      <w:pPr>
        <w:rPr>
          <w:lang w:val="en-US"/>
        </w:rPr>
        <w:sectPr w:rsidR="00300B99" w:rsidRPr="00BA5C20" w:rsidSect="001D0A70">
          <w:footerReference w:type="even" r:id="rId119"/>
          <w:pgSz w:w="11907" w:h="16839" w:orient="landscape" w:code="9"/>
          <w:pgMar w:top="720" w:right="720" w:bottom="720" w:left="720" w:header="567" w:footer="567" w:gutter="0"/>
          <w:cols w:space="708"/>
          <w:docGrid w:linePitch="381"/>
        </w:sectPr>
      </w:pPr>
    </w:p>
    <w:p w:rsidR="007C1213" w:rsidRPr="00835050" w:rsidRDefault="007C1213" w:rsidP="004E23A8">
      <w:pPr>
        <w:pStyle w:val="Kop2"/>
        <w:numPr>
          <w:ilvl w:val="1"/>
          <w:numId w:val="19"/>
        </w:numPr>
      </w:pPr>
      <w:bookmarkStart w:id="394" w:name="_Toc352163663"/>
      <w:bookmarkStart w:id="395" w:name="_Toc401756400"/>
      <w:bookmarkStart w:id="396" w:name="_Toc462304132"/>
      <w:r w:rsidRPr="00835050">
        <w:lastRenderedPageBreak/>
        <w:t>Salva</w:t>
      </w:r>
      <w:bookmarkEnd w:id="394"/>
      <w:bookmarkEnd w:id="395"/>
      <w:bookmarkEnd w:id="396"/>
    </w:p>
    <w:p w:rsidR="007C1213" w:rsidRPr="00BA5C20" w:rsidRDefault="00F01130" w:rsidP="007C1213">
      <w:pPr>
        <w:rPr>
          <w:lang w:val="en-US"/>
        </w:rPr>
      </w:pPr>
      <w:r>
        <w:rPr>
          <w:lang w:val="en-US"/>
        </w:rPr>
        <w:t xml:space="preserve"> </w:t>
      </w:r>
      <w:r w:rsidR="007C1213" w:rsidRPr="00BA5C20">
        <w:rPr>
          <w:lang w:val="en-US"/>
        </w:rPr>
        <w:t xml:space="preserve">Per salvare un documento, aprire il menu e toccare il pulsante blu “Salva”. </w:t>
      </w:r>
    </w:p>
    <w:p w:rsidR="007C1213" w:rsidRPr="00BA5C20" w:rsidRDefault="007C1213" w:rsidP="007C1213">
      <w:pPr>
        <w:rPr>
          <w:lang w:val="en-US"/>
        </w:rPr>
      </w:pPr>
    </w:p>
    <w:p w:rsidR="00D454E0" w:rsidRPr="002C3F46" w:rsidRDefault="00D454E0" w:rsidP="00D454E0">
      <w:pPr>
        <w:rPr>
          <w:lang w:val="it-IT"/>
        </w:rPr>
      </w:pPr>
      <w:r w:rsidRPr="002C3F46">
        <w:rPr>
          <w:lang w:val="it-IT"/>
        </w:rPr>
        <w:t>Per prima cosa v</w:t>
      </w:r>
      <w:r>
        <w:rPr>
          <w:lang w:val="it-IT"/>
        </w:rPr>
        <w:t xml:space="preserve">i </w:t>
      </w:r>
      <w:r w:rsidRPr="002C3F46">
        <w:rPr>
          <w:lang w:val="it-IT"/>
        </w:rPr>
        <w:t xml:space="preserve">verrà chiesto in che formato </w:t>
      </w:r>
      <w:r>
        <w:rPr>
          <w:lang w:val="it-IT"/>
        </w:rPr>
        <w:t>volete</w:t>
      </w:r>
      <w:r w:rsidRPr="002C3F46">
        <w:rPr>
          <w:lang w:val="it-IT"/>
        </w:rPr>
        <w:t xml:space="preserve"> salvare il documento:</w:t>
      </w:r>
    </w:p>
    <w:p w:rsidR="00D454E0" w:rsidRPr="002C3F46" w:rsidRDefault="00D454E0" w:rsidP="00D454E0">
      <w:pPr>
        <w:numPr>
          <w:ilvl w:val="0"/>
          <w:numId w:val="3"/>
        </w:numPr>
        <w:rPr>
          <w:lang w:val="it-IT"/>
        </w:rPr>
      </w:pPr>
      <w:r w:rsidRPr="002C3F46">
        <w:rPr>
          <w:lang w:val="it-IT"/>
        </w:rPr>
        <w:t xml:space="preserve">Documento: questo è il formato standard </w:t>
      </w:r>
      <w:r>
        <w:rPr>
          <w:lang w:val="it-IT"/>
        </w:rPr>
        <w:t xml:space="preserve">per ClearView </w:t>
      </w:r>
      <w:r w:rsidRPr="00D454E0">
        <w:rPr>
          <w:lang w:val="it-IT"/>
        </w:rPr>
        <w:t>Speech</w:t>
      </w:r>
      <w:r w:rsidRPr="002C3F46">
        <w:rPr>
          <w:lang w:val="it-IT"/>
        </w:rPr>
        <w:t xml:space="preserve"> </w:t>
      </w:r>
    </w:p>
    <w:p w:rsidR="00D454E0" w:rsidRPr="002C3F46" w:rsidRDefault="00D454E0" w:rsidP="00D454E0">
      <w:pPr>
        <w:numPr>
          <w:ilvl w:val="0"/>
          <w:numId w:val="3"/>
        </w:numPr>
        <w:rPr>
          <w:lang w:val="it-IT"/>
        </w:rPr>
      </w:pPr>
      <w:r w:rsidRPr="002C3F46">
        <w:rPr>
          <w:lang w:val="it-IT"/>
        </w:rPr>
        <w:t xml:space="preserve">e-PUB: Questo è un formato compatibile con e-reader o Daisy </w:t>
      </w:r>
    </w:p>
    <w:p w:rsidR="00D454E0" w:rsidRPr="002C3F46" w:rsidRDefault="00D454E0" w:rsidP="00D454E0">
      <w:pPr>
        <w:numPr>
          <w:ilvl w:val="0"/>
          <w:numId w:val="3"/>
        </w:numPr>
        <w:rPr>
          <w:lang w:val="it-IT"/>
        </w:rPr>
      </w:pPr>
      <w:r w:rsidRPr="002C3F46">
        <w:rPr>
          <w:lang w:val="it-IT"/>
        </w:rPr>
        <w:t>DOCX: Utilizzare questo formato se si desidera modificare il documento su un PC con Microsoft Word</w:t>
      </w:r>
    </w:p>
    <w:p w:rsidR="00D454E0" w:rsidRPr="00353FA8" w:rsidRDefault="00D454E0" w:rsidP="00D454E0">
      <w:pPr>
        <w:numPr>
          <w:ilvl w:val="0"/>
          <w:numId w:val="3"/>
        </w:numPr>
        <w:rPr>
          <w:lang w:val="it-IT"/>
        </w:rPr>
      </w:pPr>
      <w:r w:rsidRPr="00353FA8">
        <w:rPr>
          <w:lang w:val="it-IT"/>
        </w:rPr>
        <w:t xml:space="preserve">MP3: Selezionando questo formato si salverà il documento come file audio MP3. </w:t>
      </w:r>
    </w:p>
    <w:p w:rsidR="00D454E0" w:rsidRPr="00353FA8" w:rsidRDefault="00D454E0" w:rsidP="00D454E0">
      <w:pPr>
        <w:rPr>
          <w:lang w:val="it-IT"/>
        </w:rPr>
      </w:pPr>
    </w:p>
    <w:p w:rsidR="00D454E0" w:rsidRDefault="00D454E0" w:rsidP="00D454E0">
      <w:pPr>
        <w:rPr>
          <w:lang w:val="it-IT"/>
        </w:rPr>
      </w:pPr>
      <w:r w:rsidRPr="00353FA8">
        <w:rPr>
          <w:lang w:val="it-IT"/>
        </w:rPr>
        <w:t>Quando si salva un documento come file audio MP3, è necessario selezionare la voce di lettura. L'elenco delle voci tra cui scegliere sono le voci Nuance della lingua selezionata, o</w:t>
      </w:r>
      <w:r>
        <w:rPr>
          <w:lang w:val="it-IT"/>
        </w:rPr>
        <w:t>ppure</w:t>
      </w:r>
      <w:r w:rsidRPr="00353FA8">
        <w:rPr>
          <w:lang w:val="it-IT"/>
        </w:rPr>
        <w:t xml:space="preserve"> le voci </w:t>
      </w:r>
      <w:r>
        <w:rPr>
          <w:lang w:val="it-IT"/>
        </w:rPr>
        <w:t>disponibili quando</w:t>
      </w:r>
      <w:r w:rsidRPr="00353FA8">
        <w:rPr>
          <w:lang w:val="it-IT"/>
        </w:rPr>
        <w:t xml:space="preserve"> è abilitato </w:t>
      </w:r>
      <w:r>
        <w:rPr>
          <w:lang w:val="it-IT"/>
        </w:rPr>
        <w:t>il riconoscimento</w:t>
      </w:r>
      <w:r w:rsidRPr="00353FA8">
        <w:rPr>
          <w:lang w:val="it-IT"/>
        </w:rPr>
        <w:t xml:space="preserve"> automatico della lingua. </w:t>
      </w:r>
    </w:p>
    <w:p w:rsidR="00C85E7E" w:rsidRPr="00353FA8" w:rsidRDefault="00C85E7E" w:rsidP="00C85E7E">
      <w:pPr>
        <w:rPr>
          <w:lang w:val="it-IT"/>
        </w:rPr>
      </w:pPr>
      <w:r w:rsidRPr="00353FA8">
        <w:rPr>
          <w:lang w:val="it-IT"/>
        </w:rPr>
        <w:t xml:space="preserve">Non tutte le voci possono essere usate per salvare un file audio MP3. Le voci disponibili sono limitate tra le sole voci di Nuance. Nel caso in cui nessuna voce </w:t>
      </w:r>
      <w:r>
        <w:rPr>
          <w:lang w:val="it-IT"/>
        </w:rPr>
        <w:t xml:space="preserve">di </w:t>
      </w:r>
      <w:r w:rsidRPr="00353FA8">
        <w:rPr>
          <w:lang w:val="it-IT"/>
        </w:rPr>
        <w:t xml:space="preserve">Nuance sia installata, il pulsante MP3 </w:t>
      </w:r>
      <w:r>
        <w:rPr>
          <w:lang w:val="it-IT"/>
        </w:rPr>
        <w:t>sarà oscurato (non attivo)</w:t>
      </w:r>
      <w:r w:rsidRPr="00353FA8">
        <w:rPr>
          <w:lang w:val="it-IT"/>
        </w:rPr>
        <w:t xml:space="preserve"> e questa opzione non sarà disponibile per la lingua selezionata. </w:t>
      </w:r>
    </w:p>
    <w:p w:rsidR="00C85E7E" w:rsidRPr="00353FA8" w:rsidRDefault="00C85E7E" w:rsidP="00C85E7E">
      <w:pPr>
        <w:rPr>
          <w:lang w:val="it-IT"/>
        </w:rPr>
      </w:pPr>
      <w:r w:rsidRPr="00353FA8">
        <w:rPr>
          <w:lang w:val="it-IT"/>
        </w:rPr>
        <w:t xml:space="preserve">Solo una voce verrà utilizzata per l'intero file MP3. La commutazione automatica tra le lingue </w:t>
      </w:r>
      <w:r>
        <w:rPr>
          <w:lang w:val="it-IT"/>
        </w:rPr>
        <w:t>all’interno di</w:t>
      </w:r>
      <w:r w:rsidRPr="00353FA8">
        <w:rPr>
          <w:lang w:val="it-IT"/>
        </w:rPr>
        <w:t xml:space="preserve"> un file audio MP3 non è supportata.</w:t>
      </w:r>
    </w:p>
    <w:p w:rsidR="00C85E7E" w:rsidRPr="00353FA8" w:rsidRDefault="00C85E7E" w:rsidP="00C85E7E">
      <w:pPr>
        <w:rPr>
          <w:lang w:val="it-IT"/>
        </w:rPr>
      </w:pPr>
      <w:r w:rsidRPr="00353FA8">
        <w:rPr>
          <w:lang w:val="it-IT"/>
        </w:rPr>
        <w:t xml:space="preserve">Il salvataggio di un documento in formato MP3, DOCX o e-PUB richiede più tempo rispetto al formato standard. Soprattutto il salvataggio di un documento di più pagine in formato MP3 può richiedere alcuni minuti. </w:t>
      </w:r>
    </w:p>
    <w:p w:rsidR="00C85E7E" w:rsidRPr="00353FA8" w:rsidRDefault="00C85E7E" w:rsidP="00C85E7E">
      <w:pPr>
        <w:rPr>
          <w:lang w:val="it-IT"/>
        </w:rPr>
      </w:pPr>
      <w:r w:rsidRPr="00353FA8">
        <w:rPr>
          <w:lang w:val="it-IT"/>
        </w:rPr>
        <w:t xml:space="preserve">Dopo aver selezionato il formato con cui si vuole salvare il documento, verrà chiesto se si desidera salvare il documento con una </w:t>
      </w:r>
      <w:r>
        <w:rPr>
          <w:lang w:val="it-IT"/>
        </w:rPr>
        <w:t>etichetta</w:t>
      </w:r>
      <w:r w:rsidRPr="00353FA8">
        <w:rPr>
          <w:lang w:val="it-IT"/>
        </w:rPr>
        <w:t xml:space="preserve"> vocale</w:t>
      </w:r>
      <w:r>
        <w:rPr>
          <w:lang w:val="it-IT"/>
        </w:rPr>
        <w:t>.</w:t>
      </w:r>
    </w:p>
    <w:p w:rsidR="00C85E7E" w:rsidRPr="00050E49" w:rsidRDefault="00C85E7E" w:rsidP="00D454E0">
      <w:pPr>
        <w:jc w:val="center"/>
        <w:rPr>
          <w:lang w:val="it-IT"/>
        </w:rPr>
      </w:pPr>
    </w:p>
    <w:p w:rsidR="007C1213" w:rsidRPr="00123FD0" w:rsidRDefault="00426BDF" w:rsidP="00D454E0">
      <w:pPr>
        <w:jc w:val="center"/>
        <w:rPr>
          <w:lang w:val="en-US"/>
        </w:rPr>
      </w:pPr>
      <w:r>
        <w:rPr>
          <w:noProof/>
        </w:rPr>
        <w:drawing>
          <wp:inline distT="0" distB="0" distL="0" distR="0">
            <wp:extent cx="2880000" cy="1622012"/>
            <wp:effectExtent l="19050" t="0" r="0" b="0"/>
            <wp:docPr id="795" name="Afbeelding 2" descr="M:\PLM Lowvision\ClearView Speech\User Manual\OCR update 2016 Images etc\Printscreens ITA\Opt-IT-DlgScanSaveVoiceL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LM Lowvision\ClearView Speech\User Manual\OCR update 2016 Images etc\Printscreens ITA\Opt-IT-DlgScanSaveVoiceLab.png"/>
                    <pic:cNvPicPr>
                      <a:picLocks noChangeAspect="1" noChangeArrowheads="1"/>
                    </pic:cNvPicPr>
                  </pic:nvPicPr>
                  <pic:blipFill>
                    <a:blip r:embed="rId120"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r w:rsidR="00D454E0">
        <w:rPr>
          <w:lang w:val="en-US"/>
        </w:rPr>
        <w:t xml:space="preserve">     </w:t>
      </w:r>
      <w:r>
        <w:rPr>
          <w:noProof/>
        </w:rPr>
        <w:drawing>
          <wp:inline distT="0" distB="0" distL="0" distR="0">
            <wp:extent cx="2880000" cy="1622012"/>
            <wp:effectExtent l="19050" t="0" r="0" b="0"/>
            <wp:docPr id="796" name="Afbeelding 3" descr="M:\PLM Lowvision\ClearView Speech\User Manual\OCR update 2016 Images etc\Printscreens ITA\Opt-IT-DlgScanAddP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LM Lowvision\ClearView Speech\User Manual\OCR update 2016 Images etc\Printscreens ITA\Opt-IT-DlgScanAddPages.png"/>
                    <pic:cNvPicPr>
                      <a:picLocks noChangeAspect="1" noChangeArrowheads="1"/>
                    </pic:cNvPicPr>
                  </pic:nvPicPr>
                  <pic:blipFill>
                    <a:blip r:embed="rId121"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p>
    <w:p w:rsidR="00D454E0" w:rsidRDefault="00D454E0" w:rsidP="007C1213">
      <w:pPr>
        <w:rPr>
          <w:lang w:val="en-US"/>
        </w:rPr>
      </w:pPr>
    </w:p>
    <w:p w:rsidR="007C1213" w:rsidRPr="00BA5C20" w:rsidRDefault="007C1213" w:rsidP="007C1213">
      <w:pPr>
        <w:rPr>
          <w:lang w:val="en-US"/>
        </w:rPr>
      </w:pPr>
      <w:r w:rsidRPr="00BA5C20">
        <w:rPr>
          <w:lang w:val="en-US"/>
        </w:rPr>
        <w:t>Se desiderate salvare un documento senza un’etichetta vocale, selezionate “No”. Il documento sarà salvato usando la prima riga del testo come nome del documento. Se si desidera aggiungere un’etichetta vocale, selezionare “Sì”. Sentirete un segnale acustico, dopo il quale avrete 5 secondi per registrare un’etichetta vocale. Alla fine della registrazione, sentirete un altro segnale acustico. Il documento sarà salvato con l’etichetta vocale registrata.</w:t>
      </w:r>
    </w:p>
    <w:p w:rsidR="007C1213" w:rsidRPr="00BA5C20" w:rsidRDefault="007C1213" w:rsidP="007C1213">
      <w:pPr>
        <w:rPr>
          <w:lang w:val="en-US"/>
        </w:rPr>
      </w:pPr>
      <w:r w:rsidRPr="00BA5C20">
        <w:rPr>
          <w:lang w:val="en-US"/>
        </w:rPr>
        <w:t xml:space="preserve">Quando il documento sarà salvato, </w:t>
      </w:r>
      <w:r>
        <w:rPr>
          <w:lang w:val="en-US"/>
        </w:rPr>
        <w:t>ClearView</w:t>
      </w:r>
      <w:r w:rsidRPr="00BA5C20">
        <w:rPr>
          <w:lang w:val="en-US"/>
        </w:rPr>
        <w:t xml:space="preserve"> Speech chiederà se volete aggiungere altre pagine al documento.</w:t>
      </w:r>
    </w:p>
    <w:p w:rsidR="007C1213" w:rsidRDefault="007C1213" w:rsidP="007C1213">
      <w:pPr>
        <w:rPr>
          <w:lang w:val="en-US"/>
        </w:rPr>
      </w:pPr>
      <w:r w:rsidRPr="00BA5C20">
        <w:rPr>
          <w:lang w:val="en-US"/>
        </w:rPr>
        <w:t xml:space="preserve">Se selezionate “No”, il menu sarà chiuso mostrando nuovamente il documento. Se selezionate “Sì” potete iniziare ad aggiungere altre pagine al documento, posizionando la nuova pagina nella cornice visualizzata sullo schermo e toccando lo schermo una volta per catturare la nuova pagina. </w:t>
      </w:r>
    </w:p>
    <w:p w:rsidR="007C1213" w:rsidRPr="00BA5C20" w:rsidRDefault="007C1213" w:rsidP="007C1213">
      <w:pPr>
        <w:rPr>
          <w:lang w:val="en-US"/>
        </w:rPr>
      </w:pPr>
      <w:r w:rsidRPr="00BA5C20">
        <w:rPr>
          <w:lang w:val="en-US"/>
        </w:rPr>
        <w:t>Per interrompere l’aggiunt</w:t>
      </w:r>
      <w:r>
        <w:rPr>
          <w:lang w:val="en-US"/>
        </w:rPr>
        <w:t>a di nuove pagine al documento,</w:t>
      </w:r>
      <w:r w:rsidRPr="00BA5C20">
        <w:rPr>
          <w:lang w:val="en-US"/>
        </w:rPr>
        <w:t xml:space="preserve"> premere il pulsante Chiudi indicato con la lettera “X”.</w:t>
      </w:r>
    </w:p>
    <w:p w:rsidR="007C1213" w:rsidRDefault="007C1213" w:rsidP="007C1213">
      <w:pPr>
        <w:rPr>
          <w:lang w:val="en-US"/>
        </w:rPr>
      </w:pPr>
      <w:r>
        <w:rPr>
          <w:lang w:val="en-US"/>
        </w:rPr>
        <w:t>ClearView</w:t>
      </w:r>
      <w:r w:rsidRPr="00BA5C20">
        <w:rPr>
          <w:lang w:val="en-US"/>
        </w:rPr>
        <w:t xml:space="preserve"> Speech chiederà se le pagine catturate devono essere processate. Se selezionate “No”, la conversione del testo sarà fatta durante la lettura del documento. Se selezionate “Sì”, tutte le pagine saranno processate prima di ritornare alla modalità lettura documento. Questo processo potrebbe richiedere qualche minuto, in base alle pagine del documento.</w:t>
      </w:r>
    </w:p>
    <w:p w:rsidR="007C1213" w:rsidRPr="00BA5C20" w:rsidRDefault="007C1213" w:rsidP="007C1213">
      <w:pPr>
        <w:rPr>
          <w:lang w:val="en-US"/>
        </w:rPr>
      </w:pPr>
    </w:p>
    <w:p w:rsidR="007C1213" w:rsidRDefault="007C1213" w:rsidP="007C1213">
      <w:pPr>
        <w:rPr>
          <w:lang w:val="en-US"/>
        </w:rPr>
      </w:pPr>
      <w:r w:rsidRPr="00BA5C20">
        <w:rPr>
          <w:lang w:val="en-US"/>
        </w:rPr>
        <w:lastRenderedPageBreak/>
        <w:t xml:space="preserve">Come impostazione predefinita (default) un documento sarà salvato sulla SD card fornita con </w:t>
      </w:r>
      <w:r>
        <w:rPr>
          <w:lang w:val="en-US"/>
        </w:rPr>
        <w:t>ClearView</w:t>
      </w:r>
      <w:r w:rsidRPr="00BA5C20">
        <w:rPr>
          <w:lang w:val="en-US"/>
        </w:rPr>
        <w:t xml:space="preserve"> Speech. Se desiderate salvare il vostro documento su una penna USB, inseritela nell’apposito alloggiamento di </w:t>
      </w:r>
      <w:r>
        <w:rPr>
          <w:lang w:val="en-US"/>
        </w:rPr>
        <w:t>ClearView</w:t>
      </w:r>
      <w:r w:rsidRPr="00BA5C20">
        <w:rPr>
          <w:lang w:val="en-US"/>
        </w:rPr>
        <w:t xml:space="preserve"> Speech: quando c’è un drive USB collegato, il documento sarà automaticamente salvato su di esso.</w:t>
      </w:r>
    </w:p>
    <w:p w:rsidR="007C1213" w:rsidRPr="00835050" w:rsidRDefault="007C1213" w:rsidP="004E23A8">
      <w:pPr>
        <w:pStyle w:val="Kop2"/>
        <w:numPr>
          <w:ilvl w:val="1"/>
          <w:numId w:val="19"/>
        </w:numPr>
      </w:pPr>
      <w:bookmarkStart w:id="397" w:name="_Toc352163664"/>
      <w:bookmarkStart w:id="398" w:name="_Toc401756401"/>
      <w:bookmarkStart w:id="399" w:name="_Toc462304133"/>
      <w:r w:rsidRPr="00835050">
        <w:t>Apri</w:t>
      </w:r>
      <w:bookmarkEnd w:id="397"/>
      <w:bookmarkEnd w:id="398"/>
      <w:bookmarkEnd w:id="399"/>
    </w:p>
    <w:p w:rsidR="007C1213" w:rsidRPr="00BA5C20" w:rsidRDefault="007C1213" w:rsidP="007C1213">
      <w:pPr>
        <w:jc w:val="both"/>
        <w:rPr>
          <w:lang w:val="en-US"/>
        </w:rPr>
      </w:pPr>
      <w:r w:rsidRPr="00BA5C20">
        <w:rPr>
          <w:lang w:val="en-US"/>
        </w:rPr>
        <w:t>Per aprire un documento, aprire il menu e toccare sul pulsante verde “Apri”. Selezionare il pulsante “Documento” per vedere l’elenco dei documenti salvati, che mostra per primo l’ultimo documento salvato. Per aprire e vedere le immagini, selezionare il pulsante “Immagini”.</w:t>
      </w:r>
    </w:p>
    <w:p w:rsidR="007C1213" w:rsidRPr="00BA5C20" w:rsidRDefault="007C1213" w:rsidP="007C1213">
      <w:pPr>
        <w:jc w:val="both"/>
        <w:rPr>
          <w:lang w:val="en-US"/>
        </w:rPr>
      </w:pPr>
    </w:p>
    <w:p w:rsidR="007C1213" w:rsidRPr="001D25E4" w:rsidRDefault="00426BDF" w:rsidP="007C1213">
      <w:pPr>
        <w:jc w:val="center"/>
        <w:rPr>
          <w:lang w:val="en-US"/>
        </w:rPr>
      </w:pPr>
      <w:r>
        <w:rPr>
          <w:noProof/>
        </w:rPr>
        <w:drawing>
          <wp:inline distT="0" distB="0" distL="0" distR="0">
            <wp:extent cx="2880000" cy="1622012"/>
            <wp:effectExtent l="19050" t="0" r="0" b="0"/>
            <wp:docPr id="797" name="Afbeelding 4" descr="M:\PLM Lowvision\ClearView Speech\User Manual\OCR update 2016 Images etc\Printscreens ITA\Opt-IT-MenuOpen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PLM Lowvision\ClearView Speech\User Manual\OCR update 2016 Images etc\Printscreens ITA\Opt-IT-MenuOpenType.png"/>
                    <pic:cNvPicPr>
                      <a:picLocks noChangeAspect="1" noChangeArrowheads="1"/>
                    </pic:cNvPicPr>
                  </pic:nvPicPr>
                  <pic:blipFill>
                    <a:blip r:embed="rId122"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r w:rsidR="002F5AC7">
        <w:rPr>
          <w:lang w:val="en-US"/>
        </w:rPr>
        <w:t xml:space="preserve">   </w:t>
      </w:r>
      <w:r>
        <w:rPr>
          <w:noProof/>
        </w:rPr>
        <w:drawing>
          <wp:inline distT="0" distB="0" distL="0" distR="0">
            <wp:extent cx="2880000" cy="1622012"/>
            <wp:effectExtent l="19050" t="0" r="0" b="0"/>
            <wp:docPr id="798" name="Afbeelding 5" descr="M:\PLM Lowvision\ClearView Speech\User Manual\OCR update 2016 Images etc\Printscreens ITA\Opt-IT-ListOpenD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LM Lowvision\ClearView Speech\User Manual\OCR update 2016 Images etc\Printscreens ITA\Opt-IT-ListOpenDoc.png"/>
                    <pic:cNvPicPr>
                      <a:picLocks noChangeAspect="1" noChangeArrowheads="1"/>
                    </pic:cNvPicPr>
                  </pic:nvPicPr>
                  <pic:blipFill>
                    <a:blip r:embed="rId123"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p>
    <w:p w:rsidR="007C1213" w:rsidRPr="001D25E4" w:rsidRDefault="007C1213" w:rsidP="007C1213">
      <w:pPr>
        <w:jc w:val="both"/>
        <w:rPr>
          <w:lang w:val="en-US"/>
        </w:rPr>
      </w:pPr>
    </w:p>
    <w:p w:rsidR="007C1213" w:rsidRPr="001D25E4" w:rsidRDefault="007C1213" w:rsidP="002F5AC7">
      <w:pPr>
        <w:jc w:val="both"/>
        <w:rPr>
          <w:lang w:val="en-US"/>
        </w:rPr>
      </w:pPr>
      <w:r w:rsidRPr="00BA5C20">
        <w:rPr>
          <w:lang w:val="en-US"/>
        </w:rPr>
        <w:t>Scorrere l’elenco dei documenti e delle immagini usando la barra di scorrimento sulla parte destra.</w:t>
      </w:r>
    </w:p>
    <w:p w:rsidR="007C1213" w:rsidRPr="001D25E4" w:rsidRDefault="007C1213" w:rsidP="007C1213">
      <w:pPr>
        <w:jc w:val="both"/>
        <w:rPr>
          <w:lang w:val="en-US"/>
        </w:rPr>
      </w:pPr>
    </w:p>
    <w:p w:rsidR="007C1213" w:rsidRDefault="007C1213" w:rsidP="007C1213">
      <w:pPr>
        <w:jc w:val="both"/>
        <w:rPr>
          <w:lang w:val="en-US"/>
        </w:rPr>
      </w:pPr>
      <w:r w:rsidRPr="00BA5C20">
        <w:rPr>
          <w:lang w:val="en-US"/>
        </w:rPr>
        <w:t xml:space="preserve">Nell’elenco dei documenti e delle immagini, toccare il documento o l’immagine che desiderate leggere o visualizzare. Il menu sarà chiuso e il documento o l’immagine verranno aperti. </w:t>
      </w:r>
    </w:p>
    <w:p w:rsidR="00C85E7E" w:rsidRDefault="00C85E7E" w:rsidP="007C1213">
      <w:pPr>
        <w:jc w:val="both"/>
        <w:rPr>
          <w:lang w:val="en-US"/>
        </w:rPr>
      </w:pPr>
    </w:p>
    <w:p w:rsidR="00C85E7E" w:rsidRPr="00353FA8" w:rsidRDefault="00C85E7E" w:rsidP="00C85E7E">
      <w:pPr>
        <w:jc w:val="both"/>
        <w:rPr>
          <w:lang w:val="it-IT"/>
        </w:rPr>
      </w:pPr>
      <w:r>
        <w:rPr>
          <w:lang w:val="it-IT"/>
        </w:rPr>
        <w:t xml:space="preserve">E’ anche possibile aprire </w:t>
      </w:r>
      <w:r w:rsidRPr="00353FA8">
        <w:rPr>
          <w:lang w:val="it-IT"/>
        </w:rPr>
        <w:t xml:space="preserve">documenti di testo in formato "txt" </w:t>
      </w:r>
      <w:r>
        <w:rPr>
          <w:lang w:val="it-IT"/>
        </w:rPr>
        <w:t xml:space="preserve">oppure delle foto </w:t>
      </w:r>
      <w:r w:rsidRPr="00353FA8">
        <w:rPr>
          <w:lang w:val="it-IT"/>
        </w:rPr>
        <w:t xml:space="preserve">da una chiavetta USB. Per aprire i documenti in formato "txt", </w:t>
      </w:r>
      <w:r>
        <w:rPr>
          <w:lang w:val="it-IT"/>
        </w:rPr>
        <w:t>questi</w:t>
      </w:r>
      <w:r w:rsidRPr="00353FA8">
        <w:rPr>
          <w:lang w:val="it-IT"/>
        </w:rPr>
        <w:t xml:space="preserve"> dovrebbero trovarsi nella directory principale della chiavetta USB o della scheda SD.</w:t>
      </w:r>
    </w:p>
    <w:p w:rsidR="007C1213" w:rsidRPr="00835050" w:rsidRDefault="00533069" w:rsidP="004E23A8">
      <w:pPr>
        <w:pStyle w:val="Kop2"/>
        <w:numPr>
          <w:ilvl w:val="1"/>
          <w:numId w:val="19"/>
        </w:numPr>
      </w:pPr>
      <w:bookmarkStart w:id="400" w:name="_Toc352163665"/>
      <w:bookmarkStart w:id="401" w:name="_Toc401756402"/>
      <w:r>
        <w:rPr>
          <w:noProof/>
        </w:rPr>
        <w:drawing>
          <wp:anchor distT="0" distB="0" distL="114300" distR="114300" simplePos="0" relativeHeight="252203008" behindDoc="0" locked="0" layoutInCell="1" allowOverlap="1">
            <wp:simplePos x="0" y="0"/>
            <wp:positionH relativeFrom="column">
              <wp:posOffset>3743325</wp:posOffset>
            </wp:positionH>
            <wp:positionV relativeFrom="paragraph">
              <wp:posOffset>153670</wp:posOffset>
            </wp:positionV>
            <wp:extent cx="2876550" cy="1619250"/>
            <wp:effectExtent l="19050" t="0" r="0" b="0"/>
            <wp:wrapSquare wrapText="bothSides"/>
            <wp:docPr id="799" name="Afbeelding 6" descr="M:\PLM Lowvision\ClearView Speech\User Manual\OCR update 2016 Images etc\Printscreens ITA\Opt-IT-ListDelD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LM Lowvision\ClearView Speech\User Manual\OCR update 2016 Images etc\Printscreens ITA\Opt-IT-ListDelDoc.png"/>
                    <pic:cNvPicPr>
                      <a:picLocks noChangeAspect="1" noChangeArrowheads="1"/>
                    </pic:cNvPicPr>
                  </pic:nvPicPr>
                  <pic:blipFill>
                    <a:blip r:embed="rId124" cstate="print"/>
                    <a:srcRect/>
                    <a:stretch>
                      <a:fillRect/>
                    </a:stretch>
                  </pic:blipFill>
                  <pic:spPr bwMode="auto">
                    <a:xfrm>
                      <a:off x="0" y="0"/>
                      <a:ext cx="2876550" cy="1619250"/>
                    </a:xfrm>
                    <a:prstGeom prst="rect">
                      <a:avLst/>
                    </a:prstGeom>
                    <a:noFill/>
                    <a:ln w="9525">
                      <a:noFill/>
                      <a:miter lim="800000"/>
                      <a:headEnd/>
                      <a:tailEnd/>
                    </a:ln>
                  </pic:spPr>
                </pic:pic>
              </a:graphicData>
            </a:graphic>
          </wp:anchor>
        </w:drawing>
      </w:r>
      <w:bookmarkStart w:id="402" w:name="_Toc462304134"/>
      <w:r w:rsidR="007C1213" w:rsidRPr="00835050">
        <w:t>Cancella</w:t>
      </w:r>
      <w:bookmarkEnd w:id="400"/>
      <w:bookmarkEnd w:id="401"/>
      <w:bookmarkEnd w:id="402"/>
    </w:p>
    <w:p w:rsidR="007C1213" w:rsidRPr="00835050" w:rsidRDefault="007C1213" w:rsidP="007C1213">
      <w:pPr>
        <w:rPr>
          <w:lang w:val="en-US"/>
        </w:rPr>
      </w:pPr>
      <w:r w:rsidRPr="00BA5C20">
        <w:rPr>
          <w:lang w:val="en-US"/>
        </w:rPr>
        <w:t xml:space="preserve">Per cancellare un documento, aprire il menu e toccare il pulsante “Cancella” per vedere l’elenco dei documenti. </w:t>
      </w:r>
      <w:r w:rsidRPr="00835050">
        <w:rPr>
          <w:lang w:val="en-US"/>
        </w:rPr>
        <w:t>Selezionare quindi  il documento che si desidera cancellare .</w:t>
      </w:r>
    </w:p>
    <w:p w:rsidR="007C1213" w:rsidRPr="00835050" w:rsidRDefault="007C1213" w:rsidP="007C1213">
      <w:pPr>
        <w:rPr>
          <w:lang w:val="en-US"/>
        </w:rPr>
      </w:pPr>
    </w:p>
    <w:p w:rsidR="007C1213" w:rsidRPr="00BA5C20" w:rsidRDefault="007C1213" w:rsidP="002F5AC7">
      <w:pPr>
        <w:rPr>
          <w:lang w:val="en-US"/>
        </w:rPr>
      </w:pPr>
      <w:r w:rsidRPr="00BA5C20">
        <w:rPr>
          <w:lang w:val="en-US"/>
        </w:rPr>
        <w:t xml:space="preserve">Vi verrà chiesto di confermare la cancellazione del documento. Per cancellare il documento, selezionare “Sì”. Per annullare la cancellazione del documento, selezionare “No”. </w:t>
      </w:r>
    </w:p>
    <w:p w:rsidR="007C1213" w:rsidRPr="00BA5C20" w:rsidRDefault="007C1213" w:rsidP="002F5AC7">
      <w:pPr>
        <w:rPr>
          <w:lang w:val="en-US"/>
        </w:rPr>
      </w:pPr>
      <w:r w:rsidRPr="00BA5C20">
        <w:rPr>
          <w:lang w:val="en-US"/>
        </w:rPr>
        <w:t>In entrambi i casi ritornerete all’elenco documenti.</w:t>
      </w:r>
    </w:p>
    <w:p w:rsidR="007C1213" w:rsidRPr="001D25E4" w:rsidRDefault="007C1213" w:rsidP="007C1213">
      <w:pPr>
        <w:pStyle w:val="Kop2"/>
        <w:numPr>
          <w:ilvl w:val="0"/>
          <w:numId w:val="0"/>
        </w:numPr>
        <w:ind w:left="576" w:hanging="576"/>
        <w:rPr>
          <w:lang w:val="en-US"/>
        </w:rPr>
      </w:pPr>
      <w:bookmarkStart w:id="403" w:name="_Toc352163666"/>
      <w:bookmarkStart w:id="404" w:name="_Toc401756403"/>
      <w:bookmarkStart w:id="405" w:name="_Toc462304135"/>
      <w:r>
        <w:rPr>
          <w:lang w:val="en-US"/>
        </w:rPr>
        <w:t>3.6</w:t>
      </w:r>
      <w:r w:rsidR="008B6602">
        <w:rPr>
          <w:lang w:val="en-US"/>
        </w:rPr>
        <w:t>.</w:t>
      </w:r>
      <w:r>
        <w:rPr>
          <w:lang w:val="en-US"/>
        </w:rPr>
        <w:tab/>
      </w:r>
      <w:r w:rsidRPr="001D25E4">
        <w:rPr>
          <w:lang w:val="en-US"/>
        </w:rPr>
        <w:t>Vo</w:t>
      </w:r>
      <w:r>
        <w:rPr>
          <w:lang w:val="en-US"/>
        </w:rPr>
        <w:t>ce</w:t>
      </w:r>
      <w:bookmarkEnd w:id="403"/>
      <w:bookmarkEnd w:id="404"/>
      <w:bookmarkEnd w:id="405"/>
    </w:p>
    <w:p w:rsidR="007C1213" w:rsidRPr="00BA5C20" w:rsidRDefault="007C1213" w:rsidP="007C1213">
      <w:pPr>
        <w:rPr>
          <w:rFonts w:cs="Arial"/>
          <w:lang w:val="en-US"/>
        </w:rPr>
      </w:pPr>
      <w:r w:rsidRPr="00BA5C20">
        <w:rPr>
          <w:lang w:val="en-US"/>
        </w:rPr>
        <w:t xml:space="preserve">Questa opzione del menu vi permette di selezionare la voce e la lingua per la lettura. </w:t>
      </w:r>
      <w:r w:rsidRPr="00BA5C20">
        <w:rPr>
          <w:rFonts w:cs="Arial"/>
          <w:lang w:val="en-US"/>
        </w:rPr>
        <w:t>Per selezionare un’altra voce di lettura, toccare il pulsante “Voce”.</w:t>
      </w:r>
    </w:p>
    <w:p w:rsidR="007C1213" w:rsidRPr="001D25E4" w:rsidRDefault="007C1213" w:rsidP="007C1213">
      <w:pPr>
        <w:rPr>
          <w:rFonts w:cs="Arial"/>
          <w:lang w:val="en-US"/>
        </w:rPr>
      </w:pPr>
    </w:p>
    <w:p w:rsidR="007C1213" w:rsidRDefault="007C1213" w:rsidP="007C1213">
      <w:pPr>
        <w:rPr>
          <w:rFonts w:cs="Arial"/>
          <w:lang w:val="en-US"/>
        </w:rPr>
      </w:pPr>
      <w:r>
        <w:rPr>
          <w:rFonts w:cs="Arial"/>
          <w:lang w:val="en-US"/>
        </w:rPr>
        <w:t>ClearView</w:t>
      </w:r>
      <w:r w:rsidRPr="00BA5C20">
        <w:rPr>
          <w:rFonts w:cs="Arial"/>
          <w:lang w:val="en-US"/>
        </w:rPr>
        <w:t xml:space="preserve"> Spee</w:t>
      </w:r>
      <w:r>
        <w:rPr>
          <w:rFonts w:cs="Arial"/>
          <w:lang w:val="en-US"/>
        </w:rPr>
        <w:t>ch passerà alla voce successiva</w:t>
      </w:r>
      <w:r w:rsidRPr="00BA5C20">
        <w:rPr>
          <w:rFonts w:cs="Arial"/>
          <w:lang w:val="en-US"/>
        </w:rPr>
        <w:t xml:space="preserve">. Se avete modificato anche la lingua di lettura, i menu saranno automaticamente modificati nella stessa lingua. Per aggiungere o cancellare voci e lingue, fare riferimento al paragrafo </w:t>
      </w:r>
      <w:r>
        <w:rPr>
          <w:rFonts w:cs="Arial"/>
          <w:lang w:val="en-US"/>
        </w:rPr>
        <w:t>3</w:t>
      </w:r>
      <w:r w:rsidRPr="00BA5C20">
        <w:rPr>
          <w:rFonts w:cs="Arial"/>
          <w:lang w:val="en-US"/>
        </w:rPr>
        <w:t>.8.</w:t>
      </w:r>
      <w:r>
        <w:rPr>
          <w:rFonts w:cs="Arial"/>
          <w:lang w:val="en-US"/>
        </w:rPr>
        <w:t>1</w:t>
      </w:r>
      <w:r w:rsidRPr="00BA5C20">
        <w:rPr>
          <w:rFonts w:cs="Arial"/>
          <w:lang w:val="en-US"/>
        </w:rPr>
        <w:t xml:space="preserve">. </w:t>
      </w:r>
    </w:p>
    <w:p w:rsidR="007C1213" w:rsidRDefault="007C1213" w:rsidP="007C1213">
      <w:pPr>
        <w:rPr>
          <w:rFonts w:cs="Arial"/>
          <w:lang w:val="en-US"/>
        </w:rPr>
      </w:pPr>
    </w:p>
    <w:p w:rsidR="007C1213" w:rsidRDefault="007C1213" w:rsidP="007C1213">
      <w:pPr>
        <w:rPr>
          <w:rFonts w:cs="Arial"/>
          <w:lang w:val="en-US"/>
        </w:rPr>
      </w:pPr>
      <w:r>
        <w:rPr>
          <w:rFonts w:cs="Arial"/>
          <w:lang w:val="en-US"/>
        </w:rPr>
        <w:t>Nota: Nel caso in cui il rilevamento automatico della lingua sia attivato (</w:t>
      </w:r>
      <w:r w:rsidRPr="00BA5C20">
        <w:rPr>
          <w:rFonts w:cs="Arial"/>
          <w:lang w:val="en-US"/>
        </w:rPr>
        <w:t xml:space="preserve">fare riferimento al paragrafo </w:t>
      </w:r>
      <w:r>
        <w:rPr>
          <w:rFonts w:cs="Arial"/>
          <w:lang w:val="en-US"/>
        </w:rPr>
        <w:t>3</w:t>
      </w:r>
      <w:r w:rsidRPr="00BA5C20">
        <w:rPr>
          <w:rFonts w:cs="Arial"/>
          <w:lang w:val="en-US"/>
        </w:rPr>
        <w:t>.8.</w:t>
      </w:r>
      <w:r>
        <w:rPr>
          <w:rFonts w:cs="Arial"/>
          <w:lang w:val="en-US"/>
        </w:rPr>
        <w:t>2),il pulsante si sposta solo tra le voci della lingua rilevata.</w:t>
      </w:r>
    </w:p>
    <w:p w:rsidR="007C1213" w:rsidRDefault="007C1213" w:rsidP="007C1213">
      <w:pPr>
        <w:rPr>
          <w:rFonts w:cs="Arial"/>
          <w:lang w:val="en-US"/>
        </w:rPr>
      </w:pPr>
      <w:r>
        <w:rPr>
          <w:rFonts w:cs="Arial"/>
          <w:lang w:val="en-US"/>
        </w:rPr>
        <w:t xml:space="preserve">Per esempio se la lingua rilevata è l’inglese, il pulsante si sposterà solo tra le diverse voci in inglese. </w:t>
      </w:r>
      <w:r w:rsidRPr="00E974C8">
        <w:rPr>
          <w:rFonts w:cs="Arial"/>
          <w:lang w:val="en-US"/>
        </w:rPr>
        <w:t xml:space="preserve">Con il rilevamento automatico della lingua abilitata, non </w:t>
      </w:r>
      <w:r>
        <w:rPr>
          <w:rFonts w:cs="Arial"/>
          <w:lang w:val="en-US"/>
        </w:rPr>
        <w:t>si potrà</w:t>
      </w:r>
      <w:r w:rsidRPr="00E974C8">
        <w:rPr>
          <w:rFonts w:cs="Arial"/>
          <w:lang w:val="en-US"/>
        </w:rPr>
        <w:t xml:space="preserve"> cambiare la lingua del menu</w:t>
      </w:r>
      <w:r>
        <w:rPr>
          <w:rFonts w:cs="Arial"/>
          <w:lang w:val="en-US"/>
        </w:rPr>
        <w:t xml:space="preserve">. </w:t>
      </w:r>
      <w:r w:rsidRPr="00E974C8">
        <w:rPr>
          <w:rFonts w:cs="Arial"/>
          <w:lang w:val="en-US"/>
        </w:rPr>
        <w:t>Per cambiare la lingua del menu</w:t>
      </w:r>
      <w:r>
        <w:rPr>
          <w:rFonts w:cs="Arial"/>
          <w:lang w:val="en-US"/>
        </w:rPr>
        <w:t xml:space="preserve">: </w:t>
      </w:r>
      <w:r w:rsidRPr="00E974C8">
        <w:rPr>
          <w:rFonts w:cs="Arial"/>
          <w:lang w:val="en-US"/>
        </w:rPr>
        <w:t xml:space="preserve">1) disattivare il rilevamento automatico della lingua, </w:t>
      </w:r>
    </w:p>
    <w:p w:rsidR="003F4C26" w:rsidRDefault="007C1213" w:rsidP="008B6602">
      <w:pPr>
        <w:rPr>
          <w:rFonts w:cs="Arial"/>
          <w:lang w:val="en-US"/>
        </w:rPr>
      </w:pPr>
      <w:r w:rsidRPr="00E974C8">
        <w:rPr>
          <w:rFonts w:cs="Arial"/>
          <w:lang w:val="en-US"/>
        </w:rPr>
        <w:lastRenderedPageBreak/>
        <w:t>2)</w:t>
      </w:r>
      <w:r>
        <w:rPr>
          <w:rFonts w:cs="Arial"/>
          <w:lang w:val="en-US"/>
        </w:rPr>
        <w:t xml:space="preserve"> Scansionare un document nella lingua preferita del menu e cambiare la voce una volta nel menu</w:t>
      </w:r>
      <w:r w:rsidR="009354D0">
        <w:rPr>
          <w:rFonts w:cs="Arial"/>
          <w:lang w:val="en-US"/>
        </w:rPr>
        <w:t>.</w:t>
      </w:r>
      <w:bookmarkStart w:id="406" w:name="_Toc352163667"/>
      <w:bookmarkStart w:id="407" w:name="_Toc401756404"/>
    </w:p>
    <w:p w:rsidR="00986736" w:rsidRDefault="00986736" w:rsidP="008B6602">
      <w:pPr>
        <w:rPr>
          <w:rFonts w:cs="Arial"/>
          <w:lang w:val="en-US"/>
        </w:rPr>
      </w:pPr>
    </w:p>
    <w:p w:rsidR="007C1213" w:rsidRPr="00835050" w:rsidRDefault="00533069" w:rsidP="004E23A8">
      <w:pPr>
        <w:pStyle w:val="Kop2"/>
        <w:numPr>
          <w:ilvl w:val="1"/>
          <w:numId w:val="21"/>
        </w:numPr>
      </w:pPr>
      <w:r>
        <w:rPr>
          <w:noProof/>
        </w:rPr>
        <w:drawing>
          <wp:anchor distT="0" distB="0" distL="114300" distR="114300" simplePos="0" relativeHeight="252204032" behindDoc="0" locked="0" layoutInCell="1" allowOverlap="1">
            <wp:simplePos x="0" y="0"/>
            <wp:positionH relativeFrom="column">
              <wp:posOffset>3743325</wp:posOffset>
            </wp:positionH>
            <wp:positionV relativeFrom="paragraph">
              <wp:posOffset>152400</wp:posOffset>
            </wp:positionV>
            <wp:extent cx="2876550" cy="1619250"/>
            <wp:effectExtent l="19050" t="0" r="0" b="0"/>
            <wp:wrapSquare wrapText="bothSides"/>
            <wp:docPr id="64" name="Afbeelding 7" descr="M:\PLM Lowvision\ClearView Speech\User Manual\OCR update 2016 Images etc\Printscreens ITA\Opt-IT-Menu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LM Lowvision\ClearView Speech\User Manual\OCR update 2016 Images etc\Printscreens ITA\Opt-IT-MenuView.png"/>
                    <pic:cNvPicPr>
                      <a:picLocks noChangeAspect="1" noChangeArrowheads="1"/>
                    </pic:cNvPicPr>
                  </pic:nvPicPr>
                  <pic:blipFill>
                    <a:blip r:embed="rId125" cstate="print"/>
                    <a:srcRect/>
                    <a:stretch>
                      <a:fillRect/>
                    </a:stretch>
                  </pic:blipFill>
                  <pic:spPr bwMode="auto">
                    <a:xfrm>
                      <a:off x="0" y="0"/>
                      <a:ext cx="2876550" cy="1619250"/>
                    </a:xfrm>
                    <a:prstGeom prst="rect">
                      <a:avLst/>
                    </a:prstGeom>
                    <a:noFill/>
                    <a:ln w="9525">
                      <a:noFill/>
                      <a:miter lim="800000"/>
                      <a:headEnd/>
                      <a:tailEnd/>
                    </a:ln>
                  </pic:spPr>
                </pic:pic>
              </a:graphicData>
            </a:graphic>
          </wp:anchor>
        </w:drawing>
      </w:r>
      <w:bookmarkStart w:id="408" w:name="_Toc462304136"/>
      <w:r w:rsidR="007C1213" w:rsidRPr="00835050">
        <w:t>Visualizza</w:t>
      </w:r>
      <w:bookmarkEnd w:id="406"/>
      <w:bookmarkEnd w:id="407"/>
      <w:bookmarkEnd w:id="408"/>
    </w:p>
    <w:p w:rsidR="007C1213" w:rsidRPr="00BA5C20" w:rsidRDefault="007C1213" w:rsidP="007C1213">
      <w:pPr>
        <w:rPr>
          <w:lang w:val="en-US"/>
        </w:rPr>
      </w:pPr>
      <w:r w:rsidRPr="00BA5C20">
        <w:rPr>
          <w:lang w:val="en-US"/>
        </w:rPr>
        <w:t>Selezionando il pulsante “Visualizza”, si aprirà il menu “Visualizza”, che contiene tre pulsanti:</w:t>
      </w:r>
    </w:p>
    <w:p w:rsidR="007C1213" w:rsidRPr="00BA5C20" w:rsidRDefault="007C1213" w:rsidP="007C1213">
      <w:pPr>
        <w:rPr>
          <w:lang w:val="en-US"/>
        </w:rPr>
      </w:pPr>
    </w:p>
    <w:p w:rsidR="007C1213" w:rsidRPr="001D25E4" w:rsidRDefault="007C1213" w:rsidP="007C1213">
      <w:pPr>
        <w:numPr>
          <w:ilvl w:val="0"/>
          <w:numId w:val="1"/>
        </w:numPr>
        <w:rPr>
          <w:lang w:val="en-US"/>
        </w:rPr>
      </w:pPr>
      <w:r>
        <w:rPr>
          <w:lang w:val="en-US"/>
        </w:rPr>
        <w:t>Colore</w:t>
      </w:r>
    </w:p>
    <w:p w:rsidR="007C1213" w:rsidRPr="001D25E4" w:rsidRDefault="00A448EB" w:rsidP="007C1213">
      <w:pPr>
        <w:numPr>
          <w:ilvl w:val="0"/>
          <w:numId w:val="1"/>
        </w:numPr>
        <w:rPr>
          <w:lang w:val="en-US"/>
        </w:rPr>
      </w:pPr>
      <w:r>
        <w:rPr>
          <w:lang w:val="en-US"/>
        </w:rPr>
        <w:t>Modalità</w:t>
      </w:r>
      <w:r w:rsidR="009A36EF">
        <w:rPr>
          <w:lang w:val="en-US"/>
        </w:rPr>
        <w:t>/Mode</w:t>
      </w:r>
    </w:p>
    <w:p w:rsidR="007C1213" w:rsidRPr="001D25E4" w:rsidRDefault="007C1213" w:rsidP="007C1213">
      <w:pPr>
        <w:numPr>
          <w:ilvl w:val="0"/>
          <w:numId w:val="1"/>
        </w:numPr>
        <w:rPr>
          <w:lang w:val="en-US"/>
        </w:rPr>
      </w:pPr>
      <w:r>
        <w:rPr>
          <w:lang w:val="en-US"/>
        </w:rPr>
        <w:t>Evidenziato</w:t>
      </w:r>
    </w:p>
    <w:p w:rsidR="007C1213" w:rsidRDefault="007C1213" w:rsidP="007C1213">
      <w:pPr>
        <w:jc w:val="center"/>
        <w:rPr>
          <w:lang w:val="en-US"/>
        </w:rPr>
      </w:pPr>
    </w:p>
    <w:p w:rsidR="00986736" w:rsidRDefault="00986736" w:rsidP="007C1213">
      <w:pPr>
        <w:jc w:val="center"/>
        <w:rPr>
          <w:lang w:val="en-US"/>
        </w:rPr>
      </w:pPr>
    </w:p>
    <w:p w:rsidR="007C1213" w:rsidRPr="001D25E4" w:rsidRDefault="007C1213" w:rsidP="007C1213">
      <w:pPr>
        <w:rPr>
          <w:rFonts w:cs="Arial"/>
          <w:sz w:val="16"/>
          <w:szCs w:val="16"/>
          <w:lang w:val="en-US"/>
        </w:rPr>
      </w:pPr>
    </w:p>
    <w:p w:rsidR="007C1213" w:rsidRPr="009D1FEE" w:rsidRDefault="007C1213" w:rsidP="004E23A8">
      <w:pPr>
        <w:pStyle w:val="Kop3"/>
        <w:numPr>
          <w:ilvl w:val="2"/>
          <w:numId w:val="21"/>
        </w:numPr>
      </w:pPr>
      <w:bookmarkStart w:id="409" w:name="_Toc352163668"/>
      <w:bookmarkStart w:id="410" w:name="_Toc401756405"/>
      <w:bookmarkStart w:id="411" w:name="_Toc462304137"/>
      <w:r>
        <w:t>Colore</w:t>
      </w:r>
      <w:bookmarkEnd w:id="409"/>
      <w:bookmarkEnd w:id="410"/>
      <w:bookmarkEnd w:id="411"/>
    </w:p>
    <w:p w:rsidR="007C1213" w:rsidRPr="001D25E4" w:rsidRDefault="007C1213" w:rsidP="007C1213">
      <w:pPr>
        <w:rPr>
          <w:rFonts w:cs="Arial"/>
          <w:sz w:val="16"/>
          <w:szCs w:val="16"/>
          <w:lang w:val="en-US"/>
        </w:rPr>
      </w:pPr>
    </w:p>
    <w:tbl>
      <w:tblPr>
        <w:tblStyle w:val="Tabelraster"/>
        <w:tblpPr w:leftFromText="141" w:rightFromText="141" w:vertAnchor="text" w:horzAnchor="margin" w:tblpY="899"/>
        <w:tblW w:w="11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2551"/>
        <w:gridCol w:w="2422"/>
        <w:gridCol w:w="3241"/>
      </w:tblGrid>
      <w:tr w:rsidR="002E4404" w:rsidTr="002E4404">
        <w:tc>
          <w:tcPr>
            <w:tcW w:w="2802" w:type="dxa"/>
          </w:tcPr>
          <w:p w:rsidR="002E4404" w:rsidRPr="001D25E4" w:rsidRDefault="002E4404" w:rsidP="002E4404">
            <w:pPr>
              <w:numPr>
                <w:ilvl w:val="0"/>
                <w:numId w:val="3"/>
              </w:numPr>
              <w:tabs>
                <w:tab w:val="clear" w:pos="720"/>
                <w:tab w:val="num" w:pos="567"/>
              </w:tabs>
              <w:ind w:hanging="436"/>
              <w:rPr>
                <w:rFonts w:cs="Arial"/>
                <w:lang w:val="en-US"/>
              </w:rPr>
            </w:pPr>
            <w:r>
              <w:rPr>
                <w:rFonts w:cs="Arial"/>
                <w:lang w:val="en-US"/>
              </w:rPr>
              <w:t>Nero</w:t>
            </w:r>
            <w:r w:rsidRPr="001D25E4">
              <w:rPr>
                <w:rFonts w:cs="Arial"/>
                <w:lang w:val="en-US"/>
              </w:rPr>
              <w:t xml:space="preserve"> – </w:t>
            </w:r>
            <w:r>
              <w:rPr>
                <w:rFonts w:cs="Arial"/>
                <w:lang w:val="en-US"/>
              </w:rPr>
              <w:t>Bianco</w:t>
            </w:r>
          </w:p>
          <w:p w:rsidR="002E4404" w:rsidRPr="001D25E4" w:rsidRDefault="002E4404" w:rsidP="002E4404">
            <w:pPr>
              <w:numPr>
                <w:ilvl w:val="0"/>
                <w:numId w:val="3"/>
              </w:numPr>
              <w:tabs>
                <w:tab w:val="clear" w:pos="720"/>
                <w:tab w:val="num" w:pos="567"/>
              </w:tabs>
              <w:ind w:hanging="436"/>
              <w:rPr>
                <w:lang w:val="en-US"/>
              </w:rPr>
            </w:pPr>
            <w:r>
              <w:rPr>
                <w:lang w:val="en-US"/>
              </w:rPr>
              <w:t>Bianco</w:t>
            </w:r>
            <w:r w:rsidRPr="001D25E4">
              <w:rPr>
                <w:lang w:val="en-US"/>
              </w:rPr>
              <w:t xml:space="preserve"> – </w:t>
            </w:r>
            <w:r>
              <w:rPr>
                <w:lang w:val="en-US"/>
              </w:rPr>
              <w:t>Nero</w:t>
            </w:r>
          </w:p>
          <w:p w:rsidR="002E4404" w:rsidRPr="001D25E4" w:rsidRDefault="002E4404" w:rsidP="002E4404">
            <w:pPr>
              <w:numPr>
                <w:ilvl w:val="0"/>
                <w:numId w:val="3"/>
              </w:numPr>
              <w:tabs>
                <w:tab w:val="clear" w:pos="720"/>
                <w:tab w:val="num" w:pos="567"/>
              </w:tabs>
              <w:ind w:hanging="436"/>
              <w:rPr>
                <w:lang w:val="en-US"/>
              </w:rPr>
            </w:pPr>
            <w:r>
              <w:rPr>
                <w:lang w:val="en-US"/>
              </w:rPr>
              <w:t>Giallo</w:t>
            </w:r>
            <w:r w:rsidRPr="001D25E4">
              <w:rPr>
                <w:lang w:val="en-US"/>
              </w:rPr>
              <w:t xml:space="preserve"> – </w:t>
            </w:r>
            <w:r>
              <w:rPr>
                <w:lang w:val="en-US"/>
              </w:rPr>
              <w:t>Nero</w:t>
            </w:r>
          </w:p>
          <w:p w:rsidR="002E4404" w:rsidRDefault="002E4404" w:rsidP="002E4404">
            <w:pPr>
              <w:numPr>
                <w:ilvl w:val="0"/>
                <w:numId w:val="3"/>
              </w:numPr>
              <w:tabs>
                <w:tab w:val="clear" w:pos="720"/>
                <w:tab w:val="num" w:pos="567"/>
              </w:tabs>
              <w:ind w:hanging="436"/>
              <w:rPr>
                <w:lang w:val="en-US"/>
              </w:rPr>
            </w:pPr>
            <w:r>
              <w:rPr>
                <w:lang w:val="en-US"/>
              </w:rPr>
              <w:t>Nero</w:t>
            </w:r>
            <w:r w:rsidRPr="001D25E4">
              <w:rPr>
                <w:lang w:val="en-US"/>
              </w:rPr>
              <w:t xml:space="preserve"> – </w:t>
            </w:r>
            <w:r>
              <w:rPr>
                <w:lang w:val="en-US"/>
              </w:rPr>
              <w:t>Giallo</w:t>
            </w:r>
          </w:p>
        </w:tc>
        <w:tc>
          <w:tcPr>
            <w:tcW w:w="2551" w:type="dxa"/>
          </w:tcPr>
          <w:p w:rsidR="002E4404" w:rsidRPr="001D25E4" w:rsidRDefault="002E4404" w:rsidP="002E4404">
            <w:pPr>
              <w:numPr>
                <w:ilvl w:val="0"/>
                <w:numId w:val="3"/>
              </w:numPr>
              <w:tabs>
                <w:tab w:val="clear" w:pos="720"/>
                <w:tab w:val="num" w:pos="304"/>
              </w:tabs>
              <w:ind w:hanging="699"/>
              <w:rPr>
                <w:lang w:val="en-US"/>
              </w:rPr>
            </w:pPr>
            <w:r>
              <w:rPr>
                <w:lang w:val="en-US"/>
              </w:rPr>
              <w:t>Giallo</w:t>
            </w:r>
            <w:r w:rsidRPr="001D25E4">
              <w:rPr>
                <w:lang w:val="en-US"/>
              </w:rPr>
              <w:t xml:space="preserve"> – </w:t>
            </w:r>
            <w:r>
              <w:rPr>
                <w:lang w:val="en-US"/>
              </w:rPr>
              <w:t>Blu</w:t>
            </w:r>
          </w:p>
          <w:p w:rsidR="002E4404" w:rsidRPr="001D25E4" w:rsidRDefault="002E4404" w:rsidP="002E4404">
            <w:pPr>
              <w:numPr>
                <w:ilvl w:val="0"/>
                <w:numId w:val="3"/>
              </w:numPr>
              <w:tabs>
                <w:tab w:val="clear" w:pos="720"/>
                <w:tab w:val="num" w:pos="304"/>
              </w:tabs>
              <w:ind w:hanging="699"/>
              <w:rPr>
                <w:lang w:val="en-US"/>
              </w:rPr>
            </w:pPr>
            <w:r>
              <w:rPr>
                <w:lang w:val="en-US"/>
              </w:rPr>
              <w:t>Blu</w:t>
            </w:r>
            <w:r w:rsidRPr="001D25E4">
              <w:rPr>
                <w:lang w:val="en-US"/>
              </w:rPr>
              <w:t xml:space="preserve"> – </w:t>
            </w:r>
            <w:r>
              <w:rPr>
                <w:lang w:val="en-US"/>
              </w:rPr>
              <w:t>Giallo</w:t>
            </w:r>
          </w:p>
          <w:p w:rsidR="002E4404" w:rsidRPr="001D25E4" w:rsidRDefault="002E4404" w:rsidP="002E4404">
            <w:pPr>
              <w:numPr>
                <w:ilvl w:val="0"/>
                <w:numId w:val="3"/>
              </w:numPr>
              <w:tabs>
                <w:tab w:val="clear" w:pos="720"/>
                <w:tab w:val="num" w:pos="304"/>
              </w:tabs>
              <w:ind w:hanging="699"/>
              <w:rPr>
                <w:lang w:val="en-US"/>
              </w:rPr>
            </w:pPr>
            <w:r>
              <w:rPr>
                <w:lang w:val="en-US"/>
              </w:rPr>
              <w:t>Nero</w:t>
            </w:r>
            <w:r w:rsidRPr="001D25E4">
              <w:rPr>
                <w:lang w:val="en-US"/>
              </w:rPr>
              <w:t xml:space="preserve"> – </w:t>
            </w:r>
            <w:r>
              <w:rPr>
                <w:lang w:val="en-US"/>
              </w:rPr>
              <w:t>Rosso</w:t>
            </w:r>
          </w:p>
          <w:p w:rsidR="002E4404" w:rsidRDefault="002E4404" w:rsidP="002E4404">
            <w:pPr>
              <w:numPr>
                <w:ilvl w:val="0"/>
                <w:numId w:val="3"/>
              </w:numPr>
              <w:tabs>
                <w:tab w:val="clear" w:pos="720"/>
                <w:tab w:val="num" w:pos="304"/>
              </w:tabs>
              <w:ind w:hanging="699"/>
              <w:rPr>
                <w:lang w:val="en-US"/>
              </w:rPr>
            </w:pPr>
            <w:r>
              <w:rPr>
                <w:lang w:val="en-US"/>
              </w:rPr>
              <w:t>Rosso</w:t>
            </w:r>
            <w:r w:rsidRPr="001D25E4">
              <w:rPr>
                <w:lang w:val="en-US"/>
              </w:rPr>
              <w:t xml:space="preserve"> – </w:t>
            </w:r>
            <w:r>
              <w:rPr>
                <w:lang w:val="en-US"/>
              </w:rPr>
              <w:t>Nero</w:t>
            </w:r>
          </w:p>
        </w:tc>
        <w:tc>
          <w:tcPr>
            <w:tcW w:w="2422" w:type="dxa"/>
          </w:tcPr>
          <w:p w:rsidR="002E4404" w:rsidRPr="001D25E4" w:rsidRDefault="002E4404" w:rsidP="002E4404">
            <w:pPr>
              <w:numPr>
                <w:ilvl w:val="0"/>
                <w:numId w:val="3"/>
              </w:numPr>
              <w:tabs>
                <w:tab w:val="clear" w:pos="720"/>
                <w:tab w:val="num" w:pos="329"/>
              </w:tabs>
              <w:ind w:hanging="674"/>
              <w:rPr>
                <w:lang w:val="en-US"/>
              </w:rPr>
            </w:pPr>
            <w:r>
              <w:rPr>
                <w:lang w:val="en-US"/>
              </w:rPr>
              <w:t>Nero</w:t>
            </w:r>
            <w:r w:rsidRPr="001D25E4">
              <w:rPr>
                <w:lang w:val="en-US"/>
              </w:rPr>
              <w:t xml:space="preserve"> – </w:t>
            </w:r>
            <w:r>
              <w:rPr>
                <w:lang w:val="en-US"/>
              </w:rPr>
              <w:t>Verde</w:t>
            </w:r>
          </w:p>
          <w:p w:rsidR="002E4404" w:rsidRPr="001D25E4" w:rsidRDefault="002E4404" w:rsidP="002E4404">
            <w:pPr>
              <w:numPr>
                <w:ilvl w:val="0"/>
                <w:numId w:val="3"/>
              </w:numPr>
              <w:tabs>
                <w:tab w:val="clear" w:pos="720"/>
                <w:tab w:val="num" w:pos="329"/>
              </w:tabs>
              <w:ind w:hanging="674"/>
              <w:rPr>
                <w:lang w:val="en-US"/>
              </w:rPr>
            </w:pPr>
            <w:r>
              <w:rPr>
                <w:lang w:val="en-US"/>
              </w:rPr>
              <w:t>Verde</w:t>
            </w:r>
            <w:r w:rsidRPr="001D25E4">
              <w:rPr>
                <w:lang w:val="en-US"/>
              </w:rPr>
              <w:t xml:space="preserve"> – </w:t>
            </w:r>
            <w:r>
              <w:rPr>
                <w:lang w:val="en-US"/>
              </w:rPr>
              <w:t>Nero</w:t>
            </w:r>
          </w:p>
          <w:p w:rsidR="002E4404" w:rsidRPr="001D25E4" w:rsidRDefault="002E4404" w:rsidP="002E4404">
            <w:pPr>
              <w:numPr>
                <w:ilvl w:val="0"/>
                <w:numId w:val="3"/>
              </w:numPr>
              <w:tabs>
                <w:tab w:val="clear" w:pos="720"/>
                <w:tab w:val="num" w:pos="329"/>
              </w:tabs>
              <w:ind w:hanging="674"/>
              <w:rPr>
                <w:lang w:val="en-US"/>
              </w:rPr>
            </w:pPr>
            <w:r>
              <w:rPr>
                <w:lang w:val="en-US"/>
              </w:rPr>
              <w:t>Nero</w:t>
            </w:r>
            <w:r w:rsidRPr="001D25E4">
              <w:rPr>
                <w:lang w:val="en-US"/>
              </w:rPr>
              <w:t xml:space="preserve"> – </w:t>
            </w:r>
            <w:r>
              <w:rPr>
                <w:lang w:val="en-US"/>
              </w:rPr>
              <w:t>Viola</w:t>
            </w:r>
          </w:p>
          <w:p w:rsidR="002E4404" w:rsidRDefault="002E4404" w:rsidP="002E4404">
            <w:pPr>
              <w:numPr>
                <w:ilvl w:val="0"/>
                <w:numId w:val="3"/>
              </w:numPr>
              <w:tabs>
                <w:tab w:val="clear" w:pos="720"/>
                <w:tab w:val="num" w:pos="329"/>
              </w:tabs>
              <w:ind w:hanging="674"/>
              <w:rPr>
                <w:lang w:val="en-US"/>
              </w:rPr>
            </w:pPr>
            <w:r>
              <w:rPr>
                <w:lang w:val="en-US"/>
              </w:rPr>
              <w:t>Viola</w:t>
            </w:r>
            <w:r w:rsidRPr="001D25E4">
              <w:rPr>
                <w:lang w:val="en-US"/>
              </w:rPr>
              <w:t xml:space="preserve"> – </w:t>
            </w:r>
            <w:r>
              <w:rPr>
                <w:lang w:val="en-US"/>
              </w:rPr>
              <w:t>Nero</w:t>
            </w:r>
          </w:p>
          <w:p w:rsidR="002E4404" w:rsidRDefault="002E4404" w:rsidP="002E4404">
            <w:pPr>
              <w:ind w:left="720"/>
              <w:rPr>
                <w:lang w:val="en-US"/>
              </w:rPr>
            </w:pPr>
          </w:p>
        </w:tc>
        <w:tc>
          <w:tcPr>
            <w:tcW w:w="3241" w:type="dxa"/>
          </w:tcPr>
          <w:p w:rsidR="002E4404" w:rsidRDefault="002E4404" w:rsidP="00F03741">
            <w:pPr>
              <w:numPr>
                <w:ilvl w:val="0"/>
                <w:numId w:val="3"/>
              </w:numPr>
              <w:rPr>
                <w:lang w:val="en-US"/>
              </w:rPr>
            </w:pPr>
            <w:r>
              <w:rPr>
                <w:lang w:val="en-US"/>
              </w:rPr>
              <w:t>Blu</w:t>
            </w:r>
            <w:r w:rsidRPr="001D25E4">
              <w:rPr>
                <w:lang w:val="en-US"/>
              </w:rPr>
              <w:t xml:space="preserve"> – </w:t>
            </w:r>
            <w:r>
              <w:rPr>
                <w:lang w:val="en-US"/>
              </w:rPr>
              <w:t>Bianco</w:t>
            </w:r>
          </w:p>
          <w:p w:rsidR="002E4404" w:rsidRDefault="002E4404" w:rsidP="00F03741">
            <w:pPr>
              <w:numPr>
                <w:ilvl w:val="0"/>
                <w:numId w:val="3"/>
              </w:numPr>
              <w:rPr>
                <w:lang w:val="en-US"/>
              </w:rPr>
            </w:pPr>
            <w:r>
              <w:rPr>
                <w:lang w:val="en-US"/>
              </w:rPr>
              <w:t>Bianco</w:t>
            </w:r>
            <w:r w:rsidRPr="001D25E4">
              <w:rPr>
                <w:lang w:val="en-US"/>
              </w:rPr>
              <w:t xml:space="preserve"> – </w:t>
            </w:r>
            <w:r>
              <w:rPr>
                <w:lang w:val="en-US"/>
              </w:rPr>
              <w:t>Blu</w:t>
            </w:r>
          </w:p>
          <w:p w:rsidR="002E4404" w:rsidRDefault="002E4404" w:rsidP="00F03741">
            <w:pPr>
              <w:numPr>
                <w:ilvl w:val="0"/>
                <w:numId w:val="3"/>
              </w:numPr>
              <w:rPr>
                <w:lang w:val="en-US"/>
              </w:rPr>
            </w:pPr>
            <w:r>
              <w:rPr>
                <w:lang w:val="en-US"/>
              </w:rPr>
              <w:t>Nero</w:t>
            </w:r>
            <w:r w:rsidRPr="001D25E4">
              <w:rPr>
                <w:lang w:val="en-US"/>
              </w:rPr>
              <w:t xml:space="preserve"> –</w:t>
            </w:r>
            <w:r>
              <w:rPr>
                <w:lang w:val="en-US"/>
              </w:rPr>
              <w:t xml:space="preserve"> Ambra</w:t>
            </w:r>
          </w:p>
          <w:p w:rsidR="002E4404" w:rsidRDefault="002E4404" w:rsidP="00F03741">
            <w:pPr>
              <w:numPr>
                <w:ilvl w:val="0"/>
                <w:numId w:val="3"/>
              </w:numPr>
              <w:rPr>
                <w:lang w:val="en-US"/>
              </w:rPr>
            </w:pPr>
            <w:r>
              <w:rPr>
                <w:lang w:val="en-US"/>
              </w:rPr>
              <w:t>Ambra</w:t>
            </w:r>
            <w:r w:rsidRPr="001D25E4">
              <w:rPr>
                <w:lang w:val="en-US"/>
              </w:rPr>
              <w:t xml:space="preserve"> –</w:t>
            </w:r>
            <w:r>
              <w:rPr>
                <w:lang w:val="en-US"/>
              </w:rPr>
              <w:t xml:space="preserve"> Nero</w:t>
            </w:r>
          </w:p>
        </w:tc>
      </w:tr>
    </w:tbl>
    <w:p w:rsidR="00F03741" w:rsidRPr="00A448EB" w:rsidRDefault="00A448EB" w:rsidP="007C1213">
      <w:pPr>
        <w:rPr>
          <w:rFonts w:cs="Arial"/>
          <w:lang w:val="it-IT"/>
        </w:rPr>
      </w:pPr>
      <w:r w:rsidRPr="00F610FA">
        <w:rPr>
          <w:rFonts w:cs="Arial"/>
          <w:lang w:val="it-IT"/>
        </w:rPr>
        <w:t>Questa opzione non è disponibile in modalità Foto.</w:t>
      </w:r>
      <w:r>
        <w:rPr>
          <w:rFonts w:cs="Arial"/>
          <w:lang w:val="it-IT"/>
        </w:rPr>
        <w:t xml:space="preserve"> </w:t>
      </w:r>
      <w:r w:rsidR="007C1213" w:rsidRPr="00BA5C20">
        <w:rPr>
          <w:rFonts w:cs="Arial"/>
          <w:lang w:val="en-US"/>
        </w:rPr>
        <w:t xml:space="preserve">Toccare il pulsante “Colore” per scorrere le combinazioni di colore ad alto contrasto disponibili per primo piano e sfondo. </w:t>
      </w:r>
      <w:r w:rsidR="007C1213" w:rsidRPr="00A448EB">
        <w:rPr>
          <w:rFonts w:cs="Arial"/>
          <w:lang w:val="en-US"/>
        </w:rPr>
        <w:t>I colori che possono essere selezionati sono:</w:t>
      </w:r>
    </w:p>
    <w:p w:rsidR="00F03741" w:rsidRPr="00A448EB" w:rsidRDefault="00F03741" w:rsidP="007C1213">
      <w:pPr>
        <w:rPr>
          <w:rFonts w:cs="Arial"/>
          <w:lang w:val="en-US"/>
        </w:rPr>
      </w:pPr>
    </w:p>
    <w:p w:rsidR="007C1213" w:rsidRPr="001D25E4" w:rsidRDefault="00A448EB" w:rsidP="004E23A8">
      <w:pPr>
        <w:pStyle w:val="Kop3"/>
        <w:numPr>
          <w:ilvl w:val="2"/>
          <w:numId w:val="21"/>
        </w:numPr>
      </w:pPr>
      <w:bookmarkStart w:id="412" w:name="_Toc462304138"/>
      <w:r>
        <w:t>Modalità</w:t>
      </w:r>
      <w:r w:rsidR="009A36EF">
        <w:t>/Mode</w:t>
      </w:r>
      <w:bookmarkEnd w:id="412"/>
    </w:p>
    <w:p w:rsidR="002E4404" w:rsidRPr="002E4404" w:rsidRDefault="002E4404" w:rsidP="002E4404">
      <w:pPr>
        <w:rPr>
          <w:rFonts w:cs="Arial"/>
          <w:lang w:val="it-IT"/>
        </w:rPr>
      </w:pPr>
      <w:r w:rsidRPr="002E4404">
        <w:rPr>
          <w:rFonts w:cs="Arial"/>
          <w:lang w:val="it-IT"/>
        </w:rPr>
        <w:t xml:space="preserve">Fate un tocco sul pulsante “Modalità-Mode” per selezionare la modalità di visualizzazione predefinita. Le modalità di visualizzazione che possono essere selezionate sono: Colonna, Riga, Pagina ad alto contrasto, Pagina colore pieno. </w:t>
      </w:r>
    </w:p>
    <w:p w:rsidR="002E4404" w:rsidRPr="002E4404" w:rsidRDefault="002E4404" w:rsidP="002E4404">
      <w:pPr>
        <w:rPr>
          <w:rFonts w:cs="Arial"/>
          <w:lang w:val="it-IT"/>
        </w:rPr>
      </w:pPr>
      <w:r w:rsidRPr="002E4404">
        <w:rPr>
          <w:rFonts w:cs="Arial"/>
          <w:lang w:val="it-IT"/>
        </w:rPr>
        <w:t xml:space="preserve">In Modalità Colonna, il testo viene riformattato e visualizzato in una sola colonna, che riempie la larghezza dello schermo, indipendentemente dalla dimensione del testo. Le immagini non vengono visualizzate in questa modalità. </w:t>
      </w:r>
    </w:p>
    <w:p w:rsidR="002E4404" w:rsidRPr="002E4404" w:rsidRDefault="002E4404" w:rsidP="002E4404">
      <w:pPr>
        <w:rPr>
          <w:rFonts w:cs="Arial"/>
          <w:lang w:val="it-IT"/>
        </w:rPr>
      </w:pPr>
      <w:r w:rsidRPr="002E4404">
        <w:rPr>
          <w:rFonts w:cs="Arial"/>
          <w:lang w:val="it-IT"/>
        </w:rPr>
        <w:t>In Modalità Riga, il testo viene riformattato e visualizzato in una riga continua, e la parola evidenziata è sempre al centro dello schermo. Le immagini non vengono visualizzate in questa modalità.</w:t>
      </w:r>
    </w:p>
    <w:p w:rsidR="002E4404" w:rsidRPr="002E4404" w:rsidRDefault="002E4404" w:rsidP="002E4404">
      <w:pPr>
        <w:rPr>
          <w:rFonts w:cs="Arial"/>
          <w:lang w:val="it-IT"/>
        </w:rPr>
      </w:pPr>
      <w:r w:rsidRPr="002E4404">
        <w:rPr>
          <w:rFonts w:cs="Arial"/>
          <w:lang w:val="it-IT"/>
        </w:rPr>
        <w:t>La Modalità Pagina mostra una fotografia del documento nel suo formato originale, comprese le immagini. Ci sono due Modalità Pagina: Pagina ad alto contrasto e Pagina colore pieno. In Modalità Pagina ad alto contrasto, il testo viene visualizzato nei colori selezionati ad alto contrasto.</w:t>
      </w:r>
    </w:p>
    <w:p w:rsidR="007C1213" w:rsidRPr="002E4404" w:rsidRDefault="007C1213" w:rsidP="007C1213">
      <w:pPr>
        <w:jc w:val="center"/>
        <w:rPr>
          <w:lang w:val="it-IT"/>
        </w:rPr>
      </w:pPr>
    </w:p>
    <w:p w:rsidR="007C1213" w:rsidRPr="001D25E4" w:rsidRDefault="007C1213" w:rsidP="004E23A8">
      <w:pPr>
        <w:pStyle w:val="Kop3"/>
        <w:numPr>
          <w:ilvl w:val="2"/>
          <w:numId w:val="21"/>
        </w:numPr>
      </w:pPr>
      <w:bookmarkStart w:id="413" w:name="_Toc352163670"/>
      <w:bookmarkStart w:id="414" w:name="_Toc401756407"/>
      <w:bookmarkStart w:id="415" w:name="_Toc462304139"/>
      <w:r>
        <w:t>Evidenzia</w:t>
      </w:r>
      <w:bookmarkEnd w:id="413"/>
      <w:bookmarkEnd w:id="414"/>
      <w:bookmarkEnd w:id="415"/>
    </w:p>
    <w:p w:rsidR="00F63C9A" w:rsidRPr="00477AC3" w:rsidRDefault="007C1213">
      <w:r w:rsidRPr="00BA5C20">
        <w:rPr>
          <w:lang w:val="en-US"/>
        </w:rPr>
        <w:t xml:space="preserve">Questa opzione vi permette di scegliere Evidenzia Parola, Evidenzia Riga oppure Nessun Evidenziato. Sia il colore della parola che della riga possono essere modificati da rosso a giallo. </w:t>
      </w:r>
      <w:r>
        <w:t>L’impostazione predefinita è la parola rossa evidenziata</w:t>
      </w:r>
      <w:r w:rsidRPr="001D3A06">
        <w:t xml:space="preserve"> </w:t>
      </w:r>
      <w:bookmarkStart w:id="416" w:name="_Toc352163671"/>
      <w:bookmarkStart w:id="417" w:name="_Toc401756408"/>
    </w:p>
    <w:p w:rsidR="007C1213" w:rsidRPr="00A75E1D" w:rsidRDefault="00477AC3" w:rsidP="004E23A8">
      <w:pPr>
        <w:pStyle w:val="Kop2"/>
        <w:numPr>
          <w:ilvl w:val="1"/>
          <w:numId w:val="21"/>
        </w:numPr>
        <w:ind w:left="2520" w:hanging="2520"/>
      </w:pPr>
      <w:r>
        <w:rPr>
          <w:noProof/>
        </w:rPr>
        <w:drawing>
          <wp:anchor distT="0" distB="0" distL="114300" distR="114300" simplePos="0" relativeHeight="252205056" behindDoc="0" locked="0" layoutInCell="1" allowOverlap="1">
            <wp:simplePos x="0" y="0"/>
            <wp:positionH relativeFrom="column">
              <wp:posOffset>3743325</wp:posOffset>
            </wp:positionH>
            <wp:positionV relativeFrom="paragraph">
              <wp:posOffset>93980</wp:posOffset>
            </wp:positionV>
            <wp:extent cx="2876550" cy="1619250"/>
            <wp:effectExtent l="19050" t="0" r="0" b="0"/>
            <wp:wrapSquare wrapText="bothSides"/>
            <wp:docPr id="68" name="Afbeelding 8" descr="M:\PLM Lowvision\ClearView Speech\User Manual\OCR update 2016 Images etc\Printscreens ITA\Opt-IT-MenuSettingsSpee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LM Lowvision\ClearView Speech\User Manual\OCR update 2016 Images etc\Printscreens ITA\Opt-IT-MenuSettingsSpeech.png"/>
                    <pic:cNvPicPr>
                      <a:picLocks noChangeAspect="1" noChangeArrowheads="1"/>
                    </pic:cNvPicPr>
                  </pic:nvPicPr>
                  <pic:blipFill>
                    <a:blip r:embed="rId126" cstate="print"/>
                    <a:srcRect/>
                    <a:stretch>
                      <a:fillRect/>
                    </a:stretch>
                  </pic:blipFill>
                  <pic:spPr bwMode="auto">
                    <a:xfrm>
                      <a:off x="0" y="0"/>
                      <a:ext cx="2876550" cy="1619250"/>
                    </a:xfrm>
                    <a:prstGeom prst="rect">
                      <a:avLst/>
                    </a:prstGeom>
                    <a:noFill/>
                    <a:ln w="9525">
                      <a:noFill/>
                      <a:miter lim="800000"/>
                      <a:headEnd/>
                      <a:tailEnd/>
                    </a:ln>
                  </pic:spPr>
                </pic:pic>
              </a:graphicData>
            </a:graphic>
          </wp:anchor>
        </w:drawing>
      </w:r>
      <w:bookmarkStart w:id="418" w:name="_Toc462304140"/>
      <w:r w:rsidR="007C1213" w:rsidRPr="00A75E1D">
        <w:t>Impostazioni</w:t>
      </w:r>
      <w:bookmarkEnd w:id="416"/>
      <w:bookmarkEnd w:id="417"/>
      <w:bookmarkEnd w:id="418"/>
    </w:p>
    <w:p w:rsidR="007C1213" w:rsidRPr="00C85E7E" w:rsidRDefault="007C1213" w:rsidP="007C1213">
      <w:pPr>
        <w:rPr>
          <w:lang w:val="en-US"/>
        </w:rPr>
      </w:pPr>
      <w:r w:rsidRPr="00BA5C20">
        <w:rPr>
          <w:lang w:val="en-US"/>
        </w:rPr>
        <w:t xml:space="preserve">Selezionare il pulsante “Impostazioni” per entrare nel menu Impostazioni. </w:t>
      </w:r>
      <w:r w:rsidRPr="00C85E7E">
        <w:rPr>
          <w:lang w:val="en-US"/>
        </w:rPr>
        <w:t>Il menu Impostazioni  contiene quattro pulsanti:</w:t>
      </w:r>
    </w:p>
    <w:p w:rsidR="007C1213" w:rsidRPr="001D25E4" w:rsidRDefault="007C1213" w:rsidP="007C1213">
      <w:pPr>
        <w:numPr>
          <w:ilvl w:val="0"/>
          <w:numId w:val="1"/>
        </w:numPr>
        <w:rPr>
          <w:lang w:val="en-US"/>
        </w:rPr>
      </w:pPr>
      <w:r>
        <w:rPr>
          <w:lang w:val="en-US"/>
        </w:rPr>
        <w:t>Voce</w:t>
      </w:r>
    </w:p>
    <w:p w:rsidR="007C1213" w:rsidRDefault="007C1213" w:rsidP="007C1213">
      <w:pPr>
        <w:numPr>
          <w:ilvl w:val="0"/>
          <w:numId w:val="1"/>
        </w:numPr>
        <w:rPr>
          <w:lang w:val="en-US"/>
        </w:rPr>
      </w:pPr>
      <w:r>
        <w:rPr>
          <w:lang w:val="en-US"/>
        </w:rPr>
        <w:t>Opzioni</w:t>
      </w:r>
    </w:p>
    <w:p w:rsidR="007C1213" w:rsidRDefault="007C1213" w:rsidP="007C1213">
      <w:pPr>
        <w:numPr>
          <w:ilvl w:val="0"/>
          <w:numId w:val="1"/>
        </w:numPr>
        <w:rPr>
          <w:lang w:val="en-US"/>
        </w:rPr>
      </w:pPr>
      <w:r>
        <w:rPr>
          <w:lang w:val="en-US"/>
        </w:rPr>
        <w:t>Ripristinare le impostazioni predefinite</w:t>
      </w:r>
    </w:p>
    <w:p w:rsidR="007C1213" w:rsidRPr="001D25E4" w:rsidRDefault="007C1213" w:rsidP="007C1213">
      <w:pPr>
        <w:numPr>
          <w:ilvl w:val="0"/>
          <w:numId w:val="1"/>
        </w:numPr>
        <w:rPr>
          <w:lang w:val="en-US"/>
        </w:rPr>
      </w:pPr>
      <w:r>
        <w:rPr>
          <w:lang w:val="en-US"/>
        </w:rPr>
        <w:t>Informazioni</w:t>
      </w:r>
    </w:p>
    <w:p w:rsidR="007C1213" w:rsidRDefault="007C1213" w:rsidP="007C1213">
      <w:pPr>
        <w:jc w:val="center"/>
        <w:rPr>
          <w:lang w:val="en-US"/>
        </w:rPr>
      </w:pPr>
    </w:p>
    <w:p w:rsidR="007C1213" w:rsidRDefault="007C1213" w:rsidP="007C1213">
      <w:pPr>
        <w:jc w:val="center"/>
        <w:rPr>
          <w:lang w:val="en-US"/>
        </w:rPr>
      </w:pPr>
    </w:p>
    <w:p w:rsidR="007C1213" w:rsidRDefault="007C1213" w:rsidP="004E23A8">
      <w:pPr>
        <w:pStyle w:val="Kop3"/>
        <w:numPr>
          <w:ilvl w:val="2"/>
          <w:numId w:val="21"/>
        </w:numPr>
      </w:pPr>
      <w:bookmarkStart w:id="419" w:name="_Toc352163672"/>
      <w:bookmarkStart w:id="420" w:name="_Toc401756409"/>
      <w:bookmarkStart w:id="421" w:name="_Toc462304141"/>
      <w:r>
        <w:t>Voc</w:t>
      </w:r>
      <w:bookmarkEnd w:id="419"/>
      <w:r>
        <w:t>e</w:t>
      </w:r>
      <w:bookmarkEnd w:id="420"/>
      <w:bookmarkEnd w:id="421"/>
    </w:p>
    <w:p w:rsidR="007C1213" w:rsidRDefault="007C1213" w:rsidP="007C1213">
      <w:pPr>
        <w:rPr>
          <w:lang w:val="en-US"/>
        </w:rPr>
      </w:pPr>
      <w:r>
        <w:rPr>
          <w:lang w:val="en-US"/>
        </w:rPr>
        <w:t>Il pulsante Voce</w:t>
      </w:r>
      <w:r w:rsidRPr="00BA5C20">
        <w:rPr>
          <w:lang w:val="en-US"/>
        </w:rPr>
        <w:t xml:space="preserve"> nel menu Impostazioni apre un elenco con tutte le voci e le lingue disponibili. </w:t>
      </w:r>
      <w:r w:rsidRPr="007C1213">
        <w:rPr>
          <w:lang w:val="en-US"/>
        </w:rPr>
        <w:t xml:space="preserve">Selezionando questo pulsante si aprirà l’elenco delle lingue. </w:t>
      </w:r>
    </w:p>
    <w:p w:rsidR="003F4C26" w:rsidRPr="007C1213" w:rsidRDefault="003F4C26" w:rsidP="007C1213">
      <w:pPr>
        <w:rPr>
          <w:lang w:val="en-US"/>
        </w:rPr>
      </w:pPr>
    </w:p>
    <w:p w:rsidR="002F178B" w:rsidRPr="001D25E4" w:rsidRDefault="00533069" w:rsidP="002F178B">
      <w:pPr>
        <w:jc w:val="center"/>
        <w:rPr>
          <w:lang w:val="en-US"/>
        </w:rPr>
      </w:pPr>
      <w:r>
        <w:rPr>
          <w:noProof/>
        </w:rPr>
        <w:drawing>
          <wp:inline distT="0" distB="0" distL="0" distR="0">
            <wp:extent cx="2880000" cy="1622012"/>
            <wp:effectExtent l="19050" t="0" r="0" b="0"/>
            <wp:docPr id="74" name="Afbeelding 9" descr="M:\PLM Lowvision\ClearView Speech\User Manual\OCR update 2016 Images etc\Printscreens ITA\Opt-IT-ListVoiceLangu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LM Lowvision\ClearView Speech\User Manual\OCR update 2016 Images etc\Printscreens ITA\Opt-IT-ListVoiceLanguages.png"/>
                    <pic:cNvPicPr>
                      <a:picLocks noChangeAspect="1" noChangeArrowheads="1"/>
                    </pic:cNvPicPr>
                  </pic:nvPicPr>
                  <pic:blipFill>
                    <a:blip r:embed="rId127"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r w:rsidR="002F178B" w:rsidRPr="00583ECF">
        <w:rPr>
          <w:noProof/>
          <w:lang w:val="en-US"/>
        </w:rPr>
        <w:t xml:space="preserve">  </w:t>
      </w:r>
      <w:r w:rsidR="00F01130">
        <w:rPr>
          <w:noProof/>
          <w:lang w:val="en-US"/>
        </w:rPr>
        <w:t xml:space="preserve">  </w:t>
      </w:r>
      <w:r w:rsidR="002F178B" w:rsidRPr="00583ECF">
        <w:rPr>
          <w:noProof/>
          <w:lang w:val="en-US"/>
        </w:rPr>
        <w:t xml:space="preserve">  </w:t>
      </w:r>
      <w:r>
        <w:rPr>
          <w:noProof/>
        </w:rPr>
        <w:drawing>
          <wp:inline distT="0" distB="0" distL="0" distR="0">
            <wp:extent cx="2880000" cy="1622012"/>
            <wp:effectExtent l="19050" t="0" r="0" b="0"/>
            <wp:docPr id="75" name="Afbeelding 10" descr="M:\PLM Lowvision\ClearView Speech\User Manual\OCR update 2016 Images etc\Printscreens ITA\Opt-IT-ListVoiceLo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LM Lowvision\ClearView Speech\User Manual\OCR update 2016 Images etc\Printscreens ITA\Opt-IT-ListVoiceLocal.png"/>
                    <pic:cNvPicPr>
                      <a:picLocks noChangeAspect="1" noChangeArrowheads="1"/>
                    </pic:cNvPicPr>
                  </pic:nvPicPr>
                  <pic:blipFill>
                    <a:blip r:embed="rId128"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p>
    <w:p w:rsidR="007C1213" w:rsidRDefault="007C1213" w:rsidP="007C1213">
      <w:pPr>
        <w:jc w:val="center"/>
        <w:rPr>
          <w:lang w:val="en-US"/>
        </w:rPr>
      </w:pPr>
    </w:p>
    <w:p w:rsidR="007C1213" w:rsidRPr="001D25E4" w:rsidRDefault="007C1213" w:rsidP="007C1213">
      <w:pPr>
        <w:rPr>
          <w:lang w:val="en-US"/>
        </w:rPr>
      </w:pPr>
      <w:r>
        <w:rPr>
          <w:lang w:val="en-US"/>
        </w:rPr>
        <w:t>Per aggiungere o togliere una voce per la lettura, selezionare la lingua dalla lista toccando sulla lingua. Apparirà una lista di voci disponibili per quella lingua.</w:t>
      </w:r>
    </w:p>
    <w:p w:rsidR="007C1213" w:rsidRDefault="007C1213" w:rsidP="007C1213">
      <w:pPr>
        <w:rPr>
          <w:lang w:val="en-US"/>
        </w:rPr>
      </w:pPr>
      <w:r w:rsidRPr="00BA5C20">
        <w:rPr>
          <w:lang w:val="en-US"/>
        </w:rPr>
        <w:t>Per abili</w:t>
      </w:r>
      <w:r>
        <w:rPr>
          <w:lang w:val="en-US"/>
        </w:rPr>
        <w:t>tare una voce per la lettura, s</w:t>
      </w:r>
      <w:r w:rsidRPr="00BA5C20">
        <w:rPr>
          <w:lang w:val="en-US"/>
        </w:rPr>
        <w:t>e</w:t>
      </w:r>
      <w:r>
        <w:rPr>
          <w:lang w:val="en-US"/>
        </w:rPr>
        <w:t>le</w:t>
      </w:r>
      <w:r w:rsidRPr="00BA5C20">
        <w:rPr>
          <w:lang w:val="en-US"/>
        </w:rPr>
        <w:t>zionarla dall’elenco toccandola. Un simbolo di spunta di fianco alla voce indicherà che questa è abilitata.</w:t>
      </w:r>
      <w:r>
        <w:rPr>
          <w:lang w:val="en-US"/>
        </w:rPr>
        <w:t>q</w:t>
      </w:r>
      <w:r w:rsidRPr="00BA5C20">
        <w:rPr>
          <w:lang w:val="en-US"/>
        </w:rPr>
        <w:t>uando la voce è abilitata, sarà disponibile sotto al pulsante Voce nel Menu principale. Deselezionando una voce, questa sarà rimossa dalle voci disponibili.</w:t>
      </w:r>
      <w:r>
        <w:rPr>
          <w:lang w:val="en-US"/>
        </w:rPr>
        <w:t xml:space="preserve"> L</w:t>
      </w:r>
      <w:r w:rsidRPr="003F147D">
        <w:rPr>
          <w:lang w:val="en-US"/>
        </w:rPr>
        <w:t>e lingue di cui viene selezionata una voce di lettura</w:t>
      </w:r>
      <w:r>
        <w:rPr>
          <w:lang w:val="en-US"/>
        </w:rPr>
        <w:t>, appariranno in cima alla lista delle lingue e avranno un segno di spunta.</w:t>
      </w:r>
    </w:p>
    <w:p w:rsidR="007C1213" w:rsidRDefault="007C1213" w:rsidP="007C1213">
      <w:pPr>
        <w:rPr>
          <w:lang w:val="en-US"/>
        </w:rPr>
      </w:pPr>
    </w:p>
    <w:p w:rsidR="007C1213" w:rsidRDefault="007C1213" w:rsidP="007C1213">
      <w:pPr>
        <w:rPr>
          <w:lang w:val="en-US"/>
        </w:rPr>
      </w:pPr>
    </w:p>
    <w:p w:rsidR="007C1213" w:rsidRDefault="00533069" w:rsidP="007C1213">
      <w:pPr>
        <w:pStyle w:val="Kop3"/>
        <w:numPr>
          <w:ilvl w:val="0"/>
          <w:numId w:val="0"/>
        </w:numPr>
        <w:ind w:left="720" w:hanging="720"/>
      </w:pPr>
      <w:bookmarkStart w:id="422" w:name="_Toc401756410"/>
      <w:r>
        <w:rPr>
          <w:noProof/>
          <w:lang w:val="nl-NL"/>
        </w:rPr>
        <w:drawing>
          <wp:anchor distT="0" distB="0" distL="114300" distR="114300" simplePos="0" relativeHeight="252206080" behindDoc="0" locked="0" layoutInCell="1" allowOverlap="1">
            <wp:simplePos x="0" y="0"/>
            <wp:positionH relativeFrom="column">
              <wp:posOffset>3790950</wp:posOffset>
            </wp:positionH>
            <wp:positionV relativeFrom="paragraph">
              <wp:posOffset>-4445</wp:posOffset>
            </wp:positionV>
            <wp:extent cx="2876550" cy="1619250"/>
            <wp:effectExtent l="19050" t="0" r="0" b="0"/>
            <wp:wrapSquare wrapText="bothSides"/>
            <wp:docPr id="76" name="Afbeelding 11" descr="M:\PLM Lowvision\ClearView Speech\User Manual\OCR update 2016 Images etc\Printscreens ITA\Opt-IT-MenuOptionsSpee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LM Lowvision\ClearView Speech\User Manual\OCR update 2016 Images etc\Printscreens ITA\Opt-IT-MenuOptionsSpeech.png"/>
                    <pic:cNvPicPr>
                      <a:picLocks noChangeAspect="1" noChangeArrowheads="1"/>
                    </pic:cNvPicPr>
                  </pic:nvPicPr>
                  <pic:blipFill>
                    <a:blip r:embed="rId129" cstate="print"/>
                    <a:srcRect/>
                    <a:stretch>
                      <a:fillRect/>
                    </a:stretch>
                  </pic:blipFill>
                  <pic:spPr bwMode="auto">
                    <a:xfrm>
                      <a:off x="0" y="0"/>
                      <a:ext cx="2876550" cy="1619250"/>
                    </a:xfrm>
                    <a:prstGeom prst="rect">
                      <a:avLst/>
                    </a:prstGeom>
                    <a:noFill/>
                    <a:ln w="9525">
                      <a:noFill/>
                      <a:miter lim="800000"/>
                      <a:headEnd/>
                      <a:tailEnd/>
                    </a:ln>
                  </pic:spPr>
                </pic:pic>
              </a:graphicData>
            </a:graphic>
          </wp:anchor>
        </w:drawing>
      </w:r>
      <w:bookmarkStart w:id="423" w:name="_Toc462304142"/>
      <w:r w:rsidR="007C1213">
        <w:t xml:space="preserve">3.8.2 </w:t>
      </w:r>
      <w:r w:rsidR="007C1213">
        <w:tab/>
        <w:t>Opzioni</w:t>
      </w:r>
      <w:bookmarkEnd w:id="422"/>
      <w:bookmarkEnd w:id="423"/>
    </w:p>
    <w:p w:rsidR="007C1213" w:rsidRDefault="007C1213" w:rsidP="007C1213">
      <w:pPr>
        <w:rPr>
          <w:lang w:val="en-US"/>
        </w:rPr>
      </w:pPr>
      <w:r>
        <w:rPr>
          <w:lang w:val="en-US"/>
        </w:rPr>
        <w:t>Il Menu Opzioni contiene le seguenti impostazioni di configurazione:</w:t>
      </w:r>
    </w:p>
    <w:p w:rsidR="007C1213" w:rsidRDefault="007C1213" w:rsidP="007C1213">
      <w:pPr>
        <w:numPr>
          <w:ilvl w:val="0"/>
          <w:numId w:val="1"/>
        </w:numPr>
        <w:rPr>
          <w:lang w:val="en-US"/>
        </w:rPr>
      </w:pPr>
      <w:r>
        <w:rPr>
          <w:lang w:val="en-US"/>
        </w:rPr>
        <w:t>Qualità di riconoscimento del testo</w:t>
      </w:r>
    </w:p>
    <w:p w:rsidR="007C1213" w:rsidRDefault="007C1213" w:rsidP="007C1213">
      <w:pPr>
        <w:numPr>
          <w:ilvl w:val="0"/>
          <w:numId w:val="1"/>
        </w:numPr>
        <w:rPr>
          <w:lang w:val="en-US"/>
        </w:rPr>
      </w:pPr>
      <w:r>
        <w:rPr>
          <w:lang w:val="en-US"/>
        </w:rPr>
        <w:t>Attivare Voce</w:t>
      </w:r>
    </w:p>
    <w:p w:rsidR="007C1213" w:rsidRDefault="00CA728E" w:rsidP="007C1213">
      <w:pPr>
        <w:numPr>
          <w:ilvl w:val="0"/>
          <w:numId w:val="1"/>
        </w:numPr>
        <w:rPr>
          <w:lang w:val="en-US"/>
        </w:rPr>
      </w:pPr>
      <w:r>
        <w:rPr>
          <w:lang w:val="en-US"/>
        </w:rPr>
        <w:t>Riconoscimento</w:t>
      </w:r>
      <w:r w:rsidR="007C1213">
        <w:rPr>
          <w:lang w:val="en-US"/>
        </w:rPr>
        <w:t xml:space="preserve"> automatico della lingua</w:t>
      </w:r>
    </w:p>
    <w:p w:rsidR="007C1213" w:rsidRPr="00373E54" w:rsidRDefault="00373E54" w:rsidP="007C1213">
      <w:pPr>
        <w:numPr>
          <w:ilvl w:val="0"/>
          <w:numId w:val="1"/>
        </w:numPr>
        <w:rPr>
          <w:lang w:val="en-US"/>
        </w:rPr>
      </w:pPr>
      <w:r w:rsidRPr="00373E54">
        <w:rPr>
          <w:lang w:val="en-US"/>
        </w:rPr>
        <w:t>Filtro colonna</w:t>
      </w:r>
    </w:p>
    <w:p w:rsidR="003353FD" w:rsidRDefault="003353FD" w:rsidP="007C1213">
      <w:pPr>
        <w:jc w:val="center"/>
        <w:rPr>
          <w:lang w:val="en-US"/>
        </w:rPr>
      </w:pPr>
    </w:p>
    <w:p w:rsidR="00CA728E" w:rsidRDefault="00CA728E" w:rsidP="007C1213">
      <w:pPr>
        <w:jc w:val="center"/>
        <w:rPr>
          <w:lang w:val="en-US"/>
        </w:rPr>
      </w:pPr>
    </w:p>
    <w:p w:rsidR="007C1213" w:rsidRDefault="007C1213" w:rsidP="007C1213">
      <w:pPr>
        <w:rPr>
          <w:lang w:val="en-US"/>
        </w:rPr>
      </w:pPr>
    </w:p>
    <w:p w:rsidR="007C1213" w:rsidRPr="007C1213" w:rsidRDefault="00CA728E" w:rsidP="003353FD">
      <w:pPr>
        <w:pStyle w:val="Kop3"/>
        <w:numPr>
          <w:ilvl w:val="0"/>
          <w:numId w:val="0"/>
        </w:numPr>
        <w:ind w:left="720" w:hanging="720"/>
      </w:pPr>
      <w:r>
        <w:rPr>
          <w:noProof/>
          <w:lang w:val="nl-NL"/>
        </w:rPr>
        <w:drawing>
          <wp:anchor distT="0" distB="0" distL="114300" distR="114300" simplePos="0" relativeHeight="252207104" behindDoc="0" locked="0" layoutInCell="1" allowOverlap="1">
            <wp:simplePos x="0" y="0"/>
            <wp:positionH relativeFrom="column">
              <wp:posOffset>3771900</wp:posOffset>
            </wp:positionH>
            <wp:positionV relativeFrom="paragraph">
              <wp:posOffset>5080</wp:posOffset>
            </wp:positionV>
            <wp:extent cx="2876550" cy="1619250"/>
            <wp:effectExtent l="19050" t="0" r="0" b="0"/>
            <wp:wrapSquare wrapText="bothSides"/>
            <wp:docPr id="77" name="Afbeelding 12" descr="M:\PLM Lowvision\ClearView Speech\User Manual\OCR update 2016 Images etc\Printscreens ITA\Opt-IT-OptTextRecogQ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PLM Lowvision\ClearView Speech\User Manual\OCR update 2016 Images etc\Printscreens ITA\Opt-IT-OptTextRecogQual.png"/>
                    <pic:cNvPicPr>
                      <a:picLocks noChangeAspect="1" noChangeArrowheads="1"/>
                    </pic:cNvPicPr>
                  </pic:nvPicPr>
                  <pic:blipFill>
                    <a:blip r:embed="rId130" cstate="print"/>
                    <a:srcRect/>
                    <a:stretch>
                      <a:fillRect/>
                    </a:stretch>
                  </pic:blipFill>
                  <pic:spPr bwMode="auto">
                    <a:xfrm>
                      <a:off x="0" y="0"/>
                      <a:ext cx="2876550" cy="1619250"/>
                    </a:xfrm>
                    <a:prstGeom prst="rect">
                      <a:avLst/>
                    </a:prstGeom>
                    <a:noFill/>
                    <a:ln w="9525">
                      <a:noFill/>
                      <a:miter lim="800000"/>
                      <a:headEnd/>
                      <a:tailEnd/>
                    </a:ln>
                  </pic:spPr>
                </pic:pic>
              </a:graphicData>
            </a:graphic>
          </wp:anchor>
        </w:drawing>
      </w:r>
      <w:bookmarkStart w:id="424" w:name="_Toc462304143"/>
      <w:r w:rsidR="003F4C26">
        <w:t>3</w:t>
      </w:r>
      <w:r w:rsidR="007C1213" w:rsidRPr="007C1213">
        <w:t>.8.2.1</w:t>
      </w:r>
      <w:r w:rsidR="007C1213" w:rsidRPr="007C1213">
        <w:tab/>
      </w:r>
      <w:r w:rsidR="007C1213">
        <w:t>Qualità di riconoscimento del testo</w:t>
      </w:r>
      <w:bookmarkEnd w:id="424"/>
    </w:p>
    <w:p w:rsidR="007C1213" w:rsidRDefault="007C1213" w:rsidP="007C1213">
      <w:pPr>
        <w:rPr>
          <w:lang w:val="en-US"/>
        </w:rPr>
      </w:pPr>
      <w:r w:rsidRPr="00C1655F">
        <w:rPr>
          <w:lang w:val="en-US"/>
        </w:rPr>
        <w:t>Questa opzione consente di impostare la qualità del riconoscimento</w:t>
      </w:r>
      <w:r>
        <w:rPr>
          <w:lang w:val="en-US"/>
        </w:rPr>
        <w:t xml:space="preserve">. L’impostazione “Ottimale” </w:t>
      </w:r>
      <w:r w:rsidRPr="00C1655F">
        <w:rPr>
          <w:lang w:val="en-US"/>
        </w:rPr>
        <w:t>è la modalità consigliata e offrirà la migliore qualità di riconoscimento del testo</w:t>
      </w:r>
      <w:r>
        <w:rPr>
          <w:lang w:val="en-US"/>
        </w:rPr>
        <w:t>. La modalità “Veloce” è per documenti semplici senza colonne e foto. La modalità “Veloce” è oltre il  30% più veloce della modalità “Ottimale”.</w:t>
      </w:r>
    </w:p>
    <w:p w:rsidR="007C1213" w:rsidRDefault="007C1213" w:rsidP="007C1213">
      <w:pPr>
        <w:rPr>
          <w:lang w:val="en-US"/>
        </w:rPr>
      </w:pPr>
    </w:p>
    <w:p w:rsidR="00477AC3" w:rsidRDefault="00477AC3" w:rsidP="007C1213">
      <w:pPr>
        <w:rPr>
          <w:lang w:val="en-US"/>
        </w:rPr>
      </w:pPr>
    </w:p>
    <w:p w:rsidR="007C1213" w:rsidRPr="003F4C26" w:rsidRDefault="00477AC3" w:rsidP="00477AC3">
      <w:pPr>
        <w:pStyle w:val="Kop3"/>
        <w:numPr>
          <w:ilvl w:val="0"/>
          <w:numId w:val="0"/>
        </w:numPr>
        <w:ind w:left="720" w:hanging="720"/>
      </w:pPr>
      <w:bookmarkStart w:id="425" w:name="_Toc401756411"/>
      <w:r>
        <w:rPr>
          <w:noProof/>
          <w:lang w:val="nl-NL"/>
        </w:rPr>
        <w:drawing>
          <wp:anchor distT="0" distB="0" distL="114300" distR="114300" simplePos="0" relativeHeight="252208128" behindDoc="0" locked="0" layoutInCell="1" allowOverlap="1">
            <wp:simplePos x="0" y="0"/>
            <wp:positionH relativeFrom="column">
              <wp:posOffset>3771900</wp:posOffset>
            </wp:positionH>
            <wp:positionV relativeFrom="paragraph">
              <wp:posOffset>43180</wp:posOffset>
            </wp:positionV>
            <wp:extent cx="2876550" cy="1619250"/>
            <wp:effectExtent l="19050" t="0" r="0" b="0"/>
            <wp:wrapSquare wrapText="bothSides"/>
            <wp:docPr id="85" name="Afbeelding 13" descr="M:\PLM Lowvision\ClearView Speech\User Manual\OCR update 2016 Images etc\Printscreens ITA\Opt-IT-OptActivateSpee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PLM Lowvision\ClearView Speech\User Manual\OCR update 2016 Images etc\Printscreens ITA\Opt-IT-OptActivateSpeech.png"/>
                    <pic:cNvPicPr>
                      <a:picLocks noChangeAspect="1" noChangeArrowheads="1"/>
                    </pic:cNvPicPr>
                  </pic:nvPicPr>
                  <pic:blipFill>
                    <a:blip r:embed="rId131" cstate="print"/>
                    <a:srcRect/>
                    <a:stretch>
                      <a:fillRect/>
                    </a:stretch>
                  </pic:blipFill>
                  <pic:spPr bwMode="auto">
                    <a:xfrm>
                      <a:off x="0" y="0"/>
                      <a:ext cx="2876550" cy="1619250"/>
                    </a:xfrm>
                    <a:prstGeom prst="rect">
                      <a:avLst/>
                    </a:prstGeom>
                    <a:noFill/>
                    <a:ln w="9525">
                      <a:noFill/>
                      <a:miter lim="800000"/>
                      <a:headEnd/>
                      <a:tailEnd/>
                    </a:ln>
                  </pic:spPr>
                </pic:pic>
              </a:graphicData>
            </a:graphic>
          </wp:anchor>
        </w:drawing>
      </w:r>
      <w:bookmarkStart w:id="426" w:name="_Toc462304144"/>
      <w:r w:rsidR="007C1213" w:rsidRPr="003F4C26">
        <w:t>3.8.2.2</w:t>
      </w:r>
      <w:r w:rsidR="007C1213" w:rsidRPr="003F4C26">
        <w:tab/>
        <w:t>Attivare Voce</w:t>
      </w:r>
      <w:bookmarkEnd w:id="425"/>
      <w:bookmarkEnd w:id="426"/>
    </w:p>
    <w:p w:rsidR="003F4C26" w:rsidRDefault="007C1213" w:rsidP="007C1213">
      <w:pPr>
        <w:rPr>
          <w:lang w:val="en-US"/>
        </w:rPr>
      </w:pPr>
      <w:r w:rsidRPr="00C1655F">
        <w:rPr>
          <w:lang w:val="en-US"/>
        </w:rPr>
        <w:t>Questa opzione consente di configurare come attivare la modalità vo</w:t>
      </w:r>
      <w:r>
        <w:rPr>
          <w:lang w:val="en-US"/>
        </w:rPr>
        <w:t>ce</w:t>
      </w:r>
      <w:r w:rsidRPr="00C1655F">
        <w:rPr>
          <w:lang w:val="en-US"/>
        </w:rPr>
        <w:t xml:space="preserve"> toccando sia nell'angolo in basso a destra o in qualsiasi punto dello schermo</w:t>
      </w:r>
      <w:r>
        <w:rPr>
          <w:lang w:val="en-US"/>
        </w:rPr>
        <w:t xml:space="preserve">. </w:t>
      </w:r>
    </w:p>
    <w:p w:rsidR="003F4C26" w:rsidRDefault="003F4C26" w:rsidP="007C1213">
      <w:pPr>
        <w:rPr>
          <w:lang w:val="en-US"/>
        </w:rPr>
      </w:pPr>
    </w:p>
    <w:p w:rsidR="003353FD" w:rsidRDefault="003353FD" w:rsidP="007C1213">
      <w:pPr>
        <w:rPr>
          <w:lang w:val="en-US"/>
        </w:rPr>
      </w:pPr>
    </w:p>
    <w:p w:rsidR="007C1213" w:rsidRDefault="007C1213" w:rsidP="007C1213">
      <w:pPr>
        <w:rPr>
          <w:lang w:val="en-US"/>
        </w:rPr>
      </w:pPr>
    </w:p>
    <w:p w:rsidR="00CA728E" w:rsidRDefault="00CA728E" w:rsidP="007C1213">
      <w:pPr>
        <w:rPr>
          <w:lang w:val="en-US"/>
        </w:rPr>
      </w:pPr>
    </w:p>
    <w:p w:rsidR="00CA728E" w:rsidRDefault="00CA728E" w:rsidP="007C1213">
      <w:pPr>
        <w:rPr>
          <w:lang w:val="en-US"/>
        </w:rPr>
      </w:pPr>
    </w:p>
    <w:p w:rsidR="00CA728E" w:rsidRDefault="00CA728E" w:rsidP="007C1213">
      <w:pPr>
        <w:rPr>
          <w:lang w:val="en-US"/>
        </w:rPr>
      </w:pPr>
    </w:p>
    <w:p w:rsidR="007C1213" w:rsidRDefault="007C1213" w:rsidP="007C1213">
      <w:pPr>
        <w:jc w:val="center"/>
        <w:rPr>
          <w:lang w:val="en-US"/>
        </w:rPr>
      </w:pPr>
    </w:p>
    <w:p w:rsidR="007C1213" w:rsidRPr="00987DB9" w:rsidRDefault="00CA728E" w:rsidP="003353FD">
      <w:pPr>
        <w:pStyle w:val="Kop3"/>
        <w:numPr>
          <w:ilvl w:val="0"/>
          <w:numId w:val="0"/>
        </w:numPr>
        <w:ind w:left="720" w:hanging="720"/>
      </w:pPr>
      <w:bookmarkStart w:id="427" w:name="_Toc401756412"/>
      <w:r>
        <w:rPr>
          <w:noProof/>
          <w:lang w:val="nl-NL"/>
        </w:rPr>
        <w:drawing>
          <wp:anchor distT="0" distB="0" distL="114300" distR="114300" simplePos="0" relativeHeight="252209152" behindDoc="0" locked="0" layoutInCell="1" allowOverlap="1">
            <wp:simplePos x="0" y="0"/>
            <wp:positionH relativeFrom="column">
              <wp:posOffset>3743325</wp:posOffset>
            </wp:positionH>
            <wp:positionV relativeFrom="paragraph">
              <wp:posOffset>108585</wp:posOffset>
            </wp:positionV>
            <wp:extent cx="2876550" cy="1619250"/>
            <wp:effectExtent l="19050" t="0" r="0" b="0"/>
            <wp:wrapSquare wrapText="bothSides"/>
            <wp:docPr id="86" name="Afbeelding 14" descr="M:\PLM Lowvision\ClearView Speech\User Manual\OCR update 2016 Images etc\Printscreens ITA\Opt-IT-OptA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LM Lowvision\ClearView Speech\User Manual\OCR update 2016 Images etc\Printscreens ITA\Opt-IT-OptALD.png"/>
                    <pic:cNvPicPr>
                      <a:picLocks noChangeAspect="1" noChangeArrowheads="1"/>
                    </pic:cNvPicPr>
                  </pic:nvPicPr>
                  <pic:blipFill>
                    <a:blip r:embed="rId132" cstate="print"/>
                    <a:srcRect/>
                    <a:stretch>
                      <a:fillRect/>
                    </a:stretch>
                  </pic:blipFill>
                  <pic:spPr bwMode="auto">
                    <a:xfrm>
                      <a:off x="0" y="0"/>
                      <a:ext cx="2876550" cy="1619250"/>
                    </a:xfrm>
                    <a:prstGeom prst="rect">
                      <a:avLst/>
                    </a:prstGeom>
                    <a:noFill/>
                    <a:ln w="9525">
                      <a:noFill/>
                      <a:miter lim="800000"/>
                      <a:headEnd/>
                      <a:tailEnd/>
                    </a:ln>
                  </pic:spPr>
                </pic:pic>
              </a:graphicData>
            </a:graphic>
          </wp:anchor>
        </w:drawing>
      </w:r>
      <w:bookmarkStart w:id="428" w:name="_Toc462304145"/>
      <w:r w:rsidR="00987DB9" w:rsidRPr="00987DB9">
        <w:t xml:space="preserve">3.8.2.3. </w:t>
      </w:r>
      <w:r>
        <w:t>Riconoscimento</w:t>
      </w:r>
      <w:r w:rsidR="007C1213" w:rsidRPr="00987DB9">
        <w:t xml:space="preserve"> automatico della lingua</w:t>
      </w:r>
      <w:bookmarkEnd w:id="427"/>
      <w:bookmarkEnd w:id="428"/>
    </w:p>
    <w:p w:rsidR="007C1213" w:rsidRDefault="007C1213" w:rsidP="007C1213">
      <w:pPr>
        <w:rPr>
          <w:lang w:val="en-US"/>
        </w:rPr>
      </w:pPr>
      <w:r>
        <w:rPr>
          <w:lang w:val="en-US"/>
        </w:rPr>
        <w:t>Quando il</w:t>
      </w:r>
      <w:r w:rsidRPr="007C1213">
        <w:rPr>
          <w:lang w:val="en-US"/>
        </w:rPr>
        <w:t xml:space="preserve"> “</w:t>
      </w:r>
      <w:r w:rsidR="00CA728E">
        <w:rPr>
          <w:lang w:val="en-US"/>
        </w:rPr>
        <w:t>Riconoscimento</w:t>
      </w:r>
      <w:r w:rsidRPr="007C1213">
        <w:rPr>
          <w:lang w:val="en-US"/>
        </w:rPr>
        <w:t xml:space="preserve"> automatico della lingua” è abilitato</w:t>
      </w:r>
      <w:r>
        <w:rPr>
          <w:lang w:val="en-US"/>
        </w:rPr>
        <w:t>, ClearView Speech</w:t>
      </w:r>
      <w:r>
        <w:rPr>
          <w:vertAlign w:val="superscript"/>
          <w:lang w:val="en-US"/>
        </w:rPr>
        <w:t xml:space="preserve"> </w:t>
      </w:r>
      <w:r w:rsidRPr="00290F11">
        <w:rPr>
          <w:lang w:val="en-US"/>
        </w:rPr>
        <w:t>rileverà la lingua</w:t>
      </w:r>
      <w:r w:rsidRPr="000F5172">
        <w:rPr>
          <w:lang w:val="en-US"/>
        </w:rPr>
        <w:t xml:space="preserve"> </w:t>
      </w:r>
      <w:r>
        <w:rPr>
          <w:lang w:val="en-US"/>
        </w:rPr>
        <w:t>della</w:t>
      </w:r>
      <w:r w:rsidRPr="000F5172">
        <w:rPr>
          <w:lang w:val="en-US"/>
        </w:rPr>
        <w:t xml:space="preserve"> </w:t>
      </w:r>
      <w:r>
        <w:rPr>
          <w:lang w:val="en-US"/>
        </w:rPr>
        <w:t>della zona del testo o del paragrafo</w:t>
      </w:r>
      <w:r w:rsidRPr="000F5172">
        <w:rPr>
          <w:lang w:val="en-US"/>
        </w:rPr>
        <w:t xml:space="preserve">, </w:t>
      </w:r>
      <w:r>
        <w:rPr>
          <w:lang w:val="en-US"/>
        </w:rPr>
        <w:t>e automaticamente</w:t>
      </w:r>
      <w:r w:rsidRPr="000F5172">
        <w:rPr>
          <w:lang w:val="en-US"/>
        </w:rPr>
        <w:t xml:space="preserve"> </w:t>
      </w:r>
      <w:r>
        <w:rPr>
          <w:lang w:val="en-US"/>
        </w:rPr>
        <w:t>selezionerà la voce corretta</w:t>
      </w:r>
      <w:r w:rsidRPr="000F5172">
        <w:rPr>
          <w:lang w:val="en-US"/>
        </w:rPr>
        <w:t>.</w:t>
      </w:r>
      <w:r>
        <w:rPr>
          <w:lang w:val="en-US"/>
        </w:rPr>
        <w:t xml:space="preserve"> ClearView Speech </w:t>
      </w:r>
      <w:r w:rsidRPr="00290F11">
        <w:rPr>
          <w:lang w:val="en-US"/>
        </w:rPr>
        <w:t>è in grado di rilevare più lingue in una pagina</w:t>
      </w:r>
      <w:r>
        <w:rPr>
          <w:lang w:val="en-US"/>
        </w:rPr>
        <w:t xml:space="preserve">. Per abilitare il rilevamento della lingua, per </w:t>
      </w:r>
      <w:r w:rsidRPr="0072103F">
        <w:rPr>
          <w:lang w:val="en-US"/>
        </w:rPr>
        <w:t xml:space="preserve">prima </w:t>
      </w:r>
      <w:r>
        <w:rPr>
          <w:lang w:val="en-US"/>
        </w:rPr>
        <w:t xml:space="preserve">cosa </w:t>
      </w:r>
      <w:r w:rsidRPr="0072103F">
        <w:rPr>
          <w:lang w:val="en-US"/>
        </w:rPr>
        <w:t>abilitare fino ad un massimo di cinque lingue</w:t>
      </w:r>
      <w:r>
        <w:rPr>
          <w:lang w:val="en-US"/>
        </w:rPr>
        <w:t xml:space="preserve">. Per fare ciò, andare sulla selezione menu “Voce”, </w:t>
      </w:r>
      <w:r w:rsidRPr="0072103F">
        <w:rPr>
          <w:lang w:val="en-US"/>
        </w:rPr>
        <w:t>e attivare una lingua selezionando almeno una voce per lingua</w:t>
      </w:r>
      <w:r>
        <w:rPr>
          <w:lang w:val="en-US"/>
        </w:rPr>
        <w:t>. Fate ciò per un Massimo di 5 lingue. Infine assicurarsi che il rilevamento della lingua sia abilitato nel Menu “Opzioni”.</w:t>
      </w:r>
    </w:p>
    <w:p w:rsidR="007C1213" w:rsidRDefault="007C1213" w:rsidP="007C1213">
      <w:pPr>
        <w:rPr>
          <w:lang w:val="en-US"/>
        </w:rPr>
      </w:pPr>
      <w:r w:rsidRPr="00987DB9">
        <w:rPr>
          <w:b/>
          <w:lang w:val="en-US"/>
        </w:rPr>
        <w:t>Nota:</w:t>
      </w:r>
      <w:r>
        <w:rPr>
          <w:lang w:val="en-US"/>
        </w:rPr>
        <w:t xml:space="preserve">Nel caso in cui ClearView Speech non sia in grado di rilevare la lingua, viene </w:t>
      </w:r>
      <w:r w:rsidRPr="00F26A9C">
        <w:rPr>
          <w:lang w:val="en-US"/>
        </w:rPr>
        <w:t>utilizzat</w:t>
      </w:r>
      <w:r>
        <w:rPr>
          <w:lang w:val="en-US"/>
        </w:rPr>
        <w:t>o</w:t>
      </w:r>
      <w:r w:rsidRPr="00F26A9C">
        <w:rPr>
          <w:lang w:val="en-US"/>
        </w:rPr>
        <w:t xml:space="preserve"> </w:t>
      </w:r>
      <w:r>
        <w:rPr>
          <w:lang w:val="en-US"/>
        </w:rPr>
        <w:t xml:space="preserve">il langage del menu. </w:t>
      </w:r>
      <w:r w:rsidRPr="008C4515">
        <w:rPr>
          <w:lang w:val="en-US"/>
        </w:rPr>
        <w:t>Se l'inglese è una delle lingue selezionate</w:t>
      </w:r>
      <w:r>
        <w:rPr>
          <w:lang w:val="en-US"/>
        </w:rPr>
        <w:t>, ClearView Speech userà una voce Inglese e ignorerà la lingua del menu.</w:t>
      </w:r>
    </w:p>
    <w:p w:rsidR="00373E54" w:rsidRDefault="00373E54" w:rsidP="007C1213">
      <w:pPr>
        <w:rPr>
          <w:lang w:val="en-US"/>
        </w:rPr>
      </w:pPr>
    </w:p>
    <w:p w:rsidR="00373E54" w:rsidRDefault="00050E49" w:rsidP="00373E54">
      <w:pPr>
        <w:pStyle w:val="Kop3"/>
        <w:numPr>
          <w:ilvl w:val="0"/>
          <w:numId w:val="0"/>
        </w:numPr>
        <w:ind w:left="720" w:hanging="720"/>
      </w:pPr>
      <w:r>
        <w:rPr>
          <w:noProof/>
          <w:lang w:val="nl-NL"/>
        </w:rPr>
        <w:drawing>
          <wp:anchor distT="0" distB="0" distL="114300" distR="114300" simplePos="0" relativeHeight="252210176" behindDoc="0" locked="0" layoutInCell="1" allowOverlap="1">
            <wp:simplePos x="0" y="0"/>
            <wp:positionH relativeFrom="column">
              <wp:posOffset>3743325</wp:posOffset>
            </wp:positionH>
            <wp:positionV relativeFrom="paragraph">
              <wp:posOffset>29210</wp:posOffset>
            </wp:positionV>
            <wp:extent cx="2876550" cy="1619250"/>
            <wp:effectExtent l="19050" t="0" r="0" b="0"/>
            <wp:wrapSquare wrapText="bothSides"/>
            <wp:docPr id="87" name="Afbeelding 15" descr="M:\PLM Lowvision\ClearView Speech\User Manual\OCR update 2016 Images etc\Printscreens ITA\Opt-IT-OPtColFil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LM Lowvision\ClearView Speech\User Manual\OCR update 2016 Images etc\Printscreens ITA\Opt-IT-OPtColFilter.png"/>
                    <pic:cNvPicPr>
                      <a:picLocks noChangeAspect="1" noChangeArrowheads="1"/>
                    </pic:cNvPicPr>
                  </pic:nvPicPr>
                  <pic:blipFill>
                    <a:blip r:embed="rId133" cstate="print"/>
                    <a:srcRect/>
                    <a:stretch>
                      <a:fillRect/>
                    </a:stretch>
                  </pic:blipFill>
                  <pic:spPr bwMode="auto">
                    <a:xfrm>
                      <a:off x="0" y="0"/>
                      <a:ext cx="2876550" cy="1619250"/>
                    </a:xfrm>
                    <a:prstGeom prst="rect">
                      <a:avLst/>
                    </a:prstGeom>
                    <a:noFill/>
                    <a:ln w="9525">
                      <a:noFill/>
                      <a:miter lim="800000"/>
                      <a:headEnd/>
                      <a:tailEnd/>
                    </a:ln>
                  </pic:spPr>
                </pic:pic>
              </a:graphicData>
            </a:graphic>
          </wp:anchor>
        </w:drawing>
      </w:r>
      <w:bookmarkStart w:id="429" w:name="_Toc462304146"/>
      <w:r w:rsidR="00373E54" w:rsidRPr="00987DB9">
        <w:t>3.8.2.</w:t>
      </w:r>
      <w:r w:rsidR="00373E54">
        <w:t>4</w:t>
      </w:r>
      <w:r w:rsidR="00373E54" w:rsidRPr="00987DB9">
        <w:t xml:space="preserve">. </w:t>
      </w:r>
      <w:r w:rsidR="00321DA3">
        <w:t>Filtro colonna</w:t>
      </w:r>
      <w:bookmarkEnd w:id="429"/>
    </w:p>
    <w:p w:rsidR="00321DA3" w:rsidRPr="00D97352" w:rsidRDefault="00321DA3" w:rsidP="00321DA3">
      <w:pPr>
        <w:ind w:left="360" w:hanging="360"/>
        <w:rPr>
          <w:rFonts w:ascii="Calibri" w:eastAsiaTheme="minorHAnsi" w:hAnsi="Calibri"/>
          <w:sz w:val="22"/>
          <w:szCs w:val="22"/>
          <w:lang w:val="en-US"/>
        </w:rPr>
      </w:pPr>
      <w:r>
        <w:rPr>
          <w:rFonts w:cs="Arial"/>
          <w:lang w:val="it-IT"/>
        </w:rPr>
        <w:t xml:space="preserve">Questa opzione contiene due impostazioni: </w:t>
      </w:r>
    </w:p>
    <w:p w:rsidR="00321DA3" w:rsidRDefault="00321DA3" w:rsidP="004E23A8">
      <w:pPr>
        <w:pStyle w:val="Lijstalinea"/>
        <w:numPr>
          <w:ilvl w:val="0"/>
          <w:numId w:val="31"/>
        </w:numPr>
        <w:tabs>
          <w:tab w:val="clear" w:pos="720"/>
          <w:tab w:val="num" w:pos="426"/>
        </w:tabs>
        <w:ind w:left="709" w:hanging="283"/>
      </w:pPr>
      <w:r>
        <w:rPr>
          <w:rFonts w:cs="Arial"/>
          <w:lang w:val="en-US"/>
        </w:rPr>
        <w:t>Ignora colonne incomplete.</w:t>
      </w:r>
    </w:p>
    <w:p w:rsidR="00006652" w:rsidRDefault="00321DA3" w:rsidP="004E23A8">
      <w:pPr>
        <w:pStyle w:val="Lijstalinea"/>
        <w:numPr>
          <w:ilvl w:val="0"/>
          <w:numId w:val="31"/>
        </w:numPr>
        <w:tabs>
          <w:tab w:val="clear" w:pos="720"/>
          <w:tab w:val="num" w:pos="426"/>
        </w:tabs>
        <w:ind w:left="709" w:hanging="283"/>
      </w:pPr>
      <w:r>
        <w:rPr>
          <w:rFonts w:cs="Arial"/>
          <w:lang w:val="en-US"/>
        </w:rPr>
        <w:t xml:space="preserve">Includi colonne incomplete. </w:t>
      </w:r>
    </w:p>
    <w:p w:rsidR="00321DA3" w:rsidRDefault="00321DA3" w:rsidP="00321DA3">
      <w:pPr>
        <w:rPr>
          <w:rFonts w:cs="Arial"/>
          <w:lang w:val="it-IT"/>
        </w:rPr>
      </w:pPr>
      <w:r w:rsidRPr="00D97352">
        <w:rPr>
          <w:rFonts w:cs="Arial"/>
          <w:lang w:val="en-US"/>
        </w:rPr>
        <w:t xml:space="preserve">Quando si attiva l’opzione “Ignora colonne incomplete”, il sistema OCR cercherà di rilevare se le colonne di testo sono tagliate al margine destro o sinistro di una immagine. Disabilitando questa opzione, il filtro includerà le colonne incomplete e leggerà tutto il testo trovato nella pagina. L’impostazione raccomandata e predefinita è </w:t>
      </w:r>
      <w:r>
        <w:rPr>
          <w:rFonts w:cs="Arial"/>
          <w:lang w:val="it-IT"/>
        </w:rPr>
        <w:t xml:space="preserve">“Ignora colonne incomplete”, perché permette un riconoscimento più completo e comprensibile, L’opzione “Includi colonne incomplete” tenterà di riconoscere tutto il testo nella pagina, ma questo può riprodurre un testo non sempre comprensibile all’inizio o alla fine del documento. </w:t>
      </w:r>
    </w:p>
    <w:p w:rsidR="00321DA3" w:rsidRDefault="00321DA3">
      <w:pPr>
        <w:rPr>
          <w:b/>
          <w:lang w:val="en-US"/>
        </w:rPr>
      </w:pPr>
      <w:bookmarkStart w:id="430" w:name="_Toc401756413"/>
    </w:p>
    <w:p w:rsidR="007C1213" w:rsidRPr="001D25E4" w:rsidRDefault="007C1213" w:rsidP="007C1213">
      <w:pPr>
        <w:pStyle w:val="Kop3"/>
        <w:numPr>
          <w:ilvl w:val="0"/>
          <w:numId w:val="0"/>
        </w:numPr>
        <w:ind w:left="720" w:hanging="720"/>
      </w:pPr>
      <w:bookmarkStart w:id="431" w:name="_Toc462304147"/>
      <w:r>
        <w:t>3.8.3.</w:t>
      </w:r>
      <w:r>
        <w:tab/>
      </w:r>
      <w:r w:rsidRPr="001D25E4">
        <w:t>R</w:t>
      </w:r>
      <w:r>
        <w:t>ipristina le impostazioni di fabbrica</w:t>
      </w:r>
      <w:bookmarkEnd w:id="430"/>
      <w:bookmarkEnd w:id="431"/>
    </w:p>
    <w:p w:rsidR="007C1213" w:rsidRDefault="007C1213" w:rsidP="007C1213">
      <w:pPr>
        <w:rPr>
          <w:lang w:val="en-US"/>
        </w:rPr>
      </w:pPr>
      <w:r w:rsidRPr="00BA5C20">
        <w:rPr>
          <w:lang w:val="en-US"/>
        </w:rPr>
        <w:t xml:space="preserve">Se desiderate ripristinare le impostazioni di fabbrica, selezionare questo pulsante. Vi sarà  chiesto se siete sicuri di voler ripristinare le impostazioni di fabbrica. </w:t>
      </w:r>
      <w:r w:rsidRPr="00123FD0">
        <w:rPr>
          <w:lang w:val="en-US"/>
        </w:rPr>
        <w:t xml:space="preserve">Per ripristinare selezionare “Sì”. Per annullare, selezionare “No”. </w:t>
      </w:r>
    </w:p>
    <w:p w:rsidR="00477AC3" w:rsidRDefault="00477AC3" w:rsidP="007C1213">
      <w:pPr>
        <w:rPr>
          <w:lang w:val="en-US"/>
        </w:rPr>
      </w:pPr>
      <w:r>
        <w:rPr>
          <w:noProof/>
        </w:rPr>
        <w:drawing>
          <wp:anchor distT="0" distB="0" distL="114300" distR="114300" simplePos="0" relativeHeight="252211200" behindDoc="0" locked="0" layoutInCell="1" allowOverlap="1">
            <wp:simplePos x="0" y="0"/>
            <wp:positionH relativeFrom="column">
              <wp:posOffset>3743325</wp:posOffset>
            </wp:positionH>
            <wp:positionV relativeFrom="paragraph">
              <wp:posOffset>90170</wp:posOffset>
            </wp:positionV>
            <wp:extent cx="2876550" cy="1619250"/>
            <wp:effectExtent l="19050" t="0" r="0" b="0"/>
            <wp:wrapSquare wrapText="bothSides"/>
            <wp:docPr id="89" name="Afbeelding 17" descr="M:\PLM Lowvision\ClearView Speech\User Manual\OCR update 2016 Images etc\Printscreens ITA\Opt-IT-DlgRestoreD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PLM Lowvision\ClearView Speech\User Manual\OCR update 2016 Images etc\Printscreens ITA\Opt-IT-DlgRestoreDef.png"/>
                    <pic:cNvPicPr>
                      <a:picLocks noChangeAspect="1" noChangeArrowheads="1"/>
                    </pic:cNvPicPr>
                  </pic:nvPicPr>
                  <pic:blipFill>
                    <a:blip r:embed="rId134" cstate="print"/>
                    <a:srcRect/>
                    <a:stretch>
                      <a:fillRect/>
                    </a:stretch>
                  </pic:blipFill>
                  <pic:spPr bwMode="auto">
                    <a:xfrm>
                      <a:off x="0" y="0"/>
                      <a:ext cx="2876550" cy="1619250"/>
                    </a:xfrm>
                    <a:prstGeom prst="rect">
                      <a:avLst/>
                    </a:prstGeom>
                    <a:noFill/>
                    <a:ln w="9525">
                      <a:noFill/>
                      <a:miter lim="800000"/>
                      <a:headEnd/>
                      <a:tailEnd/>
                    </a:ln>
                  </pic:spPr>
                </pic:pic>
              </a:graphicData>
            </a:graphic>
          </wp:anchor>
        </w:drawing>
      </w:r>
    </w:p>
    <w:p w:rsidR="00477AC3" w:rsidRPr="00123FD0" w:rsidRDefault="00477AC3" w:rsidP="007C1213">
      <w:pPr>
        <w:rPr>
          <w:lang w:val="en-US"/>
        </w:rPr>
      </w:pPr>
    </w:p>
    <w:p w:rsidR="007C1213" w:rsidRPr="00526CA0" w:rsidRDefault="007C1213" w:rsidP="00526CA0">
      <w:pPr>
        <w:jc w:val="center"/>
        <w:rPr>
          <w:b/>
          <w:lang w:val="en-US"/>
        </w:rPr>
      </w:pPr>
      <w:bookmarkStart w:id="432" w:name="_Toc401756414"/>
      <w:r w:rsidRPr="00526CA0">
        <w:rPr>
          <w:b/>
          <w:lang w:val="en-US"/>
        </w:rPr>
        <w:t>Impostazioni di fabbrica</w:t>
      </w:r>
      <w:bookmarkEnd w:id="432"/>
    </w:p>
    <w:p w:rsidR="007C1213" w:rsidRDefault="007C1213" w:rsidP="007C1213">
      <w:pPr>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2"/>
        <w:gridCol w:w="2716"/>
      </w:tblGrid>
      <w:tr w:rsidR="007C1213" w:rsidRPr="001D25E4" w:rsidTr="008B6602">
        <w:trPr>
          <w:jc w:val="center"/>
        </w:trPr>
        <w:tc>
          <w:tcPr>
            <w:tcW w:w="2242" w:type="dxa"/>
          </w:tcPr>
          <w:p w:rsidR="007C1213" w:rsidRPr="001D25E4" w:rsidRDefault="007C1213" w:rsidP="007C1213">
            <w:pPr>
              <w:rPr>
                <w:b/>
                <w:lang w:val="en-US"/>
              </w:rPr>
            </w:pPr>
            <w:r>
              <w:rPr>
                <w:b/>
                <w:lang w:val="en-US"/>
              </w:rPr>
              <w:t>Visualizza</w:t>
            </w:r>
          </w:p>
        </w:tc>
        <w:tc>
          <w:tcPr>
            <w:tcW w:w="2716" w:type="dxa"/>
          </w:tcPr>
          <w:p w:rsidR="007C1213" w:rsidRPr="001D25E4" w:rsidRDefault="007C1213" w:rsidP="007C1213">
            <w:pPr>
              <w:rPr>
                <w:lang w:val="en-US"/>
              </w:rPr>
            </w:pPr>
            <w:r>
              <w:rPr>
                <w:lang w:val="en-US"/>
              </w:rPr>
              <w:t>Alto</w:t>
            </w:r>
            <w:r w:rsidRPr="001D25E4">
              <w:rPr>
                <w:lang w:val="en-US"/>
              </w:rPr>
              <w:t xml:space="preserve"> </w:t>
            </w:r>
            <w:r>
              <w:rPr>
                <w:lang w:val="en-US"/>
              </w:rPr>
              <w:t>Contrasto</w:t>
            </w:r>
            <w:r w:rsidRPr="001D25E4">
              <w:rPr>
                <w:lang w:val="en-US"/>
              </w:rPr>
              <w:t xml:space="preserve"> </w:t>
            </w:r>
            <w:r>
              <w:rPr>
                <w:lang w:val="en-US"/>
              </w:rPr>
              <w:t>attivo</w:t>
            </w:r>
          </w:p>
        </w:tc>
      </w:tr>
      <w:tr w:rsidR="007C1213" w:rsidRPr="001D25E4" w:rsidTr="008B6602">
        <w:trPr>
          <w:jc w:val="center"/>
        </w:trPr>
        <w:tc>
          <w:tcPr>
            <w:tcW w:w="2242" w:type="dxa"/>
          </w:tcPr>
          <w:p w:rsidR="007C1213" w:rsidRPr="001D25E4" w:rsidRDefault="007C1213" w:rsidP="007C1213">
            <w:pPr>
              <w:rPr>
                <w:b/>
                <w:lang w:val="en-US"/>
              </w:rPr>
            </w:pPr>
            <w:r>
              <w:rPr>
                <w:b/>
                <w:lang w:val="en-US"/>
              </w:rPr>
              <w:t>Colore</w:t>
            </w:r>
          </w:p>
        </w:tc>
        <w:tc>
          <w:tcPr>
            <w:tcW w:w="2716" w:type="dxa"/>
          </w:tcPr>
          <w:p w:rsidR="007C1213" w:rsidRPr="001D25E4" w:rsidRDefault="007C1213" w:rsidP="007C1213">
            <w:pPr>
              <w:rPr>
                <w:lang w:val="en-US"/>
              </w:rPr>
            </w:pPr>
            <w:r>
              <w:rPr>
                <w:lang w:val="en-US"/>
              </w:rPr>
              <w:t>Nero su Bianco</w:t>
            </w:r>
          </w:p>
        </w:tc>
      </w:tr>
      <w:tr w:rsidR="007C1213" w:rsidRPr="001D25E4" w:rsidTr="008B6602">
        <w:trPr>
          <w:jc w:val="center"/>
        </w:trPr>
        <w:tc>
          <w:tcPr>
            <w:tcW w:w="2242" w:type="dxa"/>
          </w:tcPr>
          <w:p w:rsidR="007C1213" w:rsidRPr="001D25E4" w:rsidRDefault="007C1213" w:rsidP="007C1213">
            <w:pPr>
              <w:rPr>
                <w:b/>
                <w:lang w:val="en-US"/>
              </w:rPr>
            </w:pPr>
            <w:r>
              <w:rPr>
                <w:b/>
                <w:lang w:val="en-US"/>
              </w:rPr>
              <w:t>Evidenzia</w:t>
            </w:r>
          </w:p>
        </w:tc>
        <w:tc>
          <w:tcPr>
            <w:tcW w:w="2716" w:type="dxa"/>
          </w:tcPr>
          <w:p w:rsidR="007C1213" w:rsidRPr="001D25E4" w:rsidRDefault="007C1213" w:rsidP="007C1213">
            <w:pPr>
              <w:rPr>
                <w:lang w:val="en-US"/>
              </w:rPr>
            </w:pPr>
            <w:r>
              <w:rPr>
                <w:lang w:val="en-US"/>
              </w:rPr>
              <w:t>Parola</w:t>
            </w:r>
          </w:p>
        </w:tc>
      </w:tr>
    </w:tbl>
    <w:p w:rsidR="007C1213" w:rsidRDefault="007C1213" w:rsidP="007C1213">
      <w:pPr>
        <w:rPr>
          <w:lang w:val="en-US"/>
        </w:rPr>
      </w:pPr>
    </w:p>
    <w:p w:rsidR="00321DA3" w:rsidRDefault="00321DA3" w:rsidP="007C1213">
      <w:pPr>
        <w:rPr>
          <w:lang w:val="en-US"/>
        </w:rPr>
      </w:pPr>
    </w:p>
    <w:p w:rsidR="00477AC3" w:rsidRDefault="00477AC3" w:rsidP="007C1213">
      <w:pPr>
        <w:rPr>
          <w:lang w:val="en-US"/>
        </w:rPr>
      </w:pPr>
    </w:p>
    <w:p w:rsidR="00477AC3" w:rsidRDefault="00477AC3" w:rsidP="007C1213">
      <w:pPr>
        <w:rPr>
          <w:lang w:val="en-US"/>
        </w:rPr>
      </w:pPr>
    </w:p>
    <w:p w:rsidR="00477AC3" w:rsidRDefault="00477AC3" w:rsidP="007C1213">
      <w:pPr>
        <w:rPr>
          <w:lang w:val="en-US"/>
        </w:rPr>
      </w:pPr>
    </w:p>
    <w:p w:rsidR="00477AC3" w:rsidRDefault="00477AC3" w:rsidP="007C1213">
      <w:pPr>
        <w:rPr>
          <w:lang w:val="en-US"/>
        </w:rPr>
      </w:pPr>
    </w:p>
    <w:p w:rsidR="007C1213" w:rsidRPr="008B6602" w:rsidRDefault="008B6602" w:rsidP="008B6602">
      <w:pPr>
        <w:pStyle w:val="Kop3"/>
        <w:numPr>
          <w:ilvl w:val="0"/>
          <w:numId w:val="0"/>
        </w:numPr>
      </w:pPr>
      <w:bookmarkStart w:id="433" w:name="_Toc462304148"/>
      <w:r>
        <w:t xml:space="preserve">3.8.4.  </w:t>
      </w:r>
      <w:r w:rsidRPr="008B6602">
        <w:t>Infor</w:t>
      </w:r>
      <w:r w:rsidR="007C1213" w:rsidRPr="008B6602">
        <w:t>mazioni</w:t>
      </w:r>
      <w:bookmarkEnd w:id="433"/>
    </w:p>
    <w:p w:rsidR="008B6602" w:rsidRDefault="007C1213" w:rsidP="00E541C7">
      <w:pPr>
        <w:pStyle w:val="Lijstalinea"/>
        <w:ind w:left="0"/>
        <w:rPr>
          <w:rFonts w:cs="Arial"/>
          <w:b/>
          <w:bCs/>
          <w:kern w:val="32"/>
          <w:sz w:val="32"/>
          <w:szCs w:val="32"/>
          <w:lang w:val="en-US"/>
        </w:rPr>
      </w:pPr>
      <w:r>
        <w:rPr>
          <w:lang w:val="en-US"/>
        </w:rPr>
        <w:t>Questa schermata</w:t>
      </w:r>
      <w:r w:rsidRPr="002F27D9">
        <w:rPr>
          <w:lang w:val="en-US"/>
        </w:rPr>
        <w:t xml:space="preserve"> </w:t>
      </w:r>
      <w:r w:rsidRPr="00EF1FA8">
        <w:rPr>
          <w:lang w:val="en-US"/>
        </w:rPr>
        <w:t>mostra la versione dell'interfaccia dell'applicazione, l'interfaccia della fotocamera, interfaccia OCR e la frequenza principale</w:t>
      </w:r>
      <w:bookmarkStart w:id="434" w:name="_Toc352163673"/>
      <w:bookmarkStart w:id="435" w:name="_Toc401756416"/>
      <w:r w:rsidR="008B6602">
        <w:rPr>
          <w:lang w:val="en-US"/>
        </w:rPr>
        <w:br w:type="page"/>
      </w:r>
    </w:p>
    <w:p w:rsidR="007C1213" w:rsidRPr="001D25E4" w:rsidRDefault="007C1213" w:rsidP="007C1213">
      <w:pPr>
        <w:pStyle w:val="Kop1"/>
        <w:numPr>
          <w:ilvl w:val="0"/>
          <w:numId w:val="0"/>
        </w:numPr>
        <w:rPr>
          <w:lang w:val="en-US"/>
        </w:rPr>
      </w:pPr>
      <w:bookmarkStart w:id="436" w:name="_Toc462304149"/>
      <w:r w:rsidRPr="001D25E4">
        <w:rPr>
          <w:lang w:val="en-US"/>
        </w:rPr>
        <w:lastRenderedPageBreak/>
        <w:t>Appendi</w:t>
      </w:r>
      <w:r>
        <w:rPr>
          <w:lang w:val="en-US"/>
        </w:rPr>
        <w:t>ce</w:t>
      </w:r>
      <w:r w:rsidRPr="001D25E4">
        <w:rPr>
          <w:lang w:val="en-US"/>
        </w:rPr>
        <w:t xml:space="preserve"> A: S</w:t>
      </w:r>
      <w:r>
        <w:rPr>
          <w:lang w:val="en-US"/>
        </w:rPr>
        <w:t>icurezza</w:t>
      </w:r>
      <w:bookmarkEnd w:id="434"/>
      <w:bookmarkEnd w:id="435"/>
      <w:bookmarkEnd w:id="436"/>
    </w:p>
    <w:p w:rsidR="007C1213" w:rsidRPr="005337B0" w:rsidRDefault="007C1213" w:rsidP="007C1213">
      <w:pPr>
        <w:numPr>
          <w:ilvl w:val="0"/>
          <w:numId w:val="2"/>
        </w:numPr>
        <w:rPr>
          <w:sz w:val="22"/>
          <w:lang w:val="en-US"/>
        </w:rPr>
      </w:pPr>
      <w:r w:rsidRPr="005337B0">
        <w:rPr>
          <w:rStyle w:val="hps"/>
          <w:sz w:val="22"/>
          <w:lang w:val="en-US"/>
        </w:rPr>
        <w:t>Maneggiare</w:t>
      </w:r>
      <w:r w:rsidRPr="005337B0">
        <w:rPr>
          <w:sz w:val="22"/>
          <w:lang w:val="en-US"/>
        </w:rPr>
        <w:t xml:space="preserve"> ClearView Speech </w:t>
      </w:r>
      <w:r w:rsidRPr="005337B0">
        <w:rPr>
          <w:rStyle w:val="hps"/>
          <w:sz w:val="22"/>
          <w:lang w:val="en-US"/>
        </w:rPr>
        <w:t>con cura,</w:t>
      </w:r>
      <w:r w:rsidRPr="005337B0">
        <w:rPr>
          <w:sz w:val="22"/>
          <w:lang w:val="en-US"/>
        </w:rPr>
        <w:t xml:space="preserve"> per </w:t>
      </w:r>
      <w:r w:rsidRPr="005337B0">
        <w:rPr>
          <w:rStyle w:val="hps"/>
          <w:sz w:val="22"/>
          <w:lang w:val="en-US"/>
        </w:rPr>
        <w:t>evitare danni ai componenti</w:t>
      </w:r>
      <w:r w:rsidRPr="005337B0">
        <w:rPr>
          <w:sz w:val="22"/>
          <w:lang w:val="en-US"/>
        </w:rPr>
        <w:t xml:space="preserve"> </w:t>
      </w:r>
      <w:r w:rsidRPr="005337B0">
        <w:rPr>
          <w:rStyle w:val="hps"/>
          <w:sz w:val="22"/>
          <w:lang w:val="en-US"/>
        </w:rPr>
        <w:t>interni</w:t>
      </w:r>
      <w:r w:rsidRPr="005337B0">
        <w:rPr>
          <w:sz w:val="22"/>
          <w:lang w:val="en-US"/>
        </w:rPr>
        <w:t>.</w:t>
      </w:r>
    </w:p>
    <w:p w:rsidR="007C1213" w:rsidRPr="005337B0" w:rsidRDefault="007C1213" w:rsidP="007C1213">
      <w:pPr>
        <w:numPr>
          <w:ilvl w:val="0"/>
          <w:numId w:val="2"/>
        </w:numPr>
        <w:rPr>
          <w:sz w:val="22"/>
          <w:lang w:val="en-US"/>
        </w:rPr>
      </w:pPr>
      <w:r w:rsidRPr="005337B0">
        <w:rPr>
          <w:rStyle w:val="hps"/>
          <w:sz w:val="22"/>
          <w:lang w:val="en-US"/>
        </w:rPr>
        <w:t>Rivolgersi al proprio rivenditore</w:t>
      </w:r>
      <w:r w:rsidRPr="005337B0">
        <w:rPr>
          <w:sz w:val="22"/>
          <w:lang w:val="en-US"/>
        </w:rPr>
        <w:t xml:space="preserve"> </w:t>
      </w:r>
      <w:r w:rsidRPr="005337B0">
        <w:rPr>
          <w:rStyle w:val="hps"/>
          <w:sz w:val="22"/>
          <w:lang w:val="en-US"/>
        </w:rPr>
        <w:t>per riparare l'</w:t>
      </w:r>
      <w:r w:rsidRPr="005337B0">
        <w:rPr>
          <w:sz w:val="22"/>
          <w:lang w:val="en-US"/>
        </w:rPr>
        <w:t>apparecchiatura, se necessario.</w:t>
      </w:r>
    </w:p>
    <w:p w:rsidR="007C1213" w:rsidRPr="005337B0" w:rsidRDefault="007C1213" w:rsidP="007C1213">
      <w:pPr>
        <w:numPr>
          <w:ilvl w:val="0"/>
          <w:numId w:val="2"/>
        </w:numPr>
        <w:rPr>
          <w:sz w:val="22"/>
          <w:lang w:val="en-US"/>
        </w:rPr>
      </w:pPr>
      <w:r w:rsidRPr="005337B0">
        <w:rPr>
          <w:rStyle w:val="hps"/>
          <w:sz w:val="22"/>
          <w:lang w:val="en-US"/>
        </w:rPr>
        <w:t>Non aprire</w:t>
      </w:r>
      <w:r w:rsidRPr="005337B0">
        <w:rPr>
          <w:sz w:val="22"/>
          <w:lang w:val="en-US"/>
        </w:rPr>
        <w:t xml:space="preserve"> </w:t>
      </w:r>
      <w:r w:rsidRPr="005337B0">
        <w:rPr>
          <w:rStyle w:val="hps"/>
          <w:sz w:val="22"/>
          <w:lang w:val="en-US"/>
        </w:rPr>
        <w:t>l'unità</w:t>
      </w:r>
      <w:r w:rsidRPr="005337B0">
        <w:rPr>
          <w:sz w:val="22"/>
          <w:lang w:val="en-US"/>
        </w:rPr>
        <w:t xml:space="preserve"> </w:t>
      </w:r>
      <w:r w:rsidRPr="005337B0">
        <w:rPr>
          <w:rStyle w:val="hps"/>
          <w:sz w:val="22"/>
          <w:lang w:val="en-US"/>
        </w:rPr>
        <w:t>in quanto</w:t>
      </w:r>
      <w:r w:rsidRPr="005337B0">
        <w:rPr>
          <w:sz w:val="22"/>
          <w:lang w:val="en-US"/>
        </w:rPr>
        <w:t xml:space="preserve"> </w:t>
      </w:r>
      <w:r w:rsidRPr="005337B0">
        <w:rPr>
          <w:rStyle w:val="hps"/>
          <w:sz w:val="22"/>
          <w:lang w:val="en-US"/>
        </w:rPr>
        <w:t>ciò farebbe decadere la garanzia</w:t>
      </w:r>
      <w:r w:rsidRPr="005337B0">
        <w:rPr>
          <w:sz w:val="22"/>
          <w:lang w:val="en-US"/>
        </w:rPr>
        <w:t xml:space="preserve">. </w:t>
      </w:r>
    </w:p>
    <w:p w:rsidR="007C1213" w:rsidRPr="005337B0" w:rsidRDefault="007C1213" w:rsidP="007C1213">
      <w:pPr>
        <w:numPr>
          <w:ilvl w:val="0"/>
          <w:numId w:val="2"/>
        </w:numPr>
        <w:rPr>
          <w:bCs/>
          <w:sz w:val="22"/>
          <w:lang w:val="en-US"/>
        </w:rPr>
      </w:pPr>
      <w:r w:rsidRPr="005337B0">
        <w:rPr>
          <w:rStyle w:val="hps"/>
          <w:sz w:val="22"/>
          <w:lang w:val="en-US"/>
        </w:rPr>
        <w:t xml:space="preserve">Non esporre </w:t>
      </w:r>
      <w:r w:rsidRPr="005337B0">
        <w:rPr>
          <w:sz w:val="22"/>
          <w:lang w:val="en-US"/>
        </w:rPr>
        <w:t xml:space="preserve">ClearView Speech </w:t>
      </w:r>
      <w:r w:rsidRPr="005337B0">
        <w:rPr>
          <w:rStyle w:val="hps"/>
          <w:sz w:val="22"/>
          <w:lang w:val="en-US"/>
        </w:rPr>
        <w:t>a</w:t>
      </w:r>
      <w:r w:rsidRPr="005337B0">
        <w:rPr>
          <w:sz w:val="22"/>
          <w:lang w:val="en-US"/>
        </w:rPr>
        <w:t xml:space="preserve"> </w:t>
      </w:r>
      <w:r w:rsidRPr="005337B0">
        <w:rPr>
          <w:rStyle w:val="hps"/>
          <w:sz w:val="22"/>
          <w:lang w:val="en-US"/>
        </w:rPr>
        <w:t>calore eccessivo o alla</w:t>
      </w:r>
      <w:r w:rsidRPr="005337B0">
        <w:rPr>
          <w:sz w:val="22"/>
          <w:lang w:val="en-US"/>
        </w:rPr>
        <w:t xml:space="preserve"> </w:t>
      </w:r>
      <w:r w:rsidRPr="005337B0">
        <w:rPr>
          <w:rStyle w:val="hps"/>
          <w:sz w:val="22"/>
          <w:lang w:val="en-US"/>
        </w:rPr>
        <w:t>luce diretta del sole</w:t>
      </w:r>
      <w:r w:rsidRPr="005337B0">
        <w:rPr>
          <w:sz w:val="22"/>
          <w:lang w:val="en-US"/>
        </w:rPr>
        <w:t xml:space="preserve"> </w:t>
      </w:r>
      <w:r w:rsidRPr="005337B0">
        <w:rPr>
          <w:rStyle w:val="hps"/>
          <w:sz w:val="22"/>
          <w:lang w:val="en-US"/>
        </w:rPr>
        <w:t>per evitare il rischio</w:t>
      </w:r>
      <w:r w:rsidRPr="005337B0">
        <w:rPr>
          <w:sz w:val="22"/>
          <w:lang w:val="en-US"/>
        </w:rPr>
        <w:t xml:space="preserve"> </w:t>
      </w:r>
      <w:r w:rsidRPr="005337B0">
        <w:rPr>
          <w:rStyle w:val="hps"/>
          <w:sz w:val="22"/>
          <w:lang w:val="en-US"/>
        </w:rPr>
        <w:t>di incendio</w:t>
      </w:r>
      <w:r w:rsidRPr="005337B0">
        <w:rPr>
          <w:sz w:val="22"/>
          <w:lang w:val="en-US"/>
        </w:rPr>
        <w:t>.</w:t>
      </w:r>
    </w:p>
    <w:p w:rsidR="007C1213" w:rsidRPr="005337B0" w:rsidRDefault="007C1213" w:rsidP="007C1213">
      <w:pPr>
        <w:numPr>
          <w:ilvl w:val="0"/>
          <w:numId w:val="2"/>
        </w:numPr>
        <w:rPr>
          <w:sz w:val="22"/>
          <w:lang w:val="en-US"/>
        </w:rPr>
      </w:pPr>
      <w:r w:rsidRPr="005337B0">
        <w:rPr>
          <w:rStyle w:val="hps"/>
          <w:sz w:val="22"/>
          <w:lang w:val="en-US"/>
        </w:rPr>
        <w:t xml:space="preserve">Non utilizzare </w:t>
      </w:r>
      <w:r w:rsidRPr="005337B0">
        <w:rPr>
          <w:sz w:val="22"/>
          <w:lang w:val="en-US"/>
        </w:rPr>
        <w:t xml:space="preserve">ClearView Speech </w:t>
      </w:r>
      <w:r w:rsidRPr="005337B0">
        <w:rPr>
          <w:rStyle w:val="hps"/>
          <w:sz w:val="22"/>
          <w:lang w:val="en-US"/>
        </w:rPr>
        <w:t>vicino</w:t>
      </w:r>
      <w:r w:rsidRPr="005337B0">
        <w:rPr>
          <w:sz w:val="22"/>
          <w:lang w:val="en-US"/>
        </w:rPr>
        <w:t xml:space="preserve"> a </w:t>
      </w:r>
      <w:r w:rsidRPr="005337B0">
        <w:rPr>
          <w:rStyle w:val="hps"/>
          <w:sz w:val="22"/>
          <w:lang w:val="en-US"/>
        </w:rPr>
        <w:t>dispositivi medici non adeguatamente schermati</w:t>
      </w:r>
      <w:r w:rsidRPr="005337B0">
        <w:rPr>
          <w:sz w:val="22"/>
          <w:lang w:val="en-US"/>
        </w:rPr>
        <w:t xml:space="preserve">. </w:t>
      </w:r>
    </w:p>
    <w:p w:rsidR="007C1213" w:rsidRPr="005337B0" w:rsidRDefault="007C1213" w:rsidP="007C1213">
      <w:pPr>
        <w:numPr>
          <w:ilvl w:val="0"/>
          <w:numId w:val="2"/>
        </w:numPr>
        <w:rPr>
          <w:sz w:val="22"/>
          <w:lang w:val="en-US"/>
        </w:rPr>
      </w:pPr>
      <w:r w:rsidRPr="005337B0">
        <w:rPr>
          <w:rStyle w:val="hps"/>
          <w:sz w:val="22"/>
          <w:lang w:val="en-US"/>
        </w:rPr>
        <w:t>Per evitare il rischio</w:t>
      </w:r>
      <w:r w:rsidRPr="005337B0">
        <w:rPr>
          <w:sz w:val="22"/>
          <w:lang w:val="en-US"/>
        </w:rPr>
        <w:t xml:space="preserve"> </w:t>
      </w:r>
      <w:r w:rsidRPr="005337B0">
        <w:rPr>
          <w:rStyle w:val="hps"/>
          <w:sz w:val="22"/>
          <w:lang w:val="en-US"/>
        </w:rPr>
        <w:t>di</w:t>
      </w:r>
      <w:r w:rsidRPr="005337B0">
        <w:rPr>
          <w:sz w:val="22"/>
          <w:lang w:val="en-US"/>
        </w:rPr>
        <w:t xml:space="preserve"> </w:t>
      </w:r>
      <w:r w:rsidRPr="005337B0">
        <w:rPr>
          <w:rStyle w:val="hps"/>
          <w:sz w:val="22"/>
          <w:lang w:val="en-US"/>
        </w:rPr>
        <w:t>danni elettrici</w:t>
      </w:r>
      <w:r w:rsidRPr="005337B0">
        <w:rPr>
          <w:sz w:val="22"/>
          <w:lang w:val="en-US"/>
        </w:rPr>
        <w:t xml:space="preserve">, mantenere il vostro ClearView Speech </w:t>
      </w:r>
      <w:r w:rsidRPr="005337B0">
        <w:rPr>
          <w:rStyle w:val="hps"/>
          <w:sz w:val="22"/>
          <w:lang w:val="en-US"/>
        </w:rPr>
        <w:t>lontano da</w:t>
      </w:r>
      <w:r w:rsidRPr="005337B0">
        <w:rPr>
          <w:sz w:val="22"/>
          <w:lang w:val="en-US"/>
        </w:rPr>
        <w:t xml:space="preserve"> </w:t>
      </w:r>
      <w:r w:rsidRPr="005337B0">
        <w:rPr>
          <w:rStyle w:val="hps"/>
          <w:sz w:val="22"/>
          <w:lang w:val="en-US"/>
        </w:rPr>
        <w:t>liquidi</w:t>
      </w:r>
      <w:r w:rsidRPr="005337B0">
        <w:rPr>
          <w:sz w:val="22"/>
          <w:lang w:val="en-US"/>
        </w:rPr>
        <w:t xml:space="preserve"> </w:t>
      </w:r>
      <w:r w:rsidRPr="005337B0">
        <w:rPr>
          <w:rStyle w:val="hps"/>
          <w:sz w:val="22"/>
          <w:lang w:val="en-US"/>
        </w:rPr>
        <w:t>e prodotti chimici</w:t>
      </w:r>
      <w:r w:rsidRPr="005337B0">
        <w:rPr>
          <w:sz w:val="22"/>
          <w:lang w:val="en-US"/>
        </w:rPr>
        <w:t>.</w:t>
      </w:r>
    </w:p>
    <w:p w:rsidR="007C1213" w:rsidRPr="005337B0" w:rsidRDefault="007C1213" w:rsidP="007C1213">
      <w:pPr>
        <w:numPr>
          <w:ilvl w:val="0"/>
          <w:numId w:val="2"/>
        </w:numPr>
        <w:rPr>
          <w:sz w:val="22"/>
          <w:lang w:val="en-US"/>
        </w:rPr>
      </w:pPr>
      <w:r w:rsidRPr="005337B0">
        <w:rPr>
          <w:rStyle w:val="hps"/>
          <w:sz w:val="22"/>
          <w:lang w:val="en-US"/>
        </w:rPr>
        <w:t>Scollegare sempre l’apparecchio</w:t>
      </w:r>
      <w:r w:rsidRPr="005337B0">
        <w:rPr>
          <w:sz w:val="22"/>
          <w:lang w:val="en-US"/>
        </w:rPr>
        <w:t xml:space="preserve"> dalla rete elettrica </w:t>
      </w:r>
      <w:r w:rsidRPr="005337B0">
        <w:rPr>
          <w:rStyle w:val="hps"/>
          <w:sz w:val="22"/>
          <w:lang w:val="en-US"/>
        </w:rPr>
        <w:t>prima di pulirlo.</w:t>
      </w:r>
      <w:r w:rsidRPr="005337B0">
        <w:rPr>
          <w:sz w:val="22"/>
          <w:lang w:val="en-US"/>
        </w:rPr>
        <w:t xml:space="preserve"> </w:t>
      </w:r>
      <w:r w:rsidRPr="005337B0">
        <w:rPr>
          <w:rStyle w:val="hps"/>
          <w:sz w:val="22"/>
          <w:lang w:val="en-US"/>
        </w:rPr>
        <w:t>Usate un panno morbido</w:t>
      </w:r>
      <w:r w:rsidRPr="005337B0">
        <w:rPr>
          <w:sz w:val="22"/>
          <w:lang w:val="en-US"/>
        </w:rPr>
        <w:t xml:space="preserve"> </w:t>
      </w:r>
      <w:r w:rsidRPr="005337B0">
        <w:rPr>
          <w:rStyle w:val="hps"/>
          <w:sz w:val="22"/>
          <w:lang w:val="en-US"/>
        </w:rPr>
        <w:t>inumidito</w:t>
      </w:r>
      <w:r w:rsidRPr="005337B0">
        <w:rPr>
          <w:sz w:val="22"/>
          <w:lang w:val="en-US"/>
        </w:rPr>
        <w:t xml:space="preserve"> </w:t>
      </w:r>
      <w:r w:rsidRPr="005337B0">
        <w:rPr>
          <w:rStyle w:val="hps"/>
          <w:sz w:val="22"/>
          <w:lang w:val="en-US"/>
        </w:rPr>
        <w:t>per pulire l'esterno</w:t>
      </w:r>
      <w:r w:rsidRPr="005337B0">
        <w:rPr>
          <w:sz w:val="22"/>
          <w:lang w:val="en-US"/>
        </w:rPr>
        <w:t xml:space="preserve">. </w:t>
      </w:r>
      <w:r w:rsidRPr="005337B0">
        <w:rPr>
          <w:rStyle w:val="hps"/>
          <w:sz w:val="22"/>
          <w:lang w:val="en-US"/>
        </w:rPr>
        <w:t>Non utilizzare</w:t>
      </w:r>
      <w:r w:rsidRPr="005337B0">
        <w:rPr>
          <w:sz w:val="22"/>
          <w:lang w:val="en-US"/>
        </w:rPr>
        <w:t xml:space="preserve"> </w:t>
      </w:r>
      <w:r w:rsidRPr="005337B0">
        <w:rPr>
          <w:rStyle w:val="hps"/>
          <w:sz w:val="22"/>
          <w:lang w:val="en-US"/>
        </w:rPr>
        <w:t>detergenti</w:t>
      </w:r>
      <w:r w:rsidRPr="005337B0">
        <w:rPr>
          <w:sz w:val="22"/>
          <w:lang w:val="en-US"/>
        </w:rPr>
        <w:t xml:space="preserve"> </w:t>
      </w:r>
      <w:r w:rsidRPr="005337B0">
        <w:rPr>
          <w:rStyle w:val="hps"/>
          <w:sz w:val="22"/>
          <w:lang w:val="en-US"/>
        </w:rPr>
        <w:t>o</w:t>
      </w:r>
      <w:r w:rsidRPr="005337B0">
        <w:rPr>
          <w:sz w:val="22"/>
          <w:lang w:val="en-US"/>
        </w:rPr>
        <w:t xml:space="preserve"> </w:t>
      </w:r>
      <w:r w:rsidRPr="005337B0">
        <w:rPr>
          <w:rStyle w:val="hps"/>
          <w:sz w:val="22"/>
          <w:lang w:val="en-US"/>
        </w:rPr>
        <w:t>materiali abrasivi</w:t>
      </w:r>
      <w:r w:rsidRPr="005337B0">
        <w:rPr>
          <w:sz w:val="22"/>
          <w:lang w:val="en-US"/>
        </w:rPr>
        <w:t xml:space="preserve"> </w:t>
      </w:r>
      <w:r w:rsidRPr="005337B0">
        <w:rPr>
          <w:rStyle w:val="hps"/>
          <w:sz w:val="22"/>
          <w:lang w:val="en-US"/>
        </w:rPr>
        <w:t>che potrebbero danneggiarlo</w:t>
      </w:r>
      <w:r w:rsidRPr="005337B0">
        <w:rPr>
          <w:sz w:val="22"/>
          <w:lang w:val="en-US"/>
        </w:rPr>
        <w:t xml:space="preserve">. </w:t>
      </w:r>
    </w:p>
    <w:p w:rsidR="007C1213" w:rsidRPr="005337B0" w:rsidRDefault="007C1213" w:rsidP="007C1213">
      <w:pPr>
        <w:pStyle w:val="man-body0"/>
        <w:numPr>
          <w:ilvl w:val="0"/>
          <w:numId w:val="2"/>
        </w:numPr>
        <w:rPr>
          <w:rFonts w:eastAsia="MS Mincho" w:cs="Times New Roman"/>
          <w:color w:val="auto"/>
          <w:sz w:val="22"/>
          <w:szCs w:val="24"/>
          <w:lang w:val="en-US"/>
        </w:rPr>
      </w:pPr>
      <w:r w:rsidRPr="005337B0">
        <w:rPr>
          <w:rFonts w:eastAsia="MS Mincho" w:cs="Times New Roman"/>
          <w:color w:val="auto"/>
          <w:sz w:val="22"/>
          <w:szCs w:val="24"/>
          <w:lang w:val="en-US"/>
        </w:rPr>
        <w:t>Attenzione – Non modificate l’apparecchiatura senza il consenso del produttore.</w:t>
      </w:r>
    </w:p>
    <w:p w:rsidR="007C1213" w:rsidRPr="005337B0" w:rsidRDefault="007C1213" w:rsidP="007C1213">
      <w:pPr>
        <w:pStyle w:val="man-body0"/>
        <w:numPr>
          <w:ilvl w:val="0"/>
          <w:numId w:val="2"/>
        </w:numPr>
        <w:rPr>
          <w:rFonts w:eastAsia="MS Mincho" w:cs="Times New Roman"/>
          <w:color w:val="auto"/>
          <w:sz w:val="22"/>
          <w:szCs w:val="24"/>
          <w:lang w:val="en-US"/>
        </w:rPr>
      </w:pPr>
      <w:r w:rsidRPr="005337B0">
        <w:rPr>
          <w:rFonts w:eastAsia="MS Mincho" w:cs="Times New Roman"/>
          <w:color w:val="auto"/>
          <w:sz w:val="22"/>
          <w:szCs w:val="24"/>
          <w:lang w:val="en-US"/>
        </w:rPr>
        <w:t>Attenzione – Per evitare scosse elettriche, questa apparecchiatura deve essere  collegata esclusivamente ad una rete elettrica con sistema di messa a terra.</w:t>
      </w:r>
    </w:p>
    <w:p w:rsidR="007C1213" w:rsidRPr="005337B0" w:rsidRDefault="007C1213" w:rsidP="007C1213">
      <w:pPr>
        <w:numPr>
          <w:ilvl w:val="0"/>
          <w:numId w:val="2"/>
        </w:numPr>
        <w:rPr>
          <w:rFonts w:cs="Arial"/>
          <w:sz w:val="22"/>
          <w:lang w:val="en-US"/>
        </w:rPr>
      </w:pPr>
      <w:r w:rsidRPr="005337B0">
        <w:rPr>
          <w:sz w:val="22"/>
          <w:lang w:val="en-US"/>
        </w:rPr>
        <w:t xml:space="preserve">ClearView Speech può essere usato solo con </w:t>
      </w:r>
      <w:r w:rsidRPr="005337B0">
        <w:rPr>
          <w:rFonts w:cs="Arial"/>
          <w:sz w:val="22"/>
          <w:lang w:val="en-US"/>
        </w:rPr>
        <w:t>Optelec ClearView.</w:t>
      </w:r>
    </w:p>
    <w:p w:rsidR="007C1213" w:rsidRPr="005337B0" w:rsidRDefault="007C1213" w:rsidP="007C1213">
      <w:pPr>
        <w:rPr>
          <w:sz w:val="22"/>
          <w:lang w:val="en-US"/>
        </w:rPr>
      </w:pPr>
    </w:p>
    <w:p w:rsidR="007C1213" w:rsidRDefault="007C1213" w:rsidP="007C1213">
      <w:pPr>
        <w:rPr>
          <w:sz w:val="22"/>
          <w:lang w:val="en-US"/>
        </w:rPr>
      </w:pPr>
      <w:r w:rsidRPr="005337B0">
        <w:rPr>
          <w:sz w:val="22"/>
          <w:lang w:val="en-US"/>
        </w:rPr>
        <w:t>L’utilizzo di ClearView Speech in modo diverso da quanto indicato nel presente manuale potrebbe far decadere la garanzia.</w:t>
      </w:r>
    </w:p>
    <w:p w:rsidR="00E44A67" w:rsidRPr="005337B0" w:rsidRDefault="00E44A67" w:rsidP="007C1213">
      <w:pPr>
        <w:rPr>
          <w:sz w:val="22"/>
          <w:lang w:val="en-US"/>
        </w:rPr>
      </w:pPr>
    </w:p>
    <w:tbl>
      <w:tblPr>
        <w:tblW w:w="5000" w:type="pct"/>
        <w:tblCellMar>
          <w:left w:w="0" w:type="dxa"/>
          <w:right w:w="0" w:type="dxa"/>
        </w:tblCellMar>
        <w:tblLook w:val="0000" w:firstRow="0" w:lastRow="0" w:firstColumn="0" w:lastColumn="0" w:noHBand="0" w:noVBand="0"/>
      </w:tblPr>
      <w:tblGrid>
        <w:gridCol w:w="1570"/>
        <w:gridCol w:w="8897"/>
      </w:tblGrid>
      <w:tr w:rsidR="007C1213" w:rsidRPr="005337B0" w:rsidTr="007C1213">
        <w:tc>
          <w:tcPr>
            <w:tcW w:w="750" w:type="pct"/>
            <w:tcMar>
              <w:top w:w="0" w:type="dxa"/>
              <w:left w:w="28" w:type="dxa"/>
              <w:bottom w:w="0" w:type="dxa"/>
              <w:right w:w="28" w:type="dxa"/>
            </w:tcMar>
            <w:vAlign w:val="center"/>
          </w:tcPr>
          <w:p w:rsidR="007C1213" w:rsidRPr="005337B0" w:rsidRDefault="007C1213" w:rsidP="001D562D">
            <w:pPr>
              <w:snapToGrid w:val="0"/>
              <w:spacing w:beforeLines="25" w:before="60" w:afterLines="25" w:after="60"/>
              <w:jc w:val="center"/>
              <w:rPr>
                <w:sz w:val="22"/>
                <w:lang w:val="en-US"/>
              </w:rPr>
            </w:pPr>
            <w:r w:rsidRPr="005337B0">
              <w:rPr>
                <w:noProof/>
                <w:sz w:val="22"/>
              </w:rPr>
              <w:drawing>
                <wp:inline distT="0" distB="0" distL="0" distR="0">
                  <wp:extent cx="301625" cy="339090"/>
                  <wp:effectExtent l="19050" t="0" r="3175" b="0"/>
                  <wp:docPr id="148" name="Afbeelding 96"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untitled3"/>
                          <pic:cNvPicPr>
                            <a:picLocks noChangeAspect="1" noChangeArrowheads="1"/>
                          </pic:cNvPicPr>
                        </pic:nvPicPr>
                        <pic:blipFill>
                          <a:blip r:embed="rId52" cstate="print"/>
                          <a:srcRect/>
                          <a:stretch>
                            <a:fillRect/>
                          </a:stretch>
                        </pic:blipFill>
                        <pic:spPr bwMode="auto">
                          <a:xfrm>
                            <a:off x="0" y="0"/>
                            <a:ext cx="301625" cy="339090"/>
                          </a:xfrm>
                          <a:prstGeom prst="rect">
                            <a:avLst/>
                          </a:prstGeom>
                          <a:noFill/>
                          <a:ln w="9525">
                            <a:noFill/>
                            <a:miter lim="800000"/>
                            <a:headEnd/>
                            <a:tailEnd/>
                          </a:ln>
                        </pic:spPr>
                      </pic:pic>
                    </a:graphicData>
                  </a:graphic>
                </wp:inline>
              </w:drawing>
            </w:r>
          </w:p>
        </w:tc>
        <w:tc>
          <w:tcPr>
            <w:tcW w:w="4250" w:type="pct"/>
            <w:tcMar>
              <w:top w:w="0" w:type="dxa"/>
              <w:left w:w="28" w:type="dxa"/>
              <w:bottom w:w="0" w:type="dxa"/>
              <w:right w:w="28" w:type="dxa"/>
            </w:tcMar>
            <w:vAlign w:val="center"/>
          </w:tcPr>
          <w:p w:rsidR="005E2FB1" w:rsidRDefault="007C1213" w:rsidP="001D562D">
            <w:pPr>
              <w:snapToGrid w:val="0"/>
              <w:spacing w:beforeLines="25" w:before="60" w:afterLines="25" w:after="60"/>
              <w:rPr>
                <w:sz w:val="22"/>
                <w:lang w:val="en-US"/>
              </w:rPr>
            </w:pPr>
            <w:r w:rsidRPr="005337B0">
              <w:rPr>
                <w:sz w:val="22"/>
                <w:lang w:val="en-US"/>
              </w:rPr>
              <w:t>Seguire le istruzioni di utilizzo e di funzionamento dell’apparecchio</w:t>
            </w:r>
          </w:p>
          <w:p w:rsidR="005E2FB1" w:rsidRDefault="007C1213" w:rsidP="001D562D">
            <w:pPr>
              <w:snapToGrid w:val="0"/>
              <w:spacing w:beforeLines="25" w:before="60" w:afterLines="25" w:after="60"/>
              <w:rPr>
                <w:sz w:val="22"/>
                <w:lang w:val="en-US"/>
              </w:rPr>
            </w:pPr>
            <w:r w:rsidRPr="005337B0">
              <w:rPr>
                <w:sz w:val="22"/>
                <w:lang w:val="en-US"/>
              </w:rPr>
              <w:t>STAND-BY</w:t>
            </w:r>
          </w:p>
        </w:tc>
      </w:tr>
      <w:tr w:rsidR="007C1213" w:rsidRPr="005337B0" w:rsidTr="007C1213">
        <w:tc>
          <w:tcPr>
            <w:tcW w:w="750" w:type="pct"/>
            <w:tcMar>
              <w:top w:w="0" w:type="dxa"/>
              <w:left w:w="28" w:type="dxa"/>
              <w:bottom w:w="0" w:type="dxa"/>
              <w:right w:w="28" w:type="dxa"/>
            </w:tcMar>
            <w:vAlign w:val="center"/>
          </w:tcPr>
          <w:p w:rsidR="007C1213" w:rsidRPr="005337B0" w:rsidRDefault="007C1213" w:rsidP="001D562D">
            <w:pPr>
              <w:snapToGrid w:val="0"/>
              <w:spacing w:beforeLines="25" w:before="60" w:afterLines="25" w:after="60"/>
              <w:jc w:val="center"/>
              <w:rPr>
                <w:sz w:val="22"/>
                <w:lang w:val="en-US"/>
              </w:rPr>
            </w:pPr>
            <w:r w:rsidRPr="005337B0">
              <w:rPr>
                <w:noProof/>
                <w:sz w:val="22"/>
              </w:rPr>
              <w:drawing>
                <wp:inline distT="0" distB="0" distL="0" distR="0">
                  <wp:extent cx="282575" cy="141605"/>
                  <wp:effectExtent l="19050" t="0" r="3175" b="0"/>
                  <wp:docPr id="149" name="Afbeelding 97"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untitled4"/>
                          <pic:cNvPicPr>
                            <a:picLocks noChangeAspect="1" noChangeArrowheads="1"/>
                          </pic:cNvPicPr>
                        </pic:nvPicPr>
                        <pic:blipFill>
                          <a:blip r:embed="rId53" cstate="print"/>
                          <a:srcRect/>
                          <a:stretch>
                            <a:fillRect/>
                          </a:stretch>
                        </pic:blipFill>
                        <pic:spPr bwMode="auto">
                          <a:xfrm>
                            <a:off x="0" y="0"/>
                            <a:ext cx="282575" cy="141605"/>
                          </a:xfrm>
                          <a:prstGeom prst="rect">
                            <a:avLst/>
                          </a:prstGeom>
                          <a:noFill/>
                          <a:ln w="9525">
                            <a:noFill/>
                            <a:miter lim="800000"/>
                            <a:headEnd/>
                            <a:tailEnd/>
                          </a:ln>
                        </pic:spPr>
                      </pic:pic>
                    </a:graphicData>
                  </a:graphic>
                </wp:inline>
              </w:drawing>
            </w:r>
          </w:p>
        </w:tc>
        <w:tc>
          <w:tcPr>
            <w:tcW w:w="4250" w:type="pct"/>
            <w:tcMar>
              <w:top w:w="0" w:type="dxa"/>
              <w:left w:w="28" w:type="dxa"/>
              <w:bottom w:w="0" w:type="dxa"/>
              <w:right w:w="28" w:type="dxa"/>
            </w:tcMar>
            <w:vAlign w:val="center"/>
          </w:tcPr>
          <w:p w:rsidR="005E2FB1" w:rsidRDefault="007C1213" w:rsidP="001D562D">
            <w:pPr>
              <w:snapToGrid w:val="0"/>
              <w:spacing w:beforeLines="25" w:before="60" w:afterLines="25" w:after="60"/>
              <w:rPr>
                <w:sz w:val="22"/>
                <w:lang w:val="en-US"/>
              </w:rPr>
            </w:pPr>
            <w:r w:rsidRPr="005337B0">
              <w:rPr>
                <w:sz w:val="22"/>
                <w:lang w:val="en-US"/>
              </w:rPr>
              <w:t>Corrente diretta.</w:t>
            </w:r>
          </w:p>
        </w:tc>
      </w:tr>
    </w:tbl>
    <w:p w:rsidR="007C1213" w:rsidRPr="005337B0" w:rsidRDefault="007C1213" w:rsidP="007C1213">
      <w:pPr>
        <w:pStyle w:val="pre-intoductiontitels"/>
        <w:ind w:right="42"/>
        <w:rPr>
          <w:sz w:val="22"/>
          <w:szCs w:val="24"/>
          <w:lang w:val="it-IT"/>
        </w:rPr>
      </w:pPr>
      <w:r w:rsidRPr="005337B0">
        <w:rPr>
          <w:sz w:val="22"/>
          <w:lang w:val="it-IT"/>
        </w:rPr>
        <w:t xml:space="preserve">Direttiva </w:t>
      </w:r>
      <w:r w:rsidRPr="005337B0">
        <w:rPr>
          <w:sz w:val="22"/>
          <w:szCs w:val="24"/>
          <w:lang w:val="it-IT"/>
        </w:rPr>
        <w:t xml:space="preserve">RoHS </w:t>
      </w:r>
    </w:p>
    <w:p w:rsidR="007C1213" w:rsidRPr="005337B0" w:rsidRDefault="007C1213" w:rsidP="007C1213">
      <w:pPr>
        <w:pStyle w:val="Appendix"/>
        <w:ind w:right="42"/>
        <w:rPr>
          <w:szCs w:val="24"/>
          <w:lang w:val="it-IT"/>
        </w:rPr>
      </w:pPr>
      <w:r w:rsidRPr="005337B0">
        <w:rPr>
          <w:szCs w:val="24"/>
          <w:lang w:val="it-IT"/>
        </w:rPr>
        <w:t>Questo prodotto è conforme alla Direttiva 2002/95/CE del Parlamento Europeo e del Consiglio Europeo del 27 gennaio 2003, sulla restrizione dell'uso di determinate sostanze pericolose nelle apparecchiature elettriche ed elettroniche (RoHS) e loro modifiche.</w:t>
      </w:r>
    </w:p>
    <w:p w:rsidR="007C1213" w:rsidRPr="005337B0" w:rsidRDefault="007C1213" w:rsidP="007C1213">
      <w:pPr>
        <w:pStyle w:val="Appendix"/>
        <w:ind w:right="42"/>
        <w:rPr>
          <w:szCs w:val="24"/>
          <w:lang w:val="it-IT"/>
        </w:rPr>
      </w:pPr>
    </w:p>
    <w:p w:rsidR="007C1213" w:rsidRPr="005337B0" w:rsidRDefault="007C1213" w:rsidP="005337B0">
      <w:pPr>
        <w:pStyle w:val="pre-intoductiontitels"/>
        <w:spacing w:before="0" w:after="0"/>
        <w:ind w:right="42"/>
        <w:rPr>
          <w:sz w:val="22"/>
          <w:szCs w:val="24"/>
          <w:lang w:val="it-IT"/>
        </w:rPr>
      </w:pPr>
      <w:r w:rsidRPr="005337B0">
        <w:rPr>
          <w:sz w:val="22"/>
          <w:szCs w:val="24"/>
          <w:lang w:val="it-IT"/>
        </w:rPr>
        <w:t>Direttiva Comunità Europea</w:t>
      </w:r>
    </w:p>
    <w:p w:rsidR="007C1213" w:rsidRPr="005337B0" w:rsidRDefault="007C1213" w:rsidP="007C1213">
      <w:pPr>
        <w:pStyle w:val="Appendix"/>
        <w:ind w:right="42"/>
        <w:rPr>
          <w:szCs w:val="24"/>
          <w:lang w:val="it-IT"/>
        </w:rPr>
      </w:pPr>
      <w:r w:rsidRPr="005337B0">
        <w:rPr>
          <w:szCs w:val="24"/>
          <w:lang w:val="it-IT"/>
        </w:rPr>
        <w:t>I prodotti con marchio CE sono conformi alla Direttiva EMC (20</w:t>
      </w:r>
      <w:r w:rsidR="00E44A67">
        <w:rPr>
          <w:szCs w:val="24"/>
          <w:lang w:val="it-IT"/>
        </w:rPr>
        <w:t>14/30/</w:t>
      </w:r>
      <w:r w:rsidRPr="005337B0">
        <w:rPr>
          <w:szCs w:val="24"/>
          <w:lang w:val="it-IT"/>
        </w:rPr>
        <w:t>E</w:t>
      </w:r>
      <w:r w:rsidR="00E44A67">
        <w:rPr>
          <w:szCs w:val="24"/>
          <w:lang w:val="it-IT"/>
        </w:rPr>
        <w:t>U</w:t>
      </w:r>
      <w:r w:rsidRPr="005337B0">
        <w:rPr>
          <w:szCs w:val="24"/>
          <w:lang w:val="it-IT"/>
        </w:rPr>
        <w:t>) e alla Direttiv</w:t>
      </w:r>
      <w:r w:rsidR="00E44A67">
        <w:rPr>
          <w:szCs w:val="24"/>
          <w:lang w:val="it-IT"/>
        </w:rPr>
        <w:t>a Bassa Tensione (2014</w:t>
      </w:r>
      <w:r w:rsidRPr="005337B0">
        <w:rPr>
          <w:szCs w:val="24"/>
          <w:lang w:val="it-IT"/>
        </w:rPr>
        <w:t>/</w:t>
      </w:r>
      <w:r w:rsidR="00E44A67">
        <w:rPr>
          <w:szCs w:val="24"/>
          <w:lang w:val="it-IT"/>
        </w:rPr>
        <w:t>3</w:t>
      </w:r>
      <w:r w:rsidRPr="005337B0">
        <w:rPr>
          <w:szCs w:val="24"/>
          <w:lang w:val="it-IT"/>
        </w:rPr>
        <w:t>5/E</w:t>
      </w:r>
      <w:r w:rsidR="00E44A67">
        <w:rPr>
          <w:szCs w:val="24"/>
          <w:lang w:val="it-IT"/>
        </w:rPr>
        <w:t>U</w:t>
      </w:r>
      <w:r w:rsidRPr="005337B0">
        <w:rPr>
          <w:szCs w:val="24"/>
          <w:lang w:val="it-IT"/>
        </w:rPr>
        <w:t>) emessa dalla Commissione della Comunità Europea.</w:t>
      </w:r>
    </w:p>
    <w:p w:rsidR="007C1213" w:rsidRPr="005337B0" w:rsidRDefault="007C1213" w:rsidP="007C1213">
      <w:pPr>
        <w:pStyle w:val="Appendix"/>
        <w:ind w:right="42"/>
        <w:rPr>
          <w:szCs w:val="24"/>
          <w:lang w:val="it-IT"/>
        </w:rPr>
      </w:pPr>
    </w:p>
    <w:p w:rsidR="007C1213" w:rsidRPr="005337B0" w:rsidRDefault="007C1213" w:rsidP="007C1213">
      <w:pPr>
        <w:pStyle w:val="Appendix"/>
        <w:ind w:right="42"/>
        <w:rPr>
          <w:szCs w:val="24"/>
          <w:lang w:val="it-IT"/>
        </w:rPr>
      </w:pPr>
      <w:r w:rsidRPr="005337B0">
        <w:rPr>
          <w:szCs w:val="24"/>
          <w:lang w:val="it-IT"/>
        </w:rPr>
        <w:t>La conformità a queste direttive implica la conformità alle seguenti norme internazionali:</w:t>
      </w:r>
    </w:p>
    <w:p w:rsidR="007C1213" w:rsidRPr="005337B0" w:rsidRDefault="007C1213" w:rsidP="007C1213">
      <w:pPr>
        <w:pStyle w:val="Appendix"/>
        <w:ind w:right="42"/>
        <w:rPr>
          <w:szCs w:val="24"/>
          <w:lang w:val="it-IT"/>
        </w:rPr>
      </w:pPr>
    </w:p>
    <w:p w:rsidR="007C1213" w:rsidRPr="005337B0" w:rsidRDefault="007C1213" w:rsidP="007C1213">
      <w:pPr>
        <w:pStyle w:val="Appendix"/>
        <w:ind w:right="42"/>
        <w:rPr>
          <w:szCs w:val="24"/>
          <w:lang w:val="it-IT"/>
        </w:rPr>
      </w:pPr>
      <w:r w:rsidRPr="005337B0">
        <w:rPr>
          <w:szCs w:val="24"/>
          <w:u w:val="single"/>
          <w:lang w:val="en-US"/>
        </w:rPr>
        <w:t>EMC</w:t>
      </w:r>
      <w:r w:rsidRPr="005337B0">
        <w:rPr>
          <w:szCs w:val="24"/>
          <w:lang w:val="en-US"/>
        </w:rPr>
        <w:tab/>
      </w:r>
      <w:r w:rsidRPr="005337B0">
        <w:rPr>
          <w:szCs w:val="24"/>
          <w:lang w:val="en-US"/>
        </w:rPr>
        <w:tab/>
      </w:r>
      <w:r w:rsidRPr="005337B0">
        <w:rPr>
          <w:szCs w:val="24"/>
          <w:lang w:val="en-US"/>
        </w:rPr>
        <w:tab/>
      </w:r>
      <w:r w:rsidRPr="005337B0">
        <w:rPr>
          <w:szCs w:val="24"/>
          <w:lang w:val="en-US"/>
        </w:rPr>
        <w:tab/>
      </w:r>
      <w:r w:rsidRPr="005337B0">
        <w:rPr>
          <w:szCs w:val="24"/>
          <w:u w:val="single"/>
          <w:lang w:val="en-US"/>
        </w:rPr>
        <w:t>FCC</w:t>
      </w:r>
      <w:r w:rsidR="00AF1239" w:rsidRPr="005337B0">
        <w:rPr>
          <w:szCs w:val="24"/>
          <w:lang w:val="en-US"/>
        </w:rPr>
        <w:tab/>
      </w:r>
      <w:r w:rsidR="00AF1239" w:rsidRPr="005337B0">
        <w:rPr>
          <w:szCs w:val="24"/>
          <w:lang w:val="en-US"/>
        </w:rPr>
        <w:tab/>
      </w:r>
      <w:r w:rsidR="00AF1239" w:rsidRPr="005337B0">
        <w:rPr>
          <w:szCs w:val="24"/>
          <w:lang w:val="en-US"/>
        </w:rPr>
        <w:tab/>
      </w:r>
      <w:r w:rsidR="00AF1239" w:rsidRPr="005337B0">
        <w:rPr>
          <w:szCs w:val="24"/>
          <w:lang w:val="en-US"/>
        </w:rPr>
        <w:tab/>
      </w:r>
      <w:r w:rsidR="00AF1239" w:rsidRPr="005337B0">
        <w:rPr>
          <w:szCs w:val="24"/>
          <w:lang w:val="en-US"/>
        </w:rPr>
        <w:tab/>
      </w:r>
      <w:r w:rsidR="00AF1239" w:rsidRPr="005337B0">
        <w:rPr>
          <w:szCs w:val="24"/>
          <w:u w:val="single"/>
          <w:lang w:val="it-IT" w:eastAsia="zh-TW"/>
        </w:rPr>
        <w:t>Sicurezza</w:t>
      </w:r>
    </w:p>
    <w:p w:rsidR="007C1213" w:rsidRPr="005337B0" w:rsidRDefault="00E44A67" w:rsidP="007C1213">
      <w:pPr>
        <w:pStyle w:val="Appendix"/>
        <w:ind w:right="42"/>
        <w:rPr>
          <w:szCs w:val="24"/>
          <w:lang w:val="en-US"/>
        </w:rPr>
      </w:pPr>
      <w:r w:rsidRPr="005337B0">
        <w:rPr>
          <w:szCs w:val="24"/>
          <w:lang w:val="it-IT" w:eastAsia="zh-TW"/>
        </w:rPr>
        <w:t>EN 55022</w:t>
      </w:r>
      <w:r w:rsidR="007C1213" w:rsidRPr="005337B0">
        <w:rPr>
          <w:szCs w:val="24"/>
          <w:lang w:val="en-US"/>
        </w:rPr>
        <w:tab/>
      </w:r>
      <w:r w:rsidR="007C1213" w:rsidRPr="005337B0">
        <w:rPr>
          <w:szCs w:val="24"/>
          <w:lang w:val="en-US"/>
        </w:rPr>
        <w:tab/>
      </w:r>
      <w:r>
        <w:rPr>
          <w:szCs w:val="24"/>
          <w:lang w:val="en-US"/>
        </w:rPr>
        <w:tab/>
      </w:r>
      <w:r w:rsidR="007C1213" w:rsidRPr="005337B0">
        <w:rPr>
          <w:szCs w:val="24"/>
          <w:lang w:val="en-US"/>
        </w:rPr>
        <w:t>part 15 Class B</w:t>
      </w:r>
      <w:r w:rsidR="00AF1239" w:rsidRPr="005337B0">
        <w:rPr>
          <w:szCs w:val="24"/>
          <w:lang w:val="en-US"/>
        </w:rPr>
        <w:tab/>
      </w:r>
      <w:r w:rsidR="00AF1239" w:rsidRPr="005337B0">
        <w:rPr>
          <w:szCs w:val="24"/>
          <w:lang w:val="en-US"/>
        </w:rPr>
        <w:tab/>
      </w:r>
      <w:r w:rsidR="00AF1239" w:rsidRPr="005337B0">
        <w:rPr>
          <w:szCs w:val="24"/>
          <w:lang w:val="en-US"/>
        </w:rPr>
        <w:tab/>
      </w:r>
      <w:r w:rsidR="00AF1239" w:rsidRPr="005337B0">
        <w:rPr>
          <w:szCs w:val="24"/>
          <w:lang w:val="it-IT"/>
        </w:rPr>
        <w:t>UL 60950-1</w:t>
      </w:r>
    </w:p>
    <w:p w:rsidR="007C1213" w:rsidRPr="005337B0" w:rsidRDefault="007C1213" w:rsidP="007C1213">
      <w:pPr>
        <w:pStyle w:val="Appendix"/>
        <w:ind w:right="42"/>
        <w:rPr>
          <w:szCs w:val="24"/>
          <w:lang w:val="it-IT" w:eastAsia="zh-TW"/>
        </w:rPr>
      </w:pPr>
      <w:r w:rsidRPr="005337B0">
        <w:rPr>
          <w:szCs w:val="24"/>
          <w:lang w:val="it-IT" w:eastAsia="zh-TW"/>
        </w:rPr>
        <w:t>EN 5502</w:t>
      </w:r>
      <w:r w:rsidR="00E44A67">
        <w:rPr>
          <w:szCs w:val="24"/>
          <w:lang w:val="it-IT" w:eastAsia="zh-TW"/>
        </w:rPr>
        <w:t>4</w:t>
      </w:r>
      <w:r w:rsidR="00AF1239" w:rsidRPr="005337B0">
        <w:rPr>
          <w:szCs w:val="24"/>
          <w:lang w:val="it-IT" w:eastAsia="zh-TW"/>
        </w:rPr>
        <w:tab/>
      </w:r>
      <w:r w:rsidR="00AF1239" w:rsidRPr="005337B0">
        <w:rPr>
          <w:szCs w:val="24"/>
          <w:lang w:val="it-IT" w:eastAsia="zh-TW"/>
        </w:rPr>
        <w:tab/>
      </w:r>
      <w:r w:rsidR="00AF1239" w:rsidRPr="005337B0">
        <w:rPr>
          <w:szCs w:val="24"/>
          <w:lang w:val="it-IT" w:eastAsia="zh-TW"/>
        </w:rPr>
        <w:tab/>
      </w:r>
      <w:r w:rsidR="00AF1239" w:rsidRPr="005337B0">
        <w:rPr>
          <w:szCs w:val="24"/>
          <w:lang w:val="it-IT" w:eastAsia="zh-TW"/>
        </w:rPr>
        <w:tab/>
      </w:r>
      <w:r w:rsidR="00AF1239" w:rsidRPr="005337B0">
        <w:rPr>
          <w:szCs w:val="24"/>
          <w:lang w:val="it-IT" w:eastAsia="zh-TW"/>
        </w:rPr>
        <w:tab/>
      </w:r>
      <w:r w:rsidR="00AF1239" w:rsidRPr="005337B0">
        <w:rPr>
          <w:szCs w:val="24"/>
          <w:lang w:val="it-IT" w:eastAsia="zh-TW"/>
        </w:rPr>
        <w:tab/>
      </w:r>
      <w:r w:rsidR="00AF1239" w:rsidRPr="005337B0">
        <w:rPr>
          <w:szCs w:val="24"/>
          <w:lang w:val="it-IT" w:eastAsia="zh-TW"/>
        </w:rPr>
        <w:tab/>
      </w:r>
      <w:r w:rsidR="00AF1239" w:rsidRPr="005337B0">
        <w:rPr>
          <w:szCs w:val="24"/>
          <w:lang w:val="it-IT" w:eastAsia="zh-TW"/>
        </w:rPr>
        <w:tab/>
      </w:r>
      <w:r w:rsidR="003B4359">
        <w:rPr>
          <w:szCs w:val="24"/>
          <w:lang w:val="it-IT"/>
        </w:rPr>
        <w:t>EN</w:t>
      </w:r>
      <w:r w:rsidR="003B4359" w:rsidRPr="005337B0">
        <w:rPr>
          <w:szCs w:val="24"/>
          <w:lang w:val="it-IT"/>
        </w:rPr>
        <w:t xml:space="preserve"> 60950-1</w:t>
      </w:r>
    </w:p>
    <w:p w:rsidR="007C1213" w:rsidRPr="005337B0" w:rsidRDefault="007C1213" w:rsidP="007C1213">
      <w:pPr>
        <w:pStyle w:val="Appendix"/>
        <w:ind w:right="42"/>
        <w:rPr>
          <w:szCs w:val="24"/>
          <w:lang w:val="it-IT" w:eastAsia="zh-TW"/>
        </w:rPr>
      </w:pPr>
      <w:r w:rsidRPr="005337B0">
        <w:rPr>
          <w:szCs w:val="24"/>
          <w:lang w:val="it-IT" w:eastAsia="zh-TW"/>
        </w:rPr>
        <w:tab/>
      </w:r>
      <w:r w:rsidRPr="005337B0">
        <w:rPr>
          <w:szCs w:val="24"/>
          <w:lang w:val="it-IT" w:eastAsia="zh-TW"/>
        </w:rPr>
        <w:tab/>
      </w:r>
    </w:p>
    <w:p w:rsidR="007C1213" w:rsidRPr="005337B0" w:rsidRDefault="007C1213" w:rsidP="007C1213">
      <w:pPr>
        <w:pStyle w:val="Appendix"/>
        <w:ind w:right="42"/>
        <w:rPr>
          <w:szCs w:val="24"/>
          <w:lang w:val="it-IT" w:eastAsia="zh-TW"/>
        </w:rPr>
      </w:pPr>
    </w:p>
    <w:p w:rsidR="007C1213" w:rsidRPr="005337B0" w:rsidRDefault="007C1213" w:rsidP="007C1213">
      <w:pPr>
        <w:ind w:right="42"/>
        <w:rPr>
          <w:b/>
          <w:bCs/>
          <w:sz w:val="22"/>
          <w:lang w:val="en-US"/>
        </w:rPr>
      </w:pPr>
      <w:r w:rsidRPr="005337B0">
        <w:rPr>
          <w:rStyle w:val="hps"/>
          <w:b/>
          <w:sz w:val="22"/>
          <w:lang w:val="en-US"/>
        </w:rPr>
        <w:t>ATTENZIONE</w:t>
      </w:r>
      <w:r w:rsidRPr="005337B0">
        <w:rPr>
          <w:rStyle w:val="hps"/>
          <w:sz w:val="22"/>
          <w:lang w:val="en-US"/>
        </w:rPr>
        <w:t>:</w:t>
      </w:r>
      <w:r w:rsidRPr="005337B0">
        <w:rPr>
          <w:sz w:val="22"/>
          <w:lang w:val="en-US"/>
        </w:rPr>
        <w:t xml:space="preserve"> </w:t>
      </w:r>
      <w:r w:rsidRPr="005337B0">
        <w:rPr>
          <w:rStyle w:val="hps"/>
          <w:sz w:val="22"/>
          <w:lang w:val="en-US"/>
        </w:rPr>
        <w:t>L'uso di</w:t>
      </w:r>
      <w:r w:rsidRPr="005337B0">
        <w:rPr>
          <w:sz w:val="22"/>
          <w:lang w:val="en-US"/>
        </w:rPr>
        <w:t xml:space="preserve"> </w:t>
      </w:r>
      <w:r w:rsidRPr="005337B0">
        <w:rPr>
          <w:rStyle w:val="hps"/>
          <w:sz w:val="22"/>
          <w:lang w:val="en-US"/>
        </w:rPr>
        <w:t>accessori</w:t>
      </w:r>
      <w:r w:rsidRPr="005337B0">
        <w:rPr>
          <w:sz w:val="22"/>
          <w:lang w:val="en-US"/>
        </w:rPr>
        <w:t xml:space="preserve">, trasduttori </w:t>
      </w:r>
      <w:r w:rsidRPr="005337B0">
        <w:rPr>
          <w:rStyle w:val="hps"/>
          <w:sz w:val="22"/>
          <w:lang w:val="en-US"/>
        </w:rPr>
        <w:t>e cavi</w:t>
      </w:r>
      <w:r w:rsidRPr="005337B0">
        <w:rPr>
          <w:sz w:val="22"/>
          <w:lang w:val="en-US"/>
        </w:rPr>
        <w:t xml:space="preserve">, </w:t>
      </w:r>
      <w:r w:rsidRPr="005337B0">
        <w:rPr>
          <w:rStyle w:val="hps"/>
          <w:sz w:val="22"/>
          <w:lang w:val="en-US"/>
        </w:rPr>
        <w:t>con l'eccezione di</w:t>
      </w:r>
      <w:r w:rsidRPr="005337B0">
        <w:rPr>
          <w:sz w:val="22"/>
          <w:lang w:val="en-US"/>
        </w:rPr>
        <w:t xml:space="preserve"> </w:t>
      </w:r>
      <w:r w:rsidRPr="005337B0">
        <w:rPr>
          <w:rStyle w:val="hps"/>
          <w:sz w:val="22"/>
          <w:lang w:val="en-US"/>
        </w:rPr>
        <w:t>trasduttori e</w:t>
      </w:r>
      <w:r w:rsidRPr="005337B0">
        <w:rPr>
          <w:sz w:val="22"/>
          <w:lang w:val="en-US"/>
        </w:rPr>
        <w:t xml:space="preserve"> </w:t>
      </w:r>
      <w:r w:rsidRPr="005337B0">
        <w:rPr>
          <w:rStyle w:val="hps"/>
          <w:sz w:val="22"/>
          <w:lang w:val="en-US"/>
        </w:rPr>
        <w:t>cavi</w:t>
      </w:r>
      <w:r w:rsidRPr="005337B0">
        <w:rPr>
          <w:sz w:val="22"/>
          <w:lang w:val="en-US"/>
        </w:rPr>
        <w:t xml:space="preserve"> </w:t>
      </w:r>
      <w:r w:rsidRPr="005337B0">
        <w:rPr>
          <w:rStyle w:val="hps"/>
          <w:sz w:val="22"/>
          <w:lang w:val="en-US"/>
        </w:rPr>
        <w:t>venduti dal</w:t>
      </w:r>
      <w:r w:rsidRPr="005337B0">
        <w:rPr>
          <w:sz w:val="22"/>
          <w:lang w:val="en-US"/>
        </w:rPr>
        <w:t xml:space="preserve"> </w:t>
      </w:r>
      <w:r w:rsidRPr="005337B0">
        <w:rPr>
          <w:rStyle w:val="hps"/>
          <w:sz w:val="22"/>
          <w:lang w:val="en-US"/>
        </w:rPr>
        <w:t>produttore di</w:t>
      </w:r>
      <w:r w:rsidRPr="005337B0">
        <w:rPr>
          <w:sz w:val="22"/>
          <w:lang w:val="en-US"/>
        </w:rPr>
        <w:t xml:space="preserve"> ClearView Speech</w:t>
      </w:r>
      <w:r w:rsidRPr="005337B0">
        <w:rPr>
          <w:rStyle w:val="hps"/>
          <w:sz w:val="22"/>
          <w:lang w:val="en-US"/>
        </w:rPr>
        <w:t xml:space="preserve"> come parti di ricambio</w:t>
      </w:r>
      <w:r w:rsidRPr="005337B0">
        <w:rPr>
          <w:sz w:val="22"/>
          <w:lang w:val="en-US"/>
        </w:rPr>
        <w:t xml:space="preserve"> </w:t>
      </w:r>
      <w:r w:rsidRPr="005337B0">
        <w:rPr>
          <w:rStyle w:val="hps"/>
          <w:sz w:val="22"/>
          <w:lang w:val="en-US"/>
        </w:rPr>
        <w:t>per i componenti</w:t>
      </w:r>
      <w:r w:rsidRPr="005337B0">
        <w:rPr>
          <w:sz w:val="22"/>
          <w:lang w:val="en-US"/>
        </w:rPr>
        <w:t xml:space="preserve">, </w:t>
      </w:r>
      <w:r w:rsidRPr="005337B0">
        <w:rPr>
          <w:rStyle w:val="hps"/>
          <w:sz w:val="22"/>
          <w:lang w:val="en-US"/>
        </w:rPr>
        <w:t>possono causare aumento</w:t>
      </w:r>
      <w:r w:rsidRPr="005337B0">
        <w:rPr>
          <w:sz w:val="22"/>
          <w:lang w:val="en-US"/>
        </w:rPr>
        <w:t xml:space="preserve"> </w:t>
      </w:r>
      <w:r w:rsidRPr="005337B0">
        <w:rPr>
          <w:rStyle w:val="hps"/>
          <w:sz w:val="22"/>
          <w:lang w:val="en-US"/>
        </w:rPr>
        <w:t>o riduzione dell'immunità</w:t>
      </w:r>
      <w:r w:rsidRPr="005337B0">
        <w:rPr>
          <w:sz w:val="22"/>
          <w:lang w:val="en-US"/>
        </w:rPr>
        <w:t xml:space="preserve"> </w:t>
      </w:r>
      <w:r w:rsidRPr="005337B0">
        <w:rPr>
          <w:rStyle w:val="hps"/>
          <w:sz w:val="22"/>
          <w:lang w:val="en-US"/>
        </w:rPr>
        <w:t>di</w:t>
      </w:r>
      <w:r w:rsidRPr="005337B0">
        <w:rPr>
          <w:sz w:val="22"/>
          <w:lang w:val="en-US"/>
        </w:rPr>
        <w:t xml:space="preserve"> ClearView Speech.</w:t>
      </w:r>
    </w:p>
    <w:p w:rsidR="007C1213" w:rsidRPr="005337B0" w:rsidRDefault="00AF1239" w:rsidP="007C1213">
      <w:pPr>
        <w:ind w:right="42"/>
        <w:rPr>
          <w:sz w:val="22"/>
          <w:lang w:val="en-US"/>
        </w:rPr>
      </w:pPr>
      <w:r w:rsidRPr="005337B0">
        <w:rPr>
          <w:noProof/>
          <w:sz w:val="22"/>
        </w:rPr>
        <w:drawing>
          <wp:anchor distT="0" distB="0" distL="114300" distR="114300" simplePos="0" relativeHeight="251855872" behindDoc="0" locked="0" layoutInCell="1" allowOverlap="1">
            <wp:simplePos x="0" y="0"/>
            <wp:positionH relativeFrom="column">
              <wp:posOffset>606425</wp:posOffset>
            </wp:positionH>
            <wp:positionV relativeFrom="paragraph">
              <wp:posOffset>191770</wp:posOffset>
            </wp:positionV>
            <wp:extent cx="443865" cy="332105"/>
            <wp:effectExtent l="19050" t="0" r="0" b="0"/>
            <wp:wrapSquare wrapText="bothSides"/>
            <wp:docPr id="150" name="Afbeelding 1018"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FCC-logo"/>
                    <pic:cNvPicPr>
                      <a:picLocks noChangeAspect="1" noChangeArrowheads="1"/>
                    </pic:cNvPicPr>
                  </pic:nvPicPr>
                  <pic:blipFill>
                    <a:blip r:embed="rId56" cstate="print"/>
                    <a:srcRect/>
                    <a:stretch>
                      <a:fillRect/>
                    </a:stretch>
                  </pic:blipFill>
                  <pic:spPr bwMode="auto">
                    <a:xfrm>
                      <a:off x="0" y="0"/>
                      <a:ext cx="443865" cy="332105"/>
                    </a:xfrm>
                    <a:prstGeom prst="rect">
                      <a:avLst/>
                    </a:prstGeom>
                    <a:noFill/>
                    <a:ln w="9525">
                      <a:noFill/>
                      <a:miter lim="800000"/>
                      <a:headEnd/>
                      <a:tailEnd/>
                    </a:ln>
                  </pic:spPr>
                </pic:pic>
              </a:graphicData>
            </a:graphic>
          </wp:anchor>
        </w:drawing>
      </w:r>
      <w:r w:rsidRPr="005337B0">
        <w:rPr>
          <w:noProof/>
          <w:sz w:val="22"/>
        </w:rPr>
        <w:drawing>
          <wp:anchor distT="0" distB="0" distL="114300" distR="114300" simplePos="0" relativeHeight="251856896" behindDoc="0" locked="0" layoutInCell="1" allowOverlap="1">
            <wp:simplePos x="0" y="0"/>
            <wp:positionH relativeFrom="column">
              <wp:posOffset>-70485</wp:posOffset>
            </wp:positionH>
            <wp:positionV relativeFrom="paragraph">
              <wp:posOffset>108585</wp:posOffset>
            </wp:positionV>
            <wp:extent cx="574675" cy="474980"/>
            <wp:effectExtent l="19050" t="0" r="0" b="0"/>
            <wp:wrapSquare wrapText="bothSides"/>
            <wp:docPr id="151" name="Afbeelding 1019"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CE logo"/>
                    <pic:cNvPicPr>
                      <a:picLocks noChangeAspect="1" noChangeArrowheads="1"/>
                    </pic:cNvPicPr>
                  </pic:nvPicPr>
                  <pic:blipFill>
                    <a:blip r:embed="rId57" cstate="print"/>
                    <a:srcRect/>
                    <a:stretch>
                      <a:fillRect/>
                    </a:stretch>
                  </pic:blipFill>
                  <pic:spPr bwMode="auto">
                    <a:xfrm>
                      <a:off x="0" y="0"/>
                      <a:ext cx="574675" cy="474980"/>
                    </a:xfrm>
                    <a:prstGeom prst="rect">
                      <a:avLst/>
                    </a:prstGeom>
                    <a:noFill/>
                    <a:ln w="9525">
                      <a:noFill/>
                      <a:miter lim="800000"/>
                      <a:headEnd/>
                      <a:tailEnd/>
                    </a:ln>
                  </pic:spPr>
                </pic:pic>
              </a:graphicData>
            </a:graphic>
          </wp:anchor>
        </w:drawing>
      </w:r>
    </w:p>
    <w:p w:rsidR="007C1213" w:rsidRPr="005337B0" w:rsidRDefault="007C1213" w:rsidP="007C1213">
      <w:pPr>
        <w:ind w:right="42"/>
        <w:rPr>
          <w:sz w:val="22"/>
          <w:lang w:val="en-US"/>
        </w:rPr>
      </w:pPr>
    </w:p>
    <w:p w:rsidR="007C1213" w:rsidRPr="005337B0" w:rsidRDefault="007C1213" w:rsidP="007C1213">
      <w:pPr>
        <w:ind w:left="2041" w:right="40"/>
        <w:rPr>
          <w:sz w:val="22"/>
          <w:lang w:val="en-US"/>
        </w:rPr>
      </w:pPr>
      <w:r w:rsidRPr="005337B0">
        <w:rPr>
          <w:rStyle w:val="hps"/>
          <w:sz w:val="22"/>
          <w:lang w:val="en-US"/>
        </w:rPr>
        <w:t>Questo dispositivo</w:t>
      </w:r>
      <w:r w:rsidRPr="005337B0">
        <w:rPr>
          <w:sz w:val="22"/>
          <w:lang w:val="en-US"/>
        </w:rPr>
        <w:t xml:space="preserve"> </w:t>
      </w:r>
      <w:r w:rsidRPr="005337B0">
        <w:rPr>
          <w:rStyle w:val="hps"/>
          <w:sz w:val="22"/>
          <w:lang w:val="en-US"/>
        </w:rPr>
        <w:t xml:space="preserve">ha </w:t>
      </w:r>
      <w:r w:rsidRPr="005337B0">
        <w:rPr>
          <w:sz w:val="22"/>
          <w:lang w:val="en-US"/>
        </w:rPr>
        <w:t xml:space="preserve">marchio </w:t>
      </w:r>
      <w:r w:rsidRPr="005337B0">
        <w:rPr>
          <w:rStyle w:val="hps"/>
          <w:sz w:val="22"/>
          <w:lang w:val="en-US"/>
        </w:rPr>
        <w:t>CE e FCC</w:t>
      </w:r>
    </w:p>
    <w:p w:rsidR="005337B0" w:rsidRPr="005337B0" w:rsidRDefault="005337B0" w:rsidP="007C1213">
      <w:pPr>
        <w:ind w:right="42"/>
        <w:rPr>
          <w:b/>
          <w:sz w:val="22"/>
          <w:lang w:val="en-US"/>
        </w:rPr>
      </w:pPr>
    </w:p>
    <w:p w:rsidR="007C1213" w:rsidRPr="005337B0" w:rsidRDefault="007C1213" w:rsidP="007C1213">
      <w:pPr>
        <w:ind w:right="42"/>
        <w:rPr>
          <w:b/>
          <w:sz w:val="22"/>
          <w:lang w:val="en-US"/>
        </w:rPr>
      </w:pPr>
      <w:r w:rsidRPr="005337B0">
        <w:rPr>
          <w:b/>
          <w:sz w:val="22"/>
          <w:lang w:val="en-US"/>
        </w:rPr>
        <w:t>Comunicato della Commissione Comunicazioni Federali (FCC):</w:t>
      </w:r>
    </w:p>
    <w:p w:rsidR="007C1213" w:rsidRPr="005337B0" w:rsidRDefault="007C1213" w:rsidP="007C1213">
      <w:pPr>
        <w:ind w:right="42"/>
        <w:rPr>
          <w:sz w:val="22"/>
          <w:lang w:val="en-US"/>
        </w:rPr>
      </w:pPr>
      <w:r w:rsidRPr="005337B0">
        <w:rPr>
          <w:rStyle w:val="hps"/>
          <w:sz w:val="22"/>
          <w:lang w:val="en-US"/>
        </w:rPr>
        <w:t>Questa</w:t>
      </w:r>
      <w:r w:rsidRPr="005337B0">
        <w:rPr>
          <w:sz w:val="22"/>
          <w:lang w:val="en-US"/>
        </w:rPr>
        <w:t xml:space="preserve"> </w:t>
      </w:r>
      <w:r w:rsidRPr="005337B0">
        <w:rPr>
          <w:rStyle w:val="hps"/>
          <w:sz w:val="22"/>
          <w:lang w:val="en-US"/>
        </w:rPr>
        <w:t>apparecchiatura è stata collaudata</w:t>
      </w:r>
      <w:r w:rsidRPr="005337B0">
        <w:rPr>
          <w:sz w:val="22"/>
          <w:lang w:val="en-US"/>
        </w:rPr>
        <w:t xml:space="preserve"> </w:t>
      </w:r>
      <w:r w:rsidRPr="005337B0">
        <w:rPr>
          <w:rStyle w:val="hps"/>
          <w:sz w:val="22"/>
          <w:lang w:val="en-US"/>
        </w:rPr>
        <w:t>ed è risultata</w:t>
      </w:r>
      <w:r w:rsidRPr="005337B0">
        <w:rPr>
          <w:sz w:val="22"/>
          <w:lang w:val="en-US"/>
        </w:rPr>
        <w:t xml:space="preserve"> </w:t>
      </w:r>
      <w:r w:rsidRPr="005337B0">
        <w:rPr>
          <w:rStyle w:val="hps"/>
          <w:sz w:val="22"/>
          <w:lang w:val="en-US"/>
        </w:rPr>
        <w:t>conforme ai limiti</w:t>
      </w:r>
      <w:r w:rsidRPr="005337B0">
        <w:rPr>
          <w:sz w:val="22"/>
          <w:lang w:val="en-US"/>
        </w:rPr>
        <w:t xml:space="preserve"> </w:t>
      </w:r>
      <w:r w:rsidRPr="005337B0">
        <w:rPr>
          <w:rStyle w:val="hps"/>
          <w:sz w:val="22"/>
          <w:lang w:val="en-US"/>
        </w:rPr>
        <w:t>per i dispositivi</w:t>
      </w:r>
      <w:r w:rsidRPr="005337B0">
        <w:rPr>
          <w:sz w:val="22"/>
          <w:lang w:val="en-US"/>
        </w:rPr>
        <w:t xml:space="preserve"> </w:t>
      </w:r>
      <w:r w:rsidRPr="005337B0">
        <w:rPr>
          <w:rStyle w:val="hps"/>
          <w:sz w:val="22"/>
          <w:lang w:val="en-US"/>
        </w:rPr>
        <w:t>digitali di Classe B</w:t>
      </w:r>
      <w:r w:rsidRPr="005337B0">
        <w:rPr>
          <w:sz w:val="22"/>
          <w:lang w:val="en-US"/>
        </w:rPr>
        <w:t xml:space="preserve">, </w:t>
      </w:r>
      <w:r w:rsidRPr="005337B0">
        <w:rPr>
          <w:rStyle w:val="hps"/>
          <w:sz w:val="22"/>
          <w:lang w:val="en-US"/>
        </w:rPr>
        <w:t>ai sensi della Parte</w:t>
      </w:r>
      <w:r w:rsidRPr="005337B0">
        <w:rPr>
          <w:sz w:val="22"/>
          <w:lang w:val="en-US"/>
        </w:rPr>
        <w:t xml:space="preserve"> </w:t>
      </w:r>
      <w:r w:rsidRPr="005337B0">
        <w:rPr>
          <w:rStyle w:val="hps"/>
          <w:sz w:val="22"/>
          <w:lang w:val="en-US"/>
        </w:rPr>
        <w:t>15 delle norme</w:t>
      </w:r>
      <w:r w:rsidRPr="005337B0">
        <w:rPr>
          <w:sz w:val="22"/>
          <w:lang w:val="en-US"/>
        </w:rPr>
        <w:t xml:space="preserve"> </w:t>
      </w:r>
      <w:r w:rsidRPr="005337B0">
        <w:rPr>
          <w:rStyle w:val="hps"/>
          <w:sz w:val="22"/>
          <w:lang w:val="en-US"/>
        </w:rPr>
        <w:t>FCC.</w:t>
      </w:r>
      <w:r w:rsidRPr="005337B0">
        <w:rPr>
          <w:sz w:val="22"/>
          <w:lang w:val="en-US"/>
        </w:rPr>
        <w:t xml:space="preserve"> </w:t>
      </w:r>
      <w:r w:rsidRPr="005337B0">
        <w:rPr>
          <w:rStyle w:val="hps"/>
          <w:sz w:val="22"/>
          <w:lang w:val="en-US"/>
        </w:rPr>
        <w:t>Questi limiti</w:t>
      </w:r>
      <w:r w:rsidRPr="005337B0">
        <w:rPr>
          <w:sz w:val="22"/>
          <w:lang w:val="en-US"/>
        </w:rPr>
        <w:t xml:space="preserve"> </w:t>
      </w:r>
      <w:r w:rsidRPr="005337B0">
        <w:rPr>
          <w:rStyle w:val="hps"/>
          <w:sz w:val="22"/>
          <w:lang w:val="en-US"/>
        </w:rPr>
        <w:t>sono indicati per fornire</w:t>
      </w:r>
      <w:r w:rsidRPr="005337B0">
        <w:rPr>
          <w:sz w:val="22"/>
          <w:lang w:val="en-US"/>
        </w:rPr>
        <w:t xml:space="preserve"> </w:t>
      </w:r>
      <w:r w:rsidRPr="005337B0">
        <w:rPr>
          <w:rStyle w:val="hps"/>
          <w:sz w:val="22"/>
          <w:lang w:val="en-US"/>
        </w:rPr>
        <w:t>una ragionevole protezione contro</w:t>
      </w:r>
      <w:r w:rsidRPr="005337B0">
        <w:rPr>
          <w:sz w:val="22"/>
          <w:lang w:val="en-US"/>
        </w:rPr>
        <w:t xml:space="preserve"> </w:t>
      </w:r>
      <w:r w:rsidRPr="005337B0">
        <w:rPr>
          <w:rStyle w:val="hps"/>
          <w:sz w:val="22"/>
          <w:lang w:val="en-US"/>
        </w:rPr>
        <w:t>interferenze dannose</w:t>
      </w:r>
      <w:r w:rsidRPr="005337B0">
        <w:rPr>
          <w:sz w:val="22"/>
          <w:lang w:val="en-US"/>
        </w:rPr>
        <w:t xml:space="preserve"> </w:t>
      </w:r>
      <w:r w:rsidRPr="005337B0">
        <w:rPr>
          <w:rStyle w:val="hps"/>
          <w:sz w:val="22"/>
          <w:lang w:val="en-US"/>
        </w:rPr>
        <w:t>nelle installazioni residenziali</w:t>
      </w:r>
      <w:r w:rsidRPr="005337B0">
        <w:rPr>
          <w:sz w:val="22"/>
          <w:lang w:val="en-US"/>
        </w:rPr>
        <w:t xml:space="preserve">. </w:t>
      </w:r>
    </w:p>
    <w:p w:rsidR="007C1213" w:rsidRPr="005337B0" w:rsidRDefault="007C1213" w:rsidP="007C1213">
      <w:pPr>
        <w:ind w:right="42"/>
        <w:rPr>
          <w:rStyle w:val="hps"/>
          <w:sz w:val="22"/>
          <w:lang w:val="en-US"/>
        </w:rPr>
      </w:pPr>
      <w:r w:rsidRPr="005337B0">
        <w:rPr>
          <w:rStyle w:val="hps"/>
          <w:sz w:val="22"/>
          <w:lang w:val="en-US"/>
        </w:rPr>
        <w:t>Questa apparecchiatura</w:t>
      </w:r>
      <w:r w:rsidRPr="005337B0">
        <w:rPr>
          <w:sz w:val="22"/>
          <w:lang w:val="en-US"/>
        </w:rPr>
        <w:t xml:space="preserve"> </w:t>
      </w:r>
      <w:r w:rsidRPr="005337B0">
        <w:rPr>
          <w:rStyle w:val="hps"/>
          <w:sz w:val="22"/>
          <w:lang w:val="en-US"/>
        </w:rPr>
        <w:t>genera, utilizza e</w:t>
      </w:r>
      <w:r w:rsidRPr="005337B0">
        <w:rPr>
          <w:sz w:val="22"/>
          <w:lang w:val="en-US"/>
        </w:rPr>
        <w:t xml:space="preserve"> </w:t>
      </w:r>
      <w:r w:rsidRPr="005337B0">
        <w:rPr>
          <w:rStyle w:val="hps"/>
          <w:sz w:val="22"/>
          <w:lang w:val="en-US"/>
        </w:rPr>
        <w:t>può irradiare energia a</w:t>
      </w:r>
      <w:r w:rsidRPr="005337B0">
        <w:rPr>
          <w:sz w:val="22"/>
          <w:lang w:val="en-US"/>
        </w:rPr>
        <w:t xml:space="preserve"> </w:t>
      </w:r>
      <w:r w:rsidRPr="005337B0">
        <w:rPr>
          <w:rStyle w:val="hps"/>
          <w:sz w:val="22"/>
          <w:lang w:val="en-US"/>
        </w:rPr>
        <w:t>radiofrequenza e, se</w:t>
      </w:r>
      <w:r w:rsidRPr="005337B0">
        <w:rPr>
          <w:sz w:val="22"/>
          <w:lang w:val="en-US"/>
        </w:rPr>
        <w:t xml:space="preserve"> </w:t>
      </w:r>
      <w:r w:rsidRPr="005337B0">
        <w:rPr>
          <w:rStyle w:val="hps"/>
          <w:sz w:val="22"/>
          <w:lang w:val="en-US"/>
        </w:rPr>
        <w:t>non installato e utilizzato</w:t>
      </w:r>
      <w:r w:rsidRPr="005337B0">
        <w:rPr>
          <w:sz w:val="22"/>
          <w:lang w:val="en-US"/>
        </w:rPr>
        <w:t xml:space="preserve"> </w:t>
      </w:r>
      <w:r w:rsidRPr="005337B0">
        <w:rPr>
          <w:rStyle w:val="hps"/>
          <w:sz w:val="22"/>
          <w:lang w:val="en-US"/>
        </w:rPr>
        <w:t>secondo le</w:t>
      </w:r>
      <w:r w:rsidRPr="005337B0">
        <w:rPr>
          <w:sz w:val="22"/>
          <w:lang w:val="en-US"/>
        </w:rPr>
        <w:t xml:space="preserve"> </w:t>
      </w:r>
      <w:r w:rsidRPr="005337B0">
        <w:rPr>
          <w:rStyle w:val="hps"/>
          <w:sz w:val="22"/>
          <w:lang w:val="en-US"/>
        </w:rPr>
        <w:t>istruzioni, può causare</w:t>
      </w:r>
      <w:r w:rsidRPr="005337B0">
        <w:rPr>
          <w:sz w:val="22"/>
          <w:lang w:val="en-US"/>
        </w:rPr>
        <w:t xml:space="preserve"> </w:t>
      </w:r>
      <w:r w:rsidRPr="005337B0">
        <w:rPr>
          <w:rStyle w:val="hps"/>
          <w:sz w:val="22"/>
          <w:lang w:val="en-US"/>
        </w:rPr>
        <w:t>interferenze dannose alle comunicazioni</w:t>
      </w:r>
      <w:r w:rsidRPr="005337B0">
        <w:rPr>
          <w:sz w:val="22"/>
          <w:lang w:val="en-US"/>
        </w:rPr>
        <w:t xml:space="preserve"> </w:t>
      </w:r>
      <w:r w:rsidRPr="005337B0">
        <w:rPr>
          <w:rStyle w:val="hps"/>
          <w:sz w:val="22"/>
          <w:lang w:val="en-US"/>
        </w:rPr>
        <w:t>radio.</w:t>
      </w:r>
      <w:r w:rsidRPr="005337B0">
        <w:rPr>
          <w:sz w:val="22"/>
          <w:lang w:val="en-US"/>
        </w:rPr>
        <w:t xml:space="preserve"> </w:t>
      </w:r>
      <w:r w:rsidRPr="005337B0">
        <w:rPr>
          <w:rStyle w:val="hps"/>
          <w:sz w:val="22"/>
          <w:lang w:val="en-US"/>
        </w:rPr>
        <w:t>Tuttavia, non vi</w:t>
      </w:r>
      <w:r w:rsidRPr="005337B0">
        <w:rPr>
          <w:sz w:val="22"/>
          <w:lang w:val="en-US"/>
        </w:rPr>
        <w:t xml:space="preserve"> </w:t>
      </w:r>
      <w:r w:rsidRPr="005337B0">
        <w:rPr>
          <w:rStyle w:val="hps"/>
          <w:sz w:val="22"/>
          <w:lang w:val="en-US"/>
        </w:rPr>
        <w:t>è alcuna garanzia</w:t>
      </w:r>
      <w:r w:rsidRPr="005337B0">
        <w:rPr>
          <w:sz w:val="22"/>
          <w:lang w:val="en-US"/>
        </w:rPr>
        <w:t xml:space="preserve"> </w:t>
      </w:r>
      <w:r w:rsidRPr="005337B0">
        <w:rPr>
          <w:rStyle w:val="hps"/>
          <w:sz w:val="22"/>
          <w:lang w:val="en-US"/>
        </w:rPr>
        <w:t>che tali interferenze</w:t>
      </w:r>
      <w:r w:rsidRPr="005337B0">
        <w:rPr>
          <w:sz w:val="22"/>
          <w:lang w:val="en-US"/>
        </w:rPr>
        <w:t xml:space="preserve"> </w:t>
      </w:r>
      <w:r w:rsidRPr="005337B0">
        <w:rPr>
          <w:rStyle w:val="hps"/>
          <w:sz w:val="22"/>
          <w:lang w:val="en-US"/>
        </w:rPr>
        <w:t>non si verifichino in</w:t>
      </w:r>
      <w:r w:rsidRPr="005337B0">
        <w:rPr>
          <w:sz w:val="22"/>
          <w:lang w:val="en-US"/>
        </w:rPr>
        <w:t xml:space="preserve"> </w:t>
      </w:r>
      <w:r w:rsidRPr="005337B0">
        <w:rPr>
          <w:rStyle w:val="hps"/>
          <w:sz w:val="22"/>
          <w:lang w:val="en-US"/>
        </w:rPr>
        <w:t>una particolare installazione.</w:t>
      </w:r>
      <w:r w:rsidRPr="005337B0">
        <w:rPr>
          <w:sz w:val="22"/>
          <w:lang w:val="en-US"/>
        </w:rPr>
        <w:t xml:space="preserve"> </w:t>
      </w:r>
      <w:r w:rsidRPr="005337B0">
        <w:rPr>
          <w:rStyle w:val="hps"/>
          <w:sz w:val="22"/>
          <w:lang w:val="en-US"/>
        </w:rPr>
        <w:t>Se questo apparecchio</w:t>
      </w:r>
      <w:r w:rsidRPr="005337B0">
        <w:rPr>
          <w:sz w:val="22"/>
          <w:lang w:val="en-US"/>
        </w:rPr>
        <w:t xml:space="preserve"> </w:t>
      </w:r>
      <w:r w:rsidRPr="005337B0">
        <w:rPr>
          <w:rStyle w:val="hps"/>
          <w:sz w:val="22"/>
          <w:lang w:val="en-US"/>
        </w:rPr>
        <w:t>causasse interferenze</w:t>
      </w:r>
      <w:r w:rsidRPr="005337B0">
        <w:rPr>
          <w:sz w:val="22"/>
          <w:lang w:val="en-US"/>
        </w:rPr>
        <w:t xml:space="preserve"> </w:t>
      </w:r>
      <w:r w:rsidRPr="005337B0">
        <w:rPr>
          <w:rStyle w:val="hps"/>
          <w:sz w:val="22"/>
          <w:lang w:val="en-US"/>
        </w:rPr>
        <w:t>dannose per</w:t>
      </w:r>
      <w:r w:rsidRPr="005337B0">
        <w:rPr>
          <w:sz w:val="22"/>
          <w:lang w:val="en-US"/>
        </w:rPr>
        <w:t xml:space="preserve"> </w:t>
      </w:r>
      <w:r w:rsidRPr="005337B0">
        <w:rPr>
          <w:rStyle w:val="hps"/>
          <w:sz w:val="22"/>
          <w:lang w:val="en-US"/>
        </w:rPr>
        <w:t>la ricezione</w:t>
      </w:r>
      <w:r w:rsidRPr="005337B0">
        <w:rPr>
          <w:sz w:val="22"/>
          <w:lang w:val="en-US"/>
        </w:rPr>
        <w:t xml:space="preserve"> </w:t>
      </w:r>
      <w:r w:rsidRPr="005337B0">
        <w:rPr>
          <w:rStyle w:val="hps"/>
          <w:sz w:val="22"/>
          <w:lang w:val="en-US"/>
        </w:rPr>
        <w:t>radio o</w:t>
      </w:r>
      <w:r w:rsidRPr="005337B0">
        <w:rPr>
          <w:sz w:val="22"/>
          <w:lang w:val="en-US"/>
        </w:rPr>
        <w:t xml:space="preserve"> </w:t>
      </w:r>
      <w:r w:rsidRPr="005337B0">
        <w:rPr>
          <w:rStyle w:val="hps"/>
          <w:sz w:val="22"/>
          <w:lang w:val="en-US"/>
        </w:rPr>
        <w:t>televisiva, che possono</w:t>
      </w:r>
      <w:r w:rsidRPr="005337B0">
        <w:rPr>
          <w:sz w:val="22"/>
          <w:lang w:val="en-US"/>
        </w:rPr>
        <w:t xml:space="preserve"> </w:t>
      </w:r>
      <w:r w:rsidRPr="005337B0">
        <w:rPr>
          <w:rStyle w:val="hps"/>
          <w:sz w:val="22"/>
          <w:lang w:val="en-US"/>
        </w:rPr>
        <w:t>essere determinate accendendo</w:t>
      </w:r>
      <w:r w:rsidRPr="005337B0">
        <w:rPr>
          <w:sz w:val="22"/>
          <w:lang w:val="en-US"/>
        </w:rPr>
        <w:t xml:space="preserve"> </w:t>
      </w:r>
      <w:r w:rsidRPr="005337B0">
        <w:rPr>
          <w:rStyle w:val="hps"/>
          <w:sz w:val="22"/>
          <w:lang w:val="en-US"/>
        </w:rPr>
        <w:t>e spegnendo il dispositivo,</w:t>
      </w:r>
      <w:r w:rsidRPr="005337B0">
        <w:rPr>
          <w:sz w:val="22"/>
          <w:lang w:val="en-US"/>
        </w:rPr>
        <w:t xml:space="preserve"> </w:t>
      </w:r>
      <w:r w:rsidRPr="005337B0">
        <w:rPr>
          <w:rStyle w:val="hps"/>
          <w:sz w:val="22"/>
          <w:lang w:val="en-US"/>
        </w:rPr>
        <w:t>si consiglia all'utente</w:t>
      </w:r>
      <w:r w:rsidRPr="005337B0">
        <w:rPr>
          <w:sz w:val="22"/>
          <w:lang w:val="en-US"/>
        </w:rPr>
        <w:t xml:space="preserve"> </w:t>
      </w:r>
      <w:r w:rsidRPr="005337B0">
        <w:rPr>
          <w:rStyle w:val="hps"/>
          <w:sz w:val="22"/>
          <w:lang w:val="en-US"/>
        </w:rPr>
        <w:t>di provare a correggere</w:t>
      </w:r>
      <w:r w:rsidRPr="005337B0">
        <w:rPr>
          <w:sz w:val="22"/>
          <w:lang w:val="en-US"/>
        </w:rPr>
        <w:t xml:space="preserve"> </w:t>
      </w:r>
      <w:r w:rsidRPr="005337B0">
        <w:rPr>
          <w:rStyle w:val="hps"/>
          <w:sz w:val="22"/>
          <w:lang w:val="en-US"/>
        </w:rPr>
        <w:t>l'interferenza adottando</w:t>
      </w:r>
      <w:r w:rsidRPr="005337B0">
        <w:rPr>
          <w:sz w:val="22"/>
          <w:lang w:val="en-US"/>
        </w:rPr>
        <w:t xml:space="preserve"> </w:t>
      </w:r>
      <w:r w:rsidRPr="005337B0">
        <w:rPr>
          <w:rStyle w:val="hps"/>
          <w:sz w:val="22"/>
          <w:lang w:val="en-US"/>
        </w:rPr>
        <w:t>una o più delle</w:t>
      </w:r>
      <w:r w:rsidRPr="005337B0">
        <w:rPr>
          <w:sz w:val="22"/>
          <w:lang w:val="en-US"/>
        </w:rPr>
        <w:t xml:space="preserve"> </w:t>
      </w:r>
      <w:r w:rsidRPr="005337B0">
        <w:rPr>
          <w:rStyle w:val="hps"/>
          <w:sz w:val="22"/>
          <w:lang w:val="en-US"/>
        </w:rPr>
        <w:t>seguenti misure:</w:t>
      </w:r>
    </w:p>
    <w:p w:rsidR="007C1213" w:rsidRPr="005337B0" w:rsidRDefault="007C1213" w:rsidP="007C1213">
      <w:pPr>
        <w:numPr>
          <w:ilvl w:val="0"/>
          <w:numId w:val="7"/>
        </w:numPr>
        <w:ind w:right="42"/>
        <w:jc w:val="both"/>
        <w:rPr>
          <w:rStyle w:val="hps"/>
          <w:sz w:val="22"/>
          <w:lang w:val="en-US"/>
        </w:rPr>
      </w:pPr>
      <w:r w:rsidRPr="005337B0">
        <w:rPr>
          <w:rStyle w:val="hps"/>
          <w:sz w:val="22"/>
          <w:lang w:val="en-US"/>
        </w:rPr>
        <w:t>Riorientare o riposizionare</w:t>
      </w:r>
      <w:r w:rsidRPr="005337B0">
        <w:rPr>
          <w:sz w:val="22"/>
          <w:lang w:val="en-US"/>
        </w:rPr>
        <w:t xml:space="preserve"> </w:t>
      </w:r>
      <w:r w:rsidRPr="005337B0">
        <w:rPr>
          <w:rStyle w:val="hps"/>
          <w:sz w:val="22"/>
          <w:lang w:val="en-US"/>
        </w:rPr>
        <w:t>l'antenna ricevente.</w:t>
      </w:r>
    </w:p>
    <w:p w:rsidR="007C1213" w:rsidRPr="005337B0" w:rsidRDefault="007C1213" w:rsidP="007C1213">
      <w:pPr>
        <w:numPr>
          <w:ilvl w:val="0"/>
          <w:numId w:val="7"/>
        </w:numPr>
        <w:ind w:right="42"/>
        <w:jc w:val="both"/>
        <w:rPr>
          <w:rStyle w:val="hps"/>
          <w:sz w:val="22"/>
          <w:lang w:val="en-US"/>
        </w:rPr>
      </w:pPr>
      <w:r w:rsidRPr="005337B0">
        <w:rPr>
          <w:rStyle w:val="hps"/>
          <w:sz w:val="22"/>
          <w:lang w:val="en-US"/>
        </w:rPr>
        <w:lastRenderedPageBreak/>
        <w:t>Aumentare la</w:t>
      </w:r>
      <w:r w:rsidRPr="005337B0">
        <w:rPr>
          <w:sz w:val="22"/>
          <w:lang w:val="en-US"/>
        </w:rPr>
        <w:t xml:space="preserve"> </w:t>
      </w:r>
      <w:r w:rsidRPr="005337B0">
        <w:rPr>
          <w:rStyle w:val="hps"/>
          <w:sz w:val="22"/>
          <w:lang w:val="en-US"/>
        </w:rPr>
        <w:t>distanza tra l'apparecchio</w:t>
      </w:r>
      <w:r w:rsidRPr="005337B0">
        <w:rPr>
          <w:sz w:val="22"/>
          <w:lang w:val="en-US"/>
        </w:rPr>
        <w:t xml:space="preserve"> </w:t>
      </w:r>
      <w:r w:rsidRPr="005337B0">
        <w:rPr>
          <w:rStyle w:val="hps"/>
          <w:sz w:val="22"/>
          <w:lang w:val="en-US"/>
        </w:rPr>
        <w:t>e il ricevitore.</w:t>
      </w:r>
    </w:p>
    <w:p w:rsidR="007C1213" w:rsidRPr="005337B0" w:rsidRDefault="007C1213" w:rsidP="007C1213">
      <w:pPr>
        <w:numPr>
          <w:ilvl w:val="0"/>
          <w:numId w:val="7"/>
        </w:numPr>
        <w:ind w:right="42"/>
        <w:jc w:val="both"/>
        <w:rPr>
          <w:sz w:val="22"/>
          <w:lang w:val="en-US"/>
        </w:rPr>
      </w:pPr>
      <w:r w:rsidRPr="005337B0">
        <w:rPr>
          <w:rStyle w:val="hps"/>
          <w:sz w:val="22"/>
          <w:lang w:val="en-US"/>
        </w:rPr>
        <w:t>Collegare l'apparecchiatura ad</w:t>
      </w:r>
      <w:r w:rsidRPr="005337B0">
        <w:rPr>
          <w:sz w:val="22"/>
          <w:lang w:val="en-US"/>
        </w:rPr>
        <w:t xml:space="preserve"> </w:t>
      </w:r>
      <w:r w:rsidRPr="005337B0">
        <w:rPr>
          <w:rStyle w:val="hps"/>
          <w:sz w:val="22"/>
          <w:lang w:val="en-US"/>
        </w:rPr>
        <w:t>una presa su un</w:t>
      </w:r>
      <w:r w:rsidRPr="005337B0">
        <w:rPr>
          <w:sz w:val="22"/>
          <w:lang w:val="en-US"/>
        </w:rPr>
        <w:t xml:space="preserve"> </w:t>
      </w:r>
      <w:r w:rsidRPr="005337B0">
        <w:rPr>
          <w:rStyle w:val="hps"/>
          <w:sz w:val="22"/>
          <w:lang w:val="en-US"/>
        </w:rPr>
        <w:t>circuito diverso</w:t>
      </w:r>
      <w:r w:rsidRPr="005337B0">
        <w:rPr>
          <w:sz w:val="22"/>
          <w:lang w:val="en-US"/>
        </w:rPr>
        <w:t xml:space="preserve"> </w:t>
      </w:r>
      <w:r w:rsidRPr="005337B0">
        <w:rPr>
          <w:rStyle w:val="hps"/>
          <w:sz w:val="22"/>
          <w:lang w:val="en-US"/>
        </w:rPr>
        <w:t>da quello a cui</w:t>
      </w:r>
      <w:r w:rsidRPr="005337B0">
        <w:rPr>
          <w:sz w:val="22"/>
          <w:lang w:val="en-US"/>
        </w:rPr>
        <w:t xml:space="preserve"> </w:t>
      </w:r>
      <w:r w:rsidRPr="005337B0">
        <w:rPr>
          <w:rStyle w:val="hps"/>
          <w:sz w:val="22"/>
          <w:lang w:val="en-US"/>
        </w:rPr>
        <w:t>è collegato il ricevitore</w:t>
      </w:r>
      <w:r w:rsidRPr="005337B0">
        <w:rPr>
          <w:sz w:val="22"/>
          <w:lang w:val="en-US"/>
        </w:rPr>
        <w:t>.</w:t>
      </w:r>
    </w:p>
    <w:p w:rsidR="007C1213" w:rsidRPr="005337B0" w:rsidRDefault="007C1213" w:rsidP="007C1213">
      <w:pPr>
        <w:numPr>
          <w:ilvl w:val="0"/>
          <w:numId w:val="7"/>
        </w:numPr>
        <w:ind w:right="42"/>
        <w:jc w:val="both"/>
        <w:rPr>
          <w:sz w:val="22"/>
          <w:lang w:val="en-US"/>
        </w:rPr>
      </w:pPr>
      <w:r w:rsidRPr="005337B0">
        <w:rPr>
          <w:rStyle w:val="hps"/>
          <w:sz w:val="22"/>
          <w:lang w:val="en-US"/>
        </w:rPr>
        <w:t>Consultare il rivenditore o</w:t>
      </w:r>
      <w:r w:rsidRPr="005337B0">
        <w:rPr>
          <w:sz w:val="22"/>
          <w:lang w:val="en-US"/>
        </w:rPr>
        <w:t xml:space="preserve"> </w:t>
      </w:r>
      <w:r w:rsidRPr="005337B0">
        <w:rPr>
          <w:rStyle w:val="hps"/>
          <w:sz w:val="22"/>
          <w:lang w:val="en-US"/>
        </w:rPr>
        <w:t>un tecnico radio /</w:t>
      </w:r>
      <w:r w:rsidRPr="005337B0">
        <w:rPr>
          <w:sz w:val="22"/>
          <w:lang w:val="en-US"/>
        </w:rPr>
        <w:t xml:space="preserve"> </w:t>
      </w:r>
      <w:r w:rsidRPr="005337B0">
        <w:rPr>
          <w:rStyle w:val="hps"/>
          <w:sz w:val="22"/>
          <w:lang w:val="en-US"/>
        </w:rPr>
        <w:t>TV</w:t>
      </w:r>
      <w:r w:rsidRPr="005337B0">
        <w:rPr>
          <w:sz w:val="22"/>
          <w:lang w:val="en-US"/>
        </w:rPr>
        <w:t>.</w:t>
      </w:r>
    </w:p>
    <w:p w:rsidR="007C1213" w:rsidRPr="005337B0" w:rsidRDefault="007C1213" w:rsidP="007C1213">
      <w:pPr>
        <w:ind w:right="42"/>
        <w:rPr>
          <w:sz w:val="22"/>
          <w:lang w:val="en-US"/>
        </w:rPr>
      </w:pPr>
    </w:p>
    <w:p w:rsidR="007C1213" w:rsidRPr="005337B0" w:rsidRDefault="007C1213" w:rsidP="007C1213">
      <w:pPr>
        <w:ind w:right="42"/>
        <w:rPr>
          <w:rStyle w:val="hps"/>
          <w:sz w:val="22"/>
          <w:lang w:val="en-US"/>
        </w:rPr>
      </w:pPr>
      <w:r w:rsidRPr="005337B0">
        <w:rPr>
          <w:rStyle w:val="hps"/>
          <w:b/>
          <w:sz w:val="22"/>
          <w:lang w:val="en-US"/>
        </w:rPr>
        <w:t>ATTENZIONE</w:t>
      </w:r>
      <w:r w:rsidRPr="005337B0">
        <w:rPr>
          <w:sz w:val="22"/>
          <w:lang w:val="en-US"/>
        </w:rPr>
        <w:t xml:space="preserve">: Si avvisa </w:t>
      </w:r>
      <w:r w:rsidRPr="005337B0">
        <w:rPr>
          <w:rStyle w:val="hps"/>
          <w:sz w:val="22"/>
          <w:lang w:val="en-US"/>
        </w:rPr>
        <w:t>che cambiamenti o</w:t>
      </w:r>
      <w:r w:rsidRPr="005337B0">
        <w:rPr>
          <w:sz w:val="22"/>
          <w:lang w:val="en-US"/>
        </w:rPr>
        <w:t xml:space="preserve"> </w:t>
      </w:r>
      <w:r w:rsidRPr="005337B0">
        <w:rPr>
          <w:rStyle w:val="hps"/>
          <w:sz w:val="22"/>
          <w:lang w:val="en-US"/>
        </w:rPr>
        <w:t>modifiche non espressamente approvati</w:t>
      </w:r>
      <w:r w:rsidRPr="005337B0">
        <w:rPr>
          <w:sz w:val="22"/>
          <w:lang w:val="en-US"/>
        </w:rPr>
        <w:t xml:space="preserve"> </w:t>
      </w:r>
      <w:r w:rsidRPr="005337B0">
        <w:rPr>
          <w:rStyle w:val="hps"/>
          <w:sz w:val="22"/>
          <w:lang w:val="en-US"/>
        </w:rPr>
        <w:t>dalla parte responsabile</w:t>
      </w:r>
      <w:r w:rsidRPr="005337B0">
        <w:rPr>
          <w:sz w:val="22"/>
          <w:lang w:val="en-US"/>
        </w:rPr>
        <w:t xml:space="preserve"> </w:t>
      </w:r>
      <w:r w:rsidRPr="005337B0">
        <w:rPr>
          <w:rStyle w:val="hps"/>
          <w:sz w:val="22"/>
          <w:lang w:val="en-US"/>
        </w:rPr>
        <w:t>della conformità potrebbero annullare</w:t>
      </w:r>
      <w:r w:rsidRPr="005337B0">
        <w:rPr>
          <w:sz w:val="22"/>
          <w:lang w:val="en-US"/>
        </w:rPr>
        <w:t xml:space="preserve"> </w:t>
      </w:r>
      <w:r w:rsidRPr="005337B0">
        <w:rPr>
          <w:rStyle w:val="hps"/>
          <w:sz w:val="22"/>
          <w:lang w:val="en-US"/>
        </w:rPr>
        <w:t>il permesso di usare</w:t>
      </w:r>
      <w:r w:rsidRPr="005337B0">
        <w:rPr>
          <w:sz w:val="22"/>
          <w:lang w:val="en-US"/>
        </w:rPr>
        <w:t xml:space="preserve"> </w:t>
      </w:r>
      <w:r w:rsidRPr="005337B0">
        <w:rPr>
          <w:rStyle w:val="hps"/>
          <w:sz w:val="22"/>
          <w:lang w:val="en-US"/>
        </w:rPr>
        <w:t>l'apparecchiatura.</w:t>
      </w:r>
    </w:p>
    <w:p w:rsidR="007C1213" w:rsidRPr="005337B0" w:rsidRDefault="007C1213" w:rsidP="007C1213">
      <w:pPr>
        <w:ind w:right="42"/>
        <w:rPr>
          <w:rStyle w:val="hps"/>
          <w:sz w:val="22"/>
          <w:lang w:val="en-US"/>
        </w:rPr>
      </w:pPr>
    </w:p>
    <w:p w:rsidR="007C1213" w:rsidRPr="005337B0" w:rsidRDefault="007C1213" w:rsidP="007C1213">
      <w:pPr>
        <w:ind w:right="42"/>
        <w:rPr>
          <w:sz w:val="22"/>
          <w:lang w:val="en-US"/>
        </w:rPr>
      </w:pPr>
      <w:r w:rsidRPr="005337B0">
        <w:rPr>
          <w:rStyle w:val="hps"/>
          <w:sz w:val="22"/>
          <w:lang w:val="en-US"/>
        </w:rPr>
        <w:t>Questo dispositivo</w:t>
      </w:r>
      <w:r w:rsidRPr="005337B0">
        <w:rPr>
          <w:sz w:val="22"/>
          <w:lang w:val="en-US"/>
        </w:rPr>
        <w:t xml:space="preserve"> </w:t>
      </w:r>
      <w:r w:rsidRPr="005337B0">
        <w:rPr>
          <w:rStyle w:val="hps"/>
          <w:sz w:val="22"/>
          <w:lang w:val="en-US"/>
        </w:rPr>
        <w:t>è conforme alla Parte</w:t>
      </w:r>
      <w:r w:rsidRPr="005337B0">
        <w:rPr>
          <w:sz w:val="22"/>
          <w:lang w:val="en-US"/>
        </w:rPr>
        <w:t xml:space="preserve"> </w:t>
      </w:r>
      <w:r w:rsidRPr="005337B0">
        <w:rPr>
          <w:rStyle w:val="hps"/>
          <w:sz w:val="22"/>
          <w:lang w:val="en-US"/>
        </w:rPr>
        <w:t>15 delle norme</w:t>
      </w:r>
      <w:r w:rsidRPr="005337B0">
        <w:rPr>
          <w:sz w:val="22"/>
          <w:lang w:val="en-US"/>
        </w:rPr>
        <w:t xml:space="preserve"> </w:t>
      </w:r>
      <w:r w:rsidRPr="005337B0">
        <w:rPr>
          <w:rStyle w:val="hps"/>
          <w:sz w:val="22"/>
          <w:lang w:val="en-US"/>
        </w:rPr>
        <w:t>FCC.</w:t>
      </w:r>
      <w:r w:rsidRPr="005337B0">
        <w:rPr>
          <w:sz w:val="22"/>
          <w:lang w:val="en-US"/>
        </w:rPr>
        <w:t xml:space="preserve"> </w:t>
      </w:r>
      <w:r w:rsidRPr="005337B0">
        <w:rPr>
          <w:rStyle w:val="hps"/>
          <w:sz w:val="22"/>
          <w:lang w:val="en-US"/>
        </w:rPr>
        <w:t>Il funzionamento è</w:t>
      </w:r>
      <w:r w:rsidRPr="005337B0">
        <w:rPr>
          <w:sz w:val="22"/>
          <w:lang w:val="en-US"/>
        </w:rPr>
        <w:t xml:space="preserve"> </w:t>
      </w:r>
      <w:r w:rsidRPr="005337B0">
        <w:rPr>
          <w:rStyle w:val="hps"/>
          <w:sz w:val="22"/>
          <w:lang w:val="en-US"/>
        </w:rPr>
        <w:t>soggetto alle seguenti</w:t>
      </w:r>
      <w:r w:rsidRPr="005337B0">
        <w:rPr>
          <w:sz w:val="22"/>
          <w:lang w:val="en-US"/>
        </w:rPr>
        <w:t xml:space="preserve"> </w:t>
      </w:r>
      <w:r w:rsidRPr="005337B0">
        <w:rPr>
          <w:rStyle w:val="hps"/>
          <w:sz w:val="22"/>
          <w:lang w:val="en-US"/>
        </w:rPr>
        <w:t>due condizioni:</w:t>
      </w:r>
    </w:p>
    <w:p w:rsidR="007C1213" w:rsidRPr="005337B0" w:rsidRDefault="007C1213" w:rsidP="007C1213">
      <w:pPr>
        <w:numPr>
          <w:ilvl w:val="0"/>
          <w:numId w:val="8"/>
        </w:numPr>
        <w:tabs>
          <w:tab w:val="left" w:pos="426"/>
        </w:tabs>
        <w:ind w:left="0" w:right="40" w:firstLine="0"/>
        <w:jc w:val="both"/>
        <w:rPr>
          <w:rStyle w:val="hps"/>
          <w:sz w:val="22"/>
          <w:lang w:val="en-US"/>
        </w:rPr>
      </w:pPr>
      <w:r w:rsidRPr="005337B0">
        <w:rPr>
          <w:rStyle w:val="hps"/>
          <w:sz w:val="22"/>
          <w:lang w:val="en-US"/>
        </w:rPr>
        <w:t>Questo</w:t>
      </w:r>
      <w:r w:rsidRPr="005337B0">
        <w:rPr>
          <w:sz w:val="22"/>
          <w:lang w:val="en-US"/>
        </w:rPr>
        <w:t xml:space="preserve"> </w:t>
      </w:r>
      <w:r w:rsidRPr="005337B0">
        <w:rPr>
          <w:rStyle w:val="hps"/>
          <w:sz w:val="22"/>
          <w:lang w:val="en-US"/>
        </w:rPr>
        <w:t>dispositivo non può causare</w:t>
      </w:r>
      <w:r w:rsidRPr="005337B0">
        <w:rPr>
          <w:sz w:val="22"/>
          <w:lang w:val="en-US"/>
        </w:rPr>
        <w:t xml:space="preserve"> </w:t>
      </w:r>
      <w:r w:rsidRPr="005337B0">
        <w:rPr>
          <w:rStyle w:val="hps"/>
          <w:sz w:val="22"/>
          <w:lang w:val="en-US"/>
        </w:rPr>
        <w:t>interferenze dannose e</w:t>
      </w:r>
    </w:p>
    <w:p w:rsidR="00EB4E64" w:rsidRPr="005337B0" w:rsidRDefault="007C1213" w:rsidP="00EB4E64">
      <w:pPr>
        <w:numPr>
          <w:ilvl w:val="0"/>
          <w:numId w:val="8"/>
        </w:numPr>
        <w:tabs>
          <w:tab w:val="left" w:pos="426"/>
        </w:tabs>
        <w:ind w:left="0" w:right="40" w:firstLine="0"/>
        <w:jc w:val="both"/>
        <w:rPr>
          <w:rStyle w:val="hps"/>
          <w:sz w:val="22"/>
          <w:lang w:val="en-US"/>
        </w:rPr>
      </w:pPr>
      <w:r w:rsidRPr="005337B0">
        <w:rPr>
          <w:rStyle w:val="hps"/>
          <w:sz w:val="22"/>
          <w:lang w:val="en-US"/>
        </w:rPr>
        <w:t xml:space="preserve"> Questo</w:t>
      </w:r>
      <w:r w:rsidRPr="005337B0">
        <w:rPr>
          <w:sz w:val="22"/>
          <w:lang w:val="en-US"/>
        </w:rPr>
        <w:t xml:space="preserve"> </w:t>
      </w:r>
      <w:r w:rsidRPr="005337B0">
        <w:rPr>
          <w:rStyle w:val="hps"/>
          <w:sz w:val="22"/>
          <w:lang w:val="en-US"/>
        </w:rPr>
        <w:t>dispositivo deve accettare qualsiasi</w:t>
      </w:r>
      <w:r w:rsidRPr="005337B0">
        <w:rPr>
          <w:sz w:val="22"/>
          <w:lang w:val="en-US"/>
        </w:rPr>
        <w:t xml:space="preserve"> </w:t>
      </w:r>
      <w:r w:rsidRPr="005337B0">
        <w:rPr>
          <w:rStyle w:val="hps"/>
          <w:sz w:val="22"/>
          <w:lang w:val="en-US"/>
        </w:rPr>
        <w:t>interferenza ricevuta</w:t>
      </w:r>
      <w:r w:rsidRPr="005337B0">
        <w:rPr>
          <w:sz w:val="22"/>
          <w:lang w:val="en-US"/>
        </w:rPr>
        <w:t xml:space="preserve">, </w:t>
      </w:r>
      <w:r w:rsidRPr="005337B0">
        <w:rPr>
          <w:rStyle w:val="hps"/>
          <w:sz w:val="22"/>
          <w:lang w:val="en-US"/>
        </w:rPr>
        <w:t>incluse interferenze che potrebbero</w:t>
      </w:r>
      <w:r w:rsidRPr="005337B0">
        <w:rPr>
          <w:sz w:val="22"/>
          <w:lang w:val="en-US"/>
        </w:rPr>
        <w:t xml:space="preserve"> </w:t>
      </w:r>
      <w:r w:rsidRPr="005337B0">
        <w:rPr>
          <w:rStyle w:val="hps"/>
          <w:sz w:val="22"/>
          <w:lang w:val="en-US"/>
        </w:rPr>
        <w:t>comprometterne il funzionamento.</w:t>
      </w:r>
    </w:p>
    <w:p w:rsidR="00EB4E64" w:rsidRDefault="00EB4E64" w:rsidP="00EB4E64">
      <w:pPr>
        <w:tabs>
          <w:tab w:val="left" w:pos="426"/>
        </w:tabs>
        <w:ind w:right="40"/>
        <w:jc w:val="both"/>
        <w:rPr>
          <w:rFonts w:cs="Arial"/>
          <w:sz w:val="22"/>
          <w:lang w:val="it-IT" w:eastAsia="en-US"/>
        </w:rPr>
      </w:pPr>
      <w:r w:rsidRPr="005337B0">
        <w:rPr>
          <w:rFonts w:cs="Arial"/>
          <w:sz w:val="22"/>
          <w:lang w:val="it-IT" w:eastAsia="en-US"/>
        </w:rPr>
        <w:t>Per evitare eventuali problemi inerenti alla sicurezza, è necessario utilizzare solo l’alimentatore fornito nella confezione, oppure un alimentatore fornito da Optelec (come parte di ricambio o in sostituzione di quello fornito con l’apparecchio).</w:t>
      </w:r>
    </w:p>
    <w:p w:rsidR="005337B0" w:rsidRPr="005337B0" w:rsidRDefault="005337B0" w:rsidP="00EB4E64">
      <w:pPr>
        <w:tabs>
          <w:tab w:val="left" w:pos="426"/>
        </w:tabs>
        <w:ind w:right="40"/>
        <w:jc w:val="both"/>
        <w:rPr>
          <w:rStyle w:val="hps"/>
          <w:sz w:val="6"/>
          <w:lang w:val="en-US"/>
        </w:rPr>
      </w:pPr>
    </w:p>
    <w:p w:rsidR="007C1213" w:rsidRPr="00BA5C20" w:rsidRDefault="007C1213" w:rsidP="007C1213">
      <w:pPr>
        <w:pStyle w:val="Kop1"/>
        <w:numPr>
          <w:ilvl w:val="0"/>
          <w:numId w:val="0"/>
        </w:numPr>
        <w:rPr>
          <w:lang w:val="en-US"/>
        </w:rPr>
      </w:pPr>
      <w:bookmarkStart w:id="437" w:name="_Toc352163674"/>
      <w:bookmarkStart w:id="438" w:name="_Toc401756417"/>
      <w:bookmarkStart w:id="439" w:name="_Toc462304150"/>
      <w:r w:rsidRPr="00BA5C20">
        <w:rPr>
          <w:lang w:val="en-US"/>
        </w:rPr>
        <w:t>Appendice B: Condizioni di funzionamento, trasporto e stoccaggio</w:t>
      </w:r>
      <w:bookmarkEnd w:id="437"/>
      <w:bookmarkEnd w:id="438"/>
      <w:bookmarkEnd w:id="439"/>
    </w:p>
    <w:p w:rsidR="007C1213" w:rsidRPr="00BA5C20" w:rsidRDefault="007C1213" w:rsidP="007C1213">
      <w:pPr>
        <w:rPr>
          <w:lang w:val="en-US"/>
        </w:rPr>
      </w:pPr>
    </w:p>
    <w:p w:rsidR="007C1213" w:rsidRPr="00BA5C20" w:rsidRDefault="007C1213" w:rsidP="007C1213">
      <w:pPr>
        <w:ind w:right="42"/>
        <w:rPr>
          <w:b/>
          <w:lang w:val="en-US"/>
        </w:rPr>
      </w:pPr>
      <w:r w:rsidRPr="00BA5C20">
        <w:rPr>
          <w:b/>
          <w:lang w:val="en-US"/>
        </w:rPr>
        <w:t>Condizioni per il funzionamento</w:t>
      </w:r>
    </w:p>
    <w:p w:rsidR="007C1213" w:rsidRPr="00BA5C20" w:rsidRDefault="007C1213" w:rsidP="007C1213">
      <w:pPr>
        <w:ind w:right="42"/>
        <w:rPr>
          <w:lang w:val="en-US"/>
        </w:rPr>
      </w:pPr>
      <w:r w:rsidRPr="00BA5C20">
        <w:rPr>
          <w:lang w:val="en-US"/>
        </w:rPr>
        <w:t>Temperatura</w:t>
      </w:r>
      <w:r w:rsidRPr="00BA5C20">
        <w:rPr>
          <w:lang w:val="en-US"/>
        </w:rPr>
        <w:tab/>
      </w:r>
      <w:r w:rsidRPr="00BA5C20">
        <w:rPr>
          <w:lang w:val="en-US"/>
        </w:rPr>
        <w:tab/>
        <w:t>da +</w:t>
      </w:r>
      <w:r w:rsidRPr="00BA5C20">
        <w:rPr>
          <w:rFonts w:cs="Arial"/>
          <w:lang w:val="en-US"/>
        </w:rPr>
        <w:t xml:space="preserve">10 °C a 35 °C </w:t>
      </w:r>
    </w:p>
    <w:p w:rsidR="007C1213" w:rsidRPr="00BA5C20" w:rsidRDefault="007C1213" w:rsidP="007C1213">
      <w:pPr>
        <w:ind w:right="42"/>
        <w:rPr>
          <w:lang w:val="en-US"/>
        </w:rPr>
      </w:pPr>
      <w:r w:rsidRPr="00BA5C20">
        <w:rPr>
          <w:lang w:val="en-US"/>
        </w:rPr>
        <w:t>Umidità</w:t>
      </w:r>
      <w:r w:rsidRPr="00BA5C20">
        <w:rPr>
          <w:lang w:val="en-US"/>
        </w:rPr>
        <w:tab/>
      </w:r>
      <w:r w:rsidRPr="00BA5C20">
        <w:rPr>
          <w:lang w:val="en-US"/>
        </w:rPr>
        <w:tab/>
        <w:t>&lt; 70%, senza condensa</w:t>
      </w:r>
    </w:p>
    <w:p w:rsidR="007C1213" w:rsidRPr="00BA5C20" w:rsidRDefault="007C1213" w:rsidP="007C1213">
      <w:pPr>
        <w:ind w:right="42"/>
        <w:rPr>
          <w:lang w:val="en-US"/>
        </w:rPr>
      </w:pPr>
      <w:r w:rsidRPr="00BA5C20">
        <w:rPr>
          <w:lang w:val="en-US"/>
        </w:rPr>
        <w:t>Altitudine</w:t>
      </w:r>
      <w:r w:rsidRPr="00BA5C20">
        <w:rPr>
          <w:lang w:val="en-US"/>
        </w:rPr>
        <w:tab/>
      </w:r>
      <w:r w:rsidRPr="00BA5C20">
        <w:rPr>
          <w:lang w:val="en-US"/>
        </w:rPr>
        <w:tab/>
        <w:t xml:space="preserve">fino a 3000 m </w:t>
      </w:r>
    </w:p>
    <w:p w:rsidR="007C1213" w:rsidRPr="00BA5C20" w:rsidRDefault="007C1213" w:rsidP="007C1213">
      <w:pPr>
        <w:ind w:right="42"/>
        <w:rPr>
          <w:lang w:val="en-US"/>
        </w:rPr>
      </w:pPr>
      <w:r w:rsidRPr="00BA5C20">
        <w:rPr>
          <w:lang w:val="en-US"/>
        </w:rPr>
        <w:t>Pressione</w:t>
      </w:r>
      <w:r w:rsidRPr="00BA5C20">
        <w:rPr>
          <w:lang w:val="en-US"/>
        </w:rPr>
        <w:tab/>
      </w:r>
      <w:r w:rsidRPr="00BA5C20">
        <w:rPr>
          <w:lang w:val="en-US"/>
        </w:rPr>
        <w:tab/>
        <w:t>700 – 1060 mbar</w:t>
      </w:r>
    </w:p>
    <w:p w:rsidR="007C1213" w:rsidRPr="00BA5C20" w:rsidRDefault="007C1213" w:rsidP="007C1213">
      <w:pPr>
        <w:ind w:right="42"/>
        <w:rPr>
          <w:lang w:val="en-US"/>
        </w:rPr>
      </w:pPr>
    </w:p>
    <w:p w:rsidR="007C1213" w:rsidRPr="00BA5C20" w:rsidRDefault="007C1213" w:rsidP="007C1213">
      <w:pPr>
        <w:ind w:right="42"/>
        <w:rPr>
          <w:b/>
          <w:lang w:val="en-US"/>
        </w:rPr>
      </w:pPr>
      <w:r w:rsidRPr="00BA5C20">
        <w:rPr>
          <w:b/>
          <w:lang w:val="en-US"/>
        </w:rPr>
        <w:t>Condizioni per deposito e trasporto</w:t>
      </w:r>
    </w:p>
    <w:p w:rsidR="007C1213" w:rsidRPr="00BA5C20" w:rsidRDefault="007C1213" w:rsidP="007C1213">
      <w:pPr>
        <w:ind w:right="42"/>
        <w:rPr>
          <w:lang w:val="en-US"/>
        </w:rPr>
      </w:pPr>
      <w:r w:rsidRPr="00BA5C20">
        <w:rPr>
          <w:lang w:val="en-US"/>
        </w:rPr>
        <w:t>Temperatura</w:t>
      </w:r>
      <w:r w:rsidRPr="00BA5C20">
        <w:rPr>
          <w:lang w:val="en-US"/>
        </w:rPr>
        <w:tab/>
      </w:r>
      <w:r w:rsidRPr="00BA5C20">
        <w:rPr>
          <w:lang w:val="en-US"/>
        </w:rPr>
        <w:tab/>
        <w:t xml:space="preserve">da +10 </w:t>
      </w:r>
      <w:r w:rsidRPr="00BA5C20">
        <w:rPr>
          <w:rFonts w:ascii="Calibri" w:hAnsi="Calibri"/>
          <w:lang w:val="en-US"/>
        </w:rPr>
        <w:t>°</w:t>
      </w:r>
      <w:r w:rsidRPr="00BA5C20">
        <w:rPr>
          <w:lang w:val="en-US"/>
        </w:rPr>
        <w:t xml:space="preserve">C a 40 </w:t>
      </w:r>
      <w:r w:rsidRPr="00BA5C20">
        <w:rPr>
          <w:rFonts w:ascii="Calibri" w:hAnsi="Calibri"/>
          <w:lang w:val="en-US"/>
        </w:rPr>
        <w:t>°</w:t>
      </w:r>
      <w:r w:rsidRPr="00BA5C20">
        <w:rPr>
          <w:lang w:val="en-US"/>
        </w:rPr>
        <w:t xml:space="preserve">C </w:t>
      </w:r>
    </w:p>
    <w:p w:rsidR="007C1213" w:rsidRPr="00BA5C20" w:rsidRDefault="007C1213" w:rsidP="007C1213">
      <w:pPr>
        <w:ind w:right="42"/>
        <w:rPr>
          <w:lang w:val="en-US"/>
        </w:rPr>
      </w:pPr>
      <w:r w:rsidRPr="00BA5C20">
        <w:rPr>
          <w:lang w:val="en-US"/>
        </w:rPr>
        <w:t>Umidità</w:t>
      </w:r>
      <w:r w:rsidRPr="00BA5C20">
        <w:rPr>
          <w:lang w:val="en-US"/>
        </w:rPr>
        <w:tab/>
      </w:r>
      <w:r w:rsidRPr="00BA5C20">
        <w:rPr>
          <w:lang w:val="en-US"/>
        </w:rPr>
        <w:tab/>
        <w:t>&lt; 95%, senza condensa</w:t>
      </w:r>
    </w:p>
    <w:p w:rsidR="007C1213" w:rsidRPr="00BA5C20" w:rsidRDefault="007C1213" w:rsidP="007C1213">
      <w:pPr>
        <w:ind w:right="42"/>
        <w:rPr>
          <w:lang w:val="en-US"/>
        </w:rPr>
      </w:pPr>
      <w:r w:rsidRPr="00BA5C20">
        <w:rPr>
          <w:lang w:val="en-US"/>
        </w:rPr>
        <w:t>Altitudine</w:t>
      </w:r>
      <w:r w:rsidRPr="00BA5C20">
        <w:rPr>
          <w:lang w:val="en-US"/>
        </w:rPr>
        <w:tab/>
      </w:r>
      <w:r w:rsidRPr="00BA5C20">
        <w:rPr>
          <w:lang w:val="en-US"/>
        </w:rPr>
        <w:tab/>
        <w:t xml:space="preserve">fino a 12192 m </w:t>
      </w:r>
    </w:p>
    <w:p w:rsidR="007C1213" w:rsidRPr="00BA5C20" w:rsidRDefault="007C1213" w:rsidP="007C1213">
      <w:pPr>
        <w:ind w:right="42"/>
        <w:rPr>
          <w:lang w:val="en-US"/>
        </w:rPr>
      </w:pPr>
      <w:r w:rsidRPr="00BA5C20">
        <w:rPr>
          <w:lang w:val="en-US"/>
        </w:rPr>
        <w:t>Pressione</w:t>
      </w:r>
      <w:r w:rsidRPr="00BA5C20">
        <w:rPr>
          <w:lang w:val="en-US"/>
        </w:rPr>
        <w:tab/>
      </w:r>
      <w:r w:rsidRPr="00BA5C20">
        <w:rPr>
          <w:lang w:val="en-US"/>
        </w:rPr>
        <w:tab/>
        <w:t>186 – 1060 mbar</w:t>
      </w:r>
    </w:p>
    <w:p w:rsidR="005337B0" w:rsidRDefault="005337B0" w:rsidP="007C1213">
      <w:pPr>
        <w:pStyle w:val="Kop1"/>
        <w:numPr>
          <w:ilvl w:val="0"/>
          <w:numId w:val="0"/>
        </w:numPr>
        <w:rPr>
          <w:lang w:val="en-US"/>
        </w:rPr>
      </w:pPr>
      <w:bookmarkStart w:id="440" w:name="_Toc352163675"/>
      <w:bookmarkStart w:id="441" w:name="_Toc401756418"/>
    </w:p>
    <w:p w:rsidR="007C1213" w:rsidRPr="00BA5C20" w:rsidRDefault="007C1213" w:rsidP="007C1213">
      <w:pPr>
        <w:pStyle w:val="Kop1"/>
        <w:numPr>
          <w:ilvl w:val="0"/>
          <w:numId w:val="0"/>
        </w:numPr>
        <w:rPr>
          <w:lang w:val="en-US"/>
        </w:rPr>
      </w:pPr>
      <w:bookmarkStart w:id="442" w:name="_Toc462304151"/>
      <w:r w:rsidRPr="00BA5C20">
        <w:rPr>
          <w:lang w:val="en-US"/>
        </w:rPr>
        <w:t xml:space="preserve">Appendice C: </w:t>
      </w:r>
      <w:r w:rsidRPr="00BA5C20">
        <w:rPr>
          <w:rStyle w:val="Opmaakprofiel14ptVet"/>
          <w:b/>
          <w:bCs/>
          <w:lang w:val="en-US"/>
        </w:rPr>
        <w:t>Condizioni di Garanzia</w:t>
      </w:r>
      <w:bookmarkEnd w:id="440"/>
      <w:bookmarkEnd w:id="441"/>
      <w:bookmarkEnd w:id="442"/>
    </w:p>
    <w:p w:rsidR="007C1213" w:rsidRPr="00BA5C20" w:rsidRDefault="007C1213" w:rsidP="007C1213">
      <w:pPr>
        <w:ind w:right="42"/>
        <w:rPr>
          <w:lang w:val="en-US"/>
        </w:rPr>
      </w:pPr>
      <w:r w:rsidRPr="00BA5C20">
        <w:rPr>
          <w:lang w:val="en-US"/>
        </w:rPr>
        <w:t xml:space="preserve">Optelec garantisce che </w:t>
      </w:r>
      <w:r>
        <w:rPr>
          <w:lang w:val="en-US"/>
        </w:rPr>
        <w:t>ClearView</w:t>
      </w:r>
      <w:r w:rsidRPr="00BA5C20">
        <w:rPr>
          <w:lang w:val="en-US"/>
        </w:rPr>
        <w:t xml:space="preserve"> Speech, con decorrenza dalla data di consegna, è esente da difetti di materiale e di fabbricazione.</w:t>
      </w:r>
    </w:p>
    <w:p w:rsidR="007C1213" w:rsidRPr="00BA5C20" w:rsidRDefault="007C1213" w:rsidP="007C1213">
      <w:pPr>
        <w:ind w:right="42"/>
        <w:rPr>
          <w:lang w:val="en-US"/>
        </w:rPr>
      </w:pPr>
    </w:p>
    <w:p w:rsidR="007C1213" w:rsidRPr="00BA5C20" w:rsidRDefault="007C1213" w:rsidP="007C1213">
      <w:pPr>
        <w:ind w:right="42"/>
        <w:rPr>
          <w:lang w:val="en-US"/>
        </w:rPr>
      </w:pPr>
      <w:r w:rsidRPr="00BA5C20">
        <w:rPr>
          <w:lang w:val="en-US"/>
        </w:rPr>
        <w:t xml:space="preserve">La garanzia non è trasferibile e non si applica a gruppi, utenti multipli e agenzie. </w:t>
      </w:r>
      <w:r>
        <w:rPr>
          <w:lang w:val="en-US"/>
        </w:rPr>
        <w:t>ClearView</w:t>
      </w:r>
      <w:r w:rsidRPr="00BA5C20">
        <w:rPr>
          <w:lang w:val="en-US"/>
        </w:rPr>
        <w:t xml:space="preserve"> Speech è stato progettato per l'utente singolo, per essere utilizzato in ambienti chiusi o all’aperto. Optelec si riserva il diritto di riparare o sostituire qualsiasi </w:t>
      </w:r>
      <w:r>
        <w:rPr>
          <w:lang w:val="en-US"/>
        </w:rPr>
        <w:t>ClearView</w:t>
      </w:r>
      <w:r w:rsidRPr="00BA5C20">
        <w:rPr>
          <w:lang w:val="en-US"/>
        </w:rPr>
        <w:t xml:space="preserve"> Speech acquistato con un prodotto simile o migliore.</w:t>
      </w:r>
    </w:p>
    <w:p w:rsidR="007C1213" w:rsidRPr="00BA5C20" w:rsidRDefault="007C1213" w:rsidP="007C1213">
      <w:pPr>
        <w:ind w:right="42"/>
        <w:rPr>
          <w:lang w:val="en-US"/>
        </w:rPr>
      </w:pPr>
    </w:p>
    <w:p w:rsidR="007C1213" w:rsidRPr="00BA5C20" w:rsidRDefault="007C1213" w:rsidP="007C1213">
      <w:pPr>
        <w:ind w:right="42"/>
        <w:rPr>
          <w:lang w:val="en-US"/>
        </w:rPr>
      </w:pPr>
      <w:r w:rsidRPr="00BA5C20">
        <w:rPr>
          <w:lang w:val="en-US"/>
        </w:rPr>
        <w:t xml:space="preserve">In nessun caso Optelec o i suoi fornitori saranno ritenuti responsabili per eventuali danni indiretti o consequenziali. Le eventuali azioni risolutive  si limiteranno alla sostituzione di </w:t>
      </w:r>
      <w:r>
        <w:rPr>
          <w:lang w:val="en-US"/>
        </w:rPr>
        <w:t>ClearView</w:t>
      </w:r>
      <w:r w:rsidRPr="00BA5C20">
        <w:rPr>
          <w:lang w:val="en-US"/>
        </w:rPr>
        <w:t xml:space="preserve"> Speech. Questa garanzia è da ritenersi valida soltanto se applicata nel paese d’acquisto e a condizione che i sigilli siano intatti. Per ulteriori diritti di garanzia o di assistenza durante o dopo il periodo di garanzia, si prega di contattare il proprio distributore Optelec.</w:t>
      </w:r>
    </w:p>
    <w:p w:rsidR="007C1213" w:rsidRPr="00BA5C20" w:rsidRDefault="007C1213" w:rsidP="007C1213">
      <w:pPr>
        <w:ind w:right="42"/>
        <w:rPr>
          <w:lang w:val="en-US"/>
        </w:rPr>
      </w:pPr>
    </w:p>
    <w:p w:rsidR="00D26D73" w:rsidRDefault="007C1213" w:rsidP="007C1213">
      <w:pPr>
        <w:ind w:right="42"/>
        <w:rPr>
          <w:lang w:val="en-US"/>
        </w:rPr>
      </w:pPr>
      <w:r w:rsidRPr="00BA5C20">
        <w:rPr>
          <w:lang w:val="en-US"/>
        </w:rPr>
        <w:t>Optelec non si assume alcuna responsabilità per un utilizzo di questo dispositivo diverso da quello descritto in questo manuale.</w:t>
      </w:r>
      <w:r w:rsidRPr="00BA5C20">
        <w:rPr>
          <w:sz w:val="28"/>
          <w:lang w:val="en-US"/>
        </w:rPr>
        <w:t xml:space="preserve"> </w:t>
      </w:r>
      <w:r w:rsidRPr="00BA5C20">
        <w:rPr>
          <w:lang w:val="en-US"/>
        </w:rPr>
        <w:t xml:space="preserve">L'utilizzo di </w:t>
      </w:r>
      <w:r>
        <w:rPr>
          <w:lang w:val="en-US"/>
        </w:rPr>
        <w:t>ClearView</w:t>
      </w:r>
      <w:r w:rsidRPr="00BA5C20">
        <w:rPr>
          <w:lang w:val="en-US"/>
        </w:rPr>
        <w:t xml:space="preserve"> Speech</w:t>
      </w:r>
      <w:r w:rsidRPr="00BA5C20">
        <w:rPr>
          <w:rFonts w:cs="Arial"/>
          <w:lang w:val="en-US"/>
        </w:rPr>
        <w:t xml:space="preserve"> in modo non aderente a quanto descritto in questo manuale farà decadere la garanzia.</w:t>
      </w:r>
    </w:p>
    <w:p w:rsidR="00783111" w:rsidRDefault="00783111" w:rsidP="002733C4">
      <w:pPr>
        <w:ind w:right="42"/>
        <w:rPr>
          <w:lang w:val="en-US"/>
        </w:rPr>
        <w:sectPr w:rsidR="00783111" w:rsidSect="000A19C5">
          <w:headerReference w:type="default" r:id="rId135"/>
          <w:footerReference w:type="even" r:id="rId136"/>
          <w:footerReference w:type="default" r:id="rId137"/>
          <w:footerReference w:type="first" r:id="rId138"/>
          <w:pgSz w:w="11907" w:h="16839" w:orient="landscape" w:code="9"/>
          <w:pgMar w:top="720" w:right="720" w:bottom="720" w:left="720" w:header="567" w:footer="567" w:gutter="0"/>
          <w:cols w:space="708"/>
          <w:docGrid w:linePitch="381"/>
        </w:sect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sz w:val="48"/>
          <w:szCs w:val="48"/>
          <w:lang w:val="es-ES_tradnl"/>
        </w:rPr>
      </w:pPr>
      <w:r w:rsidRPr="00A6239F">
        <w:rPr>
          <w:sz w:val="48"/>
          <w:szCs w:val="48"/>
          <w:lang w:val="es-ES_tradnl"/>
        </w:rPr>
        <w:t>Manual del usuario</w:t>
      </w:r>
    </w:p>
    <w:p w:rsidR="00783111" w:rsidRPr="00A6239F" w:rsidRDefault="00783111" w:rsidP="00783111">
      <w:pPr>
        <w:jc w:val="center"/>
        <w:rPr>
          <w:lang w:val="es-ES_tradnl"/>
        </w:rPr>
      </w:pPr>
    </w:p>
    <w:p w:rsidR="00783111" w:rsidRPr="00A6239F" w:rsidRDefault="00FB47F4" w:rsidP="00783111">
      <w:pPr>
        <w:jc w:val="center"/>
        <w:rPr>
          <w:lang w:val="es-ES_tradnl"/>
        </w:rPr>
      </w:pPr>
      <w:r>
        <w:rPr>
          <w:lang w:val="es-ES_tradnl"/>
        </w:rPr>
        <w:t xml:space="preserve">Versión </w:t>
      </w:r>
      <w:r w:rsidR="00B508DF">
        <w:rPr>
          <w:lang w:val="es-ES_tradnl"/>
        </w:rPr>
        <w:t>2.1</w:t>
      </w: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p>
    <w:p w:rsidR="00783111" w:rsidRPr="00A6239F" w:rsidRDefault="00783111" w:rsidP="00783111">
      <w:pPr>
        <w:jc w:val="center"/>
        <w:rPr>
          <w:lang w:val="es-ES_tradnl"/>
        </w:rPr>
      </w:pPr>
      <w:r w:rsidRPr="00A6239F">
        <w:rPr>
          <w:lang w:val="es-ES_tradnl"/>
        </w:rPr>
        <w:t>© 201</w:t>
      </w:r>
      <w:r w:rsidR="00E71A96">
        <w:rPr>
          <w:lang w:val="es-ES_tradnl"/>
        </w:rPr>
        <w:t>6</w:t>
      </w:r>
      <w:r w:rsidRPr="00A6239F">
        <w:rPr>
          <w:lang w:val="es-ES_tradnl"/>
        </w:rPr>
        <w:t xml:space="preserve"> Optelec, los Países Bajos </w:t>
      </w:r>
    </w:p>
    <w:p w:rsidR="00783111" w:rsidRPr="00A6239F" w:rsidRDefault="00783111" w:rsidP="00783111">
      <w:pPr>
        <w:ind w:right="42"/>
        <w:jc w:val="center"/>
        <w:rPr>
          <w:lang w:val="es-ES_tradnl"/>
        </w:rPr>
      </w:pPr>
      <w:r w:rsidRPr="00A6239F">
        <w:rPr>
          <w:lang w:val="es-ES_tradnl"/>
        </w:rPr>
        <w:t xml:space="preserve">Reservados todos los derechos </w:t>
      </w:r>
    </w:p>
    <w:p w:rsidR="00783111" w:rsidRPr="00A6239F" w:rsidRDefault="00783111" w:rsidP="00783111">
      <w:pPr>
        <w:jc w:val="center"/>
        <w:rPr>
          <w:lang w:val="es-ES_tradnl"/>
        </w:rPr>
      </w:pPr>
      <w:r w:rsidRPr="00A6239F">
        <w:rPr>
          <w:lang w:val="es-ES_tradnl"/>
        </w:rPr>
        <w:t xml:space="preserve"> </w:t>
      </w:r>
    </w:p>
    <w:p w:rsidR="00783111" w:rsidRPr="00A6239F" w:rsidRDefault="00783111" w:rsidP="00783111">
      <w:pPr>
        <w:jc w:val="center"/>
        <w:rPr>
          <w:lang w:val="es-ES_tradnl"/>
        </w:rPr>
      </w:pPr>
    </w:p>
    <w:p w:rsidR="00783111" w:rsidRPr="00A6239F" w:rsidRDefault="001A5224" w:rsidP="00783111">
      <w:pPr>
        <w:jc w:val="center"/>
        <w:rPr>
          <w:lang w:val="es-ES_tradnl"/>
        </w:rPr>
      </w:pPr>
      <w:r>
        <w:rPr>
          <w:noProof/>
        </w:rPr>
        <w:drawing>
          <wp:inline distT="0" distB="0" distL="0" distR="0">
            <wp:extent cx="1056005" cy="471170"/>
            <wp:effectExtent l="19050" t="0" r="0" b="0"/>
            <wp:docPr id="98" name="Afbeelding 98" descr="New Optel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New Optelec Logo"/>
                    <pic:cNvPicPr>
                      <a:picLocks noChangeAspect="1" noChangeArrowheads="1"/>
                    </pic:cNvPicPr>
                  </pic:nvPicPr>
                  <pic:blipFill>
                    <a:blip r:embed="rId15" cstate="print"/>
                    <a:srcRect/>
                    <a:stretch>
                      <a:fillRect/>
                    </a:stretch>
                  </pic:blipFill>
                  <pic:spPr bwMode="auto">
                    <a:xfrm>
                      <a:off x="0" y="0"/>
                      <a:ext cx="1056005" cy="471170"/>
                    </a:xfrm>
                    <a:prstGeom prst="rect">
                      <a:avLst/>
                    </a:prstGeom>
                    <a:noFill/>
                    <a:ln w="9525">
                      <a:noFill/>
                      <a:miter lim="800000"/>
                      <a:headEnd/>
                      <a:tailEnd/>
                    </a:ln>
                  </pic:spPr>
                </pic:pic>
              </a:graphicData>
            </a:graphic>
          </wp:inline>
        </w:drawing>
      </w:r>
    </w:p>
    <w:p w:rsidR="00783111" w:rsidRPr="00A6239F" w:rsidRDefault="00783111" w:rsidP="00783111">
      <w:pPr>
        <w:jc w:val="center"/>
        <w:rPr>
          <w:lang w:val="es-ES_tradnl"/>
        </w:rPr>
      </w:pPr>
    </w:p>
    <w:p w:rsidR="00783111" w:rsidRPr="00A6239F" w:rsidRDefault="00783111" w:rsidP="00783111">
      <w:pPr>
        <w:jc w:val="center"/>
        <w:rPr>
          <w:lang w:val="es-ES_tradnl"/>
        </w:rPr>
      </w:pPr>
      <w:r w:rsidRPr="00A6239F">
        <w:rPr>
          <w:lang w:val="es-ES_tradnl"/>
        </w:rPr>
        <w:t>Optelec</w:t>
      </w:r>
    </w:p>
    <w:p w:rsidR="00783111" w:rsidRPr="00A6239F" w:rsidRDefault="00783111" w:rsidP="00783111">
      <w:pPr>
        <w:jc w:val="center"/>
        <w:rPr>
          <w:lang w:val="es-ES_tradnl"/>
        </w:rPr>
      </w:pPr>
      <w:r w:rsidRPr="00A6239F">
        <w:rPr>
          <w:lang w:val="es-ES_tradnl"/>
        </w:rPr>
        <w:t>C.P. 399</w:t>
      </w:r>
    </w:p>
    <w:p w:rsidR="00783111" w:rsidRPr="00A6239F" w:rsidRDefault="00783111" w:rsidP="00783111">
      <w:pPr>
        <w:jc w:val="center"/>
        <w:rPr>
          <w:lang w:val="es-ES_tradnl"/>
        </w:rPr>
      </w:pPr>
      <w:r>
        <w:rPr>
          <w:lang w:val="es-ES_tradnl"/>
        </w:rPr>
        <w:t xml:space="preserve">2990 AJ </w:t>
      </w:r>
      <w:r w:rsidRPr="00A6239F">
        <w:rPr>
          <w:lang w:val="es-ES_tradnl"/>
        </w:rPr>
        <w:t>Barendrecht</w:t>
      </w:r>
    </w:p>
    <w:p w:rsidR="00783111" w:rsidRPr="00A6239F" w:rsidRDefault="00783111" w:rsidP="00783111">
      <w:pPr>
        <w:ind w:right="42"/>
        <w:jc w:val="center"/>
        <w:rPr>
          <w:lang w:val="es-ES_tradnl"/>
        </w:rPr>
      </w:pPr>
      <w:r w:rsidRPr="00A6239F">
        <w:rPr>
          <w:lang w:val="es-ES_tradnl"/>
        </w:rPr>
        <w:t xml:space="preserve">Los Países Bajos </w:t>
      </w:r>
    </w:p>
    <w:p w:rsidR="00783111" w:rsidRPr="00A6239F" w:rsidRDefault="00783111" w:rsidP="00783111">
      <w:pPr>
        <w:jc w:val="center"/>
        <w:rPr>
          <w:lang w:val="es-ES_tradnl"/>
        </w:rPr>
      </w:pPr>
      <w:r w:rsidRPr="00A6239F">
        <w:rPr>
          <w:lang w:val="es-ES_tradnl"/>
        </w:rPr>
        <w:t xml:space="preserve"> </w:t>
      </w:r>
    </w:p>
    <w:p w:rsidR="00783111" w:rsidRPr="00A6239F" w:rsidRDefault="00783111" w:rsidP="00783111">
      <w:pPr>
        <w:jc w:val="center"/>
        <w:rPr>
          <w:lang w:val="es-ES_tradnl"/>
        </w:rPr>
      </w:pPr>
      <w:r w:rsidRPr="00A6239F">
        <w:rPr>
          <w:lang w:val="es-ES_tradnl"/>
        </w:rPr>
        <w:t xml:space="preserve">Teléfono: +31 (0)88 678 34 44 </w:t>
      </w:r>
    </w:p>
    <w:p w:rsidR="00783111" w:rsidRPr="00A6239F" w:rsidRDefault="00783111" w:rsidP="00783111">
      <w:pPr>
        <w:jc w:val="center"/>
        <w:rPr>
          <w:lang w:val="es-ES_tradnl"/>
        </w:rPr>
      </w:pPr>
      <w:r w:rsidRPr="00A6239F">
        <w:rPr>
          <w:lang w:val="es-ES_tradnl"/>
        </w:rPr>
        <w:t xml:space="preserve">Correo-E: </w:t>
      </w:r>
      <w:hyperlink r:id="rId139" w:history="1">
        <w:r w:rsidRPr="00A6239F">
          <w:rPr>
            <w:lang w:val="es-ES_tradnl"/>
          </w:rPr>
          <w:t>info@optelec.nl</w:t>
        </w:r>
      </w:hyperlink>
    </w:p>
    <w:p w:rsidR="00783111" w:rsidRPr="00A6239F" w:rsidRDefault="00783111" w:rsidP="00783111">
      <w:pPr>
        <w:jc w:val="center"/>
        <w:rPr>
          <w:lang w:val="es-ES_tradnl"/>
        </w:rPr>
      </w:pPr>
      <w:r w:rsidRPr="00A6239F">
        <w:rPr>
          <w:lang w:val="es-ES_tradnl"/>
        </w:rPr>
        <w:t xml:space="preserve">Internet: </w:t>
      </w:r>
      <w:hyperlink r:id="rId140" w:history="1">
        <w:r w:rsidRPr="00A6239F">
          <w:rPr>
            <w:lang w:val="es-ES_tradnl"/>
          </w:rPr>
          <w:t>www.optelec.com</w:t>
        </w:r>
      </w:hyperlink>
    </w:p>
    <w:p w:rsidR="00783111" w:rsidRPr="00A6239F" w:rsidRDefault="00783111" w:rsidP="00783111">
      <w:pPr>
        <w:ind w:right="549"/>
        <w:rPr>
          <w:lang w:val="es-ES_tradnl"/>
        </w:rPr>
      </w:pPr>
    </w:p>
    <w:p w:rsidR="00783111" w:rsidRPr="00A6239F" w:rsidRDefault="00783111" w:rsidP="00783111">
      <w:pPr>
        <w:ind w:right="549"/>
        <w:rPr>
          <w:lang w:val="es-ES_tradnl"/>
        </w:rPr>
      </w:pPr>
    </w:p>
    <w:p w:rsidR="00783111" w:rsidRPr="00A6239F" w:rsidRDefault="00783111" w:rsidP="00783111">
      <w:pPr>
        <w:ind w:right="549"/>
        <w:rPr>
          <w:lang w:val="es-ES_tradnl"/>
        </w:rPr>
        <w:sectPr w:rsidR="00783111" w:rsidRPr="00A6239F" w:rsidSect="000A19C5">
          <w:footerReference w:type="even" r:id="rId141"/>
          <w:footerReference w:type="default" r:id="rId142"/>
          <w:headerReference w:type="first" r:id="rId143"/>
          <w:footerReference w:type="first" r:id="rId144"/>
          <w:pgSz w:w="11907" w:h="16839" w:code="9"/>
          <w:pgMar w:top="720" w:right="720" w:bottom="720" w:left="720" w:header="567" w:footer="567" w:gutter="0"/>
          <w:cols w:space="708"/>
          <w:docGrid w:linePitch="381"/>
        </w:sectPr>
      </w:pPr>
    </w:p>
    <w:p w:rsidR="00DC29F6" w:rsidRPr="00DC29F6" w:rsidRDefault="00DC29F6" w:rsidP="004E23A8">
      <w:pPr>
        <w:pStyle w:val="Kop1"/>
        <w:numPr>
          <w:ilvl w:val="0"/>
          <w:numId w:val="24"/>
        </w:numPr>
        <w:spacing w:before="0"/>
        <w:ind w:hanging="720"/>
        <w:rPr>
          <w:lang w:val="es-ES_tradnl"/>
        </w:rPr>
      </w:pPr>
      <w:bookmarkStart w:id="443" w:name="_Toc401829581"/>
      <w:bookmarkStart w:id="444" w:name="_Toc462304152"/>
      <w:r w:rsidRPr="00DC29F6">
        <w:rPr>
          <w:lang w:val="es-ES_tradnl"/>
        </w:rPr>
        <w:lastRenderedPageBreak/>
        <w:t>Introducción</w:t>
      </w:r>
      <w:bookmarkEnd w:id="443"/>
      <w:bookmarkEnd w:id="444"/>
    </w:p>
    <w:p w:rsidR="00DC29F6" w:rsidRPr="00287A71" w:rsidRDefault="00DC29F6" w:rsidP="00DC29F6">
      <w:pPr>
        <w:rPr>
          <w:lang w:val="es-ES_tradnl"/>
        </w:rPr>
      </w:pPr>
      <w:r w:rsidRPr="00287A71">
        <w:rPr>
          <w:lang w:val="es-ES_tradnl"/>
        </w:rPr>
        <w:t xml:space="preserve">¡Felicitaciones por la compra de su ClearView Speech, un sistema </w:t>
      </w:r>
      <w:r w:rsidR="00C9243C">
        <w:rPr>
          <w:lang w:val="es-ES_tradnl"/>
        </w:rPr>
        <w:t>electrónico intuitivo de ampli</w:t>
      </w:r>
      <w:r w:rsidRPr="00287A71">
        <w:rPr>
          <w:lang w:val="es-ES_tradnl"/>
        </w:rPr>
        <w:t>ación que le permite escuchar, ver y ampliar textos!</w:t>
      </w:r>
    </w:p>
    <w:p w:rsidR="00DC29F6" w:rsidRPr="00287A71" w:rsidRDefault="00DC29F6" w:rsidP="00DC29F6">
      <w:pPr>
        <w:rPr>
          <w:lang w:val="es-ES_tradnl"/>
        </w:rPr>
      </w:pPr>
    </w:p>
    <w:p w:rsidR="00DC29F6" w:rsidRPr="00287A71" w:rsidRDefault="00DC29F6" w:rsidP="00DC29F6">
      <w:pPr>
        <w:rPr>
          <w:lang w:val="es-ES_tradnl"/>
        </w:rPr>
      </w:pPr>
      <w:r w:rsidRPr="00287A71">
        <w:rPr>
          <w:lang w:val="es-ES_tradnl"/>
        </w:rPr>
        <w:t xml:space="preserve">El ClearView Speech le permite agregar varias herramientas a su ClearView C o ClearView+, tales como la voz de lectura, la vista de imagen completa, el visor de imágenes y la navegación rápida. </w:t>
      </w:r>
    </w:p>
    <w:p w:rsidR="00DC29F6" w:rsidRPr="00321DA3" w:rsidRDefault="00321DA3" w:rsidP="00321DA3">
      <w:pPr>
        <w:pStyle w:val="Kop2"/>
        <w:numPr>
          <w:ilvl w:val="0"/>
          <w:numId w:val="0"/>
        </w:numPr>
        <w:rPr>
          <w:lang w:val="en-US"/>
        </w:rPr>
      </w:pPr>
      <w:bookmarkStart w:id="445" w:name="_Toc401829582"/>
      <w:bookmarkStart w:id="446" w:name="_Toc462304153"/>
      <w:r w:rsidRPr="00321DA3">
        <w:rPr>
          <w:lang w:val="en-US"/>
        </w:rPr>
        <w:t xml:space="preserve">1.1. </w:t>
      </w:r>
      <w:r>
        <w:rPr>
          <w:lang w:val="en-US"/>
        </w:rPr>
        <w:tab/>
      </w:r>
      <w:r w:rsidR="00DC29F6" w:rsidRPr="00321DA3">
        <w:rPr>
          <w:lang w:val="en-US"/>
        </w:rPr>
        <w:t>Acerca de este manual</w:t>
      </w:r>
      <w:bookmarkEnd w:id="445"/>
      <w:bookmarkEnd w:id="446"/>
    </w:p>
    <w:p w:rsidR="00321DA3" w:rsidRDefault="00321DA3" w:rsidP="00DC29F6">
      <w:pPr>
        <w:rPr>
          <w:lang w:val="en-US"/>
        </w:rPr>
      </w:pPr>
      <w:r w:rsidRPr="00DD0D8E">
        <w:rPr>
          <w:lang w:val="es-ES_tradnl"/>
        </w:rPr>
        <w:t xml:space="preserve">Debido a que estámos  constantemente mejorando nuestros productos y sus funcionalidades, es posible que no sea la versión más reciente de este manual. Por favor, descargue la última versión de este manual en la página de </w:t>
      </w:r>
      <w:hyperlink r:id="rId145" w:history="1">
        <w:r w:rsidRPr="00FC11CF">
          <w:rPr>
            <w:rStyle w:val="Hyperlink"/>
            <w:lang w:val="es-ES_tradnl"/>
          </w:rPr>
          <w:t>www.optelec.com</w:t>
        </w:r>
      </w:hyperlink>
      <w:r w:rsidRPr="00917764">
        <w:rPr>
          <w:lang w:val="en-US"/>
        </w:rPr>
        <w:t xml:space="preserve">. </w:t>
      </w:r>
    </w:p>
    <w:p w:rsidR="00AE3D9C" w:rsidRDefault="00AE3D9C" w:rsidP="00DC29F6">
      <w:pPr>
        <w:rPr>
          <w:lang w:val="en-US"/>
        </w:rPr>
      </w:pPr>
    </w:p>
    <w:p w:rsidR="00DC29F6" w:rsidRPr="00287A71" w:rsidRDefault="00DC29F6" w:rsidP="00DC29F6">
      <w:pPr>
        <w:rPr>
          <w:lang w:val="es-ES_tradnl"/>
        </w:rPr>
      </w:pPr>
      <w:r w:rsidRPr="00287A71">
        <w:rPr>
          <w:lang w:val="es-ES_tradnl"/>
        </w:rPr>
        <w:t xml:space="preserve">El siguiente </w:t>
      </w:r>
      <w:r w:rsidRPr="00287A71">
        <w:rPr>
          <w:rFonts w:cs="Arial"/>
          <w:szCs w:val="20"/>
          <w:lang w:val="es-ES_tradnl"/>
        </w:rPr>
        <w:t xml:space="preserve">manual le </w:t>
      </w:r>
      <w:r w:rsidRPr="00287A71">
        <w:rPr>
          <w:lang w:val="es-ES_tradnl"/>
        </w:rPr>
        <w:t>permitir</w:t>
      </w:r>
      <w:r w:rsidRPr="00287A71">
        <w:rPr>
          <w:i/>
          <w:iCs/>
          <w:lang w:val="es-ES_tradnl"/>
        </w:rPr>
        <w:t>á</w:t>
      </w:r>
      <w:r w:rsidRPr="00287A71">
        <w:rPr>
          <w:lang w:val="es-ES_tradnl"/>
        </w:rPr>
        <w:t xml:space="preserve"> </w:t>
      </w:r>
      <w:r w:rsidRPr="00287A71">
        <w:rPr>
          <w:rFonts w:cs="Arial"/>
          <w:szCs w:val="20"/>
          <w:lang w:val="es-ES_tradnl"/>
        </w:rPr>
        <w:t xml:space="preserve">familiarizarse con las características y las funciones de voz del </w:t>
      </w:r>
      <w:r w:rsidRPr="00287A71">
        <w:rPr>
          <w:lang w:val="es-ES_tradnl"/>
        </w:rPr>
        <w:t xml:space="preserve">ClearView Speech. </w:t>
      </w:r>
      <w:r w:rsidRPr="00287A71">
        <w:rPr>
          <w:rFonts w:cs="Arial"/>
          <w:szCs w:val="20"/>
          <w:lang w:val="es-ES_tradnl"/>
        </w:rPr>
        <w:t xml:space="preserve">Por favor, lea atentamente este manual antes de usar su </w:t>
      </w:r>
      <w:r w:rsidRPr="00287A71">
        <w:rPr>
          <w:lang w:val="es-ES_tradnl"/>
        </w:rPr>
        <w:t>ClearView Speech. Para conocer el funcionamiento b</w:t>
      </w:r>
      <w:r w:rsidR="00C9243C" w:rsidRPr="00C9243C">
        <w:rPr>
          <w:iCs/>
          <w:lang w:val="es-ES_tradnl"/>
        </w:rPr>
        <w:t>ásico del sistema de ampli</w:t>
      </w:r>
      <w:r w:rsidRPr="00C9243C">
        <w:rPr>
          <w:iCs/>
          <w:lang w:val="es-ES_tradnl"/>
        </w:rPr>
        <w:t>ación</w:t>
      </w:r>
      <w:r w:rsidRPr="00287A71">
        <w:rPr>
          <w:i/>
          <w:iCs/>
          <w:lang w:val="es-ES_tradnl"/>
        </w:rPr>
        <w:t xml:space="preserve"> </w:t>
      </w:r>
      <w:r w:rsidRPr="00287A71">
        <w:rPr>
          <w:lang w:val="es-ES_tradnl"/>
        </w:rPr>
        <w:t>ClearView, por favor, consulte el manual del usuario del ClearView C o ClearView+.</w:t>
      </w:r>
    </w:p>
    <w:p w:rsidR="00DC29F6" w:rsidRPr="00287A71" w:rsidRDefault="00DC29F6" w:rsidP="004E23A8">
      <w:pPr>
        <w:pStyle w:val="Kop1"/>
        <w:numPr>
          <w:ilvl w:val="0"/>
          <w:numId w:val="24"/>
        </w:numPr>
        <w:ind w:hanging="720"/>
        <w:rPr>
          <w:lang w:val="es-ES_tradnl"/>
        </w:rPr>
      </w:pPr>
      <w:bookmarkStart w:id="447" w:name="_Toc401829583"/>
      <w:r>
        <w:rPr>
          <w:lang w:val="es-ES_tradnl"/>
        </w:rPr>
        <w:t xml:space="preserve"> </w:t>
      </w:r>
      <w:bookmarkStart w:id="448" w:name="_Toc462304154"/>
      <w:r w:rsidRPr="00287A71">
        <w:rPr>
          <w:lang w:val="es-ES_tradnl"/>
        </w:rPr>
        <w:t>Conocer su ClearView Speech</w:t>
      </w:r>
      <w:bookmarkEnd w:id="447"/>
      <w:bookmarkEnd w:id="448"/>
    </w:p>
    <w:p w:rsidR="00DC29F6" w:rsidRPr="00287A71" w:rsidRDefault="00DC29F6" w:rsidP="00DC29F6">
      <w:pPr>
        <w:rPr>
          <w:lang w:val="es-ES_tradnl"/>
        </w:rPr>
      </w:pPr>
      <w:r w:rsidRPr="00287A71">
        <w:rPr>
          <w:lang w:val="es-ES_tradnl"/>
        </w:rPr>
        <w:t xml:space="preserve">El siguiente capítulo </w:t>
      </w:r>
      <w:r w:rsidRPr="00287A71">
        <w:rPr>
          <w:rFonts w:cs="Arial"/>
          <w:szCs w:val="20"/>
          <w:lang w:val="es-ES_tradnl"/>
        </w:rPr>
        <w:t xml:space="preserve">le </w:t>
      </w:r>
      <w:r w:rsidRPr="00287A71">
        <w:rPr>
          <w:lang w:val="es-ES_tradnl"/>
        </w:rPr>
        <w:t>permitir</w:t>
      </w:r>
      <w:r w:rsidRPr="00287A71">
        <w:rPr>
          <w:i/>
          <w:iCs/>
          <w:lang w:val="es-ES_tradnl"/>
        </w:rPr>
        <w:t>á</w:t>
      </w:r>
      <w:r w:rsidRPr="00287A71">
        <w:rPr>
          <w:lang w:val="es-ES_tradnl"/>
        </w:rPr>
        <w:t xml:space="preserve"> </w:t>
      </w:r>
      <w:r w:rsidRPr="00287A71">
        <w:rPr>
          <w:rFonts w:cs="Arial"/>
          <w:szCs w:val="20"/>
          <w:lang w:val="es-ES_tradnl"/>
        </w:rPr>
        <w:t xml:space="preserve">familiarizarse con el funcionamiento del </w:t>
      </w:r>
      <w:r w:rsidRPr="00287A71">
        <w:rPr>
          <w:lang w:val="es-ES_tradnl"/>
        </w:rPr>
        <w:t>ClearView Speech.</w:t>
      </w:r>
    </w:p>
    <w:p w:rsidR="00DC29F6" w:rsidRPr="00DC29F6" w:rsidRDefault="00DC29F6" w:rsidP="004E23A8">
      <w:pPr>
        <w:pStyle w:val="Kop2"/>
        <w:numPr>
          <w:ilvl w:val="1"/>
          <w:numId w:val="24"/>
        </w:numPr>
        <w:ind w:left="709"/>
        <w:rPr>
          <w:lang w:val="en-US"/>
        </w:rPr>
      </w:pPr>
      <w:bookmarkStart w:id="449" w:name="_Toc401829584"/>
      <w:bookmarkStart w:id="450" w:name="_Toc462304155"/>
      <w:r w:rsidRPr="00DC29F6">
        <w:rPr>
          <w:lang w:val="en-US"/>
        </w:rPr>
        <w:t>Encender y apagar el ClearView Speech</w:t>
      </w:r>
      <w:bookmarkEnd w:id="449"/>
      <w:bookmarkEnd w:id="450"/>
      <w:r w:rsidRPr="00DC29F6">
        <w:rPr>
          <w:lang w:val="en-US"/>
        </w:rPr>
        <w:t xml:space="preserve"> </w:t>
      </w:r>
    </w:p>
    <w:p w:rsidR="00DC29F6" w:rsidRPr="00287A71" w:rsidRDefault="00DC29F6" w:rsidP="00DC29F6">
      <w:pPr>
        <w:rPr>
          <w:lang w:val="es-ES_tradnl"/>
        </w:rPr>
      </w:pPr>
      <w:r w:rsidRPr="00287A71">
        <w:rPr>
          <w:lang w:val="es-ES_tradnl"/>
        </w:rPr>
        <w:t xml:space="preserve">Para encender el ClearView y el ClearView Speech simultáneamente, presione el botón </w:t>
      </w:r>
      <w:r w:rsidRPr="00287A71">
        <w:rPr>
          <w:b/>
          <w:lang w:val="es-ES_tradnl"/>
        </w:rPr>
        <w:t>On / Off</w:t>
      </w:r>
      <w:r w:rsidRPr="00287A71">
        <w:rPr>
          <w:lang w:val="es-ES_tradnl"/>
        </w:rPr>
        <w:t>. El proceso de inicialización tomará unos diez segundos antes de desplegar una imagen en la pantalla, y el proceso de inicialización del módulo ClearView Speech tomará</w:t>
      </w:r>
      <w:r w:rsidR="00AF1239">
        <w:rPr>
          <w:lang w:val="es-ES_tradnl"/>
        </w:rPr>
        <w:t xml:space="preserve"> unos 40 segundos. El ClearView</w:t>
      </w:r>
      <w:r w:rsidRPr="00287A71">
        <w:rPr>
          <w:vertAlign w:val="superscript"/>
          <w:lang w:val="es-ES_tradnl"/>
        </w:rPr>
        <w:t xml:space="preserve"> </w:t>
      </w:r>
      <w:r w:rsidRPr="00287A71">
        <w:rPr>
          <w:lang w:val="es-ES_tradnl"/>
        </w:rPr>
        <w:t xml:space="preserve">Speech emitirá un sonido de inicio para indicar que está listo para ser utilizado. </w:t>
      </w:r>
    </w:p>
    <w:p w:rsidR="00DC29F6" w:rsidRPr="00287A71" w:rsidRDefault="00DC29F6" w:rsidP="00DC29F6">
      <w:pPr>
        <w:rPr>
          <w:lang w:val="es-ES_tradnl"/>
        </w:rPr>
      </w:pPr>
    </w:p>
    <w:p w:rsidR="00DC29F6" w:rsidRPr="00287A71" w:rsidRDefault="00DC29F6" w:rsidP="00DC29F6">
      <w:pPr>
        <w:rPr>
          <w:lang w:val="es-ES_tradnl"/>
        </w:rPr>
      </w:pPr>
      <w:r w:rsidRPr="00287A71">
        <w:rPr>
          <w:lang w:val="es-ES_tradnl"/>
        </w:rPr>
        <w:t xml:space="preserve">Para apagar el ClearView Speech, presione de Nuevo el botón </w:t>
      </w:r>
      <w:r w:rsidRPr="00287A71">
        <w:rPr>
          <w:b/>
          <w:lang w:val="es-ES_tradnl"/>
        </w:rPr>
        <w:t>On / Off</w:t>
      </w:r>
      <w:r w:rsidRPr="00287A71">
        <w:rPr>
          <w:lang w:val="es-ES_tradnl"/>
        </w:rPr>
        <w:t xml:space="preserve">. El ClearView Speech se apagará aproximadamente un minuto después que el ClearView se haya apagado primero. </w:t>
      </w:r>
    </w:p>
    <w:p w:rsidR="00DC29F6" w:rsidRPr="00DC29F6" w:rsidRDefault="00DC29F6" w:rsidP="004E23A8">
      <w:pPr>
        <w:pStyle w:val="Kop2"/>
        <w:numPr>
          <w:ilvl w:val="1"/>
          <w:numId w:val="24"/>
        </w:numPr>
        <w:ind w:left="709"/>
      </w:pPr>
      <w:bookmarkStart w:id="451" w:name="_Toc401829585"/>
      <w:bookmarkStart w:id="452" w:name="_Toc462304156"/>
      <w:r w:rsidRPr="00DC29F6">
        <w:t>Restablecer el ClearView Speech</w:t>
      </w:r>
      <w:bookmarkEnd w:id="451"/>
      <w:bookmarkEnd w:id="452"/>
    </w:p>
    <w:p w:rsidR="00DC29F6" w:rsidRPr="00287A71" w:rsidRDefault="00DC29F6" w:rsidP="00DC29F6">
      <w:pPr>
        <w:rPr>
          <w:b/>
          <w:lang w:val="es-ES_tradnl"/>
        </w:rPr>
      </w:pPr>
    </w:p>
    <w:p w:rsidR="00DC29F6" w:rsidRPr="00287A71" w:rsidRDefault="00DC29F6" w:rsidP="00DC29F6">
      <w:pPr>
        <w:rPr>
          <w:lang w:val="es-ES_tradnl"/>
        </w:rPr>
      </w:pPr>
      <w:r w:rsidRPr="00287A71">
        <w:rPr>
          <w:lang w:val="es-ES_tradnl"/>
        </w:rPr>
        <w:t>Si es necesario de restablecer el ClearView Speech, apáguelo presionando el botón negro que se encuentra justo por encima de la ranura de la tarjeta de memoria SD en la parte derecha del monitor. El proceso de apago tomará unos 15 segundos. Espere unos 15 segundos más y presione de nuevo el mismo botón negro para reiniciarlo. Después de unos 40 segundos, el ClearView</w:t>
      </w:r>
      <w:r w:rsidRPr="00287A71">
        <w:rPr>
          <w:vertAlign w:val="superscript"/>
          <w:lang w:val="es-ES_tradnl"/>
        </w:rPr>
        <w:t xml:space="preserve"> </w:t>
      </w:r>
      <w:r w:rsidRPr="00287A71">
        <w:rPr>
          <w:lang w:val="es-ES_tradnl"/>
        </w:rPr>
        <w:t xml:space="preserve">Speech emitirá un sonido de inicio para indicar que está listo para ser utilizado. </w:t>
      </w:r>
    </w:p>
    <w:p w:rsidR="00DC29F6" w:rsidRPr="00287A71" w:rsidRDefault="00DC29F6" w:rsidP="00DC29F6">
      <w:pPr>
        <w:rPr>
          <w:lang w:val="es-ES_tradnl"/>
        </w:rPr>
      </w:pPr>
    </w:p>
    <w:p w:rsidR="00DC29F6" w:rsidRPr="00DC29F6" w:rsidRDefault="00DC29F6" w:rsidP="004E23A8">
      <w:pPr>
        <w:pStyle w:val="Kop2"/>
        <w:numPr>
          <w:ilvl w:val="1"/>
          <w:numId w:val="24"/>
        </w:numPr>
        <w:ind w:left="709"/>
      </w:pPr>
      <w:bookmarkStart w:id="453" w:name="_Toc401829586"/>
      <w:bookmarkStart w:id="454" w:name="_Toc462304157"/>
      <w:r w:rsidRPr="00DC29F6">
        <w:t>Utilizar su ClearView Speech</w:t>
      </w:r>
      <w:bookmarkEnd w:id="453"/>
      <w:bookmarkEnd w:id="454"/>
      <w:r w:rsidRPr="00DC29F6">
        <w:t xml:space="preserve"> </w:t>
      </w:r>
    </w:p>
    <w:p w:rsidR="00DC29F6" w:rsidRPr="00287A71" w:rsidRDefault="00DC29F6" w:rsidP="00DC29F6">
      <w:pPr>
        <w:tabs>
          <w:tab w:val="left" w:pos="1122"/>
        </w:tabs>
        <w:ind w:left="142" w:right="140"/>
        <w:rPr>
          <w:lang w:val="es-ES_tradnl"/>
        </w:rPr>
      </w:pPr>
    </w:p>
    <w:p w:rsidR="00DC29F6" w:rsidRPr="00287A71" w:rsidRDefault="00DC29F6" w:rsidP="00D30403">
      <w:pPr>
        <w:tabs>
          <w:tab w:val="left" w:pos="1122"/>
        </w:tabs>
        <w:ind w:right="140"/>
        <w:rPr>
          <w:lang w:val="es-ES_tradnl"/>
        </w:rPr>
      </w:pPr>
      <w:r w:rsidRPr="00287A71">
        <w:rPr>
          <w:lang w:val="es-ES_tradnl"/>
        </w:rPr>
        <w:t>Para utilizar su ClearView Speech, sigue los siguientes pasos:</w:t>
      </w:r>
    </w:p>
    <w:p w:rsidR="00DC29F6" w:rsidRPr="00287A71" w:rsidRDefault="00DC29F6" w:rsidP="00DC29F6">
      <w:pPr>
        <w:tabs>
          <w:tab w:val="left" w:pos="1122"/>
        </w:tabs>
        <w:ind w:left="142" w:right="140"/>
        <w:rPr>
          <w:lang w:val="es-ES_tradnl"/>
        </w:rPr>
      </w:pPr>
    </w:p>
    <w:tbl>
      <w:tblPr>
        <w:tblW w:w="0" w:type="auto"/>
        <w:tblInd w:w="142" w:type="dxa"/>
        <w:tblLayout w:type="fixed"/>
        <w:tblLook w:val="04A0" w:firstRow="1" w:lastRow="0" w:firstColumn="1" w:lastColumn="0" w:noHBand="0" w:noVBand="1"/>
      </w:tblPr>
      <w:tblGrid>
        <w:gridCol w:w="6487"/>
        <w:gridCol w:w="4054"/>
      </w:tblGrid>
      <w:tr w:rsidR="00DC29F6" w:rsidRPr="00FB5B8C" w:rsidTr="00AF1239">
        <w:tc>
          <w:tcPr>
            <w:tcW w:w="6487" w:type="dxa"/>
            <w:shd w:val="clear" w:color="auto" w:fill="auto"/>
          </w:tcPr>
          <w:p w:rsidR="00DC29F6" w:rsidRPr="00FB5B8C" w:rsidRDefault="00DC29F6" w:rsidP="00DC29F6">
            <w:pPr>
              <w:tabs>
                <w:tab w:val="left" w:pos="1122"/>
              </w:tabs>
              <w:ind w:right="140"/>
              <w:rPr>
                <w:b/>
                <w:lang w:val="es-ES_tradnl"/>
              </w:rPr>
            </w:pPr>
            <w:r w:rsidRPr="00FB5B8C">
              <w:rPr>
                <w:b/>
                <w:lang w:val="es-ES_tradnl"/>
              </w:rPr>
              <w:t xml:space="preserve">Paso 1: </w:t>
            </w:r>
          </w:p>
          <w:p w:rsidR="00DC29F6" w:rsidRPr="00FB5B8C" w:rsidRDefault="00DC29F6" w:rsidP="00DC29F6">
            <w:pPr>
              <w:tabs>
                <w:tab w:val="left" w:pos="1122"/>
              </w:tabs>
              <w:ind w:right="140"/>
              <w:rPr>
                <w:b/>
                <w:lang w:val="es-ES_tradnl"/>
              </w:rPr>
            </w:pPr>
          </w:p>
          <w:p w:rsidR="00DC29F6" w:rsidRPr="00FB5B8C" w:rsidRDefault="00DC29F6" w:rsidP="00DC29F6">
            <w:pPr>
              <w:tabs>
                <w:tab w:val="left" w:pos="1122"/>
              </w:tabs>
              <w:ind w:right="140"/>
              <w:rPr>
                <w:lang w:val="es-ES_tradnl"/>
              </w:rPr>
            </w:pPr>
            <w:r w:rsidRPr="00FB5B8C">
              <w:rPr>
                <w:lang w:val="es-ES_tradnl"/>
              </w:rPr>
              <w:t>Encienda el ClearView Speech pulsando el botón naranja.</w:t>
            </w:r>
          </w:p>
        </w:tc>
        <w:tc>
          <w:tcPr>
            <w:tcW w:w="4054" w:type="dxa"/>
            <w:shd w:val="clear" w:color="auto" w:fill="auto"/>
            <w:hideMark/>
          </w:tcPr>
          <w:p w:rsidR="00DC29F6" w:rsidRPr="00FB5B8C" w:rsidRDefault="00DC29F6" w:rsidP="00DC29F6">
            <w:pPr>
              <w:tabs>
                <w:tab w:val="left" w:pos="1122"/>
              </w:tabs>
              <w:ind w:right="140"/>
              <w:rPr>
                <w:lang w:val="es-ES_tradnl"/>
              </w:rPr>
            </w:pPr>
            <w:r>
              <w:rPr>
                <w:noProof/>
              </w:rPr>
              <w:drawing>
                <wp:inline distT="0" distB="0" distL="0" distR="0">
                  <wp:extent cx="2133600" cy="1695450"/>
                  <wp:effectExtent l="19050" t="0" r="0" b="0"/>
                  <wp:docPr id="933" name="Afbeelding 1" descr="cvc st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vc step 1"/>
                          <pic:cNvPicPr>
                            <a:picLocks noChangeAspect="1" noChangeArrowheads="1"/>
                          </pic:cNvPicPr>
                        </pic:nvPicPr>
                        <pic:blipFill>
                          <a:blip r:embed="rId19" cstate="print"/>
                          <a:srcRect l="8801" t="20905" r="25275" b="6549"/>
                          <a:stretch>
                            <a:fillRect/>
                          </a:stretch>
                        </pic:blipFill>
                        <pic:spPr bwMode="auto">
                          <a:xfrm>
                            <a:off x="0" y="0"/>
                            <a:ext cx="2133600" cy="1695450"/>
                          </a:xfrm>
                          <a:prstGeom prst="rect">
                            <a:avLst/>
                          </a:prstGeom>
                          <a:noFill/>
                          <a:ln w="9525">
                            <a:noFill/>
                            <a:miter lim="800000"/>
                            <a:headEnd/>
                            <a:tailEnd/>
                          </a:ln>
                        </pic:spPr>
                      </pic:pic>
                    </a:graphicData>
                  </a:graphic>
                </wp:inline>
              </w:drawing>
            </w:r>
          </w:p>
        </w:tc>
      </w:tr>
      <w:tr w:rsidR="00DC29F6" w:rsidRPr="00FB5B8C" w:rsidTr="00AF1239">
        <w:tc>
          <w:tcPr>
            <w:tcW w:w="6487" w:type="dxa"/>
            <w:shd w:val="clear" w:color="auto" w:fill="auto"/>
          </w:tcPr>
          <w:p w:rsidR="00DC29F6" w:rsidRDefault="00DC29F6" w:rsidP="00DC29F6">
            <w:pPr>
              <w:ind w:left="142" w:right="140"/>
              <w:rPr>
                <w:b/>
                <w:lang w:val="es-ES_tradnl"/>
              </w:rPr>
            </w:pPr>
          </w:p>
          <w:p w:rsidR="00DC29F6" w:rsidRPr="00FB5B8C" w:rsidRDefault="00DC29F6" w:rsidP="00DC29F6">
            <w:pPr>
              <w:ind w:left="142" w:right="140"/>
              <w:rPr>
                <w:b/>
                <w:lang w:val="es-ES_tradnl"/>
              </w:rPr>
            </w:pPr>
            <w:r w:rsidRPr="00FB5B8C">
              <w:rPr>
                <w:b/>
                <w:lang w:val="es-ES_tradnl"/>
              </w:rPr>
              <w:t>Paso 2:</w:t>
            </w:r>
          </w:p>
          <w:p w:rsidR="00DC29F6" w:rsidRPr="00FB5B8C" w:rsidRDefault="00DC29F6" w:rsidP="00DC29F6">
            <w:pPr>
              <w:ind w:left="142" w:right="140"/>
              <w:rPr>
                <w:lang w:val="es-ES_tradnl"/>
              </w:rPr>
            </w:pPr>
          </w:p>
          <w:p w:rsidR="00DC29F6" w:rsidRPr="00FB5B8C" w:rsidRDefault="00DC29F6" w:rsidP="00DC29F6">
            <w:pPr>
              <w:ind w:left="142" w:right="140"/>
              <w:rPr>
                <w:lang w:val="es-ES_tradnl"/>
              </w:rPr>
            </w:pPr>
            <w:r w:rsidRPr="00FB5B8C">
              <w:rPr>
                <w:lang w:val="es-ES_tradnl"/>
              </w:rPr>
              <w:t>Después de 40 segundos, el ClearView Speech emitirá un sonido de inicio. Ahora toque la pantalla una vez en la esquina inferior derecha para activar la voz.</w:t>
            </w:r>
          </w:p>
          <w:p w:rsidR="00DC29F6" w:rsidRPr="00FB5B8C" w:rsidRDefault="00DC29F6" w:rsidP="00DC29F6">
            <w:pPr>
              <w:tabs>
                <w:tab w:val="left" w:pos="1122"/>
              </w:tabs>
              <w:ind w:right="140"/>
              <w:rPr>
                <w:lang w:val="es-ES_tradnl"/>
              </w:rPr>
            </w:pPr>
          </w:p>
        </w:tc>
        <w:tc>
          <w:tcPr>
            <w:tcW w:w="4054" w:type="dxa"/>
            <w:shd w:val="clear" w:color="auto" w:fill="auto"/>
          </w:tcPr>
          <w:p w:rsidR="00AF1239" w:rsidRDefault="00AF1239" w:rsidP="00DC29F6">
            <w:pPr>
              <w:tabs>
                <w:tab w:val="left" w:pos="1122"/>
              </w:tabs>
              <w:ind w:right="140"/>
              <w:rPr>
                <w:lang w:val="es-ES_tradnl"/>
              </w:rPr>
            </w:pPr>
          </w:p>
          <w:p w:rsidR="00DC29F6" w:rsidRPr="00FB5B8C" w:rsidRDefault="00DC29F6" w:rsidP="00DC29F6">
            <w:pPr>
              <w:tabs>
                <w:tab w:val="left" w:pos="1122"/>
              </w:tabs>
              <w:ind w:right="140"/>
              <w:rPr>
                <w:lang w:val="es-ES_tradnl"/>
              </w:rPr>
            </w:pPr>
            <w:r>
              <w:rPr>
                <w:noProof/>
              </w:rPr>
              <w:drawing>
                <wp:inline distT="0" distB="0" distL="0" distR="0">
                  <wp:extent cx="2429617" cy="1710047"/>
                  <wp:effectExtent l="19050" t="0" r="8783" b="0"/>
                  <wp:docPr id="932" name="Afbeelding 2" descr="cvc ste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cvc step 2"/>
                          <pic:cNvPicPr>
                            <a:picLocks noChangeAspect="1" noChangeArrowheads="1"/>
                          </pic:cNvPicPr>
                        </pic:nvPicPr>
                        <pic:blipFill>
                          <a:blip r:embed="rId20" cstate="print"/>
                          <a:srcRect l="6390" t="19774" r="18242" b="7162"/>
                          <a:stretch>
                            <a:fillRect/>
                          </a:stretch>
                        </pic:blipFill>
                        <pic:spPr bwMode="auto">
                          <a:xfrm>
                            <a:off x="0" y="0"/>
                            <a:ext cx="2429617" cy="1710047"/>
                          </a:xfrm>
                          <a:prstGeom prst="rect">
                            <a:avLst/>
                          </a:prstGeom>
                          <a:noFill/>
                          <a:ln w="9525">
                            <a:noFill/>
                            <a:miter lim="800000"/>
                            <a:headEnd/>
                            <a:tailEnd/>
                          </a:ln>
                        </pic:spPr>
                      </pic:pic>
                    </a:graphicData>
                  </a:graphic>
                </wp:inline>
              </w:drawing>
            </w:r>
          </w:p>
          <w:p w:rsidR="00DC29F6" w:rsidRPr="00FB5B8C" w:rsidRDefault="00DC29F6" w:rsidP="00DC29F6">
            <w:pPr>
              <w:tabs>
                <w:tab w:val="left" w:pos="1122"/>
              </w:tabs>
              <w:ind w:right="140"/>
              <w:rPr>
                <w:lang w:val="es-ES_tradnl"/>
              </w:rPr>
            </w:pPr>
          </w:p>
        </w:tc>
      </w:tr>
      <w:tr w:rsidR="00DC29F6" w:rsidRPr="00FB5B8C" w:rsidTr="00AF1239">
        <w:tc>
          <w:tcPr>
            <w:tcW w:w="6487" w:type="dxa"/>
            <w:shd w:val="clear" w:color="auto" w:fill="auto"/>
          </w:tcPr>
          <w:p w:rsidR="00DC29F6" w:rsidRPr="00FB5B8C" w:rsidRDefault="00DC29F6" w:rsidP="00DC29F6">
            <w:pPr>
              <w:ind w:left="142" w:right="140"/>
              <w:rPr>
                <w:b/>
                <w:lang w:val="es-ES_tradnl"/>
              </w:rPr>
            </w:pPr>
            <w:r w:rsidRPr="00FB5B8C">
              <w:rPr>
                <w:b/>
                <w:lang w:val="es-ES_tradnl"/>
              </w:rPr>
              <w:t>Paso 3:</w:t>
            </w:r>
          </w:p>
          <w:p w:rsidR="00DC29F6" w:rsidRPr="00FB5B8C" w:rsidRDefault="00DC29F6" w:rsidP="00DC29F6">
            <w:pPr>
              <w:ind w:left="142" w:right="140"/>
              <w:rPr>
                <w:lang w:val="es-ES_tradnl"/>
              </w:rPr>
            </w:pPr>
          </w:p>
          <w:p w:rsidR="00DC29F6" w:rsidRPr="00FB5B8C" w:rsidRDefault="00DC29F6" w:rsidP="00DC29F6">
            <w:pPr>
              <w:ind w:left="142" w:right="140"/>
              <w:rPr>
                <w:lang w:val="es-ES_tradnl"/>
              </w:rPr>
            </w:pPr>
            <w:r w:rsidRPr="00FB5B8C">
              <w:rPr>
                <w:lang w:val="es-ES_tradnl"/>
              </w:rPr>
              <w:t>Place Coloque el documento qu</w:t>
            </w:r>
            <w:r w:rsidR="00AF1239">
              <w:rPr>
                <w:lang w:val="es-ES_tradnl"/>
              </w:rPr>
              <w:t>e quiere leer bajo el ClearView</w:t>
            </w:r>
            <w:r w:rsidRPr="00FB5B8C">
              <w:rPr>
                <w:lang w:val="es-ES_tradnl"/>
              </w:rPr>
              <w:t xml:space="preserve"> Speech, dentro del marco que aparecen en la pantalla.</w:t>
            </w:r>
          </w:p>
          <w:p w:rsidR="00DC29F6" w:rsidRPr="00FB5B8C" w:rsidRDefault="00DC29F6" w:rsidP="00DC29F6">
            <w:pPr>
              <w:tabs>
                <w:tab w:val="left" w:pos="1122"/>
              </w:tabs>
              <w:ind w:right="140"/>
              <w:rPr>
                <w:lang w:val="es-ES_tradnl"/>
              </w:rPr>
            </w:pPr>
          </w:p>
        </w:tc>
        <w:tc>
          <w:tcPr>
            <w:tcW w:w="4054" w:type="dxa"/>
            <w:shd w:val="clear" w:color="auto" w:fill="auto"/>
          </w:tcPr>
          <w:p w:rsidR="00DC29F6" w:rsidRPr="00FB5B8C" w:rsidRDefault="00DC29F6" w:rsidP="00DC29F6">
            <w:pPr>
              <w:tabs>
                <w:tab w:val="left" w:pos="1122"/>
              </w:tabs>
              <w:ind w:right="140"/>
              <w:rPr>
                <w:lang w:val="es-ES_tradnl"/>
              </w:rPr>
            </w:pPr>
            <w:r>
              <w:rPr>
                <w:noProof/>
              </w:rPr>
              <w:drawing>
                <wp:inline distT="0" distB="0" distL="0" distR="0">
                  <wp:extent cx="2181225" cy="1762125"/>
                  <wp:effectExtent l="19050" t="0" r="9525" b="0"/>
                  <wp:docPr id="931" name="Afbeelding 3" descr="cvc ste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cvc step 3"/>
                          <pic:cNvPicPr>
                            <a:picLocks noChangeAspect="1" noChangeArrowheads="1"/>
                          </pic:cNvPicPr>
                        </pic:nvPicPr>
                        <pic:blipFill>
                          <a:blip r:embed="rId21" cstate="print"/>
                          <a:srcRect l="5568" t="18079" r="26738" b="6779"/>
                          <a:stretch>
                            <a:fillRect/>
                          </a:stretch>
                        </pic:blipFill>
                        <pic:spPr bwMode="auto">
                          <a:xfrm>
                            <a:off x="0" y="0"/>
                            <a:ext cx="2181225" cy="1762125"/>
                          </a:xfrm>
                          <a:prstGeom prst="rect">
                            <a:avLst/>
                          </a:prstGeom>
                          <a:noFill/>
                          <a:ln w="9525">
                            <a:noFill/>
                            <a:miter lim="800000"/>
                            <a:headEnd/>
                            <a:tailEnd/>
                          </a:ln>
                        </pic:spPr>
                      </pic:pic>
                    </a:graphicData>
                  </a:graphic>
                </wp:inline>
              </w:drawing>
            </w:r>
          </w:p>
          <w:p w:rsidR="00DC29F6" w:rsidRPr="00FB5B8C" w:rsidRDefault="00DC29F6" w:rsidP="00DC29F6">
            <w:pPr>
              <w:tabs>
                <w:tab w:val="left" w:pos="1122"/>
              </w:tabs>
              <w:ind w:right="140"/>
              <w:rPr>
                <w:lang w:val="es-ES_tradnl"/>
              </w:rPr>
            </w:pPr>
          </w:p>
        </w:tc>
      </w:tr>
      <w:tr w:rsidR="00DC29F6" w:rsidRPr="00FB5B8C" w:rsidTr="00AF1239">
        <w:tc>
          <w:tcPr>
            <w:tcW w:w="6487" w:type="dxa"/>
            <w:shd w:val="clear" w:color="auto" w:fill="auto"/>
          </w:tcPr>
          <w:p w:rsidR="00DC29F6" w:rsidRPr="00FB5B8C" w:rsidRDefault="00DC29F6" w:rsidP="00DC29F6">
            <w:pPr>
              <w:ind w:left="142" w:right="140"/>
              <w:rPr>
                <w:b/>
                <w:lang w:val="es-ES_tradnl"/>
              </w:rPr>
            </w:pPr>
            <w:r w:rsidRPr="00FB5B8C">
              <w:rPr>
                <w:b/>
                <w:lang w:val="es-ES_tradnl"/>
              </w:rPr>
              <w:t>Paso 4:</w:t>
            </w:r>
          </w:p>
          <w:p w:rsidR="00DC29F6" w:rsidRPr="00FB5B8C" w:rsidRDefault="00DC29F6" w:rsidP="00DC29F6">
            <w:pPr>
              <w:ind w:left="142" w:right="140"/>
              <w:rPr>
                <w:lang w:val="es-ES_tradnl"/>
              </w:rPr>
            </w:pPr>
          </w:p>
          <w:p w:rsidR="00DC29F6" w:rsidRPr="00FB5B8C" w:rsidRDefault="00DC29F6" w:rsidP="00DC29F6">
            <w:pPr>
              <w:ind w:left="142" w:right="140"/>
              <w:rPr>
                <w:lang w:val="es-ES_tradnl"/>
              </w:rPr>
            </w:pPr>
            <w:r w:rsidRPr="00FB5B8C">
              <w:rPr>
                <w:lang w:val="es-ES_tradnl"/>
              </w:rPr>
              <w:t xml:space="preserve">Toque la pantalla para activar el proceso de captura de documento y la voz. </w:t>
            </w:r>
          </w:p>
          <w:p w:rsidR="00DC29F6" w:rsidRPr="00FB5B8C" w:rsidRDefault="00DC29F6" w:rsidP="00DC29F6">
            <w:pPr>
              <w:tabs>
                <w:tab w:val="left" w:pos="1122"/>
              </w:tabs>
              <w:ind w:right="140"/>
              <w:rPr>
                <w:lang w:val="es-ES_tradnl"/>
              </w:rPr>
            </w:pPr>
          </w:p>
        </w:tc>
        <w:tc>
          <w:tcPr>
            <w:tcW w:w="4054" w:type="dxa"/>
            <w:shd w:val="clear" w:color="auto" w:fill="auto"/>
          </w:tcPr>
          <w:p w:rsidR="00DC29F6" w:rsidRPr="00FB5B8C" w:rsidRDefault="00DC29F6" w:rsidP="00DC29F6">
            <w:pPr>
              <w:tabs>
                <w:tab w:val="left" w:pos="1122"/>
              </w:tabs>
              <w:ind w:right="140"/>
              <w:rPr>
                <w:lang w:val="es-ES_tradnl"/>
              </w:rPr>
            </w:pPr>
            <w:r>
              <w:rPr>
                <w:noProof/>
              </w:rPr>
              <w:drawing>
                <wp:inline distT="0" distB="0" distL="0" distR="0">
                  <wp:extent cx="2228850" cy="1752600"/>
                  <wp:effectExtent l="19050" t="0" r="0" b="0"/>
                  <wp:docPr id="930" name="Afbeelding 5" descr="cvc ste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cvc step 4"/>
                          <pic:cNvPicPr>
                            <a:picLocks noChangeAspect="1" noChangeArrowheads="1"/>
                          </pic:cNvPicPr>
                        </pic:nvPicPr>
                        <pic:blipFill>
                          <a:blip r:embed="rId22" cstate="print"/>
                          <a:srcRect l="6377" t="18079" r="24792" b="7346"/>
                          <a:stretch>
                            <a:fillRect/>
                          </a:stretch>
                        </pic:blipFill>
                        <pic:spPr bwMode="auto">
                          <a:xfrm>
                            <a:off x="0" y="0"/>
                            <a:ext cx="2228850" cy="1752600"/>
                          </a:xfrm>
                          <a:prstGeom prst="rect">
                            <a:avLst/>
                          </a:prstGeom>
                          <a:noFill/>
                          <a:ln w="9525">
                            <a:noFill/>
                            <a:miter lim="800000"/>
                            <a:headEnd/>
                            <a:tailEnd/>
                          </a:ln>
                        </pic:spPr>
                      </pic:pic>
                    </a:graphicData>
                  </a:graphic>
                </wp:inline>
              </w:drawing>
            </w:r>
          </w:p>
          <w:p w:rsidR="00DC29F6" w:rsidRPr="00FB5B8C" w:rsidRDefault="00DC29F6" w:rsidP="00DC29F6">
            <w:pPr>
              <w:tabs>
                <w:tab w:val="left" w:pos="1122"/>
              </w:tabs>
              <w:ind w:right="140"/>
              <w:rPr>
                <w:lang w:val="es-ES_tradnl"/>
              </w:rPr>
            </w:pPr>
          </w:p>
        </w:tc>
      </w:tr>
      <w:tr w:rsidR="00DC29F6" w:rsidRPr="00376A2A" w:rsidTr="00AF1239">
        <w:tc>
          <w:tcPr>
            <w:tcW w:w="6487" w:type="dxa"/>
            <w:shd w:val="clear" w:color="auto" w:fill="auto"/>
          </w:tcPr>
          <w:p w:rsidR="00DC29F6" w:rsidRPr="00FB5B8C" w:rsidRDefault="00DC29F6" w:rsidP="00DC29F6">
            <w:pPr>
              <w:ind w:left="142" w:right="140"/>
              <w:rPr>
                <w:b/>
                <w:lang w:val="es-ES_tradnl"/>
              </w:rPr>
            </w:pPr>
            <w:r w:rsidRPr="00FB5B8C">
              <w:rPr>
                <w:b/>
                <w:lang w:val="es-ES_tradnl"/>
              </w:rPr>
              <w:t>Paso 5:</w:t>
            </w:r>
          </w:p>
          <w:p w:rsidR="00DC29F6" w:rsidRPr="00FB5B8C" w:rsidRDefault="00DC29F6" w:rsidP="00DC29F6">
            <w:pPr>
              <w:ind w:left="142" w:right="140"/>
              <w:rPr>
                <w:lang w:val="es-ES_tradnl"/>
              </w:rPr>
            </w:pPr>
          </w:p>
          <w:p w:rsidR="00DC29F6" w:rsidRPr="00FB5B8C" w:rsidRDefault="00DC29F6" w:rsidP="00DC29F6">
            <w:pPr>
              <w:ind w:left="142" w:right="140"/>
              <w:rPr>
                <w:lang w:val="es-ES_tradnl"/>
              </w:rPr>
            </w:pPr>
            <w:r w:rsidRPr="00FB5B8C">
              <w:rPr>
                <w:lang w:val="es-ES_tradnl"/>
              </w:rPr>
              <w:t>La vos empezará la lectura del documento y las zonas del documento serán indicadas con viñetas numéricas grandes de color azul. Toque una de ellas para iniciar la lectura de la zona que le corresponde.</w:t>
            </w:r>
          </w:p>
          <w:p w:rsidR="00DC29F6" w:rsidRPr="00FB5B8C" w:rsidRDefault="00DC29F6" w:rsidP="00DC29F6">
            <w:pPr>
              <w:tabs>
                <w:tab w:val="left" w:pos="1122"/>
              </w:tabs>
              <w:ind w:right="140"/>
              <w:rPr>
                <w:lang w:val="es-ES_tradnl"/>
              </w:rPr>
            </w:pPr>
          </w:p>
        </w:tc>
        <w:tc>
          <w:tcPr>
            <w:tcW w:w="4054" w:type="dxa"/>
            <w:shd w:val="clear" w:color="auto" w:fill="auto"/>
          </w:tcPr>
          <w:p w:rsidR="00DC29F6" w:rsidRPr="00FB5B8C" w:rsidRDefault="00AB5EC8" w:rsidP="00DC29F6">
            <w:pPr>
              <w:tabs>
                <w:tab w:val="left" w:pos="1122"/>
              </w:tabs>
              <w:ind w:right="140"/>
              <w:rPr>
                <w:lang w:val="es-ES_tradnl"/>
              </w:rPr>
            </w:pPr>
            <w:r w:rsidRPr="00AB5EC8">
              <w:rPr>
                <w:noProof/>
              </w:rPr>
              <w:drawing>
                <wp:anchor distT="0" distB="0" distL="114300" distR="114300" simplePos="0" relativeHeight="252029952" behindDoc="0" locked="0" layoutInCell="1" allowOverlap="1">
                  <wp:simplePos x="0" y="0"/>
                  <wp:positionH relativeFrom="column">
                    <wp:align>left</wp:align>
                  </wp:positionH>
                  <wp:positionV relativeFrom="paragraph">
                    <wp:align>top</wp:align>
                  </wp:positionV>
                  <wp:extent cx="2154134" cy="1710046"/>
                  <wp:effectExtent l="19050" t="0" r="0" b="0"/>
                  <wp:wrapSquare wrapText="bothSides"/>
                  <wp:docPr id="849" name="Afbeelding 7" descr="M:\PLM Lowvision\ClearView Speech\User Manual\Artwork\OCR update 2016\Step-by-step how to scan CV Speech\Optelec_New_Ste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LM Lowvision\ClearView Speech\User Manual\Artwork\OCR update 2016\Step-by-step how to scan CV Speech\Optelec_New_Step 5.jpg"/>
                          <pic:cNvPicPr>
                            <a:picLocks noChangeAspect="1" noChangeArrowheads="1"/>
                          </pic:cNvPicPr>
                        </pic:nvPicPr>
                        <pic:blipFill>
                          <a:blip r:embed="rId23" cstate="print"/>
                          <a:srcRect t="5263" r="23633"/>
                          <a:stretch>
                            <a:fillRect/>
                          </a:stretch>
                        </pic:blipFill>
                        <pic:spPr bwMode="auto">
                          <a:xfrm>
                            <a:off x="0" y="0"/>
                            <a:ext cx="2154134" cy="1710046"/>
                          </a:xfrm>
                          <a:prstGeom prst="rect">
                            <a:avLst/>
                          </a:prstGeom>
                          <a:noFill/>
                          <a:ln w="9525">
                            <a:noFill/>
                            <a:miter lim="800000"/>
                            <a:headEnd/>
                            <a:tailEnd/>
                          </a:ln>
                        </pic:spPr>
                      </pic:pic>
                    </a:graphicData>
                  </a:graphic>
                </wp:anchor>
              </w:drawing>
            </w:r>
          </w:p>
          <w:p w:rsidR="00DC29F6" w:rsidRPr="00FB5B8C" w:rsidRDefault="00DC29F6" w:rsidP="00DC29F6">
            <w:pPr>
              <w:tabs>
                <w:tab w:val="left" w:pos="1122"/>
              </w:tabs>
              <w:ind w:right="140"/>
              <w:rPr>
                <w:lang w:val="es-ES_tradnl"/>
              </w:rPr>
            </w:pPr>
          </w:p>
        </w:tc>
      </w:tr>
      <w:tr w:rsidR="00DC29F6" w:rsidRPr="00FB5B8C" w:rsidTr="00AF1239">
        <w:tc>
          <w:tcPr>
            <w:tcW w:w="6487" w:type="dxa"/>
            <w:shd w:val="clear" w:color="auto" w:fill="auto"/>
          </w:tcPr>
          <w:p w:rsidR="00AF1239" w:rsidRDefault="00AF1239" w:rsidP="00DC29F6">
            <w:pPr>
              <w:ind w:left="142" w:right="140"/>
              <w:rPr>
                <w:b/>
                <w:lang w:val="es-ES_tradnl"/>
              </w:rPr>
            </w:pPr>
          </w:p>
          <w:p w:rsidR="00AF1239" w:rsidRDefault="00AF1239" w:rsidP="00DC29F6">
            <w:pPr>
              <w:ind w:left="142" w:right="140"/>
              <w:rPr>
                <w:b/>
                <w:lang w:val="es-ES_tradnl"/>
              </w:rPr>
            </w:pPr>
          </w:p>
          <w:p w:rsidR="00AF1239" w:rsidRDefault="00AF1239" w:rsidP="00DC29F6">
            <w:pPr>
              <w:ind w:left="142" w:right="140"/>
              <w:rPr>
                <w:b/>
                <w:lang w:val="es-ES_tradnl"/>
              </w:rPr>
            </w:pPr>
          </w:p>
          <w:p w:rsidR="00AF1239" w:rsidRDefault="00AF1239" w:rsidP="00DC29F6">
            <w:pPr>
              <w:ind w:left="142" w:right="140"/>
              <w:rPr>
                <w:b/>
                <w:lang w:val="es-ES_tradnl"/>
              </w:rPr>
            </w:pPr>
          </w:p>
          <w:p w:rsidR="00AF1239" w:rsidRDefault="00AF1239" w:rsidP="00DC29F6">
            <w:pPr>
              <w:ind w:left="142" w:right="140"/>
              <w:rPr>
                <w:b/>
                <w:lang w:val="es-ES_tradnl"/>
              </w:rPr>
            </w:pPr>
          </w:p>
          <w:p w:rsidR="00AF1239" w:rsidRDefault="00AF1239" w:rsidP="00DC29F6">
            <w:pPr>
              <w:ind w:left="142" w:right="140"/>
              <w:rPr>
                <w:b/>
                <w:lang w:val="es-ES_tradnl"/>
              </w:rPr>
            </w:pPr>
          </w:p>
          <w:p w:rsidR="00AF1239" w:rsidRDefault="00AF1239" w:rsidP="00DC29F6">
            <w:pPr>
              <w:ind w:left="142" w:right="140"/>
              <w:rPr>
                <w:b/>
                <w:lang w:val="es-ES_tradnl"/>
              </w:rPr>
            </w:pPr>
          </w:p>
          <w:p w:rsidR="00AF1239" w:rsidRDefault="00AF1239" w:rsidP="00DC29F6">
            <w:pPr>
              <w:ind w:left="142" w:right="140"/>
              <w:rPr>
                <w:b/>
                <w:lang w:val="es-ES_tradnl"/>
              </w:rPr>
            </w:pPr>
          </w:p>
          <w:p w:rsidR="00AF1239" w:rsidRDefault="00AF1239" w:rsidP="00DC29F6">
            <w:pPr>
              <w:ind w:left="142" w:right="140"/>
              <w:rPr>
                <w:b/>
                <w:lang w:val="es-ES_tradnl"/>
              </w:rPr>
            </w:pPr>
          </w:p>
          <w:p w:rsidR="00AF1239" w:rsidRDefault="00AF1239" w:rsidP="00DC29F6">
            <w:pPr>
              <w:ind w:left="142" w:right="140"/>
              <w:rPr>
                <w:b/>
                <w:lang w:val="es-ES_tradnl"/>
              </w:rPr>
            </w:pPr>
          </w:p>
          <w:p w:rsidR="00DC29F6" w:rsidRPr="00FB5B8C" w:rsidRDefault="00DC29F6" w:rsidP="00DC29F6">
            <w:pPr>
              <w:ind w:left="142" w:right="140"/>
              <w:rPr>
                <w:b/>
                <w:lang w:val="es-ES_tradnl"/>
              </w:rPr>
            </w:pPr>
            <w:r w:rsidRPr="00FB5B8C">
              <w:rPr>
                <w:b/>
                <w:lang w:val="es-ES_tradnl"/>
              </w:rPr>
              <w:t xml:space="preserve">Paso 6: </w:t>
            </w:r>
          </w:p>
          <w:p w:rsidR="00DC29F6" w:rsidRPr="00FB5B8C" w:rsidRDefault="00DC29F6" w:rsidP="00DC29F6">
            <w:pPr>
              <w:ind w:left="142" w:right="140"/>
              <w:rPr>
                <w:lang w:val="es-ES_tradnl"/>
              </w:rPr>
            </w:pPr>
          </w:p>
          <w:p w:rsidR="00DC29F6" w:rsidRPr="00FB5B8C" w:rsidRDefault="00DC29F6" w:rsidP="00DC29F6">
            <w:pPr>
              <w:ind w:left="142" w:right="140"/>
              <w:rPr>
                <w:lang w:val="es-ES_tradnl"/>
              </w:rPr>
            </w:pPr>
            <w:r w:rsidRPr="00FB5B8C">
              <w:rPr>
                <w:lang w:val="es-ES_tradnl"/>
              </w:rPr>
              <w:t xml:space="preserve">Presione el botón </w:t>
            </w:r>
            <w:r w:rsidRPr="00FB5B8C">
              <w:rPr>
                <w:b/>
                <w:lang w:val="es-ES_tradnl"/>
              </w:rPr>
              <w:t>Pausa</w:t>
            </w:r>
            <w:r w:rsidRPr="00FB5B8C">
              <w:rPr>
                <w:lang w:val="es-ES_tradnl"/>
              </w:rPr>
              <w:t xml:space="preserve"> para interrumpir la lectura.</w:t>
            </w:r>
          </w:p>
          <w:p w:rsidR="00DC29F6" w:rsidRPr="00FB5B8C" w:rsidRDefault="00DC29F6" w:rsidP="00DC29F6">
            <w:pPr>
              <w:tabs>
                <w:tab w:val="left" w:pos="1122"/>
              </w:tabs>
              <w:ind w:right="140"/>
              <w:rPr>
                <w:lang w:val="es-ES_tradnl"/>
              </w:rPr>
            </w:pPr>
          </w:p>
        </w:tc>
        <w:tc>
          <w:tcPr>
            <w:tcW w:w="4054" w:type="dxa"/>
            <w:shd w:val="clear" w:color="auto" w:fill="auto"/>
            <w:hideMark/>
          </w:tcPr>
          <w:p w:rsidR="00AF1239" w:rsidRDefault="00AF1239" w:rsidP="00DC29F6">
            <w:pPr>
              <w:tabs>
                <w:tab w:val="left" w:pos="1122"/>
              </w:tabs>
              <w:ind w:right="140"/>
              <w:rPr>
                <w:lang w:val="es-ES_tradnl"/>
              </w:rPr>
            </w:pPr>
          </w:p>
          <w:p w:rsidR="00AF1239" w:rsidRDefault="00AF1239" w:rsidP="00DC29F6">
            <w:pPr>
              <w:tabs>
                <w:tab w:val="left" w:pos="1122"/>
              </w:tabs>
              <w:ind w:right="140"/>
              <w:rPr>
                <w:lang w:val="es-ES_tradnl"/>
              </w:rPr>
            </w:pPr>
          </w:p>
          <w:p w:rsidR="00AF1239" w:rsidRDefault="00AF1239" w:rsidP="00DC29F6">
            <w:pPr>
              <w:tabs>
                <w:tab w:val="left" w:pos="1122"/>
              </w:tabs>
              <w:ind w:right="140"/>
              <w:rPr>
                <w:lang w:val="es-ES_tradnl"/>
              </w:rPr>
            </w:pPr>
          </w:p>
          <w:p w:rsidR="00AF1239" w:rsidRDefault="00AF1239" w:rsidP="00DC29F6">
            <w:pPr>
              <w:tabs>
                <w:tab w:val="left" w:pos="1122"/>
              </w:tabs>
              <w:ind w:right="140"/>
              <w:rPr>
                <w:lang w:val="es-ES_tradnl"/>
              </w:rPr>
            </w:pPr>
          </w:p>
          <w:p w:rsidR="00AF1239" w:rsidRDefault="00AF1239" w:rsidP="00DC29F6">
            <w:pPr>
              <w:tabs>
                <w:tab w:val="left" w:pos="1122"/>
              </w:tabs>
              <w:ind w:right="140"/>
              <w:rPr>
                <w:lang w:val="es-ES_tradnl"/>
              </w:rPr>
            </w:pPr>
          </w:p>
          <w:p w:rsidR="00AF1239" w:rsidRDefault="00AF1239" w:rsidP="00DC29F6">
            <w:pPr>
              <w:tabs>
                <w:tab w:val="left" w:pos="1122"/>
              </w:tabs>
              <w:ind w:right="140"/>
              <w:rPr>
                <w:lang w:val="es-ES_tradnl"/>
              </w:rPr>
            </w:pPr>
          </w:p>
          <w:p w:rsidR="00AF1239" w:rsidRDefault="00AF1239" w:rsidP="00DC29F6">
            <w:pPr>
              <w:tabs>
                <w:tab w:val="left" w:pos="1122"/>
              </w:tabs>
              <w:ind w:right="140"/>
              <w:rPr>
                <w:lang w:val="es-ES_tradnl"/>
              </w:rPr>
            </w:pPr>
          </w:p>
          <w:p w:rsidR="00AF1239" w:rsidRDefault="00AF1239" w:rsidP="00DC29F6">
            <w:pPr>
              <w:tabs>
                <w:tab w:val="left" w:pos="1122"/>
              </w:tabs>
              <w:ind w:right="140"/>
              <w:rPr>
                <w:lang w:val="es-ES_tradnl"/>
              </w:rPr>
            </w:pPr>
          </w:p>
          <w:p w:rsidR="00AF1239" w:rsidRDefault="00AF1239" w:rsidP="00DC29F6">
            <w:pPr>
              <w:tabs>
                <w:tab w:val="left" w:pos="1122"/>
              </w:tabs>
              <w:ind w:right="140"/>
              <w:rPr>
                <w:lang w:val="es-ES_tradnl"/>
              </w:rPr>
            </w:pPr>
          </w:p>
          <w:p w:rsidR="00AF1239" w:rsidRDefault="00AF1239" w:rsidP="00DC29F6">
            <w:pPr>
              <w:tabs>
                <w:tab w:val="left" w:pos="1122"/>
              </w:tabs>
              <w:ind w:right="140"/>
              <w:rPr>
                <w:lang w:val="es-ES_tradnl"/>
              </w:rPr>
            </w:pPr>
          </w:p>
          <w:p w:rsidR="00DC29F6" w:rsidRPr="00FB5B8C" w:rsidRDefault="00AB5EC8" w:rsidP="00DC29F6">
            <w:pPr>
              <w:tabs>
                <w:tab w:val="left" w:pos="1122"/>
              </w:tabs>
              <w:ind w:right="140"/>
              <w:rPr>
                <w:lang w:val="es-ES_tradnl"/>
              </w:rPr>
            </w:pPr>
            <w:r w:rsidRPr="00AB5EC8">
              <w:rPr>
                <w:noProof/>
              </w:rPr>
              <w:drawing>
                <wp:inline distT="0" distB="0" distL="0" distR="0">
                  <wp:extent cx="2154134" cy="1852551"/>
                  <wp:effectExtent l="19050" t="0" r="0" b="0"/>
                  <wp:docPr id="851" name="Afbeelding 8" descr="M:\PLM Lowvision\ClearView Speech\User Manual\Artwork\OCR update 2016\Step-by-step how to scan CV Speech\Optelec_New_Step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LM Lowvision\ClearView Speech\User Manual\Artwork\OCR update 2016\Step-by-step how to scan CV Speech\Optelec_New_Step 6.jpg"/>
                          <pic:cNvPicPr>
                            <a:picLocks noChangeAspect="1" noChangeArrowheads="1"/>
                          </pic:cNvPicPr>
                        </pic:nvPicPr>
                        <pic:blipFill>
                          <a:blip r:embed="rId24" cstate="print"/>
                          <a:srcRect t="5455" r="29453"/>
                          <a:stretch>
                            <a:fillRect/>
                          </a:stretch>
                        </pic:blipFill>
                        <pic:spPr bwMode="auto">
                          <a:xfrm>
                            <a:off x="0" y="0"/>
                            <a:ext cx="2154134" cy="1852551"/>
                          </a:xfrm>
                          <a:prstGeom prst="rect">
                            <a:avLst/>
                          </a:prstGeom>
                          <a:noFill/>
                          <a:ln w="9525">
                            <a:noFill/>
                            <a:miter lim="800000"/>
                            <a:headEnd/>
                            <a:tailEnd/>
                          </a:ln>
                        </pic:spPr>
                      </pic:pic>
                    </a:graphicData>
                  </a:graphic>
                </wp:inline>
              </w:drawing>
            </w:r>
          </w:p>
        </w:tc>
      </w:tr>
      <w:tr w:rsidR="00DC29F6" w:rsidRPr="00FB5B8C" w:rsidTr="00AF1239">
        <w:tc>
          <w:tcPr>
            <w:tcW w:w="6487" w:type="dxa"/>
            <w:shd w:val="clear" w:color="auto" w:fill="auto"/>
          </w:tcPr>
          <w:p w:rsidR="00DC29F6" w:rsidRPr="00FB5B8C" w:rsidRDefault="00DC29F6" w:rsidP="00DC29F6">
            <w:pPr>
              <w:ind w:left="142" w:right="140"/>
              <w:rPr>
                <w:b/>
                <w:lang w:val="es-ES_tradnl"/>
              </w:rPr>
            </w:pPr>
          </w:p>
          <w:p w:rsidR="00DC29F6" w:rsidRPr="00FB5B8C" w:rsidRDefault="00DC29F6" w:rsidP="00DC29F6">
            <w:pPr>
              <w:ind w:left="142" w:right="140"/>
              <w:rPr>
                <w:b/>
                <w:lang w:val="es-ES_tradnl"/>
              </w:rPr>
            </w:pPr>
            <w:r w:rsidRPr="00FB5B8C">
              <w:rPr>
                <w:b/>
                <w:lang w:val="es-ES_tradnl"/>
              </w:rPr>
              <w:t>Paso 7:</w:t>
            </w:r>
          </w:p>
          <w:p w:rsidR="00DC29F6" w:rsidRPr="00FB5B8C" w:rsidRDefault="00DC29F6" w:rsidP="00DC29F6">
            <w:pPr>
              <w:ind w:left="142" w:right="140"/>
              <w:rPr>
                <w:lang w:val="es-ES_tradnl"/>
              </w:rPr>
            </w:pPr>
          </w:p>
          <w:p w:rsidR="00DC29F6" w:rsidRPr="00FB5B8C" w:rsidRDefault="00DC29F6" w:rsidP="00DC29F6">
            <w:pPr>
              <w:ind w:left="142" w:right="140"/>
              <w:rPr>
                <w:lang w:val="es-ES_tradnl"/>
              </w:rPr>
            </w:pPr>
            <w:r w:rsidRPr="00FB5B8C">
              <w:rPr>
                <w:lang w:val="es-ES_tradnl"/>
              </w:rPr>
              <w:t>Seleccione otra zona tocando otra viñeta numérica.</w:t>
            </w:r>
          </w:p>
          <w:p w:rsidR="00DC29F6" w:rsidRPr="00FB5B8C" w:rsidRDefault="00DC29F6" w:rsidP="00DC29F6">
            <w:pPr>
              <w:ind w:left="142" w:right="140"/>
              <w:rPr>
                <w:lang w:val="es-ES_tradnl"/>
              </w:rPr>
            </w:pPr>
            <w:r w:rsidRPr="00FB5B8C">
              <w:rPr>
                <w:lang w:val="es-ES_tradnl"/>
              </w:rPr>
              <w:t xml:space="preserve">Fotos se despliegan en sus colores de origen. Para ampliar una foto, tóquela una vez. Para volver a desplegar la pantalla en vista completa, toque la foto una vez más. </w:t>
            </w:r>
          </w:p>
          <w:p w:rsidR="00DC29F6" w:rsidRPr="00FB5B8C" w:rsidRDefault="00DC29F6" w:rsidP="00DC29F6">
            <w:pPr>
              <w:tabs>
                <w:tab w:val="left" w:pos="1122"/>
              </w:tabs>
              <w:ind w:right="140"/>
              <w:rPr>
                <w:lang w:val="es-ES_tradnl"/>
              </w:rPr>
            </w:pPr>
          </w:p>
        </w:tc>
        <w:tc>
          <w:tcPr>
            <w:tcW w:w="4054" w:type="dxa"/>
            <w:shd w:val="clear" w:color="auto" w:fill="auto"/>
          </w:tcPr>
          <w:p w:rsidR="00DC29F6" w:rsidRPr="00FB5B8C" w:rsidRDefault="00AB5EC8" w:rsidP="00DC29F6">
            <w:pPr>
              <w:tabs>
                <w:tab w:val="left" w:pos="1122"/>
              </w:tabs>
              <w:ind w:right="140"/>
              <w:rPr>
                <w:lang w:val="es-ES_tradnl"/>
              </w:rPr>
            </w:pPr>
            <w:r w:rsidRPr="00AB5EC8">
              <w:rPr>
                <w:noProof/>
              </w:rPr>
              <w:drawing>
                <wp:inline distT="0" distB="0" distL="0" distR="0">
                  <wp:extent cx="2154134" cy="1757548"/>
                  <wp:effectExtent l="19050" t="0" r="0" b="0"/>
                  <wp:docPr id="852" name="Afbeelding 9" descr="M:\PLM Lowvision\ClearView Speech\User Manual\Artwork\OCR update 2016\Step-by-step how to scan CV Speech\Optelec_New_Step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LM Lowvision\ClearView Speech\User Manual\Artwork\OCR update 2016\Step-by-step how to scan CV Speech\Optelec_New_Step 7.jpg"/>
                          <pic:cNvPicPr>
                            <a:picLocks noChangeAspect="1" noChangeArrowheads="1"/>
                          </pic:cNvPicPr>
                        </pic:nvPicPr>
                        <pic:blipFill>
                          <a:blip r:embed="rId25" cstate="print"/>
                          <a:srcRect t="5732" r="25750"/>
                          <a:stretch>
                            <a:fillRect/>
                          </a:stretch>
                        </pic:blipFill>
                        <pic:spPr bwMode="auto">
                          <a:xfrm>
                            <a:off x="0" y="0"/>
                            <a:ext cx="2154134" cy="1757548"/>
                          </a:xfrm>
                          <a:prstGeom prst="rect">
                            <a:avLst/>
                          </a:prstGeom>
                          <a:noFill/>
                          <a:ln w="9525">
                            <a:noFill/>
                            <a:miter lim="800000"/>
                            <a:headEnd/>
                            <a:tailEnd/>
                          </a:ln>
                        </pic:spPr>
                      </pic:pic>
                    </a:graphicData>
                  </a:graphic>
                </wp:inline>
              </w:drawing>
            </w:r>
          </w:p>
          <w:p w:rsidR="00DC29F6" w:rsidRPr="00FB5B8C" w:rsidRDefault="00DC29F6" w:rsidP="00DC29F6">
            <w:pPr>
              <w:tabs>
                <w:tab w:val="left" w:pos="1122"/>
              </w:tabs>
              <w:ind w:right="140"/>
              <w:rPr>
                <w:lang w:val="es-ES_tradnl"/>
              </w:rPr>
            </w:pPr>
          </w:p>
        </w:tc>
      </w:tr>
      <w:tr w:rsidR="00DC29F6" w:rsidRPr="00FB5B8C" w:rsidTr="00AF1239">
        <w:tc>
          <w:tcPr>
            <w:tcW w:w="6487" w:type="dxa"/>
            <w:shd w:val="clear" w:color="auto" w:fill="auto"/>
          </w:tcPr>
          <w:p w:rsidR="00DC29F6" w:rsidRPr="00FB5B8C" w:rsidRDefault="00DC29F6" w:rsidP="00DC29F6">
            <w:pPr>
              <w:ind w:left="142" w:right="140"/>
              <w:rPr>
                <w:b/>
                <w:lang w:val="es-ES_tradnl"/>
              </w:rPr>
            </w:pPr>
            <w:r w:rsidRPr="00FB5B8C">
              <w:rPr>
                <w:b/>
                <w:lang w:val="es-ES_tradnl"/>
              </w:rPr>
              <w:t>Paso 8:</w:t>
            </w:r>
            <w:r w:rsidRPr="00FB5B8C">
              <w:rPr>
                <w:rFonts w:cs="Arial"/>
                <w:b/>
                <w:lang w:val="es-ES_tradnl"/>
              </w:rPr>
              <w:t xml:space="preserve"> </w:t>
            </w:r>
          </w:p>
          <w:p w:rsidR="00DC29F6" w:rsidRPr="00FB5B8C" w:rsidRDefault="00DC29F6" w:rsidP="00DC29F6">
            <w:pPr>
              <w:ind w:left="142" w:right="140"/>
              <w:rPr>
                <w:lang w:val="es-ES_tradnl"/>
              </w:rPr>
            </w:pPr>
          </w:p>
          <w:p w:rsidR="00DC29F6" w:rsidRPr="00FB5B8C" w:rsidRDefault="00DC29F6" w:rsidP="00DC29F6">
            <w:pPr>
              <w:ind w:left="142" w:right="140"/>
              <w:rPr>
                <w:lang w:val="es-ES_tradnl"/>
              </w:rPr>
            </w:pPr>
            <w:r w:rsidRPr="00FB5B8C">
              <w:rPr>
                <w:lang w:val="es-ES_tradnl"/>
              </w:rPr>
              <w:t xml:space="preserve">Toque el botón marcado con una </w:t>
            </w:r>
            <w:r w:rsidRPr="00FB5B8C">
              <w:rPr>
                <w:b/>
                <w:lang w:val="es-ES_tradnl"/>
              </w:rPr>
              <w:t>X</w:t>
            </w:r>
            <w:r w:rsidRPr="00FB5B8C">
              <w:rPr>
                <w:lang w:val="es-ES_tradnl"/>
              </w:rPr>
              <w:t xml:space="preserve"> ubicado al extremo derecho de la barra de botone</w:t>
            </w:r>
            <w:r w:rsidR="00AF1239">
              <w:rPr>
                <w:lang w:val="es-ES_tradnl"/>
              </w:rPr>
              <w:t>s para volver al modo ClearView</w:t>
            </w:r>
            <w:r w:rsidRPr="00FB5B8C">
              <w:rPr>
                <w:lang w:val="es-ES_tradnl"/>
              </w:rPr>
              <w:t xml:space="preserve">. Toque el botón marcado con una </w:t>
            </w:r>
            <w:r w:rsidRPr="00FB5B8C">
              <w:rPr>
                <w:b/>
                <w:lang w:val="es-ES_tradnl"/>
              </w:rPr>
              <w:t xml:space="preserve">X </w:t>
            </w:r>
            <w:r w:rsidRPr="00FB5B8C">
              <w:rPr>
                <w:lang w:val="es-ES_tradnl"/>
              </w:rPr>
              <w:t>ubicado al extremo derecho de la barra de botones y manténgalo tocado para capturar una nueva página.</w:t>
            </w:r>
          </w:p>
          <w:p w:rsidR="00DC29F6" w:rsidRDefault="00DC29F6" w:rsidP="00DC29F6">
            <w:pPr>
              <w:tabs>
                <w:tab w:val="left" w:pos="1122"/>
              </w:tabs>
              <w:ind w:right="140"/>
              <w:rPr>
                <w:lang w:val="es-ES_tradnl"/>
              </w:rPr>
            </w:pPr>
          </w:p>
          <w:p w:rsidR="00321DA3" w:rsidRDefault="00321DA3" w:rsidP="00DC29F6">
            <w:pPr>
              <w:tabs>
                <w:tab w:val="left" w:pos="1122"/>
              </w:tabs>
              <w:ind w:right="140"/>
              <w:rPr>
                <w:lang w:val="es-ES_tradnl"/>
              </w:rPr>
            </w:pPr>
          </w:p>
          <w:p w:rsidR="00321DA3" w:rsidRPr="00FB5B8C" w:rsidRDefault="00321DA3" w:rsidP="00DC29F6">
            <w:pPr>
              <w:tabs>
                <w:tab w:val="left" w:pos="1122"/>
              </w:tabs>
              <w:ind w:right="140"/>
              <w:rPr>
                <w:lang w:val="es-ES_tradnl"/>
              </w:rPr>
            </w:pPr>
          </w:p>
        </w:tc>
        <w:tc>
          <w:tcPr>
            <w:tcW w:w="4054" w:type="dxa"/>
            <w:shd w:val="clear" w:color="auto" w:fill="auto"/>
            <w:hideMark/>
          </w:tcPr>
          <w:p w:rsidR="00DC29F6" w:rsidRPr="00FB5B8C" w:rsidRDefault="00AB5EC8" w:rsidP="00DC29F6">
            <w:pPr>
              <w:tabs>
                <w:tab w:val="left" w:pos="1122"/>
              </w:tabs>
              <w:ind w:right="140"/>
              <w:rPr>
                <w:lang w:val="es-ES_tradnl"/>
              </w:rPr>
            </w:pPr>
            <w:r w:rsidRPr="00AB5EC8">
              <w:rPr>
                <w:noProof/>
              </w:rPr>
              <w:drawing>
                <wp:inline distT="0" distB="0" distL="0" distR="0">
                  <wp:extent cx="2154134" cy="1603169"/>
                  <wp:effectExtent l="19050" t="0" r="0" b="0"/>
                  <wp:docPr id="853" name="Afbeelding 11" descr="M:\PLM Lowvision\ClearView Speech\User Manual\Artwork\OCR update 2016\Step-by-step how to scan CV Speech\Optelec_New_Step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LM Lowvision\ClearView Speech\User Manual\Artwork\OCR update 2016\Step-by-step how to scan CV Speech\Optelec_New_Step 8.jpg"/>
                          <pic:cNvPicPr>
                            <a:picLocks noChangeAspect="1" noChangeArrowheads="1"/>
                          </pic:cNvPicPr>
                        </pic:nvPicPr>
                        <pic:blipFill>
                          <a:blip r:embed="rId26" cstate="print"/>
                          <a:srcRect t="6897" r="19577"/>
                          <a:stretch>
                            <a:fillRect/>
                          </a:stretch>
                        </pic:blipFill>
                        <pic:spPr bwMode="auto">
                          <a:xfrm>
                            <a:off x="0" y="0"/>
                            <a:ext cx="2154134" cy="1603169"/>
                          </a:xfrm>
                          <a:prstGeom prst="rect">
                            <a:avLst/>
                          </a:prstGeom>
                          <a:noFill/>
                          <a:ln w="9525">
                            <a:noFill/>
                            <a:miter lim="800000"/>
                            <a:headEnd/>
                            <a:tailEnd/>
                          </a:ln>
                        </pic:spPr>
                      </pic:pic>
                    </a:graphicData>
                  </a:graphic>
                </wp:inline>
              </w:drawing>
            </w:r>
          </w:p>
        </w:tc>
      </w:tr>
    </w:tbl>
    <w:p w:rsidR="00DC29F6" w:rsidRPr="00287A71" w:rsidRDefault="00DC29F6" w:rsidP="004E23A8">
      <w:pPr>
        <w:pStyle w:val="Kop2"/>
        <w:numPr>
          <w:ilvl w:val="1"/>
          <w:numId w:val="24"/>
        </w:numPr>
        <w:tabs>
          <w:tab w:val="clear" w:pos="567"/>
          <w:tab w:val="num" w:pos="600"/>
        </w:tabs>
        <w:ind w:left="560" w:hanging="580"/>
        <w:rPr>
          <w:lang w:val="es-ES_tradnl"/>
        </w:rPr>
      </w:pPr>
      <w:bookmarkStart w:id="455" w:name="_Toc401829587"/>
      <w:bookmarkStart w:id="456" w:name="_Toc462304158"/>
      <w:r w:rsidRPr="00287A71">
        <w:rPr>
          <w:lang w:val="es-ES_tradnl"/>
        </w:rPr>
        <w:t>La barra de botones</w:t>
      </w:r>
      <w:bookmarkEnd w:id="455"/>
      <w:bookmarkEnd w:id="456"/>
      <w:r w:rsidRPr="00287A71">
        <w:rPr>
          <w:lang w:val="es-ES_tradnl"/>
        </w:rPr>
        <w:t xml:space="preserve"> </w:t>
      </w:r>
    </w:p>
    <w:p w:rsidR="00DC29F6" w:rsidRPr="00287A71" w:rsidRDefault="00DC29F6" w:rsidP="00DC29F6">
      <w:pPr>
        <w:ind w:left="142"/>
        <w:rPr>
          <w:lang w:val="es-ES_tradnl"/>
        </w:rPr>
      </w:pPr>
    </w:p>
    <w:p w:rsidR="00DC29F6" w:rsidRPr="00287A71" w:rsidRDefault="00DC29F6" w:rsidP="00DC29F6">
      <w:pPr>
        <w:rPr>
          <w:lang w:val="es-ES_tradnl"/>
        </w:rPr>
      </w:pPr>
      <w:r w:rsidRPr="00287A71">
        <w:rPr>
          <w:lang w:val="es-ES_tradnl"/>
        </w:rPr>
        <w:t>La siguiente figura presenta la barra de botones del ClearView Speech. Utilice la barra de botones para iniciar e interrumpir la voz de lectu</w:t>
      </w:r>
      <w:r w:rsidR="00C9243C">
        <w:rPr>
          <w:lang w:val="es-ES_tradnl"/>
        </w:rPr>
        <w:t>ra, ajustar el nivel de ampli</w:t>
      </w:r>
      <w:r w:rsidRPr="00287A71">
        <w:rPr>
          <w:lang w:val="es-ES_tradnl"/>
        </w:rPr>
        <w:t>ación, ajustar el volumen, cambiar la velocidad de la lectura, activar el menú, salir del modo de</w:t>
      </w:r>
      <w:r w:rsidR="00AF1239">
        <w:rPr>
          <w:lang w:val="es-ES_tradnl"/>
        </w:rPr>
        <w:t xml:space="preserve"> voz y volver al modo ClearView</w:t>
      </w:r>
      <w:r w:rsidRPr="00287A71">
        <w:rPr>
          <w:lang w:val="es-ES_tradnl"/>
        </w:rPr>
        <w:t xml:space="preserve">. </w:t>
      </w:r>
    </w:p>
    <w:p w:rsidR="00DC29F6" w:rsidRPr="00287A71" w:rsidRDefault="00A23525" w:rsidP="00D30403">
      <w:pPr>
        <w:tabs>
          <w:tab w:val="left" w:pos="4725"/>
        </w:tabs>
        <w:rPr>
          <w:lang w:val="es-ES_tradnl"/>
        </w:rPr>
      </w:pPr>
      <w:r>
        <w:rPr>
          <w:noProof/>
        </w:rPr>
        <mc:AlternateContent>
          <mc:Choice Requires="wps">
            <w:drawing>
              <wp:anchor distT="0" distB="0" distL="114300" distR="114300" simplePos="0" relativeHeight="252114944" behindDoc="0" locked="0" layoutInCell="1" allowOverlap="1">
                <wp:simplePos x="0" y="0"/>
                <wp:positionH relativeFrom="column">
                  <wp:posOffset>3430905</wp:posOffset>
                </wp:positionH>
                <wp:positionV relativeFrom="paragraph">
                  <wp:posOffset>29210</wp:posOffset>
                </wp:positionV>
                <wp:extent cx="911860" cy="490855"/>
                <wp:effectExtent l="1905" t="3810" r="635" b="635"/>
                <wp:wrapNone/>
                <wp:docPr id="176" name="Text Box 1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490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C29F6">
                            <w:r>
                              <w:t>Bajar volumen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2" o:spid="_x0000_s1092" type="#_x0000_t202" style="position:absolute;margin-left:270.15pt;margin-top:2.3pt;width:71.8pt;height:38.6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Pv9uwIAAMU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" filled="f" stroked="f">
                <v:textbox>
                  <w:txbxContent>
                    <w:p w:rsidR="00F916B2" w:rsidRDefault="00F916B2" w:rsidP="00DC29F6">
                      <w:r>
                        <w:t>Bajar volumen</w:t>
                      </w:r>
                    </w:p>
                  </w:txbxContent>
                </v:textbox>
              </v:shape>
            </w:pict>
          </mc:Fallback>
        </mc:AlternateContent>
      </w:r>
      <w:r>
        <w:rPr>
          <w:noProof/>
        </w:rPr>
        <mc:AlternateContent>
          <mc:Choice Requires="wps">
            <w:drawing>
              <wp:anchor distT="0" distB="0" distL="114300" distR="114300" simplePos="0" relativeHeight="252109824" behindDoc="0" locked="0" layoutInCell="1" allowOverlap="1">
                <wp:simplePos x="0" y="0"/>
                <wp:positionH relativeFrom="column">
                  <wp:posOffset>2353310</wp:posOffset>
                </wp:positionH>
                <wp:positionV relativeFrom="paragraph">
                  <wp:posOffset>38735</wp:posOffset>
                </wp:positionV>
                <wp:extent cx="1202055" cy="571500"/>
                <wp:effectExtent l="635" t="3810" r="0" b="0"/>
                <wp:wrapNone/>
                <wp:docPr id="175" name="Text Box 1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2055"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16B2" w:rsidRPr="00C759DB" w:rsidRDefault="00F916B2" w:rsidP="00DC29F6">
                            <w:pPr>
                              <w:jc w:val="center"/>
                            </w:pPr>
                            <w:r w:rsidRPr="00C759DB">
                              <w:t>Reproducir/</w:t>
                            </w:r>
                            <w:r w:rsidRPr="00C759DB">
                              <w:br/>
                              <w:t>pausa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7" o:spid="_x0000_s1093" type="#_x0000_t202" style="position:absolute;margin-left:185.3pt;margin-top:3.05pt;width:94.65pt;height:4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" filled="f" stroked="f">
                <v:textbox>
                  <w:txbxContent>
                    <w:p w:rsidR="00F916B2" w:rsidRPr="00C759DB" w:rsidRDefault="00F916B2" w:rsidP="00DC29F6">
                      <w:pPr>
                        <w:jc w:val="center"/>
                      </w:pPr>
                      <w:r w:rsidRPr="00C759DB">
                        <w:t>Reproducir/</w:t>
                      </w:r>
                      <w:r w:rsidRPr="00C759DB">
                        <w:br/>
                        <w:t>pausa</w:t>
                      </w:r>
                    </w:p>
                  </w:txbxContent>
                </v:textbox>
              </v:shape>
            </w:pict>
          </mc:Fallback>
        </mc:AlternateContent>
      </w:r>
      <w:r>
        <w:rPr>
          <w:noProof/>
        </w:rPr>
        <mc:AlternateContent>
          <mc:Choice Requires="wps">
            <w:drawing>
              <wp:anchor distT="0" distB="0" distL="114300" distR="114300" simplePos="0" relativeHeight="252115968" behindDoc="0" locked="0" layoutInCell="1" allowOverlap="1">
                <wp:simplePos x="0" y="0"/>
                <wp:positionH relativeFrom="column">
                  <wp:posOffset>4067175</wp:posOffset>
                </wp:positionH>
                <wp:positionV relativeFrom="paragraph">
                  <wp:posOffset>29210</wp:posOffset>
                </wp:positionV>
                <wp:extent cx="1000760" cy="519430"/>
                <wp:effectExtent l="0" t="3810" r="0" b="635"/>
                <wp:wrapNone/>
                <wp:docPr id="174" name="Text Box 1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760" cy="51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C29F6">
                            <w:r>
                              <w:t>Subir volumen</w:t>
                            </w:r>
                            <w: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3" o:spid="_x0000_s1094" type="#_x0000_t202" style="position:absolute;margin-left:320.25pt;margin-top:2.3pt;width:78.8pt;height:40.9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" filled="f" stroked="f">
                <v:textbox>
                  <w:txbxContent>
                    <w:p w:rsidR="00F916B2" w:rsidRDefault="00F916B2" w:rsidP="00DC29F6">
                      <w:r>
                        <w:t>Subir volumen</w:t>
                      </w:r>
                      <w:r>
                        <w:br/>
                      </w:r>
                    </w:p>
                  </w:txbxContent>
                </v:textbox>
              </v:shape>
            </w:pict>
          </mc:Fallback>
        </mc:AlternateContent>
      </w:r>
      <w:r w:rsidR="00D30403">
        <w:rPr>
          <w:lang w:val="es-ES_tradnl"/>
        </w:rPr>
        <w:tab/>
      </w:r>
    </w:p>
    <w:p w:rsidR="00DC29F6" w:rsidRPr="00287A71" w:rsidRDefault="00A23525" w:rsidP="00DC29F6">
      <w:pPr>
        <w:rPr>
          <w:lang w:val="es-ES_tradnl"/>
        </w:rPr>
      </w:pPr>
      <w:r>
        <w:rPr>
          <w:noProof/>
        </w:rPr>
        <mc:AlternateContent>
          <mc:Choice Requires="wps">
            <w:drawing>
              <wp:anchor distT="0" distB="0" distL="114300" distR="114300" simplePos="0" relativeHeight="252105728" behindDoc="0" locked="0" layoutInCell="1" allowOverlap="1">
                <wp:simplePos x="0" y="0"/>
                <wp:positionH relativeFrom="column">
                  <wp:posOffset>536575</wp:posOffset>
                </wp:positionH>
                <wp:positionV relativeFrom="paragraph">
                  <wp:posOffset>30480</wp:posOffset>
                </wp:positionV>
                <wp:extent cx="791845" cy="342900"/>
                <wp:effectExtent l="3175" t="0" r="0" b="635"/>
                <wp:wrapNone/>
                <wp:docPr id="173" name="Text Box 1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84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C29F6">
                            <w:pPr>
                              <w:jc w:val="center"/>
                            </w:pPr>
                            <w:r>
                              <w:t>Men</w:t>
                            </w:r>
                            <w:r w:rsidRPr="00A6239F">
                              <w:rPr>
                                <w:lang w:val="es-ES_tradnl"/>
                              </w:rPr>
                              <w:t>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3" o:spid="_x0000_s1095" type="#_x0000_t202" style="position:absolute;margin-left:42.25pt;margin-top:2.4pt;width:62.35pt;height:27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" stroked="f">
                <v:textbox>
                  <w:txbxContent>
                    <w:p w:rsidR="00F916B2" w:rsidRDefault="00F916B2" w:rsidP="00DC29F6">
                      <w:pPr>
                        <w:jc w:val="center"/>
                      </w:pPr>
                      <w:r>
                        <w:t>Men</w:t>
                      </w:r>
                      <w:r w:rsidRPr="00A6239F">
                        <w:rPr>
                          <w:lang w:val="es-ES_tradnl"/>
                        </w:rPr>
                        <w:t>ú</w:t>
                      </w:r>
                    </w:p>
                  </w:txbxContent>
                </v:textbox>
              </v:shape>
            </w:pict>
          </mc:Fallback>
        </mc:AlternateContent>
      </w:r>
      <w:r>
        <w:rPr>
          <w:noProof/>
        </w:rPr>
        <mc:AlternateContent>
          <mc:Choice Requires="wps">
            <w:drawing>
              <wp:anchor distT="0" distB="0" distL="114300" distR="114300" simplePos="0" relativeHeight="252116992" behindDoc="0" locked="0" layoutInCell="1" allowOverlap="1">
                <wp:simplePos x="0" y="0"/>
                <wp:positionH relativeFrom="column">
                  <wp:posOffset>4867910</wp:posOffset>
                </wp:positionH>
                <wp:positionV relativeFrom="paragraph">
                  <wp:posOffset>74930</wp:posOffset>
                </wp:positionV>
                <wp:extent cx="772795" cy="250825"/>
                <wp:effectExtent l="635" t="0" r="0" b="635"/>
                <wp:wrapNone/>
                <wp:docPr id="172" name="Text Box 1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795" cy="25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C29F6">
                            <w:pPr>
                              <w:jc w:val="center"/>
                            </w:pPr>
                            <w:r>
                              <w:t>Cerrar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4" o:spid="_x0000_s1096" type="#_x0000_t202" style="position:absolute;margin-left:383.3pt;margin-top:5.9pt;width:60.85pt;height:19.7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" filled="f" stroked="f">
                <v:textbox>
                  <w:txbxContent>
                    <w:p w:rsidR="00F916B2" w:rsidRDefault="00F916B2" w:rsidP="00DC29F6">
                      <w:pPr>
                        <w:jc w:val="center"/>
                      </w:pPr>
                      <w:r>
                        <w:t>Cerrar</w:t>
                      </w:r>
                    </w:p>
                  </w:txbxContent>
                </v:textbox>
              </v:shape>
            </w:pict>
          </mc:Fallback>
        </mc:AlternateContent>
      </w:r>
    </w:p>
    <w:p w:rsidR="00DC29F6" w:rsidRPr="00287A71" w:rsidRDefault="00A23525" w:rsidP="00DC29F6">
      <w:pPr>
        <w:ind w:left="708" w:firstLine="708"/>
        <w:rPr>
          <w:lang w:val="es-ES_tradnl"/>
        </w:rPr>
      </w:pPr>
      <w:r>
        <w:rPr>
          <w:noProof/>
        </w:rPr>
        <mc:AlternateContent>
          <mc:Choice Requires="wps">
            <w:drawing>
              <wp:anchor distT="0" distB="0" distL="114300" distR="114300" simplePos="0" relativeHeight="252124160" behindDoc="0" locked="0" layoutInCell="1" allowOverlap="1">
                <wp:simplePos x="0" y="0"/>
                <wp:positionH relativeFrom="column">
                  <wp:posOffset>3135630</wp:posOffset>
                </wp:positionH>
                <wp:positionV relativeFrom="paragraph">
                  <wp:posOffset>150495</wp:posOffset>
                </wp:positionV>
                <wp:extent cx="0" cy="337820"/>
                <wp:effectExtent l="59055" t="18415" r="55245" b="5715"/>
                <wp:wrapNone/>
                <wp:docPr id="171" name="Line 1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378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E2802D" id="Line 1341" o:spid="_x0000_s1026" style="position:absolute;flip:y;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9pt,11.85pt" to="246.9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">
                <v:stroke endarrow="block"/>
              </v:line>
            </w:pict>
          </mc:Fallback>
        </mc:AlternateContent>
      </w:r>
      <w:r>
        <w:rPr>
          <w:noProof/>
        </w:rPr>
        <mc:AlternateContent>
          <mc:Choice Requires="wps">
            <w:drawing>
              <wp:anchor distT="0" distB="0" distL="114300" distR="114300" simplePos="0" relativeHeight="252122112" behindDoc="0" locked="0" layoutInCell="1" allowOverlap="1">
                <wp:simplePos x="0" y="0"/>
                <wp:positionH relativeFrom="column">
                  <wp:posOffset>4199255</wp:posOffset>
                </wp:positionH>
                <wp:positionV relativeFrom="paragraph">
                  <wp:posOffset>150495</wp:posOffset>
                </wp:positionV>
                <wp:extent cx="0" cy="303530"/>
                <wp:effectExtent l="55880" t="18415" r="58420" b="11430"/>
                <wp:wrapNone/>
                <wp:docPr id="170" name="Line 1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35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CCDD70" id="Line 1339" o:spid="_x0000_s1026" style="position:absolute;flip:y;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0.65pt,11.85pt" to="330.65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">
                <v:stroke endarrow="block"/>
              </v:line>
            </w:pict>
          </mc:Fallback>
        </mc:AlternateContent>
      </w:r>
      <w:r>
        <w:rPr>
          <w:noProof/>
        </w:rPr>
        <mc:AlternateContent>
          <mc:Choice Requires="wps">
            <w:drawing>
              <wp:anchor distT="0" distB="0" distL="114300" distR="114300" simplePos="0" relativeHeight="252123136" behindDoc="0" locked="0" layoutInCell="1" allowOverlap="1">
                <wp:simplePos x="0" y="0"/>
                <wp:positionH relativeFrom="column">
                  <wp:posOffset>3820160</wp:posOffset>
                </wp:positionH>
                <wp:positionV relativeFrom="paragraph">
                  <wp:posOffset>150495</wp:posOffset>
                </wp:positionV>
                <wp:extent cx="0" cy="303530"/>
                <wp:effectExtent l="57785" t="18415" r="56515" b="11430"/>
                <wp:wrapNone/>
                <wp:docPr id="169" name="Line 1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35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91A288" id="Line 1340" o:spid="_x0000_s1026" style="position:absolute;flip:y;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0.8pt,11.85pt" to="300.8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">
                <v:stroke endarrow="block"/>
              </v:line>
            </w:pict>
          </mc:Fallback>
        </mc:AlternateContent>
      </w:r>
      <w:r>
        <w:rPr>
          <w:noProof/>
        </w:rPr>
        <mc:AlternateContent>
          <mc:Choice Requires="wps">
            <w:drawing>
              <wp:anchor distT="0" distB="0" distL="114300" distR="114300" simplePos="0" relativeHeight="252121088" behindDoc="0" locked="0" layoutInCell="1" allowOverlap="1">
                <wp:simplePos x="0" y="0"/>
                <wp:positionH relativeFrom="column">
                  <wp:posOffset>5258435</wp:posOffset>
                </wp:positionH>
                <wp:positionV relativeFrom="paragraph">
                  <wp:posOffset>164465</wp:posOffset>
                </wp:positionV>
                <wp:extent cx="0" cy="289560"/>
                <wp:effectExtent l="57785" t="22860" r="56515" b="11430"/>
                <wp:wrapNone/>
                <wp:docPr id="168" name="Line 1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2895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648E6E" id="Line 1338" o:spid="_x0000_s1026" style="position:absolute;flip:x y;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05pt,12.95pt" to="414.05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">
                <v:stroke endarrow="block"/>
              </v:line>
            </w:pict>
          </mc:Fallback>
        </mc:AlternateContent>
      </w:r>
    </w:p>
    <w:p w:rsidR="00DC29F6" w:rsidRPr="00287A71" w:rsidRDefault="00A23525" w:rsidP="00DC29F6">
      <w:pPr>
        <w:ind w:left="708" w:firstLine="708"/>
        <w:rPr>
          <w:lang w:val="es-ES_tradnl"/>
        </w:rPr>
      </w:pPr>
      <w:r>
        <w:rPr>
          <w:noProof/>
        </w:rPr>
        <mc:AlternateContent>
          <mc:Choice Requires="wps">
            <w:drawing>
              <wp:anchor distT="0" distB="0" distL="114300" distR="114300" simplePos="0" relativeHeight="252126208" behindDoc="0" locked="0" layoutInCell="1" allowOverlap="1">
                <wp:simplePos x="0" y="0"/>
                <wp:positionH relativeFrom="column">
                  <wp:posOffset>962660</wp:posOffset>
                </wp:positionH>
                <wp:positionV relativeFrom="paragraph">
                  <wp:posOffset>22860</wp:posOffset>
                </wp:positionV>
                <wp:extent cx="0" cy="255905"/>
                <wp:effectExtent l="57785" t="17780" r="56515" b="12065"/>
                <wp:wrapNone/>
                <wp:docPr id="167" name="Line 1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5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12C4AB" id="Line 1343" o:spid="_x0000_s1026" style="position:absolute;flip:y;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8pt,1.8pt" to="75.8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">
                <v:stroke endarrow="block"/>
              </v:line>
            </w:pict>
          </mc:Fallback>
        </mc:AlternateContent>
      </w:r>
    </w:p>
    <w:p w:rsidR="00DC29F6" w:rsidRPr="00287A71" w:rsidRDefault="00C759DB" w:rsidP="00DC29F6">
      <w:pPr>
        <w:ind w:left="708" w:firstLine="708"/>
        <w:rPr>
          <w:lang w:val="es-ES_tradnl"/>
        </w:rPr>
      </w:pPr>
      <w:r>
        <w:rPr>
          <w:noProof/>
        </w:rPr>
        <w:drawing>
          <wp:anchor distT="0" distB="0" distL="114300" distR="114300" simplePos="0" relativeHeight="252128256" behindDoc="0" locked="0" layoutInCell="1" allowOverlap="1">
            <wp:simplePos x="0" y="0"/>
            <wp:positionH relativeFrom="column">
              <wp:posOffset>771525</wp:posOffset>
            </wp:positionH>
            <wp:positionV relativeFrom="paragraph">
              <wp:posOffset>85725</wp:posOffset>
            </wp:positionV>
            <wp:extent cx="4679950" cy="333375"/>
            <wp:effectExtent l="19050" t="0" r="6350" b="0"/>
            <wp:wrapNone/>
            <wp:docPr id="84" name="Afbeelding 12" descr="M:\PLM Lowvision\ClearView Speech\User Manual\Artwork\OCR update 2016\Menu 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PLM Lowvision\ClearView Speech\User Manual\Artwork\OCR update 2016\Menu Bar.png"/>
                    <pic:cNvPicPr>
                      <a:picLocks noChangeAspect="1" noChangeArrowheads="1"/>
                    </pic:cNvPicPr>
                  </pic:nvPicPr>
                  <pic:blipFill>
                    <a:blip r:embed="rId27" cstate="print"/>
                    <a:srcRect/>
                    <a:stretch>
                      <a:fillRect/>
                    </a:stretch>
                  </pic:blipFill>
                  <pic:spPr bwMode="auto">
                    <a:xfrm>
                      <a:off x="0" y="0"/>
                      <a:ext cx="4679950" cy="333375"/>
                    </a:xfrm>
                    <a:prstGeom prst="rect">
                      <a:avLst/>
                    </a:prstGeom>
                    <a:noFill/>
                    <a:ln w="9525">
                      <a:noFill/>
                      <a:miter lim="800000"/>
                      <a:headEnd/>
                      <a:tailEnd/>
                    </a:ln>
                  </pic:spPr>
                </pic:pic>
              </a:graphicData>
            </a:graphic>
          </wp:anchor>
        </w:drawing>
      </w:r>
    </w:p>
    <w:p w:rsidR="00DC29F6" w:rsidRPr="00287A71" w:rsidRDefault="00DC29F6" w:rsidP="00DC29F6">
      <w:pPr>
        <w:ind w:left="708" w:firstLine="708"/>
        <w:rPr>
          <w:lang w:val="es-ES_tradnl"/>
        </w:rPr>
      </w:pPr>
    </w:p>
    <w:p w:rsidR="00DC29F6" w:rsidRPr="00287A71" w:rsidRDefault="00A23525" w:rsidP="00DC29F6">
      <w:pPr>
        <w:ind w:left="708" w:firstLine="708"/>
        <w:rPr>
          <w:lang w:val="es-ES_tradnl"/>
        </w:rPr>
      </w:pPr>
      <w:r>
        <w:rPr>
          <w:noProof/>
        </w:rPr>
        <mc:AlternateContent>
          <mc:Choice Requires="wps">
            <w:drawing>
              <wp:anchor distT="0" distB="0" distL="114300" distR="114300" simplePos="0" relativeHeight="252120064" behindDoc="0" locked="0" layoutInCell="1" allowOverlap="1">
                <wp:simplePos x="0" y="0"/>
                <wp:positionH relativeFrom="column">
                  <wp:posOffset>1724660</wp:posOffset>
                </wp:positionH>
                <wp:positionV relativeFrom="paragraph">
                  <wp:posOffset>34925</wp:posOffset>
                </wp:positionV>
                <wp:extent cx="0" cy="252730"/>
                <wp:effectExtent l="57785" t="12700" r="56515" b="20320"/>
                <wp:wrapNone/>
                <wp:docPr id="166" name="Line 1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769E49" id="Line 1337" o:spid="_x0000_s1026" style="position:absolute;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8pt,2.75pt" to="135.8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">
                <v:stroke endarrow="block"/>
              </v:line>
            </w:pict>
          </mc:Fallback>
        </mc:AlternateContent>
      </w:r>
      <w:r>
        <w:rPr>
          <w:noProof/>
        </w:rPr>
        <mc:AlternateContent>
          <mc:Choice Requires="wps">
            <w:drawing>
              <wp:anchor distT="0" distB="0" distL="114300" distR="114300" simplePos="0" relativeHeight="252118016" behindDoc="0" locked="0" layoutInCell="1" allowOverlap="1">
                <wp:simplePos x="0" y="0"/>
                <wp:positionH relativeFrom="column">
                  <wp:posOffset>2343785</wp:posOffset>
                </wp:positionH>
                <wp:positionV relativeFrom="paragraph">
                  <wp:posOffset>34925</wp:posOffset>
                </wp:positionV>
                <wp:extent cx="0" cy="252730"/>
                <wp:effectExtent l="57785" t="12700" r="56515" b="20320"/>
                <wp:wrapNone/>
                <wp:docPr id="165" name="Line 1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5D95C6" id="Line 1335" o:spid="_x0000_s1026" style="position:absolute;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55pt,2.75pt" to="184.55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">
                <v:stroke endarrow="block"/>
              </v:line>
            </w:pict>
          </mc:Fallback>
        </mc:AlternateContent>
      </w:r>
      <w:r>
        <w:rPr>
          <w:noProof/>
        </w:rPr>
        <mc:AlternateContent>
          <mc:Choice Requires="wps">
            <w:drawing>
              <wp:anchor distT="0" distB="0" distL="114300" distR="114300" simplePos="0" relativeHeight="252112896" behindDoc="0" locked="0" layoutInCell="1" allowOverlap="1">
                <wp:simplePos x="0" y="0"/>
                <wp:positionH relativeFrom="column">
                  <wp:posOffset>2229485</wp:posOffset>
                </wp:positionH>
                <wp:positionV relativeFrom="paragraph">
                  <wp:posOffset>287655</wp:posOffset>
                </wp:positionV>
                <wp:extent cx="896620" cy="361950"/>
                <wp:effectExtent l="635" t="0" r="0" b="1270"/>
                <wp:wrapNone/>
                <wp:docPr id="164" name="Text Box 1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6620"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C29F6">
                            <w:r>
                              <w:t>Acercar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0" o:spid="_x0000_s1097" type="#_x0000_t202" style="position:absolute;left:0;text-align:left;margin-left:175.55pt;margin-top:22.65pt;width:70.6pt;height:28.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" stroked="f">
                <v:textbox>
                  <w:txbxContent>
                    <w:p w:rsidR="00F916B2" w:rsidRDefault="00F916B2" w:rsidP="00DC29F6">
                      <w:r>
                        <w:t>Acercar</w:t>
                      </w:r>
                    </w:p>
                  </w:txbxContent>
                </v:textbox>
              </v:shape>
            </w:pict>
          </mc:Fallback>
        </mc:AlternateContent>
      </w:r>
      <w:r>
        <w:rPr>
          <w:noProof/>
        </w:rPr>
        <mc:AlternateContent>
          <mc:Choice Requires="wps">
            <w:drawing>
              <wp:anchor distT="0" distB="0" distL="114300" distR="114300" simplePos="0" relativeHeight="252107776" behindDoc="0" locked="0" layoutInCell="1" allowOverlap="1">
                <wp:simplePos x="0" y="0"/>
                <wp:positionH relativeFrom="column">
                  <wp:posOffset>4570095</wp:posOffset>
                </wp:positionH>
                <wp:positionV relativeFrom="paragraph">
                  <wp:posOffset>27305</wp:posOffset>
                </wp:positionV>
                <wp:extent cx="0" cy="457200"/>
                <wp:effectExtent l="55245" t="5080" r="59055" b="23495"/>
                <wp:wrapNone/>
                <wp:docPr id="163" name="Line 1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5D65A9" id="Line 1325" o:spid="_x0000_s1026" style="position:absolute;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9.85pt,2.15pt" to="359.8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">
                <v:stroke endarrow="block"/>
              </v:line>
            </w:pict>
          </mc:Fallback>
        </mc:AlternateContent>
      </w:r>
      <w:r>
        <w:rPr>
          <w:noProof/>
        </w:rPr>
        <mc:AlternateContent>
          <mc:Choice Requires="wps">
            <w:drawing>
              <wp:anchor distT="0" distB="0" distL="114300" distR="114300" simplePos="0" relativeHeight="252119040" behindDoc="0" locked="0" layoutInCell="1" allowOverlap="1">
                <wp:simplePos x="0" y="0"/>
                <wp:positionH relativeFrom="column">
                  <wp:posOffset>2010410</wp:posOffset>
                </wp:positionH>
                <wp:positionV relativeFrom="paragraph">
                  <wp:posOffset>34925</wp:posOffset>
                </wp:positionV>
                <wp:extent cx="0" cy="449580"/>
                <wp:effectExtent l="57785" t="12700" r="56515" b="23495"/>
                <wp:wrapNone/>
                <wp:docPr id="162" name="Line 1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95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04E696" id="Line 1336" o:spid="_x0000_s1026" style="position:absolute;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3pt,2.75pt" to="158.3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">
                <v:stroke endarrow="block"/>
              </v:line>
            </w:pict>
          </mc:Fallback>
        </mc:AlternateContent>
      </w:r>
      <w:r>
        <w:rPr>
          <w:noProof/>
        </w:rPr>
        <mc:AlternateContent>
          <mc:Choice Requires="wps">
            <w:drawing>
              <wp:anchor distT="0" distB="0" distL="114300" distR="114300" simplePos="0" relativeHeight="252108800" behindDoc="0" locked="0" layoutInCell="1" allowOverlap="1">
                <wp:simplePos x="0" y="0"/>
                <wp:positionH relativeFrom="column">
                  <wp:posOffset>4820285</wp:posOffset>
                </wp:positionH>
                <wp:positionV relativeFrom="paragraph">
                  <wp:posOffset>34925</wp:posOffset>
                </wp:positionV>
                <wp:extent cx="0" cy="449580"/>
                <wp:effectExtent l="57785" t="12700" r="56515" b="23495"/>
                <wp:wrapNone/>
                <wp:docPr id="161" name="Line 1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95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B39D18" id="Line 1326" o:spid="_x0000_s1026" style="position:absolute;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9.55pt,2.75pt" to="379.5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">
                <v:stroke endarrow="block"/>
              </v:line>
            </w:pict>
          </mc:Fallback>
        </mc:AlternateContent>
      </w:r>
    </w:p>
    <w:p w:rsidR="00DC29F6" w:rsidRPr="00287A71" w:rsidRDefault="00A23525" w:rsidP="00DC29F6">
      <w:pPr>
        <w:ind w:left="708" w:firstLine="708"/>
        <w:rPr>
          <w:lang w:val="es-ES_tradnl"/>
        </w:rPr>
      </w:pPr>
      <w:r>
        <w:rPr>
          <w:noProof/>
        </w:rPr>
        <mc:AlternateContent>
          <mc:Choice Requires="wps">
            <w:drawing>
              <wp:anchor distT="0" distB="0" distL="114300" distR="114300" simplePos="0" relativeHeight="252106752" behindDoc="0" locked="0" layoutInCell="1" allowOverlap="1">
                <wp:simplePos x="0" y="0"/>
                <wp:positionH relativeFrom="column">
                  <wp:posOffset>932815</wp:posOffset>
                </wp:positionH>
                <wp:positionV relativeFrom="paragraph">
                  <wp:posOffset>112395</wp:posOffset>
                </wp:positionV>
                <wp:extent cx="1238250" cy="271145"/>
                <wp:effectExtent l="0" t="0" r="635" b="0"/>
                <wp:wrapNone/>
                <wp:docPr id="158" name="Text Box 1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71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C29F6">
                            <w:pPr>
                              <w:jc w:val="center"/>
                            </w:pPr>
                            <w:r>
                              <w:t>Alejar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4" o:spid="_x0000_s1098" type="#_x0000_t202" style="position:absolute;left:0;text-align:left;margin-left:73.45pt;margin-top:8.85pt;width:97.5pt;height:21.3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6EniAIAABw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" stroked="f">
                <v:textbox>
                  <w:txbxContent>
                    <w:p w:rsidR="00F916B2" w:rsidRDefault="00F916B2" w:rsidP="00DC29F6">
                      <w:pPr>
                        <w:jc w:val="center"/>
                      </w:pPr>
                      <w:r>
                        <w:t>Alejar</w:t>
                      </w:r>
                    </w:p>
                  </w:txbxContent>
                </v:textbox>
              </v:shape>
            </w:pict>
          </mc:Fallback>
        </mc:AlternateContent>
      </w:r>
    </w:p>
    <w:p w:rsidR="00DC29F6" w:rsidRPr="00287A71" w:rsidRDefault="00A23525" w:rsidP="00DC29F6">
      <w:pPr>
        <w:ind w:left="708" w:firstLine="708"/>
        <w:rPr>
          <w:lang w:val="es-ES_tradnl"/>
        </w:rPr>
      </w:pPr>
      <w:r>
        <w:rPr>
          <w:noProof/>
        </w:rPr>
        <mc:AlternateContent>
          <mc:Choice Requires="wps">
            <w:drawing>
              <wp:anchor distT="0" distB="0" distL="114300" distR="114300" simplePos="0" relativeHeight="252111872" behindDoc="0" locked="0" layoutInCell="1" allowOverlap="1">
                <wp:simplePos x="0" y="0"/>
                <wp:positionH relativeFrom="column">
                  <wp:posOffset>3564255</wp:posOffset>
                </wp:positionH>
                <wp:positionV relativeFrom="paragraph">
                  <wp:posOffset>141605</wp:posOffset>
                </wp:positionV>
                <wp:extent cx="1139190" cy="571500"/>
                <wp:effectExtent l="1905" t="3175" r="1905" b="0"/>
                <wp:wrapNone/>
                <wp:docPr id="154" name="Text Box 1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919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C29F6">
                            <w:pPr>
                              <w:jc w:val="right"/>
                            </w:pPr>
                            <w:r>
                              <w:t>Reducir velocidad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9" o:spid="_x0000_s1099" type="#_x0000_t202" style="position:absolute;left:0;text-align:left;margin-left:280.65pt;margin-top:11.15pt;width:89.7pt;height:4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" stroked="f">
                <v:textbox>
                  <w:txbxContent>
                    <w:p w:rsidR="00F916B2" w:rsidRDefault="00F916B2" w:rsidP="00DC29F6">
                      <w:pPr>
                        <w:jc w:val="right"/>
                      </w:pPr>
                      <w:r>
                        <w:t>Reducir velocidad</w:t>
                      </w:r>
                    </w:p>
                  </w:txbxContent>
                </v:textbox>
              </v:shape>
            </w:pict>
          </mc:Fallback>
        </mc:AlternateContent>
      </w:r>
      <w:r>
        <w:rPr>
          <w:noProof/>
        </w:rPr>
        <mc:AlternateContent>
          <mc:Choice Requires="wps">
            <w:drawing>
              <wp:anchor distT="0" distB="0" distL="114300" distR="114300" simplePos="0" relativeHeight="252113920" behindDoc="0" locked="0" layoutInCell="1" allowOverlap="1">
                <wp:simplePos x="0" y="0"/>
                <wp:positionH relativeFrom="column">
                  <wp:posOffset>1449705</wp:posOffset>
                </wp:positionH>
                <wp:positionV relativeFrom="paragraph">
                  <wp:posOffset>161290</wp:posOffset>
                </wp:positionV>
                <wp:extent cx="1107440" cy="467995"/>
                <wp:effectExtent l="1905" t="3810" r="0" b="4445"/>
                <wp:wrapNone/>
                <wp:docPr id="147" name="Text Box 1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7440" cy="467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C29F6">
                            <w:pPr>
                              <w:jc w:val="center"/>
                            </w:pPr>
                            <w:r>
                              <w:t>Ir a la imagen completa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1" o:spid="_x0000_s1100" type="#_x0000_t202" style="position:absolute;left:0;text-align:left;margin-left:114.15pt;margin-top:12.7pt;width:87.2pt;height:36.8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" stroked="f">
                <v:textbox>
                  <w:txbxContent>
                    <w:p w:rsidR="00F916B2" w:rsidRDefault="00F916B2" w:rsidP="00DC29F6">
                      <w:pPr>
                        <w:jc w:val="center"/>
                      </w:pPr>
                      <w:r>
                        <w:t>Ir a la imagen completa</w:t>
                      </w:r>
                    </w:p>
                  </w:txbxContent>
                </v:textbox>
              </v:shape>
            </w:pict>
          </mc:Fallback>
        </mc:AlternateContent>
      </w:r>
      <w:r>
        <w:rPr>
          <w:noProof/>
        </w:rPr>
        <mc:AlternateContent>
          <mc:Choice Requires="wps">
            <w:drawing>
              <wp:anchor distT="0" distB="0" distL="114300" distR="114300" simplePos="0" relativeHeight="252110848" behindDoc="0" locked="0" layoutInCell="1" allowOverlap="1">
                <wp:simplePos x="0" y="0"/>
                <wp:positionH relativeFrom="column">
                  <wp:posOffset>4639310</wp:posOffset>
                </wp:positionH>
                <wp:positionV relativeFrom="paragraph">
                  <wp:posOffset>151765</wp:posOffset>
                </wp:positionV>
                <wp:extent cx="1172845" cy="457200"/>
                <wp:effectExtent l="635" t="3810" r="0" b="0"/>
                <wp:wrapNone/>
                <wp:docPr id="146" name="Text Box 1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84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C29F6">
                            <w:r>
                              <w:t>Aumentar velocidad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8" o:spid="_x0000_s1101" type="#_x0000_t202" style="position:absolute;left:0;text-align:left;margin-left:365.3pt;margin-top:11.95pt;width:92.35pt;height:36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" stroked="f">
                <v:textbox>
                  <w:txbxContent>
                    <w:p w:rsidR="00F916B2" w:rsidRDefault="00F916B2" w:rsidP="00DC29F6">
                      <w:r>
                        <w:t>Aumentar velocidad</w:t>
                      </w:r>
                    </w:p>
                  </w:txbxContent>
                </v:textbox>
              </v:shape>
            </w:pict>
          </mc:Fallback>
        </mc:AlternateContent>
      </w:r>
    </w:p>
    <w:p w:rsidR="00DC29F6" w:rsidRPr="00287A71" w:rsidRDefault="00DC29F6" w:rsidP="00DC29F6">
      <w:pPr>
        <w:ind w:left="708" w:firstLine="708"/>
        <w:rPr>
          <w:lang w:val="es-ES_tradnl"/>
        </w:rPr>
      </w:pPr>
    </w:p>
    <w:p w:rsidR="00DC29F6" w:rsidRPr="00287A71" w:rsidRDefault="00DC29F6" w:rsidP="00DC29F6">
      <w:pPr>
        <w:ind w:left="708" w:firstLine="708"/>
        <w:rPr>
          <w:lang w:val="es-ES_tradnl"/>
        </w:rPr>
      </w:pPr>
    </w:p>
    <w:p w:rsidR="00DC29F6" w:rsidRPr="00287A71" w:rsidRDefault="00DC29F6" w:rsidP="00DC29F6">
      <w:pPr>
        <w:ind w:left="708" w:firstLine="708"/>
        <w:rPr>
          <w:lang w:val="es-ES_tradnl"/>
        </w:rPr>
      </w:pPr>
    </w:p>
    <w:p w:rsidR="00DC29F6" w:rsidRPr="00287A71" w:rsidRDefault="00DC29F6" w:rsidP="00D30403">
      <w:pPr>
        <w:tabs>
          <w:tab w:val="left" w:pos="2520"/>
        </w:tabs>
        <w:ind w:left="2520" w:hanging="2520"/>
        <w:rPr>
          <w:sz w:val="12"/>
          <w:szCs w:val="12"/>
          <w:lang w:val="es-ES_tradnl"/>
        </w:rPr>
      </w:pPr>
      <w:r w:rsidRPr="00287A71">
        <w:rPr>
          <w:lang w:val="es-ES_tradnl"/>
        </w:rPr>
        <w:t>Reproducir/Pausa:</w:t>
      </w:r>
      <w:r w:rsidRPr="00287A71">
        <w:rPr>
          <w:lang w:val="es-ES_tradnl"/>
        </w:rPr>
        <w:tab/>
        <w:t xml:space="preserve">El botón naranja en el centro de la barra de botones le permite iniciar e interrumpir la voz de lectura. </w:t>
      </w:r>
    </w:p>
    <w:p w:rsidR="00DC29F6" w:rsidRPr="00287A71" w:rsidRDefault="00DC29F6" w:rsidP="00DC29F6">
      <w:pPr>
        <w:pBdr>
          <w:top w:val="single" w:sz="8" w:space="1" w:color="999999"/>
        </w:pBdr>
        <w:tabs>
          <w:tab w:val="num" w:pos="420"/>
          <w:tab w:val="left" w:pos="2800"/>
        </w:tabs>
        <w:ind w:left="420" w:hanging="420"/>
        <w:rPr>
          <w:sz w:val="12"/>
          <w:szCs w:val="12"/>
          <w:lang w:val="es-ES_tradnl"/>
        </w:rPr>
      </w:pPr>
    </w:p>
    <w:p w:rsidR="00DC29F6" w:rsidRPr="00287A71" w:rsidRDefault="00C9243C" w:rsidP="00D30403">
      <w:pPr>
        <w:tabs>
          <w:tab w:val="left" w:pos="2520"/>
        </w:tabs>
        <w:ind w:left="2520" w:hanging="2520"/>
        <w:rPr>
          <w:sz w:val="12"/>
          <w:szCs w:val="12"/>
          <w:lang w:val="es-ES_tradnl"/>
        </w:rPr>
      </w:pPr>
      <w:r>
        <w:rPr>
          <w:lang w:val="es-ES_tradnl"/>
        </w:rPr>
        <w:lastRenderedPageBreak/>
        <w:t>Ampli</w:t>
      </w:r>
      <w:r w:rsidR="00DC29F6" w:rsidRPr="00287A71">
        <w:rPr>
          <w:lang w:val="es-ES_tradnl"/>
        </w:rPr>
        <w:t>ación:</w:t>
      </w:r>
      <w:r w:rsidR="00DC29F6" w:rsidRPr="00287A71">
        <w:rPr>
          <w:lang w:val="es-ES_tradnl"/>
        </w:rPr>
        <w:tab/>
        <w:t xml:space="preserve">El botón azul marcado con un </w:t>
      </w:r>
      <w:r w:rsidR="00DC29F6" w:rsidRPr="00287A71">
        <w:rPr>
          <w:b/>
          <w:lang w:val="es-ES_tradnl"/>
        </w:rPr>
        <w:t xml:space="preserve">– </w:t>
      </w:r>
      <w:r>
        <w:rPr>
          <w:lang w:val="es-ES_tradnl"/>
        </w:rPr>
        <w:t>le permite reducir la ampli</w:t>
      </w:r>
      <w:r w:rsidR="00DC29F6" w:rsidRPr="00287A71">
        <w:rPr>
          <w:lang w:val="es-ES_tradnl"/>
        </w:rPr>
        <w:t xml:space="preserve">ación. El botón azul marcado con un </w:t>
      </w:r>
      <w:r w:rsidR="00DC29F6" w:rsidRPr="00287A71">
        <w:rPr>
          <w:b/>
          <w:lang w:val="es-ES_tradnl"/>
        </w:rPr>
        <w:t>+</w:t>
      </w:r>
      <w:r>
        <w:rPr>
          <w:lang w:val="es-ES_tradnl"/>
        </w:rPr>
        <w:t xml:space="preserve"> le permite aumentar la ampli</w:t>
      </w:r>
      <w:r w:rsidR="00DC29F6" w:rsidRPr="00287A71">
        <w:rPr>
          <w:lang w:val="es-ES_tradnl"/>
        </w:rPr>
        <w:t>ación. Toque la lupa para alternar entre el modo de vista de imagen comple</w:t>
      </w:r>
      <w:r>
        <w:rPr>
          <w:lang w:val="es-ES_tradnl"/>
        </w:rPr>
        <w:t>ta y el último nivel de ampli</w:t>
      </w:r>
      <w:r w:rsidR="00DC29F6" w:rsidRPr="00287A71">
        <w:rPr>
          <w:lang w:val="es-ES_tradnl"/>
        </w:rPr>
        <w:t>ación</w:t>
      </w:r>
      <w:r w:rsidR="00DC29F6" w:rsidRPr="00287A71">
        <w:rPr>
          <w:b/>
          <w:lang w:val="es-ES_tradnl"/>
        </w:rPr>
        <w:t xml:space="preserve"> </w:t>
      </w:r>
      <w:r w:rsidR="00DC29F6" w:rsidRPr="00287A71">
        <w:rPr>
          <w:lang w:val="es-ES_tradnl"/>
        </w:rPr>
        <w:t xml:space="preserve">utilizado. </w:t>
      </w:r>
    </w:p>
    <w:p w:rsidR="00DC29F6" w:rsidRPr="00287A71" w:rsidRDefault="00DC29F6" w:rsidP="00DC29F6">
      <w:pPr>
        <w:tabs>
          <w:tab w:val="num" w:pos="420"/>
          <w:tab w:val="left" w:pos="2800"/>
        </w:tabs>
        <w:ind w:left="420" w:hanging="420"/>
        <w:rPr>
          <w:sz w:val="12"/>
          <w:szCs w:val="12"/>
          <w:lang w:val="es-ES_tradnl"/>
        </w:rPr>
      </w:pPr>
    </w:p>
    <w:p w:rsidR="00DC29F6" w:rsidRPr="00287A71" w:rsidRDefault="00DC29F6" w:rsidP="00DC29F6">
      <w:pPr>
        <w:pBdr>
          <w:top w:val="single" w:sz="8" w:space="1" w:color="999999"/>
        </w:pBdr>
        <w:tabs>
          <w:tab w:val="num" w:pos="420"/>
          <w:tab w:val="left" w:pos="2800"/>
        </w:tabs>
        <w:ind w:left="420" w:hanging="420"/>
        <w:rPr>
          <w:sz w:val="12"/>
          <w:szCs w:val="12"/>
          <w:lang w:val="es-ES_tradnl"/>
        </w:rPr>
      </w:pPr>
    </w:p>
    <w:p w:rsidR="00DC29F6" w:rsidRPr="00287A71" w:rsidRDefault="00DC29F6" w:rsidP="00D30403">
      <w:pPr>
        <w:tabs>
          <w:tab w:val="left" w:pos="2520"/>
        </w:tabs>
        <w:ind w:left="2520" w:hanging="2520"/>
        <w:rPr>
          <w:sz w:val="12"/>
          <w:szCs w:val="12"/>
          <w:lang w:val="es-ES_tradnl"/>
        </w:rPr>
      </w:pPr>
      <w:r w:rsidRPr="00287A71">
        <w:rPr>
          <w:lang w:val="es-ES_tradnl"/>
        </w:rPr>
        <w:t>Volumen</w:t>
      </w:r>
      <w:r w:rsidRPr="00287A71">
        <w:rPr>
          <w:lang w:val="es-ES_tradnl"/>
        </w:rPr>
        <w:tab/>
      </w:r>
      <w:r w:rsidR="002E0B2E" w:rsidRPr="002E0B2E">
        <w:rPr>
          <w:lang w:val="es-ES_tradnl"/>
        </w:rPr>
        <w:t xml:space="preserve">El botón azul claro marcado con un altavoz sin ondas sonoras baja el volumen de la voz; el botón azul claro marcado con un altavoz con ondas sonoras sube el volumen de la voz.   </w:t>
      </w:r>
    </w:p>
    <w:p w:rsidR="00DC29F6" w:rsidRPr="00287A71" w:rsidRDefault="00DC29F6" w:rsidP="00DC29F6">
      <w:pPr>
        <w:pBdr>
          <w:top w:val="single" w:sz="8" w:space="1" w:color="999999"/>
        </w:pBdr>
        <w:tabs>
          <w:tab w:val="num" w:pos="420"/>
          <w:tab w:val="left" w:pos="2800"/>
        </w:tabs>
        <w:ind w:left="420" w:hanging="420"/>
        <w:rPr>
          <w:sz w:val="12"/>
          <w:szCs w:val="12"/>
          <w:lang w:val="es-ES_tradnl"/>
        </w:rPr>
      </w:pPr>
    </w:p>
    <w:p w:rsidR="00DC29F6" w:rsidRPr="00287A71" w:rsidRDefault="00DC29F6" w:rsidP="00D30403">
      <w:pPr>
        <w:tabs>
          <w:tab w:val="left" w:pos="2520"/>
        </w:tabs>
        <w:ind w:left="2520" w:hanging="2520"/>
        <w:rPr>
          <w:sz w:val="12"/>
          <w:szCs w:val="12"/>
          <w:lang w:val="es-ES_tradnl"/>
        </w:rPr>
      </w:pPr>
      <w:r w:rsidRPr="00287A71">
        <w:rPr>
          <w:lang w:val="es-ES_tradnl"/>
        </w:rPr>
        <w:t>Velocidad de lectura</w:t>
      </w:r>
      <w:r w:rsidRPr="00287A71">
        <w:rPr>
          <w:lang w:val="es-ES_tradnl"/>
        </w:rPr>
        <w:tab/>
        <w:t xml:space="preserve">El botón verde marcado con un </w:t>
      </w:r>
      <w:r w:rsidR="002E0B2E" w:rsidRPr="002E0B2E">
        <w:rPr>
          <w:b/>
          <w:lang w:val="es-ES_tradnl"/>
        </w:rPr>
        <w:t>&gt;</w:t>
      </w:r>
      <w:r w:rsidRPr="00287A71">
        <w:rPr>
          <w:lang w:val="es-ES_tradnl"/>
        </w:rPr>
        <w:t xml:space="preserve"> le permite reducir la velocidad de la lectura. El botón verde marcado con un </w:t>
      </w:r>
      <w:r w:rsidR="002E0B2E">
        <w:rPr>
          <w:b/>
          <w:lang w:val="es-ES_tradnl"/>
        </w:rPr>
        <w:t>&gt;&gt;</w:t>
      </w:r>
      <w:r w:rsidRPr="00287A71">
        <w:rPr>
          <w:lang w:val="es-ES_tradnl"/>
        </w:rPr>
        <w:t xml:space="preserve"> le permite aumentar la velocidad de la lectura.</w:t>
      </w:r>
    </w:p>
    <w:p w:rsidR="00DC29F6" w:rsidRPr="00287A71" w:rsidRDefault="00DC29F6" w:rsidP="00DC29F6">
      <w:pPr>
        <w:pBdr>
          <w:top w:val="single" w:sz="8" w:space="1" w:color="999999"/>
        </w:pBdr>
        <w:tabs>
          <w:tab w:val="num" w:pos="420"/>
          <w:tab w:val="left" w:pos="2800"/>
        </w:tabs>
        <w:ind w:left="420" w:hanging="420"/>
        <w:rPr>
          <w:sz w:val="12"/>
          <w:szCs w:val="12"/>
          <w:lang w:val="es-ES_tradnl"/>
        </w:rPr>
      </w:pPr>
    </w:p>
    <w:p w:rsidR="00DC29F6" w:rsidRPr="00287A71" w:rsidRDefault="00DC29F6" w:rsidP="00D30403">
      <w:pPr>
        <w:tabs>
          <w:tab w:val="left" w:pos="2520"/>
        </w:tabs>
        <w:ind w:left="2520" w:hanging="2520"/>
        <w:rPr>
          <w:sz w:val="12"/>
          <w:szCs w:val="12"/>
          <w:lang w:val="es-ES_tradnl"/>
        </w:rPr>
      </w:pPr>
      <w:r w:rsidRPr="00287A71">
        <w:rPr>
          <w:lang w:val="es-ES_tradnl"/>
        </w:rPr>
        <w:t>Modo ClearView</w:t>
      </w:r>
      <w:r w:rsidRPr="00287A71">
        <w:rPr>
          <w:lang w:val="es-ES_tradnl"/>
        </w:rPr>
        <w:tab/>
        <w:t xml:space="preserve">El botón blanco marcado con una </w:t>
      </w:r>
      <w:r w:rsidRPr="00287A71">
        <w:rPr>
          <w:b/>
          <w:lang w:val="es-ES_tradnl"/>
        </w:rPr>
        <w:t>X</w:t>
      </w:r>
      <w:r w:rsidRPr="00287A71">
        <w:rPr>
          <w:lang w:val="es-ES_tradnl"/>
        </w:rPr>
        <w:t xml:space="preserve"> le permite volver al modo ClearView. Toque el botón blanco marcado con una </w:t>
      </w:r>
      <w:r w:rsidRPr="00287A71">
        <w:rPr>
          <w:b/>
          <w:lang w:val="es-ES_tradnl"/>
        </w:rPr>
        <w:t>X</w:t>
      </w:r>
      <w:r w:rsidRPr="00287A71">
        <w:rPr>
          <w:lang w:val="es-ES_tradnl"/>
        </w:rPr>
        <w:t xml:space="preserve"> y manténgalo tocado para hacer una nueva captura. </w:t>
      </w:r>
    </w:p>
    <w:p w:rsidR="00DC29F6" w:rsidRPr="00287A71" w:rsidRDefault="00DC29F6" w:rsidP="00DC29F6">
      <w:pPr>
        <w:pBdr>
          <w:top w:val="single" w:sz="8" w:space="1" w:color="999999"/>
        </w:pBdr>
        <w:tabs>
          <w:tab w:val="num" w:pos="420"/>
          <w:tab w:val="left" w:pos="2800"/>
        </w:tabs>
        <w:ind w:left="420" w:hanging="420"/>
        <w:rPr>
          <w:sz w:val="12"/>
          <w:szCs w:val="12"/>
          <w:lang w:val="es-ES_tradnl"/>
        </w:rPr>
      </w:pPr>
    </w:p>
    <w:p w:rsidR="00DC29F6" w:rsidRPr="00287A71" w:rsidRDefault="00DC29F6" w:rsidP="00DC29F6">
      <w:pPr>
        <w:tabs>
          <w:tab w:val="left" w:pos="2520"/>
        </w:tabs>
        <w:ind w:left="2520" w:hanging="2520"/>
        <w:rPr>
          <w:lang w:val="es-ES_tradnl"/>
        </w:rPr>
      </w:pPr>
      <w:r w:rsidRPr="00287A71">
        <w:rPr>
          <w:lang w:val="es-ES_tradnl"/>
        </w:rPr>
        <w:t>Botón Menú</w:t>
      </w:r>
      <w:r w:rsidRPr="00287A71">
        <w:rPr>
          <w:lang w:val="es-ES_tradnl"/>
        </w:rPr>
        <w:tab/>
        <w:t xml:space="preserve">El botón gris marcado con una </w:t>
      </w:r>
      <w:r w:rsidRPr="00287A71">
        <w:rPr>
          <w:b/>
          <w:lang w:val="es-ES_tradnl"/>
        </w:rPr>
        <w:t>M</w:t>
      </w:r>
      <w:r w:rsidRPr="00287A71">
        <w:rPr>
          <w:lang w:val="es-ES_tradnl"/>
        </w:rPr>
        <w:t xml:space="preserve"> en la parte izquierda de la barra de botones le permite ir al menú.</w:t>
      </w:r>
    </w:p>
    <w:p w:rsidR="00DC29F6" w:rsidRPr="00287A71" w:rsidRDefault="00DC29F6" w:rsidP="00DC29F6">
      <w:pPr>
        <w:rPr>
          <w:lang w:val="es-ES_tradnl"/>
        </w:rPr>
      </w:pPr>
    </w:p>
    <w:p w:rsidR="00DC29F6" w:rsidRPr="00287A71" w:rsidRDefault="00DC29F6" w:rsidP="004E23A8">
      <w:pPr>
        <w:pStyle w:val="Kop2"/>
        <w:numPr>
          <w:ilvl w:val="1"/>
          <w:numId w:val="24"/>
        </w:numPr>
        <w:tabs>
          <w:tab w:val="clear" w:pos="567"/>
          <w:tab w:val="num" w:pos="600"/>
        </w:tabs>
        <w:ind w:left="560" w:hanging="580"/>
        <w:rPr>
          <w:lang w:val="es-ES_tradnl"/>
        </w:rPr>
      </w:pPr>
      <w:bookmarkStart w:id="457" w:name="_Toc401829588"/>
      <w:bookmarkStart w:id="458" w:name="_Toc462304159"/>
      <w:r w:rsidRPr="00287A71">
        <w:rPr>
          <w:lang w:val="es-ES_tradnl"/>
        </w:rPr>
        <w:t>Los modos de lectura</w:t>
      </w:r>
      <w:bookmarkEnd w:id="457"/>
      <w:bookmarkEnd w:id="458"/>
      <w:r w:rsidRPr="00287A71">
        <w:rPr>
          <w:lang w:val="es-ES_tradnl"/>
        </w:rPr>
        <w:t xml:space="preserve"> </w:t>
      </w:r>
    </w:p>
    <w:p w:rsidR="00DC29F6" w:rsidRPr="00287A71" w:rsidRDefault="00DC29F6" w:rsidP="00DC29F6">
      <w:pPr>
        <w:rPr>
          <w:lang w:val="es-ES_tradnl"/>
        </w:rPr>
      </w:pPr>
      <w:r w:rsidRPr="00287A71">
        <w:rPr>
          <w:lang w:val="es-ES_tradnl"/>
        </w:rPr>
        <w:t xml:space="preserve">El ClearView Speech tiene dos modos de lectura: el modo ClearView y el modo de voz. </w:t>
      </w:r>
    </w:p>
    <w:p w:rsidR="00DC29F6" w:rsidRPr="00287A71" w:rsidRDefault="00DC29F6" w:rsidP="00DC29F6">
      <w:pPr>
        <w:rPr>
          <w:lang w:val="es-ES_tradnl"/>
        </w:rPr>
      </w:pPr>
    </w:p>
    <w:p w:rsidR="00DC29F6" w:rsidRPr="00287A71" w:rsidRDefault="00DC29F6" w:rsidP="00DC29F6">
      <w:pPr>
        <w:rPr>
          <w:lang w:val="es-ES_tradnl"/>
        </w:rPr>
      </w:pPr>
      <w:r w:rsidRPr="00287A71">
        <w:rPr>
          <w:lang w:val="es-ES_tradnl"/>
        </w:rPr>
        <w:t>Cuando el modo ClearView está activado, el funcionamiento del ClearView sigue siendo igual. Todos los botones en el tablero de lectura siguen funcionando igual como si no fuera conectado al módulo ClearView Speech. Para conocer el funcionamiento b</w:t>
      </w:r>
      <w:r w:rsidRPr="00287A71">
        <w:rPr>
          <w:iCs/>
          <w:lang w:val="es-ES_tradnl"/>
        </w:rPr>
        <w:t>ásico del</w:t>
      </w:r>
      <w:r w:rsidRPr="00287A71">
        <w:rPr>
          <w:i/>
          <w:iCs/>
          <w:lang w:val="es-ES_tradnl"/>
        </w:rPr>
        <w:t xml:space="preserve"> </w:t>
      </w:r>
      <w:r w:rsidRPr="00287A71">
        <w:rPr>
          <w:lang w:val="es-ES_tradnl"/>
        </w:rPr>
        <w:t xml:space="preserve">ClearView, por favor, consulte el manual del usuario del ClearView C </w:t>
      </w:r>
      <w:r>
        <w:rPr>
          <w:lang w:val="es-ES_tradnl"/>
        </w:rPr>
        <w:t xml:space="preserve">o </w:t>
      </w:r>
      <w:r w:rsidRPr="00287A71">
        <w:rPr>
          <w:lang w:val="es-ES_tradnl"/>
        </w:rPr>
        <w:t xml:space="preserve">ClearView. </w:t>
      </w:r>
    </w:p>
    <w:p w:rsidR="00DC29F6" w:rsidRPr="00287A71" w:rsidRDefault="00DC29F6" w:rsidP="00DC29F6">
      <w:pPr>
        <w:rPr>
          <w:lang w:val="es-ES_tradnl"/>
        </w:rPr>
      </w:pPr>
    </w:p>
    <w:p w:rsidR="00DC29F6" w:rsidRPr="00287A71" w:rsidRDefault="00DC29F6" w:rsidP="00DC29F6">
      <w:pPr>
        <w:rPr>
          <w:lang w:val="es-ES_tradnl"/>
        </w:rPr>
      </w:pPr>
      <w:r w:rsidRPr="00287A71">
        <w:rPr>
          <w:lang w:val="es-ES_tradnl"/>
        </w:rPr>
        <w:t>Toque la pantalla una vez en la esquina inferior derecha para activar la voz. Una vez activada, coloque su documento dentro del marco que aparece en la pantalla. Toque la pantalla para iniciar la lectura.</w:t>
      </w:r>
    </w:p>
    <w:p w:rsidR="00DC29F6" w:rsidRPr="00287A71" w:rsidRDefault="00DC29F6" w:rsidP="00DC29F6">
      <w:pPr>
        <w:rPr>
          <w:lang w:val="es-ES_tradnl"/>
        </w:rPr>
      </w:pPr>
    </w:p>
    <w:p w:rsidR="004D15FC" w:rsidRDefault="004D15FC" w:rsidP="004D15FC">
      <w:pPr>
        <w:jc w:val="center"/>
        <w:rPr>
          <w:lang w:val="en-US"/>
        </w:rPr>
      </w:pPr>
      <w:r>
        <w:rPr>
          <w:noProof/>
        </w:rPr>
        <w:drawing>
          <wp:inline distT="0" distB="0" distL="0" distR="0">
            <wp:extent cx="2880000" cy="1622012"/>
            <wp:effectExtent l="19050" t="0" r="0" b="0"/>
            <wp:docPr id="113" name="Afbeelding 13" descr="M:\PLM Lowvision\ClearView Speech\User Manual\Artwork\OCR update 2016\Printscreens EN\Opt-En-Speec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PLM Lowvision\ClearView Speech\User Manual\Artwork\OCR update 2016\Printscreens EN\Opt-En-Speech1.png"/>
                    <pic:cNvPicPr>
                      <a:picLocks noChangeAspect="1" noChangeArrowheads="1"/>
                    </pic:cNvPicPr>
                  </pic:nvPicPr>
                  <pic:blipFill>
                    <a:blip r:embed="rId28"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r>
        <w:rPr>
          <w:lang w:val="en-US"/>
        </w:rPr>
        <w:t xml:space="preserve">     </w:t>
      </w:r>
      <w:r>
        <w:rPr>
          <w:noProof/>
        </w:rPr>
        <w:drawing>
          <wp:inline distT="0" distB="0" distL="0" distR="0">
            <wp:extent cx="2880000" cy="1622012"/>
            <wp:effectExtent l="19050" t="0" r="0" b="0"/>
            <wp:docPr id="114" name="Afbeelding 14" descr="M:\PLM Lowvision\ClearView Speech\User Manual\Artwork\OCR update 2016\Printscreens EN\Opt-En-Speec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LM Lowvision\ClearView Speech\User Manual\Artwork\OCR update 2016\Printscreens EN\Opt-En-Speech2.png"/>
                    <pic:cNvPicPr>
                      <a:picLocks noChangeAspect="1" noChangeArrowheads="1"/>
                    </pic:cNvPicPr>
                  </pic:nvPicPr>
                  <pic:blipFill>
                    <a:blip r:embed="rId29"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p>
    <w:p w:rsidR="004D15FC" w:rsidRDefault="004D15FC" w:rsidP="004D15FC">
      <w:pPr>
        <w:jc w:val="center"/>
        <w:rPr>
          <w:lang w:val="en-US"/>
        </w:rPr>
      </w:pPr>
    </w:p>
    <w:p w:rsidR="004D15FC" w:rsidRDefault="004D15FC" w:rsidP="004D15FC">
      <w:pPr>
        <w:jc w:val="center"/>
        <w:rPr>
          <w:lang w:val="en-US"/>
        </w:rPr>
      </w:pPr>
      <w:r>
        <w:rPr>
          <w:noProof/>
        </w:rPr>
        <w:drawing>
          <wp:inline distT="0" distB="0" distL="0" distR="0">
            <wp:extent cx="2880000" cy="1622012"/>
            <wp:effectExtent l="19050" t="0" r="0" b="0"/>
            <wp:docPr id="115" name="Afbeelding 15" descr="M:\PLM Lowvision\ClearView Speech\User Manual\Artwork\OCR update 2016\Printscreens EN\Opt-En-Speec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LM Lowvision\ClearView Speech\User Manual\Artwork\OCR update 2016\Printscreens EN\Opt-En-Speech3.png"/>
                    <pic:cNvPicPr>
                      <a:picLocks noChangeAspect="1" noChangeArrowheads="1"/>
                    </pic:cNvPicPr>
                  </pic:nvPicPr>
                  <pic:blipFill>
                    <a:blip r:embed="rId30"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r>
        <w:rPr>
          <w:lang w:val="en-US"/>
        </w:rPr>
        <w:t xml:space="preserve">     </w:t>
      </w:r>
      <w:r>
        <w:rPr>
          <w:noProof/>
        </w:rPr>
        <w:drawing>
          <wp:inline distT="0" distB="0" distL="0" distR="0">
            <wp:extent cx="2880000" cy="1622012"/>
            <wp:effectExtent l="19050" t="0" r="0" b="0"/>
            <wp:docPr id="117" name="Afbeelding 16" descr="M:\PLM Lowvision\ClearView Speech\User Manual\Artwork\OCR update 2016\Printscreens EN\Opt-En-Speech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PLM Lowvision\ClearView Speech\User Manual\Artwork\OCR update 2016\Printscreens EN\Opt-En-Speech4.png"/>
                    <pic:cNvPicPr>
                      <a:picLocks noChangeAspect="1" noChangeArrowheads="1"/>
                    </pic:cNvPicPr>
                  </pic:nvPicPr>
                  <pic:blipFill>
                    <a:blip r:embed="rId31"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p>
    <w:p w:rsidR="00DC29F6" w:rsidRPr="00287A71" w:rsidRDefault="00DC29F6" w:rsidP="00DC29F6">
      <w:pPr>
        <w:rPr>
          <w:lang w:val="es-ES_tradnl"/>
        </w:rPr>
      </w:pPr>
    </w:p>
    <w:p w:rsidR="00DC29F6" w:rsidRPr="00287A71" w:rsidRDefault="00AF1239" w:rsidP="00DC29F6">
      <w:pPr>
        <w:rPr>
          <w:lang w:val="es-ES_tradnl"/>
        </w:rPr>
      </w:pPr>
      <w:r>
        <w:rPr>
          <w:lang w:val="es-ES_tradnl"/>
        </w:rPr>
        <w:t>El ClearView</w:t>
      </w:r>
      <w:r w:rsidR="00DC29F6" w:rsidRPr="00287A71">
        <w:rPr>
          <w:lang w:val="es-ES_tradnl"/>
        </w:rPr>
        <w:t xml:space="preserve"> Speech hará una captura del documento y tomará unos segundos para procesarlo antes de empezar la lectura. Para leer otro documento, presione y mantenga presionado el botón </w:t>
      </w:r>
      <w:r w:rsidR="00DC29F6" w:rsidRPr="00287A71">
        <w:rPr>
          <w:lang w:val="es-ES_tradnl"/>
        </w:rPr>
        <w:lastRenderedPageBreak/>
        <w:t xml:space="preserve">marcado con una </w:t>
      </w:r>
      <w:r w:rsidR="00DC29F6" w:rsidRPr="00287A71">
        <w:rPr>
          <w:b/>
          <w:lang w:val="es-ES_tradnl"/>
        </w:rPr>
        <w:t>X</w:t>
      </w:r>
      <w:r w:rsidR="00DC29F6" w:rsidRPr="00287A71">
        <w:rPr>
          <w:lang w:val="es-ES_tradnl"/>
        </w:rPr>
        <w:t xml:space="preserve">, coloque una nueva página dentro del marco y toque la pantalla. Para salir del modo de voz, toque el botón blanco marcado con una </w:t>
      </w:r>
      <w:r w:rsidR="00DC29F6" w:rsidRPr="00287A71">
        <w:rPr>
          <w:b/>
          <w:lang w:val="es-ES_tradnl"/>
        </w:rPr>
        <w:t>X</w:t>
      </w:r>
      <w:r w:rsidR="00DC29F6" w:rsidRPr="00287A71">
        <w:rPr>
          <w:lang w:val="es-ES_tradnl"/>
        </w:rPr>
        <w:t xml:space="preserve"> en la parte derecha de la barra de botones que se encuentra en la parte inferior derecha de la pantalla. </w:t>
      </w:r>
    </w:p>
    <w:p w:rsidR="00DC29F6" w:rsidRPr="00287A71" w:rsidRDefault="00DC29F6" w:rsidP="004E23A8">
      <w:pPr>
        <w:pStyle w:val="Kop2"/>
        <w:numPr>
          <w:ilvl w:val="1"/>
          <w:numId w:val="24"/>
        </w:numPr>
        <w:tabs>
          <w:tab w:val="clear" w:pos="567"/>
          <w:tab w:val="num" w:pos="600"/>
          <w:tab w:val="left" w:pos="2520"/>
        </w:tabs>
        <w:ind w:left="2520" w:hanging="2520"/>
        <w:rPr>
          <w:lang w:val="es-ES_tradnl"/>
        </w:rPr>
      </w:pPr>
      <w:bookmarkStart w:id="459" w:name="_Toc401829589"/>
      <w:bookmarkStart w:id="460" w:name="_Toc462304160"/>
      <w:r w:rsidRPr="00287A71">
        <w:rPr>
          <w:lang w:val="es-ES_tradnl"/>
        </w:rPr>
        <w:t>La vista de imagen completa y las zonas de lectura</w:t>
      </w:r>
      <w:bookmarkEnd w:id="459"/>
      <w:bookmarkEnd w:id="460"/>
    </w:p>
    <w:p w:rsidR="00DC29F6" w:rsidRPr="00287A71" w:rsidRDefault="00AF1239" w:rsidP="00DC29F6">
      <w:pPr>
        <w:rPr>
          <w:lang w:val="es-ES_tradnl"/>
        </w:rPr>
      </w:pPr>
      <w:r>
        <w:rPr>
          <w:lang w:val="es-ES_tradnl"/>
        </w:rPr>
        <w:t>El ClearView</w:t>
      </w:r>
      <w:r w:rsidR="00DC29F6" w:rsidRPr="00287A71">
        <w:rPr>
          <w:lang w:val="es-ES_tradnl"/>
        </w:rPr>
        <w:t xml:space="preserve"> Speech siempre usa la vista de imagen completa cuando inicia por primera vez la lectura. En este modo, las zonas de lectura detectadas se despliegan con viñetas numéricas grandes de color azul. Se usan las viñetas numéricas para navegar rápidamente en un texto. Toque una de las viñetas numéricas para iniciar la lectura de la zona que le corresponde. Por lo general, el orden numérico representa el orden del texto. La lectura empezará con el número 1, seguido por el número 2, y así sucesivamente. </w:t>
      </w:r>
    </w:p>
    <w:p w:rsidR="00DC29F6" w:rsidRPr="00287A71" w:rsidRDefault="00DC29F6" w:rsidP="004E23A8">
      <w:pPr>
        <w:pStyle w:val="Kop2"/>
        <w:numPr>
          <w:ilvl w:val="1"/>
          <w:numId w:val="24"/>
        </w:numPr>
        <w:tabs>
          <w:tab w:val="clear" w:pos="567"/>
          <w:tab w:val="num" w:pos="600"/>
          <w:tab w:val="left" w:pos="2520"/>
        </w:tabs>
        <w:ind w:left="2520" w:hanging="2520"/>
        <w:rPr>
          <w:lang w:val="es-ES_tradnl"/>
        </w:rPr>
      </w:pPr>
      <w:bookmarkStart w:id="461" w:name="_Toc401829590"/>
      <w:bookmarkStart w:id="462" w:name="_Toc462304161"/>
      <w:r w:rsidRPr="00287A71">
        <w:rPr>
          <w:lang w:val="es-ES_tradnl"/>
        </w:rPr>
        <w:t>Ampliar un documento</w:t>
      </w:r>
      <w:bookmarkEnd w:id="461"/>
      <w:bookmarkEnd w:id="462"/>
    </w:p>
    <w:p w:rsidR="00DC29F6" w:rsidRPr="00287A71" w:rsidRDefault="00DC29F6" w:rsidP="00DC29F6">
      <w:pPr>
        <w:rPr>
          <w:lang w:val="es-ES_tradnl"/>
        </w:rPr>
      </w:pPr>
      <w:r w:rsidRPr="00287A71">
        <w:rPr>
          <w:lang w:val="es-ES_tradnl"/>
        </w:rPr>
        <w:t xml:space="preserve">Para seguir utilizando la vista de imagen completa con las viñetas numéricas y ampliar el texto, toque el botón azul marcado con una </w:t>
      </w:r>
      <w:r w:rsidRPr="00287A71">
        <w:rPr>
          <w:b/>
          <w:lang w:val="es-ES_tradnl"/>
        </w:rPr>
        <w:t>+</w:t>
      </w:r>
      <w:r w:rsidRPr="00287A71">
        <w:rPr>
          <w:lang w:val="es-ES_tradnl"/>
        </w:rPr>
        <w:t xml:space="preserve"> a la derecha de la lupa en la parte izquierda de la barra de botones. P</w:t>
      </w:r>
      <w:r w:rsidR="00C9243C">
        <w:rPr>
          <w:lang w:val="es-ES_tradnl"/>
        </w:rPr>
        <w:t>ara reducir el nivel de ampli</w:t>
      </w:r>
      <w:r w:rsidRPr="00287A71">
        <w:rPr>
          <w:lang w:val="es-ES_tradnl"/>
        </w:rPr>
        <w:t xml:space="preserve">ación, toque el botón azul marcado con un </w:t>
      </w:r>
      <w:r w:rsidRPr="00287A71">
        <w:rPr>
          <w:b/>
          <w:lang w:val="es-ES_tradnl"/>
        </w:rPr>
        <w:t xml:space="preserve">– </w:t>
      </w:r>
      <w:r w:rsidRPr="00287A71">
        <w:rPr>
          <w:lang w:val="es-ES_tradnl"/>
        </w:rPr>
        <w:t>a la izquierda de la lup</w:t>
      </w:r>
      <w:r w:rsidR="00C9243C">
        <w:rPr>
          <w:lang w:val="es-ES_tradnl"/>
        </w:rPr>
        <w:t>a. El nivel más bajo de ampli</w:t>
      </w:r>
      <w:r w:rsidRPr="00287A71">
        <w:rPr>
          <w:lang w:val="es-ES_tradnl"/>
        </w:rPr>
        <w:t>ación es la vista de imagen completa con las viñetas numéricas. Para alternar rápidamente entre la vista de imagen complet</w:t>
      </w:r>
      <w:r w:rsidR="00C9243C">
        <w:rPr>
          <w:lang w:val="es-ES_tradnl"/>
        </w:rPr>
        <w:t>a y el último nivel de ampli</w:t>
      </w:r>
      <w:r w:rsidRPr="00287A71">
        <w:rPr>
          <w:lang w:val="es-ES_tradnl"/>
        </w:rPr>
        <w:t xml:space="preserve">ación utilizado, toque la lupa en la barra de botones. A lado de los botones del zoom, hay otra posibilidad que le permite ampliar un documento. Toque la pantalla </w:t>
      </w:r>
      <w:r>
        <w:rPr>
          <w:lang w:val="es-ES_tradnl"/>
        </w:rPr>
        <w:t xml:space="preserve">señalando </w:t>
      </w:r>
      <w:r w:rsidRPr="00287A71">
        <w:rPr>
          <w:lang w:val="es-ES_tradnl"/>
        </w:rPr>
        <w:t xml:space="preserve">el texto que quiere ampliar y siga </w:t>
      </w:r>
      <w:r>
        <w:rPr>
          <w:lang w:val="es-ES_tradnl"/>
        </w:rPr>
        <w:t xml:space="preserve">señalándolo </w:t>
      </w:r>
      <w:r w:rsidRPr="00287A71">
        <w:rPr>
          <w:lang w:val="es-ES_tradnl"/>
        </w:rPr>
        <w:t xml:space="preserve">mientras hace la lectura. </w:t>
      </w:r>
    </w:p>
    <w:p w:rsidR="00DC29F6" w:rsidRPr="00287A71" w:rsidRDefault="00DC29F6" w:rsidP="004E23A8">
      <w:pPr>
        <w:pStyle w:val="Kop2"/>
        <w:numPr>
          <w:ilvl w:val="1"/>
          <w:numId w:val="24"/>
        </w:numPr>
        <w:tabs>
          <w:tab w:val="clear" w:pos="567"/>
          <w:tab w:val="num" w:pos="600"/>
          <w:tab w:val="left" w:pos="2520"/>
        </w:tabs>
        <w:ind w:left="2520" w:hanging="2520"/>
        <w:rPr>
          <w:lang w:val="es-ES_tradnl"/>
        </w:rPr>
      </w:pPr>
      <w:bookmarkStart w:id="463" w:name="_Toc401829591"/>
      <w:bookmarkStart w:id="464" w:name="_Toc462304162"/>
      <w:r w:rsidRPr="00287A71">
        <w:rPr>
          <w:lang w:val="es-ES_tradnl"/>
        </w:rPr>
        <w:t>Leer un documento</w:t>
      </w:r>
      <w:bookmarkEnd w:id="463"/>
      <w:bookmarkEnd w:id="464"/>
      <w:r w:rsidRPr="00287A71">
        <w:rPr>
          <w:lang w:val="es-ES_tradnl"/>
        </w:rPr>
        <w:t xml:space="preserve"> </w:t>
      </w:r>
    </w:p>
    <w:p w:rsidR="00DC29F6" w:rsidRPr="00287A71" w:rsidRDefault="00DC29F6" w:rsidP="00DC29F6">
      <w:pPr>
        <w:rPr>
          <w:lang w:val="es-ES_tradnl"/>
        </w:rPr>
      </w:pPr>
      <w:r w:rsidRPr="00287A71">
        <w:rPr>
          <w:lang w:val="es-ES_tradnl"/>
        </w:rPr>
        <w:t xml:space="preserve">Para iniciar la lectura, toque el botón </w:t>
      </w:r>
      <w:r w:rsidRPr="00287A71">
        <w:rPr>
          <w:b/>
          <w:lang w:val="es-ES_tradnl"/>
        </w:rPr>
        <w:t>Reproducir</w:t>
      </w:r>
      <w:r w:rsidRPr="00287A71">
        <w:rPr>
          <w:lang w:val="es-ES_tradnl"/>
        </w:rPr>
        <w:t xml:space="preserve"> que se encuentra en el centro de la barra de botones. Para interrumpir la lectura, toque de nue</w:t>
      </w:r>
      <w:r w:rsidR="00AF1239">
        <w:rPr>
          <w:lang w:val="es-ES_tradnl"/>
        </w:rPr>
        <w:t>vo el mismo botón. El ClearView</w:t>
      </w:r>
      <w:r w:rsidRPr="00287A71">
        <w:rPr>
          <w:lang w:val="es-ES_tradnl"/>
        </w:rPr>
        <w:t xml:space="preserve"> Speech resaltará su posición de lectura en el documento. Para iniciar la lectura en otra posición en el documento, toque la viñeta numérica azul en modo de vista de imagen completa que le corresponde, o aumente el texto y toque la palabra en donde quiere seguir leyendo. </w:t>
      </w:r>
    </w:p>
    <w:p w:rsidR="00DC29F6" w:rsidRPr="00287A71" w:rsidRDefault="00DC29F6" w:rsidP="004E23A8">
      <w:pPr>
        <w:pStyle w:val="Kop2"/>
        <w:numPr>
          <w:ilvl w:val="1"/>
          <w:numId w:val="24"/>
        </w:numPr>
        <w:tabs>
          <w:tab w:val="clear" w:pos="567"/>
          <w:tab w:val="num" w:pos="600"/>
          <w:tab w:val="left" w:pos="2520"/>
        </w:tabs>
        <w:ind w:left="2520" w:hanging="2520"/>
        <w:rPr>
          <w:lang w:val="es-ES_tradnl"/>
        </w:rPr>
      </w:pPr>
      <w:bookmarkStart w:id="465" w:name="_Toc401829592"/>
      <w:bookmarkStart w:id="466" w:name="_Toc462304163"/>
      <w:r w:rsidRPr="00287A71">
        <w:rPr>
          <w:lang w:val="es-ES_tradnl"/>
        </w:rPr>
        <w:t>Desplazarse en un documento</w:t>
      </w:r>
      <w:bookmarkEnd w:id="465"/>
      <w:bookmarkEnd w:id="466"/>
    </w:p>
    <w:p w:rsidR="00DC29F6" w:rsidRPr="00287A71" w:rsidRDefault="00DC29F6" w:rsidP="00DC29F6">
      <w:pPr>
        <w:rPr>
          <w:lang w:val="es-ES_tradnl"/>
        </w:rPr>
      </w:pPr>
      <w:r w:rsidRPr="00287A71">
        <w:rPr>
          <w:lang w:val="es-ES_tradnl"/>
        </w:rPr>
        <w:t xml:space="preserve">Para desplazarse por arriba, abajo, izquierda o derecha en un documento ampliado, toque la pantalla y deslice el dedo por arriba, abajo, izquierda o derecha. </w:t>
      </w:r>
    </w:p>
    <w:p w:rsidR="00DC29F6" w:rsidRPr="00287A71" w:rsidRDefault="00DC29F6" w:rsidP="00D30403">
      <w:pPr>
        <w:rPr>
          <w:lang w:val="es-ES_tradnl"/>
        </w:rPr>
      </w:pPr>
      <w:r w:rsidRPr="00287A71">
        <w:rPr>
          <w:lang w:val="es-ES_tradnl"/>
        </w:rPr>
        <w:t xml:space="preserve"> </w:t>
      </w:r>
      <w:bookmarkStart w:id="467" w:name="_Toc401829593"/>
      <w:r w:rsidRPr="00287A71">
        <w:rPr>
          <w:lang w:val="es-ES_tradnl"/>
        </w:rPr>
        <w:t>El color del Texto</w:t>
      </w:r>
      <w:bookmarkEnd w:id="467"/>
      <w:r w:rsidRPr="00287A71">
        <w:rPr>
          <w:lang w:val="es-ES_tradnl"/>
        </w:rPr>
        <w:t xml:space="preserve"> </w:t>
      </w:r>
    </w:p>
    <w:p w:rsidR="00DC29F6" w:rsidRDefault="00DC29F6" w:rsidP="00DC29F6">
      <w:pPr>
        <w:rPr>
          <w:lang w:val="es-ES_tradnl"/>
        </w:rPr>
      </w:pPr>
      <w:r w:rsidRPr="00287A71">
        <w:rPr>
          <w:lang w:val="es-ES_tradnl"/>
        </w:rPr>
        <w:t>Para aumentar el contraste en un documento, puede seleccionar los colores del texto y del fondo. Los colores seleccionados no influirán la representación de fotos en la pantalla. Las fotos siempre se despliegan en sus colores de origen. Si no es necesario el alto contraste, el texto puede desplegarse en sus colores de origen. Para regular los colores de alto contraste, por favor, lea el siguiente capítulo.</w:t>
      </w:r>
    </w:p>
    <w:p w:rsidR="00A50528" w:rsidRDefault="00A50528">
      <w:pPr>
        <w:rPr>
          <w:lang w:val="es-ES_tradnl"/>
        </w:rPr>
      </w:pPr>
      <w:r>
        <w:rPr>
          <w:lang w:val="es-ES_tradnl"/>
        </w:rPr>
        <w:br w:type="page"/>
      </w:r>
    </w:p>
    <w:p w:rsidR="00DC29F6" w:rsidRPr="00287A71" w:rsidRDefault="00DC29F6" w:rsidP="004E23A8">
      <w:pPr>
        <w:pStyle w:val="Kop1"/>
        <w:numPr>
          <w:ilvl w:val="0"/>
          <w:numId w:val="24"/>
        </w:numPr>
        <w:ind w:left="0" w:firstLine="0"/>
        <w:rPr>
          <w:lang w:val="es-ES_tradnl"/>
        </w:rPr>
      </w:pPr>
      <w:bookmarkStart w:id="468" w:name="_Toc401829594"/>
      <w:bookmarkStart w:id="469" w:name="_Toc462304164"/>
      <w:r w:rsidRPr="00287A71">
        <w:rPr>
          <w:lang w:val="es-ES_tradnl"/>
        </w:rPr>
        <w:lastRenderedPageBreak/>
        <w:t>El menú del ClearView+ Speech</w:t>
      </w:r>
      <w:bookmarkEnd w:id="468"/>
      <w:bookmarkEnd w:id="469"/>
      <w:r w:rsidRPr="00287A71">
        <w:rPr>
          <w:lang w:val="es-ES_tradnl"/>
        </w:rPr>
        <w:t xml:space="preserve"> </w:t>
      </w:r>
    </w:p>
    <w:p w:rsidR="00DC29F6" w:rsidRPr="00287A71" w:rsidRDefault="00DC29F6" w:rsidP="00DC29F6">
      <w:pPr>
        <w:rPr>
          <w:lang w:val="es-ES_tradnl"/>
        </w:rPr>
      </w:pPr>
    </w:p>
    <w:p w:rsidR="00DC29F6" w:rsidRPr="00287A71" w:rsidRDefault="00DC29F6" w:rsidP="00DC29F6">
      <w:pPr>
        <w:rPr>
          <w:lang w:val="es-ES_tradnl"/>
        </w:rPr>
      </w:pPr>
      <w:r w:rsidRPr="00287A71">
        <w:rPr>
          <w:lang w:val="es-ES_tradnl"/>
        </w:rPr>
        <w:t xml:space="preserve">El siguiente capítulo </w:t>
      </w:r>
      <w:r w:rsidRPr="00287A71">
        <w:rPr>
          <w:rFonts w:cs="Arial"/>
          <w:szCs w:val="20"/>
          <w:lang w:val="es-ES_tradnl"/>
        </w:rPr>
        <w:t xml:space="preserve">le </w:t>
      </w:r>
      <w:r w:rsidRPr="00287A71">
        <w:rPr>
          <w:lang w:val="es-ES_tradnl"/>
        </w:rPr>
        <w:t>permitir</w:t>
      </w:r>
      <w:r w:rsidRPr="00287A71">
        <w:rPr>
          <w:i/>
          <w:iCs/>
          <w:lang w:val="es-ES_tradnl"/>
        </w:rPr>
        <w:t>á</w:t>
      </w:r>
      <w:r w:rsidRPr="00287A71">
        <w:rPr>
          <w:lang w:val="es-ES_tradnl"/>
        </w:rPr>
        <w:t xml:space="preserve"> </w:t>
      </w:r>
      <w:r w:rsidRPr="00287A71">
        <w:rPr>
          <w:rFonts w:cs="Arial"/>
          <w:szCs w:val="20"/>
          <w:lang w:val="es-ES_tradnl"/>
        </w:rPr>
        <w:t xml:space="preserve">familiarizarse con el menú del </w:t>
      </w:r>
      <w:r w:rsidR="00AF1239">
        <w:rPr>
          <w:lang w:val="es-ES_tradnl"/>
        </w:rPr>
        <w:t>ClearView</w:t>
      </w:r>
      <w:r w:rsidRPr="00287A71">
        <w:rPr>
          <w:lang w:val="es-ES_tradnl"/>
        </w:rPr>
        <w:t xml:space="preserve"> Speech.</w:t>
      </w:r>
    </w:p>
    <w:p w:rsidR="00DC29F6" w:rsidRPr="00287A71" w:rsidRDefault="00A23525" w:rsidP="00DC29F6">
      <w:pPr>
        <w:rPr>
          <w:lang w:val="es-ES_tradnl"/>
        </w:rPr>
      </w:pPr>
      <w:r>
        <w:rPr>
          <w:noProof/>
        </w:rPr>
        <mc:AlternateContent>
          <mc:Choice Requires="wps">
            <w:drawing>
              <wp:anchor distT="0" distB="0" distL="114300" distR="114300" simplePos="0" relativeHeight="252136448" behindDoc="0" locked="0" layoutInCell="1" allowOverlap="1">
                <wp:simplePos x="0" y="0"/>
                <wp:positionH relativeFrom="column">
                  <wp:posOffset>1295400</wp:posOffset>
                </wp:positionH>
                <wp:positionV relativeFrom="paragraph">
                  <wp:posOffset>46990</wp:posOffset>
                </wp:positionV>
                <wp:extent cx="1075690" cy="457200"/>
                <wp:effectExtent l="0" t="4445" r="635" b="0"/>
                <wp:wrapNone/>
                <wp:docPr id="145" name="Text Box 1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69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C29F6">
                            <w:r>
                              <w:t xml:space="preserve">Guardar </w:t>
                            </w:r>
                          </w:p>
                          <w:p w:rsidR="00F916B2" w:rsidRDefault="00F916B2" w:rsidP="00DC29F6">
                            <w:r>
                              <w:t>documentos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3" o:spid="_x0000_s1102" type="#_x0000_t202" style="position:absolute;margin-left:102pt;margin-top:3.7pt;width:84.7pt;height:36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" stroked="f">
                <v:textbox>
                  <w:txbxContent>
                    <w:p w:rsidR="00F916B2" w:rsidRDefault="00F916B2" w:rsidP="00DC29F6">
                      <w:r>
                        <w:t xml:space="preserve">Guardar </w:t>
                      </w:r>
                    </w:p>
                    <w:p w:rsidR="00F916B2" w:rsidRDefault="00F916B2" w:rsidP="00DC29F6">
                      <w:r>
                        <w:t>documentos</w:t>
                      </w:r>
                    </w:p>
                  </w:txbxContent>
                </v:textbox>
              </v:shape>
            </w:pict>
          </mc:Fallback>
        </mc:AlternateContent>
      </w:r>
      <w:r>
        <w:rPr>
          <w:noProof/>
        </w:rPr>
        <mc:AlternateContent>
          <mc:Choice Requires="wps">
            <w:drawing>
              <wp:anchor distT="0" distB="0" distL="114300" distR="114300" simplePos="0" relativeHeight="252133376" behindDoc="0" locked="0" layoutInCell="1" allowOverlap="1">
                <wp:simplePos x="0" y="0"/>
                <wp:positionH relativeFrom="column">
                  <wp:posOffset>2485390</wp:posOffset>
                </wp:positionH>
                <wp:positionV relativeFrom="paragraph">
                  <wp:posOffset>46990</wp:posOffset>
                </wp:positionV>
                <wp:extent cx="1057910" cy="457200"/>
                <wp:effectExtent l="0" t="4445" r="0" b="0"/>
                <wp:wrapNone/>
                <wp:docPr id="144" name="Text Box 1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C29F6">
                            <w:r>
                              <w:t xml:space="preserve">Abrir </w:t>
                            </w:r>
                          </w:p>
                          <w:p w:rsidR="00F916B2" w:rsidRDefault="00F916B2" w:rsidP="00DC29F6">
                            <w:r>
                              <w:t>documentos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9" o:spid="_x0000_s1103" type="#_x0000_t202" style="position:absolute;margin-left:195.7pt;margin-top:3.7pt;width:83.3pt;height:36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" stroked="f">
                <v:textbox>
                  <w:txbxContent>
                    <w:p w:rsidR="00F916B2" w:rsidRDefault="00F916B2" w:rsidP="00DC29F6">
                      <w:r>
                        <w:t xml:space="preserve">Abrir </w:t>
                      </w:r>
                    </w:p>
                    <w:p w:rsidR="00F916B2" w:rsidRDefault="00F916B2" w:rsidP="00DC29F6">
                      <w:r>
                        <w:t>documentos</w:t>
                      </w:r>
                    </w:p>
                  </w:txbxContent>
                </v:textbox>
              </v:shape>
            </w:pict>
          </mc:Fallback>
        </mc:AlternateContent>
      </w:r>
      <w:r>
        <w:rPr>
          <w:noProof/>
        </w:rPr>
        <mc:AlternateContent>
          <mc:Choice Requires="wps">
            <w:drawing>
              <wp:anchor distT="0" distB="0" distL="114300" distR="114300" simplePos="0" relativeHeight="252132352" behindDoc="0" locked="0" layoutInCell="1" allowOverlap="1">
                <wp:simplePos x="0" y="0"/>
                <wp:positionH relativeFrom="column">
                  <wp:posOffset>3676015</wp:posOffset>
                </wp:positionH>
                <wp:positionV relativeFrom="paragraph">
                  <wp:posOffset>46990</wp:posOffset>
                </wp:positionV>
                <wp:extent cx="1464945" cy="422275"/>
                <wp:effectExtent l="0" t="4445" r="2540" b="1905"/>
                <wp:wrapNone/>
                <wp:docPr id="143" name="Text Box 1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945" cy="422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C29F6">
                            <w:r>
                              <w:t>Borrar documentos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8" o:spid="_x0000_s1104" type="#_x0000_t202" style="position:absolute;margin-left:289.45pt;margin-top:3.7pt;width:115.35pt;height:33.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" stroked="f">
                <v:textbox>
                  <w:txbxContent>
                    <w:p w:rsidR="00F916B2" w:rsidRDefault="00F916B2" w:rsidP="00DC29F6">
                      <w:r>
                        <w:t>Borrar documentos</w:t>
                      </w:r>
                    </w:p>
                  </w:txbxContent>
                </v:textbox>
              </v:shape>
            </w:pict>
          </mc:Fallback>
        </mc:AlternateContent>
      </w:r>
    </w:p>
    <w:p w:rsidR="00DC29F6" w:rsidRPr="00287A71" w:rsidRDefault="00DC29F6" w:rsidP="00DC29F6">
      <w:pPr>
        <w:rPr>
          <w:lang w:val="es-ES_tradnl"/>
        </w:rPr>
      </w:pPr>
    </w:p>
    <w:p w:rsidR="00DC29F6" w:rsidRPr="00287A71" w:rsidRDefault="00A23525" w:rsidP="00DC29F6">
      <w:pPr>
        <w:rPr>
          <w:lang w:val="es-ES_tradnl"/>
        </w:rPr>
      </w:pPr>
      <w:r>
        <w:rPr>
          <w:noProof/>
        </w:rPr>
        <mc:AlternateContent>
          <mc:Choice Requires="wps">
            <w:drawing>
              <wp:anchor distT="0" distB="0" distL="114300" distR="114300" simplePos="0" relativeHeight="252145664" behindDoc="0" locked="0" layoutInCell="1" allowOverlap="1">
                <wp:simplePos x="0" y="0"/>
                <wp:positionH relativeFrom="column">
                  <wp:posOffset>4171950</wp:posOffset>
                </wp:positionH>
                <wp:positionV relativeFrom="paragraph">
                  <wp:posOffset>153670</wp:posOffset>
                </wp:positionV>
                <wp:extent cx="0" cy="396240"/>
                <wp:effectExtent l="57150" t="23495" r="57150" b="8890"/>
                <wp:wrapNone/>
                <wp:docPr id="142" name="Line 1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7B4681" id="Line 1427" o:spid="_x0000_s1026" style="position:absolute;flip:y;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8.5pt,12.1pt" to="328.5pt,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">
                <v:stroke endarrow="block"/>
              </v:line>
            </w:pict>
          </mc:Fallback>
        </mc:AlternateContent>
      </w:r>
      <w:r>
        <w:rPr>
          <w:noProof/>
        </w:rPr>
        <mc:AlternateContent>
          <mc:Choice Requires="wps">
            <w:drawing>
              <wp:anchor distT="0" distB="0" distL="114300" distR="114300" simplePos="0" relativeHeight="252143616" behindDoc="0" locked="0" layoutInCell="1" allowOverlap="1">
                <wp:simplePos x="0" y="0"/>
                <wp:positionH relativeFrom="column">
                  <wp:posOffset>1704975</wp:posOffset>
                </wp:positionH>
                <wp:positionV relativeFrom="paragraph">
                  <wp:posOffset>153670</wp:posOffset>
                </wp:positionV>
                <wp:extent cx="0" cy="396240"/>
                <wp:effectExtent l="57150" t="23495" r="57150" b="8890"/>
                <wp:wrapNone/>
                <wp:docPr id="140" name="Line 1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7E850E" id="Line 1425" o:spid="_x0000_s1026" style="position:absolute;flip:y;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25pt,12.1pt" to="134.25pt,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">
                <v:stroke endarrow="block"/>
              </v:line>
            </w:pict>
          </mc:Fallback>
        </mc:AlternateContent>
      </w:r>
      <w:r>
        <w:rPr>
          <w:noProof/>
        </w:rPr>
        <mc:AlternateContent>
          <mc:Choice Requires="wps">
            <w:drawing>
              <wp:anchor distT="0" distB="0" distL="114300" distR="114300" simplePos="0" relativeHeight="252137472" behindDoc="0" locked="0" layoutInCell="1" allowOverlap="1">
                <wp:simplePos x="0" y="0"/>
                <wp:positionH relativeFrom="column">
                  <wp:posOffset>1704975</wp:posOffset>
                </wp:positionH>
                <wp:positionV relativeFrom="paragraph">
                  <wp:posOffset>2386330</wp:posOffset>
                </wp:positionV>
                <wp:extent cx="0" cy="396240"/>
                <wp:effectExtent l="57150" t="8255" r="57150" b="14605"/>
                <wp:wrapNone/>
                <wp:docPr id="136" name="Line 1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115D2B" id="Line 1351" o:spid="_x0000_s1026" style="position:absolute;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25pt,187.9pt" to="134.25pt,2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">
                <v:stroke endarrow="block"/>
              </v:line>
            </w:pict>
          </mc:Fallback>
        </mc:AlternateContent>
      </w:r>
      <w:r>
        <w:rPr>
          <w:noProof/>
        </w:rPr>
        <mc:AlternateContent>
          <mc:Choice Requires="wps">
            <w:drawing>
              <wp:anchor distT="0" distB="0" distL="114300" distR="114300" simplePos="0" relativeHeight="252144640" behindDoc="0" locked="0" layoutInCell="1" allowOverlap="1">
                <wp:simplePos x="0" y="0"/>
                <wp:positionH relativeFrom="column">
                  <wp:posOffset>2942590</wp:posOffset>
                </wp:positionH>
                <wp:positionV relativeFrom="paragraph">
                  <wp:posOffset>153670</wp:posOffset>
                </wp:positionV>
                <wp:extent cx="0" cy="396240"/>
                <wp:effectExtent l="56515" t="23495" r="57785" b="8890"/>
                <wp:wrapNone/>
                <wp:docPr id="127" name="Line 1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A96FD8" id="Line 1426" o:spid="_x0000_s1026" style="position:absolute;flip:y;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7pt,12.1pt" to="231.7pt,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">
                <v:stroke endarrow="block"/>
              </v:line>
            </w:pict>
          </mc:Fallback>
        </mc:AlternateContent>
      </w:r>
    </w:p>
    <w:p w:rsidR="00DC29F6" w:rsidRPr="00287A71" w:rsidRDefault="00DC29F6" w:rsidP="00DC29F6">
      <w:pPr>
        <w:rPr>
          <w:lang w:val="es-ES_tradnl"/>
        </w:rPr>
      </w:pPr>
    </w:p>
    <w:p w:rsidR="00DC29F6" w:rsidRPr="00287A71" w:rsidRDefault="005E36AB" w:rsidP="00DC29F6">
      <w:pPr>
        <w:rPr>
          <w:lang w:val="es-ES_tradnl"/>
        </w:rPr>
      </w:pPr>
      <w:r>
        <w:rPr>
          <w:noProof/>
        </w:rPr>
        <w:drawing>
          <wp:anchor distT="0" distB="0" distL="114300" distR="114300" simplePos="0" relativeHeight="252146688" behindDoc="0" locked="0" layoutInCell="1" allowOverlap="1">
            <wp:simplePos x="0" y="0"/>
            <wp:positionH relativeFrom="column">
              <wp:posOffset>981075</wp:posOffset>
            </wp:positionH>
            <wp:positionV relativeFrom="paragraph">
              <wp:posOffset>-1270</wp:posOffset>
            </wp:positionV>
            <wp:extent cx="3922395" cy="2209800"/>
            <wp:effectExtent l="19050" t="0" r="1905" b="0"/>
            <wp:wrapSquare wrapText="bothSides"/>
            <wp:docPr id="4" name="Afbeelding 2" descr="M:\PLM Lowvision\ClearView Speech\User Manual\OCR update 2016 Images etc\Printscreens SP\Opt-ES-Men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LM Lowvision\ClearView Speech\User Manual\OCR update 2016 Images etc\Printscreens SP\Opt-ES-MenuMain.png"/>
                    <pic:cNvPicPr>
                      <a:picLocks noChangeAspect="1" noChangeArrowheads="1"/>
                    </pic:cNvPicPr>
                  </pic:nvPicPr>
                  <pic:blipFill>
                    <a:blip r:embed="rId146" cstate="print"/>
                    <a:srcRect/>
                    <a:stretch>
                      <a:fillRect/>
                    </a:stretch>
                  </pic:blipFill>
                  <pic:spPr bwMode="auto">
                    <a:xfrm>
                      <a:off x="0" y="0"/>
                      <a:ext cx="3922395" cy="2209800"/>
                    </a:xfrm>
                    <a:prstGeom prst="rect">
                      <a:avLst/>
                    </a:prstGeom>
                    <a:noFill/>
                    <a:ln w="9525">
                      <a:noFill/>
                      <a:miter lim="800000"/>
                      <a:headEnd/>
                      <a:tailEnd/>
                    </a:ln>
                  </pic:spPr>
                </pic:pic>
              </a:graphicData>
            </a:graphic>
          </wp:anchor>
        </w:drawing>
      </w:r>
    </w:p>
    <w:p w:rsidR="00DC29F6" w:rsidRPr="00287A71" w:rsidRDefault="00DC29F6" w:rsidP="00DC29F6">
      <w:pPr>
        <w:rPr>
          <w:lang w:val="es-ES_tradnl"/>
        </w:rPr>
      </w:pPr>
    </w:p>
    <w:p w:rsidR="00DC29F6" w:rsidRPr="00287A71" w:rsidRDefault="00DC29F6" w:rsidP="00DC29F6">
      <w:pPr>
        <w:rPr>
          <w:lang w:val="es-ES_tradnl"/>
        </w:rPr>
      </w:pPr>
    </w:p>
    <w:p w:rsidR="00DC29F6" w:rsidRPr="00287A71" w:rsidRDefault="00DC29F6" w:rsidP="00DC29F6">
      <w:pPr>
        <w:rPr>
          <w:lang w:val="es-ES_tradnl"/>
        </w:rPr>
      </w:pPr>
    </w:p>
    <w:p w:rsidR="00DC29F6" w:rsidRPr="00287A71" w:rsidRDefault="00DC29F6" w:rsidP="00DC29F6">
      <w:pPr>
        <w:rPr>
          <w:lang w:val="es-ES_tradnl"/>
        </w:rPr>
      </w:pPr>
    </w:p>
    <w:p w:rsidR="00DC29F6" w:rsidRPr="00287A71" w:rsidRDefault="00DC29F6" w:rsidP="00DC29F6">
      <w:pPr>
        <w:rPr>
          <w:lang w:val="es-ES_tradnl"/>
        </w:rPr>
      </w:pPr>
    </w:p>
    <w:p w:rsidR="00DC29F6" w:rsidRPr="00287A71" w:rsidRDefault="00DC29F6" w:rsidP="00DC29F6">
      <w:pPr>
        <w:rPr>
          <w:lang w:val="es-ES_tradnl"/>
        </w:rPr>
      </w:pPr>
    </w:p>
    <w:p w:rsidR="00DC29F6" w:rsidRPr="00287A71" w:rsidRDefault="00DC29F6" w:rsidP="00DC29F6">
      <w:pPr>
        <w:rPr>
          <w:lang w:val="es-ES_tradnl"/>
        </w:rPr>
      </w:pPr>
    </w:p>
    <w:p w:rsidR="00DC29F6" w:rsidRPr="00287A71" w:rsidRDefault="00DC29F6" w:rsidP="00DC29F6">
      <w:pPr>
        <w:rPr>
          <w:lang w:val="es-ES_tradnl"/>
        </w:rPr>
      </w:pPr>
    </w:p>
    <w:p w:rsidR="00DC29F6" w:rsidRPr="00287A71" w:rsidRDefault="00DC29F6" w:rsidP="00DC29F6">
      <w:pPr>
        <w:rPr>
          <w:lang w:val="es-ES_tradnl"/>
        </w:rPr>
      </w:pPr>
    </w:p>
    <w:p w:rsidR="00DC29F6" w:rsidRPr="00287A71" w:rsidRDefault="00DC29F6" w:rsidP="00DC29F6">
      <w:pPr>
        <w:rPr>
          <w:lang w:val="es-ES_tradnl"/>
        </w:rPr>
      </w:pPr>
    </w:p>
    <w:p w:rsidR="00DC29F6" w:rsidRPr="00287A71" w:rsidRDefault="00A23525" w:rsidP="00DC29F6">
      <w:pPr>
        <w:rPr>
          <w:lang w:val="es-ES_tradnl"/>
        </w:rPr>
      </w:pPr>
      <w:r>
        <w:rPr>
          <w:noProof/>
        </w:rPr>
        <mc:AlternateContent>
          <mc:Choice Requires="wps">
            <w:drawing>
              <wp:anchor distT="0" distB="0" distL="114300" distR="114300" simplePos="0" relativeHeight="252142592" behindDoc="0" locked="0" layoutInCell="1" allowOverlap="1">
                <wp:simplePos x="0" y="0"/>
                <wp:positionH relativeFrom="column">
                  <wp:posOffset>4171950</wp:posOffset>
                </wp:positionH>
                <wp:positionV relativeFrom="paragraph">
                  <wp:posOffset>107950</wp:posOffset>
                </wp:positionV>
                <wp:extent cx="0" cy="396240"/>
                <wp:effectExtent l="57150" t="8255" r="57150" b="14605"/>
                <wp:wrapNone/>
                <wp:docPr id="95" name="Line 1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2FFEED" id="Line 1362" o:spid="_x0000_s1026" style="position:absolute;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8.5pt,8.5pt" to="328.5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">
                <v:stroke endarrow="block"/>
              </v:line>
            </w:pict>
          </mc:Fallback>
        </mc:AlternateContent>
      </w:r>
      <w:r>
        <w:rPr>
          <w:noProof/>
        </w:rPr>
        <mc:AlternateContent>
          <mc:Choice Requires="wps">
            <w:drawing>
              <wp:anchor distT="0" distB="0" distL="114300" distR="114300" simplePos="0" relativeHeight="252139520" behindDoc="0" locked="0" layoutInCell="1" allowOverlap="1">
                <wp:simplePos x="0" y="0"/>
                <wp:positionH relativeFrom="column">
                  <wp:posOffset>2942590</wp:posOffset>
                </wp:positionH>
                <wp:positionV relativeFrom="paragraph">
                  <wp:posOffset>107950</wp:posOffset>
                </wp:positionV>
                <wp:extent cx="0" cy="396240"/>
                <wp:effectExtent l="56515" t="8255" r="57785" b="14605"/>
                <wp:wrapNone/>
                <wp:docPr id="94" name="Line 1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D54B30" id="Line 1353" o:spid="_x0000_s1026" style="position:absolute;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7pt,8.5pt" to="231.7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">
                <v:stroke endarrow="block"/>
              </v:line>
            </w:pict>
          </mc:Fallback>
        </mc:AlternateContent>
      </w:r>
    </w:p>
    <w:p w:rsidR="00DC29F6" w:rsidRPr="00287A71" w:rsidRDefault="00DC29F6" w:rsidP="00DC29F6">
      <w:pPr>
        <w:rPr>
          <w:lang w:val="es-ES_tradnl"/>
        </w:rPr>
      </w:pPr>
    </w:p>
    <w:p w:rsidR="00DC29F6" w:rsidRPr="00287A71" w:rsidRDefault="00A23525" w:rsidP="00DC29F6">
      <w:pPr>
        <w:rPr>
          <w:lang w:val="es-ES_tradnl"/>
        </w:rPr>
      </w:pPr>
      <w:r>
        <w:rPr>
          <w:noProof/>
        </w:rPr>
        <mc:AlternateContent>
          <mc:Choice Requires="wps">
            <w:drawing>
              <wp:anchor distT="0" distB="0" distL="114300" distR="114300" simplePos="0" relativeHeight="252131328" behindDoc="0" locked="0" layoutInCell="1" allowOverlap="1">
                <wp:simplePos x="0" y="0"/>
                <wp:positionH relativeFrom="column">
                  <wp:posOffset>1295400</wp:posOffset>
                </wp:positionH>
                <wp:positionV relativeFrom="paragraph">
                  <wp:posOffset>153670</wp:posOffset>
                </wp:positionV>
                <wp:extent cx="962025" cy="508635"/>
                <wp:effectExtent l="0" t="4445" r="0" b="1270"/>
                <wp:wrapNone/>
                <wp:docPr id="92" name="Text Box 1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508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C29F6">
                            <w:r>
                              <w:t>Cambiar voz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7" o:spid="_x0000_s1105" type="#_x0000_t202" style="position:absolute;margin-left:102pt;margin-top:12.1pt;width:75.75pt;height:40.0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gKiAIAABo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" stroked="f">
                <v:textbox>
                  <w:txbxContent>
                    <w:p w:rsidR="00F916B2" w:rsidRDefault="00F916B2" w:rsidP="00DC29F6">
                      <w:r>
                        <w:t>Cambiar voz</w:t>
                      </w:r>
                    </w:p>
                  </w:txbxContent>
                </v:textbox>
              </v:shape>
            </w:pict>
          </mc:Fallback>
        </mc:AlternateContent>
      </w:r>
      <w:r>
        <w:rPr>
          <w:noProof/>
        </w:rPr>
        <mc:AlternateContent>
          <mc:Choice Requires="wps">
            <w:drawing>
              <wp:anchor distT="0" distB="0" distL="114300" distR="114300" simplePos="0" relativeHeight="252130304" behindDoc="0" locked="0" layoutInCell="1" allowOverlap="1">
                <wp:simplePos x="0" y="0"/>
                <wp:positionH relativeFrom="column">
                  <wp:posOffset>2371090</wp:posOffset>
                </wp:positionH>
                <wp:positionV relativeFrom="paragraph">
                  <wp:posOffset>153670</wp:posOffset>
                </wp:positionV>
                <wp:extent cx="1280160" cy="457200"/>
                <wp:effectExtent l="0" t="4445" r="0" b="0"/>
                <wp:wrapNone/>
                <wp:docPr id="91" name="Text Box 1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C29F6">
                            <w:r>
                              <w:t>Cambiar modo de vista</w:t>
                            </w:r>
                          </w:p>
                          <w:p w:rsidR="00F916B2" w:rsidRDefault="00F916B2" w:rsidP="00DC29F6">
                            <w:r>
                              <w:t>mode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6" o:spid="_x0000_s1106" type="#_x0000_t202" style="position:absolute;margin-left:186.7pt;margin-top:12.1pt;width:100.8pt;height:36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" stroked="f">
                <v:textbox>
                  <w:txbxContent>
                    <w:p w:rsidR="00F916B2" w:rsidRDefault="00F916B2" w:rsidP="00DC29F6">
                      <w:r>
                        <w:t>Cambiar modo de vista</w:t>
                      </w:r>
                    </w:p>
                    <w:p w:rsidR="00F916B2" w:rsidRDefault="00F916B2" w:rsidP="00DC29F6">
                      <w:r>
                        <w:t>mode</w:t>
                      </w:r>
                    </w:p>
                  </w:txbxContent>
                </v:textbox>
              </v:shape>
            </w:pict>
          </mc:Fallback>
        </mc:AlternateContent>
      </w:r>
      <w:r>
        <w:rPr>
          <w:noProof/>
        </w:rPr>
        <mc:AlternateContent>
          <mc:Choice Requires="wps">
            <w:drawing>
              <wp:anchor distT="0" distB="0" distL="114300" distR="114300" simplePos="0" relativeHeight="252129280" behindDoc="0" locked="0" layoutInCell="1" allowOverlap="1">
                <wp:simplePos x="0" y="0"/>
                <wp:positionH relativeFrom="column">
                  <wp:posOffset>3856990</wp:posOffset>
                </wp:positionH>
                <wp:positionV relativeFrom="paragraph">
                  <wp:posOffset>153670</wp:posOffset>
                </wp:positionV>
                <wp:extent cx="1165860" cy="508635"/>
                <wp:effectExtent l="0" t="4445" r="0" b="1270"/>
                <wp:wrapNone/>
                <wp:docPr id="90" name="Text Box 1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5860" cy="508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DC29F6">
                            <w:r>
                              <w:t>Cambiar configuraci</w:t>
                            </w:r>
                            <w:r w:rsidRPr="00A6239F">
                              <w:rPr>
                                <w:lang w:val="es-ES_tradnl"/>
                              </w:rPr>
                              <w:t>ó</w:t>
                            </w:r>
                            <w:r>
                              <w:rPr>
                                <w:lang w:val="es-ES_tradnl"/>
                              </w:rP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5" o:spid="_x0000_s1107" type="#_x0000_t202" style="position:absolute;margin-left:303.7pt;margin-top:12.1pt;width:91.8pt;height:40.0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" stroked="f">
                <v:textbox>
                  <w:txbxContent>
                    <w:p w:rsidR="00F916B2" w:rsidRDefault="00F916B2" w:rsidP="00DC29F6">
                      <w:r>
                        <w:t>Cambiar configuraci</w:t>
                      </w:r>
                      <w:r w:rsidRPr="00A6239F">
                        <w:rPr>
                          <w:lang w:val="es-ES_tradnl"/>
                        </w:rPr>
                        <w:t>ó</w:t>
                      </w:r>
                      <w:r>
                        <w:rPr>
                          <w:lang w:val="es-ES_tradnl"/>
                        </w:rPr>
                        <w:t>n</w:t>
                      </w:r>
                    </w:p>
                  </w:txbxContent>
                </v:textbox>
              </v:shape>
            </w:pict>
          </mc:Fallback>
        </mc:AlternateContent>
      </w:r>
    </w:p>
    <w:p w:rsidR="00DC29F6" w:rsidRPr="00287A71" w:rsidRDefault="00DC29F6" w:rsidP="00DC29F6">
      <w:pPr>
        <w:rPr>
          <w:lang w:val="es-ES_tradnl"/>
        </w:rPr>
      </w:pPr>
    </w:p>
    <w:p w:rsidR="00DC29F6" w:rsidRPr="00287A71" w:rsidRDefault="00DC29F6" w:rsidP="00DC29F6">
      <w:pPr>
        <w:rPr>
          <w:lang w:val="es-ES_tradnl"/>
        </w:rPr>
      </w:pPr>
    </w:p>
    <w:p w:rsidR="00DC29F6" w:rsidRPr="00287A71" w:rsidRDefault="00DC29F6" w:rsidP="004E23A8">
      <w:pPr>
        <w:pStyle w:val="Kop2"/>
        <w:numPr>
          <w:ilvl w:val="1"/>
          <w:numId w:val="24"/>
        </w:numPr>
        <w:tabs>
          <w:tab w:val="clear" w:pos="567"/>
          <w:tab w:val="num" w:pos="600"/>
          <w:tab w:val="left" w:pos="2520"/>
        </w:tabs>
        <w:ind w:left="2520" w:hanging="2520"/>
        <w:rPr>
          <w:lang w:val="es-ES_tradnl"/>
        </w:rPr>
      </w:pPr>
      <w:bookmarkStart w:id="470" w:name="_Toc401829595"/>
      <w:bookmarkStart w:id="471" w:name="_Toc462304165"/>
      <w:r w:rsidRPr="00287A71">
        <w:rPr>
          <w:lang w:val="es-ES_tradnl"/>
        </w:rPr>
        <w:t>Activar y salir del menú</w:t>
      </w:r>
      <w:bookmarkEnd w:id="470"/>
      <w:bookmarkEnd w:id="471"/>
      <w:r w:rsidRPr="00287A71">
        <w:rPr>
          <w:lang w:val="es-ES_tradnl"/>
        </w:rPr>
        <w:t xml:space="preserve"> </w:t>
      </w:r>
    </w:p>
    <w:p w:rsidR="00DC29F6" w:rsidRPr="00287A71" w:rsidRDefault="00DC29F6" w:rsidP="00DC29F6">
      <w:pPr>
        <w:rPr>
          <w:lang w:val="es-ES_tradnl"/>
        </w:rPr>
      </w:pPr>
      <w:r w:rsidRPr="00287A71">
        <w:rPr>
          <w:lang w:val="es-ES_tradnl"/>
        </w:rPr>
        <w:t xml:space="preserve">Para activar el menú, toque el botón gris marcado con una </w:t>
      </w:r>
      <w:r w:rsidRPr="00287A71">
        <w:rPr>
          <w:b/>
          <w:lang w:val="es-ES_tradnl"/>
        </w:rPr>
        <w:t>M</w:t>
      </w:r>
      <w:r w:rsidRPr="00287A71">
        <w:rPr>
          <w:lang w:val="es-ES_tradnl"/>
        </w:rPr>
        <w:t xml:space="preserve"> que se encuentra al extremo izquierdo en la barra de botones. Para salir del menú, toque el botón blanco marcado con una </w:t>
      </w:r>
      <w:r w:rsidRPr="00287A71">
        <w:rPr>
          <w:b/>
          <w:lang w:val="es-ES_tradnl"/>
        </w:rPr>
        <w:t>X</w:t>
      </w:r>
      <w:r w:rsidRPr="00287A71">
        <w:rPr>
          <w:lang w:val="es-ES_tradnl"/>
        </w:rPr>
        <w:t xml:space="preserve"> ubicado en la esquina inferior derecha del menú. Cualquier cambio hecho en el menú se conservar</w:t>
      </w:r>
      <w:r w:rsidRPr="00287A71">
        <w:rPr>
          <w:i/>
          <w:iCs/>
          <w:lang w:val="es-ES_tradnl"/>
        </w:rPr>
        <w:t xml:space="preserve">á </w:t>
      </w:r>
      <w:r w:rsidRPr="00287A71">
        <w:rPr>
          <w:lang w:val="es-ES_tradnl"/>
        </w:rPr>
        <w:t xml:space="preserve">automáticamente. </w:t>
      </w:r>
    </w:p>
    <w:p w:rsidR="00DC29F6" w:rsidRPr="00287A71" w:rsidRDefault="00DC29F6" w:rsidP="004E23A8">
      <w:pPr>
        <w:pStyle w:val="Kop2"/>
        <w:numPr>
          <w:ilvl w:val="1"/>
          <w:numId w:val="24"/>
        </w:numPr>
        <w:tabs>
          <w:tab w:val="clear" w:pos="567"/>
          <w:tab w:val="num" w:pos="600"/>
          <w:tab w:val="left" w:pos="2520"/>
        </w:tabs>
        <w:ind w:left="2520" w:hanging="2520"/>
        <w:rPr>
          <w:lang w:val="es-ES_tradnl"/>
        </w:rPr>
      </w:pPr>
      <w:bookmarkStart w:id="472" w:name="_Toc401829596"/>
      <w:bookmarkStart w:id="473" w:name="_Toc462304166"/>
      <w:r w:rsidRPr="00287A71">
        <w:rPr>
          <w:lang w:val="es-ES_tradnl"/>
        </w:rPr>
        <w:t>Usar el menú</w:t>
      </w:r>
      <w:bookmarkEnd w:id="472"/>
      <w:bookmarkEnd w:id="473"/>
    </w:p>
    <w:p w:rsidR="00DC29F6" w:rsidRPr="00287A71" w:rsidRDefault="00DC29F6" w:rsidP="00DC29F6">
      <w:pPr>
        <w:rPr>
          <w:lang w:val="es-ES_tradnl"/>
        </w:rPr>
      </w:pPr>
      <w:r w:rsidRPr="00287A71">
        <w:rPr>
          <w:lang w:val="es-ES_tradnl"/>
        </w:rPr>
        <w:t>El m</w:t>
      </w:r>
      <w:r w:rsidR="00AF1239">
        <w:rPr>
          <w:lang w:val="es-ES_tradnl"/>
        </w:rPr>
        <w:t>enú del ClearView</w:t>
      </w:r>
      <w:r w:rsidRPr="00287A71">
        <w:rPr>
          <w:lang w:val="es-ES_tradnl"/>
        </w:rPr>
        <w:t xml:space="preserve"> Speech contiene dos filas de tres botones grandes. Para activar un botón, tóquelo una vez. Al activar un botón, podr</w:t>
      </w:r>
      <w:r w:rsidRPr="00287A71">
        <w:rPr>
          <w:iCs/>
          <w:lang w:val="es-ES_tradnl"/>
        </w:rPr>
        <w:t>á</w:t>
      </w:r>
      <w:r w:rsidRPr="00287A71">
        <w:rPr>
          <w:lang w:val="es-ES_tradnl"/>
        </w:rPr>
        <w:t xml:space="preserve"> cambiar un par</w:t>
      </w:r>
      <w:bookmarkStart w:id="474" w:name="OLE_LINK38"/>
      <w:bookmarkStart w:id="475" w:name="OLE_LINK39"/>
      <w:r w:rsidRPr="00287A71">
        <w:rPr>
          <w:lang w:val="es-ES_tradnl"/>
        </w:rPr>
        <w:t>á</w:t>
      </w:r>
      <w:bookmarkEnd w:id="474"/>
      <w:bookmarkEnd w:id="475"/>
      <w:r w:rsidRPr="00287A71">
        <w:rPr>
          <w:lang w:val="es-ES_tradnl"/>
        </w:rPr>
        <w:t>metro o activar</w:t>
      </w:r>
      <w:r w:rsidRPr="00287A71">
        <w:rPr>
          <w:i/>
          <w:iCs/>
          <w:lang w:val="es-ES_tradnl"/>
        </w:rPr>
        <w:t xml:space="preserve"> </w:t>
      </w:r>
      <w:r w:rsidRPr="00287A71">
        <w:rPr>
          <w:lang w:val="es-ES_tradnl"/>
        </w:rPr>
        <w:t>un submenú o una lista. Si un botón est</w:t>
      </w:r>
      <w:r w:rsidRPr="00287A71">
        <w:rPr>
          <w:iCs/>
          <w:lang w:val="es-ES_tradnl"/>
        </w:rPr>
        <w:t>á sombreado</w:t>
      </w:r>
      <w:r w:rsidRPr="00287A71">
        <w:rPr>
          <w:lang w:val="es-ES_tradnl"/>
        </w:rPr>
        <w:t>, esto significa que la opción no está</w:t>
      </w:r>
      <w:r w:rsidRPr="00287A71">
        <w:rPr>
          <w:i/>
          <w:iCs/>
          <w:lang w:val="es-ES_tradnl"/>
        </w:rPr>
        <w:t xml:space="preserve"> </w:t>
      </w:r>
      <w:r w:rsidRPr="00287A71">
        <w:rPr>
          <w:lang w:val="es-ES_tradnl"/>
        </w:rPr>
        <w:t>disponible.</w:t>
      </w:r>
    </w:p>
    <w:p w:rsidR="00DC29F6" w:rsidRPr="00287A71" w:rsidRDefault="00DC29F6" w:rsidP="00DC29F6">
      <w:pPr>
        <w:rPr>
          <w:lang w:val="es-ES_tradnl"/>
        </w:rPr>
      </w:pPr>
    </w:p>
    <w:p w:rsidR="00DC29F6" w:rsidRPr="00287A71" w:rsidRDefault="00DC29F6" w:rsidP="00DC29F6">
      <w:pPr>
        <w:rPr>
          <w:lang w:val="es-ES_tradnl"/>
        </w:rPr>
      </w:pPr>
      <w:r w:rsidRPr="00287A71">
        <w:rPr>
          <w:lang w:val="es-ES_tradnl"/>
        </w:rPr>
        <w:t>El menú contiene los siguientes botones:</w:t>
      </w:r>
    </w:p>
    <w:p w:rsidR="00DC29F6" w:rsidRPr="00287A71" w:rsidRDefault="00DC29F6" w:rsidP="00DC29F6">
      <w:pPr>
        <w:numPr>
          <w:ilvl w:val="0"/>
          <w:numId w:val="3"/>
        </w:numPr>
        <w:rPr>
          <w:lang w:val="es-ES_tradnl"/>
        </w:rPr>
        <w:sectPr w:rsidR="00DC29F6" w:rsidRPr="00287A71" w:rsidSect="00D47DC4">
          <w:footerReference w:type="even" r:id="rId147"/>
          <w:footerReference w:type="default" r:id="rId148"/>
          <w:headerReference w:type="first" r:id="rId149"/>
          <w:footerReference w:type="first" r:id="rId150"/>
          <w:pgSz w:w="11907" w:h="16839" w:orient="landscape" w:code="9"/>
          <w:pgMar w:top="720" w:right="720" w:bottom="720" w:left="720" w:header="567" w:footer="567" w:gutter="0"/>
          <w:cols w:space="708"/>
          <w:docGrid w:linePitch="381"/>
        </w:sectPr>
      </w:pPr>
    </w:p>
    <w:p w:rsidR="00DC29F6" w:rsidRPr="00287A71" w:rsidRDefault="00DC29F6" w:rsidP="00DC29F6">
      <w:pPr>
        <w:numPr>
          <w:ilvl w:val="0"/>
          <w:numId w:val="3"/>
        </w:numPr>
        <w:rPr>
          <w:lang w:val="es-ES_tradnl"/>
        </w:rPr>
      </w:pPr>
      <w:r w:rsidRPr="00287A71">
        <w:rPr>
          <w:lang w:val="es-ES_tradnl"/>
        </w:rPr>
        <w:t>Guardar</w:t>
      </w:r>
    </w:p>
    <w:p w:rsidR="00DC29F6" w:rsidRPr="00287A71" w:rsidRDefault="00DC29F6" w:rsidP="00DC29F6">
      <w:pPr>
        <w:numPr>
          <w:ilvl w:val="0"/>
          <w:numId w:val="3"/>
        </w:numPr>
        <w:rPr>
          <w:lang w:val="es-ES_tradnl"/>
        </w:rPr>
      </w:pPr>
      <w:r w:rsidRPr="00287A71">
        <w:rPr>
          <w:lang w:val="es-ES_tradnl"/>
        </w:rPr>
        <w:t>Voz</w:t>
      </w:r>
    </w:p>
    <w:p w:rsidR="00DC29F6" w:rsidRPr="00287A71" w:rsidRDefault="00DC29F6" w:rsidP="00DC29F6">
      <w:pPr>
        <w:numPr>
          <w:ilvl w:val="0"/>
          <w:numId w:val="3"/>
        </w:numPr>
        <w:rPr>
          <w:lang w:val="es-ES_tradnl"/>
        </w:rPr>
      </w:pPr>
      <w:r w:rsidRPr="00287A71">
        <w:rPr>
          <w:lang w:val="es-ES_tradnl"/>
        </w:rPr>
        <w:t xml:space="preserve">Abrir </w:t>
      </w:r>
    </w:p>
    <w:p w:rsidR="00DC29F6" w:rsidRPr="00287A71" w:rsidRDefault="00DC29F6" w:rsidP="00DC29F6">
      <w:pPr>
        <w:numPr>
          <w:ilvl w:val="0"/>
          <w:numId w:val="3"/>
        </w:numPr>
        <w:rPr>
          <w:lang w:val="es-ES_tradnl"/>
        </w:rPr>
      </w:pPr>
      <w:r w:rsidRPr="00287A71">
        <w:rPr>
          <w:lang w:val="es-ES_tradnl"/>
        </w:rPr>
        <w:t>Ver</w:t>
      </w:r>
    </w:p>
    <w:p w:rsidR="00DC29F6" w:rsidRPr="00287A71" w:rsidRDefault="00DC29F6" w:rsidP="00DC29F6">
      <w:pPr>
        <w:numPr>
          <w:ilvl w:val="0"/>
          <w:numId w:val="3"/>
        </w:numPr>
        <w:rPr>
          <w:lang w:val="es-ES_tradnl"/>
        </w:rPr>
      </w:pPr>
      <w:r w:rsidRPr="00287A71">
        <w:rPr>
          <w:lang w:val="es-ES_tradnl"/>
        </w:rPr>
        <w:t xml:space="preserve">Borrar </w:t>
      </w:r>
    </w:p>
    <w:p w:rsidR="00DC29F6" w:rsidRPr="00334922" w:rsidRDefault="00DC29F6" w:rsidP="00DC29F6">
      <w:pPr>
        <w:numPr>
          <w:ilvl w:val="0"/>
          <w:numId w:val="3"/>
        </w:numPr>
        <w:rPr>
          <w:lang w:val="es-ES_tradnl"/>
        </w:rPr>
        <w:sectPr w:rsidR="00DC29F6" w:rsidRPr="00334922" w:rsidSect="00F27A1D">
          <w:type w:val="continuous"/>
          <w:pgSz w:w="11907" w:h="16839" w:orient="landscape" w:code="9"/>
          <w:pgMar w:top="720" w:right="720" w:bottom="720" w:left="720" w:header="567" w:footer="567" w:gutter="0"/>
          <w:cols w:num="3" w:space="708" w:equalWidth="0">
            <w:col w:w="3060" w:space="708"/>
            <w:col w:w="2929" w:space="708"/>
            <w:col w:w="3060"/>
          </w:cols>
          <w:titlePg/>
          <w:docGrid w:linePitch="381"/>
        </w:sectPr>
      </w:pPr>
      <w:r w:rsidRPr="00334922">
        <w:rPr>
          <w:lang w:val="es-ES_tradnl"/>
        </w:rPr>
        <w:t>Configuraciones</w:t>
      </w:r>
    </w:p>
    <w:p w:rsidR="00DC29F6" w:rsidRPr="00287A71" w:rsidRDefault="00DC29F6" w:rsidP="004E23A8">
      <w:pPr>
        <w:pStyle w:val="Kop2"/>
        <w:numPr>
          <w:ilvl w:val="1"/>
          <w:numId w:val="24"/>
        </w:numPr>
        <w:tabs>
          <w:tab w:val="clear" w:pos="567"/>
          <w:tab w:val="num" w:pos="600"/>
          <w:tab w:val="left" w:pos="2520"/>
        </w:tabs>
        <w:ind w:left="2520" w:hanging="2520"/>
        <w:rPr>
          <w:lang w:val="es-ES_tradnl"/>
        </w:rPr>
      </w:pPr>
      <w:bookmarkStart w:id="476" w:name="_Toc401829597"/>
      <w:bookmarkStart w:id="477" w:name="_Toc462304167"/>
      <w:r w:rsidRPr="00287A71">
        <w:rPr>
          <w:lang w:val="es-ES_tradnl"/>
        </w:rPr>
        <w:t>Guardar</w:t>
      </w:r>
      <w:bookmarkEnd w:id="476"/>
      <w:bookmarkEnd w:id="477"/>
    </w:p>
    <w:p w:rsidR="00DC29F6" w:rsidRPr="00287A71" w:rsidRDefault="00DC29F6" w:rsidP="00DC29F6">
      <w:pPr>
        <w:rPr>
          <w:lang w:val="es-ES_tradnl"/>
        </w:rPr>
      </w:pPr>
      <w:r w:rsidRPr="00287A71">
        <w:rPr>
          <w:lang w:val="es-ES_tradnl"/>
        </w:rPr>
        <w:t xml:space="preserve">Para guardar un documento, active el menú y toque el botón </w:t>
      </w:r>
      <w:r w:rsidRPr="00287A71">
        <w:rPr>
          <w:b/>
          <w:lang w:val="es-ES_tradnl"/>
        </w:rPr>
        <w:t xml:space="preserve">Guardar </w:t>
      </w:r>
      <w:r w:rsidRPr="00287A71">
        <w:rPr>
          <w:lang w:val="es-ES_tradnl"/>
        </w:rPr>
        <w:t xml:space="preserve">de color azul. </w:t>
      </w:r>
    </w:p>
    <w:p w:rsidR="00276ECF" w:rsidRPr="00334922" w:rsidRDefault="00276ECF" w:rsidP="00276ECF">
      <w:pPr>
        <w:rPr>
          <w:sz w:val="16"/>
          <w:lang w:val="en-US"/>
        </w:rPr>
      </w:pPr>
    </w:p>
    <w:p w:rsidR="00276ECF" w:rsidRDefault="005E36AB" w:rsidP="00276ECF">
      <w:pPr>
        <w:jc w:val="center"/>
        <w:rPr>
          <w:lang w:val="en-US"/>
        </w:rPr>
      </w:pPr>
      <w:r>
        <w:rPr>
          <w:noProof/>
        </w:rPr>
        <w:drawing>
          <wp:inline distT="0" distB="0" distL="0" distR="0">
            <wp:extent cx="2700000" cy="1520636"/>
            <wp:effectExtent l="19050" t="0" r="5100" b="0"/>
            <wp:docPr id="5" name="Afbeelding 3" descr="M:\PLM Lowvision\ClearView Speech\User Manual\OCR update 2016 Images etc\Printscreens SP\Opt-ES-MenuSave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LM Lowvision\ClearView Speech\User Manual\OCR update 2016 Images etc\Printscreens SP\Opt-ES-MenuSaveType.png"/>
                    <pic:cNvPicPr>
                      <a:picLocks noChangeAspect="1" noChangeArrowheads="1"/>
                    </pic:cNvPicPr>
                  </pic:nvPicPr>
                  <pic:blipFill>
                    <a:blip r:embed="rId151" cstate="print"/>
                    <a:srcRect/>
                    <a:stretch>
                      <a:fillRect/>
                    </a:stretch>
                  </pic:blipFill>
                  <pic:spPr bwMode="auto">
                    <a:xfrm>
                      <a:off x="0" y="0"/>
                      <a:ext cx="2700000" cy="1520636"/>
                    </a:xfrm>
                    <a:prstGeom prst="rect">
                      <a:avLst/>
                    </a:prstGeom>
                    <a:noFill/>
                    <a:ln w="9525">
                      <a:noFill/>
                      <a:miter lim="800000"/>
                      <a:headEnd/>
                      <a:tailEnd/>
                    </a:ln>
                  </pic:spPr>
                </pic:pic>
              </a:graphicData>
            </a:graphic>
          </wp:inline>
        </w:drawing>
      </w:r>
      <w:r w:rsidR="00334922">
        <w:rPr>
          <w:lang w:val="en-US"/>
        </w:rPr>
        <w:t xml:space="preserve">     </w:t>
      </w:r>
      <w:r>
        <w:rPr>
          <w:noProof/>
        </w:rPr>
        <w:drawing>
          <wp:inline distT="0" distB="0" distL="0" distR="0">
            <wp:extent cx="2700000" cy="1520636"/>
            <wp:effectExtent l="19050" t="0" r="5100" b="0"/>
            <wp:docPr id="7" name="Afbeelding 4" descr="M:\PLM Lowvision\ClearView Speech\User Manual\OCR update 2016 Images etc\Printscreens SP\Opt-ES-ListVoiceLo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PLM Lowvision\ClearView Speech\User Manual\OCR update 2016 Images etc\Printscreens SP\Opt-ES-ListVoiceLocal.png"/>
                    <pic:cNvPicPr>
                      <a:picLocks noChangeAspect="1" noChangeArrowheads="1"/>
                    </pic:cNvPicPr>
                  </pic:nvPicPr>
                  <pic:blipFill>
                    <a:blip r:embed="rId152" cstate="print"/>
                    <a:srcRect/>
                    <a:stretch>
                      <a:fillRect/>
                    </a:stretch>
                  </pic:blipFill>
                  <pic:spPr bwMode="auto">
                    <a:xfrm>
                      <a:off x="0" y="0"/>
                      <a:ext cx="2700000" cy="1520636"/>
                    </a:xfrm>
                    <a:prstGeom prst="rect">
                      <a:avLst/>
                    </a:prstGeom>
                    <a:noFill/>
                    <a:ln w="9525">
                      <a:noFill/>
                      <a:miter lim="800000"/>
                      <a:headEnd/>
                      <a:tailEnd/>
                    </a:ln>
                  </pic:spPr>
                </pic:pic>
              </a:graphicData>
            </a:graphic>
          </wp:inline>
        </w:drawing>
      </w:r>
    </w:p>
    <w:p w:rsidR="00276ECF" w:rsidRPr="00334922" w:rsidRDefault="00276ECF" w:rsidP="00276ECF">
      <w:pPr>
        <w:rPr>
          <w:sz w:val="16"/>
          <w:lang w:val="en-US"/>
        </w:rPr>
      </w:pPr>
    </w:p>
    <w:p w:rsidR="00276ECF" w:rsidRDefault="00276ECF" w:rsidP="00276ECF">
      <w:r>
        <w:rPr>
          <w:lang w:val="en-US"/>
        </w:rPr>
        <w:t xml:space="preserve">En primer lugar, se le preguntará en qué formato desea guardar el documento: </w:t>
      </w:r>
    </w:p>
    <w:p w:rsidR="00276ECF" w:rsidRDefault="00276ECF" w:rsidP="004E23A8">
      <w:pPr>
        <w:numPr>
          <w:ilvl w:val="0"/>
          <w:numId w:val="37"/>
        </w:numPr>
        <w:spacing w:line="276" w:lineRule="auto"/>
      </w:pPr>
      <w:r>
        <w:rPr>
          <w:lang w:val="en-US"/>
        </w:rPr>
        <w:t>Document: éste es el formato est</w:t>
      </w:r>
      <w:r w:rsidRPr="00FE7E34">
        <w:rPr>
          <w:lang w:val="en-US"/>
        </w:rPr>
        <w:t xml:space="preserve">ándar de Speech </w:t>
      </w:r>
    </w:p>
    <w:p w:rsidR="00276ECF" w:rsidRPr="00276ECF" w:rsidRDefault="00276ECF" w:rsidP="004E23A8">
      <w:pPr>
        <w:numPr>
          <w:ilvl w:val="0"/>
          <w:numId w:val="37"/>
        </w:numPr>
        <w:spacing w:line="276" w:lineRule="auto"/>
        <w:rPr>
          <w:lang w:val="en-US"/>
        </w:rPr>
      </w:pPr>
      <w:r>
        <w:rPr>
          <w:lang w:val="en-US"/>
        </w:rPr>
        <w:lastRenderedPageBreak/>
        <w:t xml:space="preserve">e-PUB: se trata de un formato compatible con DAISY y lectores de libros electrónicos (e-reader) </w:t>
      </w:r>
    </w:p>
    <w:p w:rsidR="00276ECF" w:rsidRPr="00276ECF" w:rsidRDefault="00276ECF" w:rsidP="004E23A8">
      <w:pPr>
        <w:numPr>
          <w:ilvl w:val="0"/>
          <w:numId w:val="37"/>
        </w:numPr>
        <w:spacing w:line="276" w:lineRule="auto"/>
        <w:rPr>
          <w:lang w:val="en-US"/>
        </w:rPr>
      </w:pPr>
      <w:r>
        <w:rPr>
          <w:lang w:val="en-US"/>
        </w:rPr>
        <w:t xml:space="preserve">DOCX: Este formato permite editar el documento en un PC con Microsoft Word </w:t>
      </w:r>
    </w:p>
    <w:p w:rsidR="00276ECF" w:rsidRDefault="00276ECF" w:rsidP="004E23A8">
      <w:pPr>
        <w:numPr>
          <w:ilvl w:val="0"/>
          <w:numId w:val="37"/>
        </w:numPr>
        <w:spacing w:line="276" w:lineRule="auto"/>
      </w:pPr>
      <w:r>
        <w:rPr>
          <w:lang w:val="en-US"/>
        </w:rPr>
        <w:t xml:space="preserve">MP3: Si selecciona este formato, el documento se guardará como archivo de audio en MP3. </w:t>
      </w:r>
    </w:p>
    <w:p w:rsidR="00276ECF" w:rsidRDefault="00276ECF" w:rsidP="00276ECF">
      <w:r>
        <w:rPr>
          <w:lang w:val="en-US"/>
        </w:rPr>
        <w:t> </w:t>
      </w:r>
    </w:p>
    <w:p w:rsidR="00276ECF" w:rsidRDefault="00276ECF" w:rsidP="00276ECF">
      <w:r w:rsidRPr="00FE7E34">
        <w:rPr>
          <w:lang w:val="es-ES"/>
        </w:rPr>
        <w:t xml:space="preserve">Si decide guardar el documento en formato de audio MP3, tendrá que seleccionar la voz de lectura. La lista de las voces que podrá seleccionar estará constituida por las voces de Nuance para el idioma seleccionado, o por las voces de los idiomas detectados si está activada la detección automática de idiomas. </w:t>
      </w:r>
    </w:p>
    <w:p w:rsidR="00276ECF" w:rsidRDefault="00276ECF" w:rsidP="00276ECF">
      <w:r w:rsidRPr="00FE7E34">
        <w:rPr>
          <w:lang w:val="es-ES"/>
        </w:rPr>
        <w:t> </w:t>
      </w:r>
    </w:p>
    <w:p w:rsidR="00276ECF" w:rsidRPr="00276ECF" w:rsidRDefault="00276ECF" w:rsidP="00276ECF">
      <w:pPr>
        <w:rPr>
          <w:lang w:val="en-US"/>
        </w:rPr>
      </w:pPr>
      <w:r>
        <w:rPr>
          <w:lang w:val="en-US"/>
        </w:rPr>
        <w:t xml:space="preserve">No todas las voces pueden utilizarse para guardar guardar un documento en formato MP3. Las voces disponibles se limitan a las voces de Nuance. Si no hubiera ninguna voz de nuance instalada, el botón MP3 aparecerá inhabilitado, y esta opción no estará disponible para el idioma seleccionado. </w:t>
      </w:r>
    </w:p>
    <w:p w:rsidR="00276ECF" w:rsidRPr="00276ECF" w:rsidRDefault="00276ECF" w:rsidP="00276ECF">
      <w:pPr>
        <w:rPr>
          <w:lang w:val="en-US"/>
        </w:rPr>
      </w:pPr>
      <w:r>
        <w:rPr>
          <w:lang w:val="en-US"/>
        </w:rPr>
        <w:t> </w:t>
      </w:r>
    </w:p>
    <w:p w:rsidR="00276ECF" w:rsidRPr="00276ECF" w:rsidRDefault="00276ECF" w:rsidP="00276ECF">
      <w:pPr>
        <w:rPr>
          <w:lang w:val="en-US"/>
        </w:rPr>
      </w:pPr>
      <w:r>
        <w:rPr>
          <w:lang w:val="en-US"/>
        </w:rPr>
        <w:t xml:space="preserve">Se utilizará una misma voz para todo el archivo MP3. No es posible cambiar de idioma automáticamente dentro de un archivo de audio en MP3. </w:t>
      </w:r>
    </w:p>
    <w:p w:rsidR="00276ECF" w:rsidRPr="00276ECF" w:rsidRDefault="00276ECF" w:rsidP="00276ECF">
      <w:pPr>
        <w:rPr>
          <w:lang w:val="en-US"/>
        </w:rPr>
      </w:pPr>
      <w:r>
        <w:rPr>
          <w:lang w:val="en-US"/>
        </w:rPr>
        <w:t> </w:t>
      </w:r>
    </w:p>
    <w:p w:rsidR="00276ECF" w:rsidRPr="00276ECF" w:rsidRDefault="00276ECF" w:rsidP="00276ECF">
      <w:pPr>
        <w:rPr>
          <w:lang w:val="en-US"/>
        </w:rPr>
      </w:pPr>
      <w:r>
        <w:rPr>
          <w:lang w:val="en-US"/>
        </w:rPr>
        <w:t xml:space="preserve">Si se guarda un documento en MP3, DOCX o e-PUB, el proceso será más lento que si se selecciona el formato estándar. Concretamente, guardar un documento de varias páginas en formato MP3 puede demorarse varios minutos. </w:t>
      </w:r>
    </w:p>
    <w:p w:rsidR="00276ECF" w:rsidRPr="00276ECF" w:rsidRDefault="00276ECF" w:rsidP="00276ECF">
      <w:pPr>
        <w:rPr>
          <w:lang w:val="en-US"/>
        </w:rPr>
      </w:pPr>
      <w:r>
        <w:rPr>
          <w:lang w:val="en-US"/>
        </w:rPr>
        <w:t> </w:t>
      </w:r>
    </w:p>
    <w:p w:rsidR="00276ECF" w:rsidRPr="00276ECF" w:rsidRDefault="00276ECF" w:rsidP="00276ECF">
      <w:pPr>
        <w:rPr>
          <w:lang w:val="en-US"/>
        </w:rPr>
      </w:pPr>
      <w:r>
        <w:rPr>
          <w:lang w:val="en-US"/>
        </w:rPr>
        <w:t xml:space="preserve">Una vez que haya seleccionado el formato en el que desea guardar el documento, se le preguntará si desea guardarlo con una etiqueta de voz. </w:t>
      </w:r>
    </w:p>
    <w:p w:rsidR="00A50528" w:rsidRPr="00276ECF" w:rsidRDefault="00A50528" w:rsidP="00DC29F6">
      <w:pPr>
        <w:rPr>
          <w:lang w:val="en-US"/>
        </w:rPr>
      </w:pPr>
    </w:p>
    <w:p w:rsidR="00CE54E7" w:rsidRPr="00FE153D" w:rsidRDefault="00D30403" w:rsidP="00CE54E7">
      <w:pPr>
        <w:jc w:val="center"/>
        <w:rPr>
          <w:lang w:val="es-ES_tradnl"/>
        </w:rPr>
      </w:pPr>
      <w:r>
        <w:rPr>
          <w:lang w:val="es-ES_tradnl"/>
        </w:rPr>
        <w:t xml:space="preserve">     </w:t>
      </w:r>
      <w:r w:rsidR="005E36AB">
        <w:rPr>
          <w:noProof/>
        </w:rPr>
        <w:drawing>
          <wp:inline distT="0" distB="0" distL="0" distR="0">
            <wp:extent cx="2700000" cy="1520636"/>
            <wp:effectExtent l="19050" t="0" r="5100" b="0"/>
            <wp:docPr id="8" name="Afbeelding 5" descr="M:\PLM Lowvision\ClearView Speech\User Manual\OCR update 2016 Images etc\Printscreens SP\Opt-ES-DlgScanSaveVoiceLa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LM Lowvision\ClearView Speech\User Manual\OCR update 2016 Images etc\Printscreens SP\Opt-ES-DlgScanSaveVoiceLabel.png"/>
                    <pic:cNvPicPr>
                      <a:picLocks noChangeAspect="1" noChangeArrowheads="1"/>
                    </pic:cNvPicPr>
                  </pic:nvPicPr>
                  <pic:blipFill>
                    <a:blip r:embed="rId153" cstate="print"/>
                    <a:srcRect/>
                    <a:stretch>
                      <a:fillRect/>
                    </a:stretch>
                  </pic:blipFill>
                  <pic:spPr bwMode="auto">
                    <a:xfrm>
                      <a:off x="0" y="0"/>
                      <a:ext cx="2700000" cy="1520636"/>
                    </a:xfrm>
                    <a:prstGeom prst="rect">
                      <a:avLst/>
                    </a:prstGeom>
                    <a:noFill/>
                    <a:ln w="9525">
                      <a:noFill/>
                      <a:miter lim="800000"/>
                      <a:headEnd/>
                      <a:tailEnd/>
                    </a:ln>
                  </pic:spPr>
                </pic:pic>
              </a:graphicData>
            </a:graphic>
          </wp:inline>
        </w:drawing>
      </w:r>
      <w:r w:rsidR="00CE54E7">
        <w:rPr>
          <w:noProof/>
          <w:lang w:val="es-ES_tradnl"/>
        </w:rPr>
        <w:t xml:space="preserve">   </w:t>
      </w:r>
      <w:r w:rsidR="00784493">
        <w:rPr>
          <w:noProof/>
        </w:rPr>
        <w:drawing>
          <wp:inline distT="0" distB="0" distL="0" distR="0">
            <wp:extent cx="2700000" cy="1520636"/>
            <wp:effectExtent l="19050" t="0" r="5100" b="0"/>
            <wp:docPr id="9" name="Afbeelding 6" descr="M:\PLM Lowvision\ClearView Speech\User Manual\OCR update 2016 Images etc\Printscreens SP\Opt-ES-DlgScanAddP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LM Lowvision\ClearView Speech\User Manual\OCR update 2016 Images etc\Printscreens SP\Opt-ES-DlgScanAddPages.png"/>
                    <pic:cNvPicPr>
                      <a:picLocks noChangeAspect="1" noChangeArrowheads="1"/>
                    </pic:cNvPicPr>
                  </pic:nvPicPr>
                  <pic:blipFill>
                    <a:blip r:embed="rId154" cstate="print"/>
                    <a:srcRect/>
                    <a:stretch>
                      <a:fillRect/>
                    </a:stretch>
                  </pic:blipFill>
                  <pic:spPr bwMode="auto">
                    <a:xfrm>
                      <a:off x="0" y="0"/>
                      <a:ext cx="2700000" cy="1520636"/>
                    </a:xfrm>
                    <a:prstGeom prst="rect">
                      <a:avLst/>
                    </a:prstGeom>
                    <a:noFill/>
                    <a:ln w="9525">
                      <a:noFill/>
                      <a:miter lim="800000"/>
                      <a:headEnd/>
                      <a:tailEnd/>
                    </a:ln>
                  </pic:spPr>
                </pic:pic>
              </a:graphicData>
            </a:graphic>
          </wp:inline>
        </w:drawing>
      </w:r>
    </w:p>
    <w:p w:rsidR="00DC29F6" w:rsidRPr="00287A71" w:rsidRDefault="00DC29F6" w:rsidP="00DC29F6">
      <w:pPr>
        <w:jc w:val="center"/>
        <w:rPr>
          <w:lang w:val="es-ES_tradnl"/>
        </w:rPr>
      </w:pPr>
    </w:p>
    <w:p w:rsidR="00DC29F6" w:rsidRPr="00287A71" w:rsidRDefault="00DC29F6" w:rsidP="00DC29F6">
      <w:pPr>
        <w:rPr>
          <w:lang w:val="es-ES_tradnl"/>
        </w:rPr>
      </w:pPr>
      <w:r w:rsidRPr="00287A71">
        <w:rPr>
          <w:lang w:val="es-ES_tradnl"/>
        </w:rPr>
        <w:t xml:space="preserve">Si desea guardar el documento sin etiqueta de voz, seleccione </w:t>
      </w:r>
      <w:r w:rsidRPr="00287A71">
        <w:rPr>
          <w:b/>
          <w:lang w:val="es-ES_tradnl"/>
        </w:rPr>
        <w:t>No</w:t>
      </w:r>
      <w:r w:rsidRPr="00287A71">
        <w:rPr>
          <w:lang w:val="es-ES_tradnl"/>
        </w:rPr>
        <w:t xml:space="preserve">. El documento se guardará con un nombre compuesto de la primera línea del documento. Si desea guardarlo con etiqueta de voz, seleccione </w:t>
      </w:r>
      <w:r w:rsidRPr="00287A71">
        <w:rPr>
          <w:b/>
          <w:lang w:val="es-ES_tradnl"/>
        </w:rPr>
        <w:t>Sí</w:t>
      </w:r>
      <w:r w:rsidRPr="00287A71">
        <w:rPr>
          <w:lang w:val="es-ES_tradnl"/>
        </w:rPr>
        <w:t>. Oirá un bip después el cual tendrá 5 segundos para grabar una etiqueta de voz. Al final de la grabación, oirá otro bip. El documento se guardará con la etiqueta de voz grabada.</w:t>
      </w:r>
    </w:p>
    <w:p w:rsidR="00DC29F6" w:rsidRPr="00287A71" w:rsidRDefault="00DC29F6" w:rsidP="00DC29F6">
      <w:pPr>
        <w:rPr>
          <w:lang w:val="es-ES_tradnl"/>
        </w:rPr>
      </w:pPr>
    </w:p>
    <w:p w:rsidR="00DC29F6" w:rsidRPr="00287A71" w:rsidRDefault="00DC29F6" w:rsidP="00DC29F6">
      <w:pPr>
        <w:rPr>
          <w:lang w:val="es-ES_tradnl"/>
        </w:rPr>
      </w:pPr>
      <w:r w:rsidRPr="00287A71">
        <w:rPr>
          <w:lang w:val="es-ES_tradnl"/>
        </w:rPr>
        <w:t>Al gua</w:t>
      </w:r>
      <w:r w:rsidR="00AF1239">
        <w:rPr>
          <w:lang w:val="es-ES_tradnl"/>
        </w:rPr>
        <w:t>rdar el documento, el ClearView</w:t>
      </w:r>
      <w:r w:rsidRPr="00287A71">
        <w:rPr>
          <w:lang w:val="es-ES_tradnl"/>
        </w:rPr>
        <w:t xml:space="preserve"> Speech le preguntará si quiere añadir más páginas.</w:t>
      </w:r>
    </w:p>
    <w:p w:rsidR="00DC29F6" w:rsidRPr="00287A71" w:rsidRDefault="00DC29F6" w:rsidP="00DC29F6">
      <w:pPr>
        <w:jc w:val="center"/>
        <w:rPr>
          <w:lang w:val="es-ES_tradnl"/>
        </w:rPr>
      </w:pPr>
    </w:p>
    <w:p w:rsidR="00DC29F6" w:rsidRPr="00287A71" w:rsidRDefault="00DC29F6" w:rsidP="00DC29F6">
      <w:pPr>
        <w:rPr>
          <w:lang w:val="es-ES_tradnl"/>
        </w:rPr>
      </w:pPr>
      <w:r w:rsidRPr="00287A71">
        <w:rPr>
          <w:lang w:val="es-ES_tradnl"/>
        </w:rPr>
        <w:t xml:space="preserve">Si selecciona </w:t>
      </w:r>
      <w:r w:rsidRPr="00287A71">
        <w:rPr>
          <w:b/>
          <w:lang w:val="es-ES_tradnl"/>
        </w:rPr>
        <w:t>No</w:t>
      </w:r>
      <w:r w:rsidRPr="00287A71">
        <w:rPr>
          <w:lang w:val="es-ES_tradnl"/>
        </w:rPr>
        <w:t xml:space="preserve">, el menú se cerrará y el documento parecerá en la pantalla. Si selecciona </w:t>
      </w:r>
      <w:r w:rsidRPr="00287A71">
        <w:rPr>
          <w:b/>
          <w:lang w:val="es-ES_tradnl"/>
        </w:rPr>
        <w:t>Sí</w:t>
      </w:r>
      <w:r w:rsidRPr="00287A71">
        <w:rPr>
          <w:lang w:val="es-ES_tradnl"/>
        </w:rPr>
        <w:t xml:space="preserve">, podrá añadir otras páginas al documento colocando la página deseada dentro del marco y tocando la pantalla una vez para hacer una captura de ella. Para dejar de añadir otras páginas, presione el botón marcado con una </w:t>
      </w:r>
      <w:r w:rsidRPr="00287A71">
        <w:rPr>
          <w:b/>
          <w:lang w:val="es-ES_tradnl"/>
        </w:rPr>
        <w:t>X</w:t>
      </w:r>
      <w:r w:rsidRPr="00287A71">
        <w:rPr>
          <w:lang w:val="es-ES_tradnl"/>
        </w:rPr>
        <w:t xml:space="preserve">. </w:t>
      </w:r>
    </w:p>
    <w:p w:rsidR="00DC29F6" w:rsidRPr="00287A71" w:rsidRDefault="00DC29F6" w:rsidP="00DC29F6">
      <w:pPr>
        <w:rPr>
          <w:lang w:val="es-ES_tradnl"/>
        </w:rPr>
      </w:pPr>
    </w:p>
    <w:p w:rsidR="00DC29F6" w:rsidRPr="00287A71" w:rsidRDefault="00AF1239" w:rsidP="00DC29F6">
      <w:pPr>
        <w:rPr>
          <w:lang w:val="es-ES_tradnl"/>
        </w:rPr>
      </w:pPr>
      <w:r>
        <w:rPr>
          <w:lang w:val="es-ES_tradnl"/>
        </w:rPr>
        <w:t>El ClearView</w:t>
      </w:r>
      <w:r w:rsidR="00DC29F6" w:rsidRPr="00287A71">
        <w:rPr>
          <w:lang w:val="es-ES_tradnl"/>
        </w:rPr>
        <w:t xml:space="preserve"> Speech le preguntará si desea procesar las nuevas capturas de páginas. Si selecciona </w:t>
      </w:r>
      <w:r w:rsidR="00DC29F6" w:rsidRPr="00287A71">
        <w:rPr>
          <w:b/>
          <w:lang w:val="es-ES_tradnl"/>
        </w:rPr>
        <w:t>No</w:t>
      </w:r>
      <w:r w:rsidR="00DC29F6" w:rsidRPr="00287A71">
        <w:rPr>
          <w:lang w:val="es-ES_tradnl"/>
        </w:rPr>
        <w:t xml:space="preserve">, las capturas se procesarán mientras lee el documento. Si seleccione </w:t>
      </w:r>
      <w:r w:rsidR="00DC29F6" w:rsidRPr="00287A71">
        <w:rPr>
          <w:b/>
          <w:lang w:val="es-ES_tradnl"/>
        </w:rPr>
        <w:t>Sí</w:t>
      </w:r>
      <w:r w:rsidR="00DC29F6" w:rsidRPr="00287A71">
        <w:rPr>
          <w:lang w:val="es-ES_tradnl"/>
        </w:rPr>
        <w:t>, se procesarán todas las páginas antes de empezar la lectura. Depende de la cantidad de páginas, es posible que tarde unos minutos en procesar las capturas.</w:t>
      </w:r>
    </w:p>
    <w:p w:rsidR="00DC29F6" w:rsidRPr="00287A71" w:rsidRDefault="00DC29F6" w:rsidP="00DC29F6">
      <w:pPr>
        <w:rPr>
          <w:lang w:val="es-ES_tradnl"/>
        </w:rPr>
      </w:pPr>
      <w:r w:rsidRPr="00287A71">
        <w:rPr>
          <w:lang w:val="es-ES_tradnl"/>
        </w:rPr>
        <w:lastRenderedPageBreak/>
        <w:t>Por defecto, los documentos se guardan en la tarjeta de memori</w:t>
      </w:r>
      <w:r w:rsidR="00AF1239">
        <w:rPr>
          <w:lang w:val="es-ES_tradnl"/>
        </w:rPr>
        <w:t>a SD entregada con el ClearView</w:t>
      </w:r>
      <w:r w:rsidRPr="00287A71">
        <w:rPr>
          <w:lang w:val="es-ES_tradnl"/>
        </w:rPr>
        <w:t xml:space="preserve"> Speech, pero si desea guardar un documento en un módulo de memoria </w:t>
      </w:r>
      <w:smartTag w:uri="urn:schemas-microsoft-com:office:smarttags" w:element="stockticker">
        <w:r w:rsidRPr="00287A71">
          <w:rPr>
            <w:lang w:val="es-ES_tradnl"/>
          </w:rPr>
          <w:t>USB</w:t>
        </w:r>
      </w:smartTag>
      <w:r w:rsidR="00AF1239">
        <w:rPr>
          <w:lang w:val="es-ES_tradnl"/>
        </w:rPr>
        <w:t>, conéctelo al ClearView</w:t>
      </w:r>
      <w:r w:rsidRPr="00287A71">
        <w:rPr>
          <w:lang w:val="es-ES_tradnl"/>
        </w:rPr>
        <w:t xml:space="preserve"> Speech y el documento se guardará automáticamente en el módulo de memoria </w:t>
      </w:r>
      <w:smartTag w:uri="urn:schemas-microsoft-com:office:smarttags" w:element="stockticker">
        <w:r w:rsidRPr="00287A71">
          <w:rPr>
            <w:lang w:val="es-ES_tradnl"/>
          </w:rPr>
          <w:t>USB</w:t>
        </w:r>
      </w:smartTag>
      <w:r w:rsidRPr="00287A71">
        <w:rPr>
          <w:lang w:val="es-ES_tradnl"/>
        </w:rPr>
        <w:t>.</w:t>
      </w:r>
    </w:p>
    <w:p w:rsidR="00DC29F6" w:rsidRPr="00287A71" w:rsidRDefault="00DC29F6" w:rsidP="004E23A8">
      <w:pPr>
        <w:pStyle w:val="Kop2"/>
        <w:numPr>
          <w:ilvl w:val="1"/>
          <w:numId w:val="24"/>
        </w:numPr>
        <w:tabs>
          <w:tab w:val="clear" w:pos="567"/>
          <w:tab w:val="num" w:pos="600"/>
          <w:tab w:val="left" w:pos="2520"/>
        </w:tabs>
        <w:ind w:left="2520" w:hanging="2520"/>
        <w:rPr>
          <w:lang w:val="es-ES_tradnl"/>
        </w:rPr>
      </w:pPr>
      <w:bookmarkStart w:id="478" w:name="_Toc401829598"/>
      <w:bookmarkStart w:id="479" w:name="_Toc462304168"/>
      <w:r w:rsidRPr="00287A71">
        <w:rPr>
          <w:lang w:val="es-ES_tradnl"/>
        </w:rPr>
        <w:t>Abrir</w:t>
      </w:r>
      <w:bookmarkEnd w:id="478"/>
      <w:bookmarkEnd w:id="479"/>
      <w:r w:rsidRPr="00287A71">
        <w:rPr>
          <w:lang w:val="es-ES_tradnl"/>
        </w:rPr>
        <w:t xml:space="preserve"> </w:t>
      </w:r>
    </w:p>
    <w:p w:rsidR="00DC29F6" w:rsidRPr="00287A71" w:rsidRDefault="00DC29F6" w:rsidP="00DC29F6">
      <w:pPr>
        <w:jc w:val="both"/>
        <w:rPr>
          <w:lang w:val="es-ES_tradnl"/>
        </w:rPr>
      </w:pPr>
      <w:r w:rsidRPr="00287A71">
        <w:rPr>
          <w:lang w:val="es-ES_tradnl"/>
        </w:rPr>
        <w:t xml:space="preserve">Para abrir un documento, active el menú y toque el botón </w:t>
      </w:r>
      <w:r w:rsidRPr="00287A71">
        <w:rPr>
          <w:b/>
          <w:lang w:val="es-ES_tradnl"/>
        </w:rPr>
        <w:t xml:space="preserve">Abrir </w:t>
      </w:r>
      <w:r w:rsidRPr="00287A71">
        <w:rPr>
          <w:lang w:val="es-ES_tradnl"/>
        </w:rPr>
        <w:t xml:space="preserve">de color verde. Seleccione el botón </w:t>
      </w:r>
      <w:r w:rsidRPr="00287A71">
        <w:rPr>
          <w:b/>
          <w:lang w:val="es-ES_tradnl"/>
        </w:rPr>
        <w:t>Documento</w:t>
      </w:r>
      <w:r w:rsidRPr="00287A71">
        <w:rPr>
          <w:lang w:val="es-ES_tradnl"/>
        </w:rPr>
        <w:t xml:space="preserve"> para desplegar la lista de documentos guardados con los más recientes al principio de la lista. Para abrir y ver fotos, seleccione el botón </w:t>
      </w:r>
      <w:r w:rsidRPr="00287A71">
        <w:rPr>
          <w:b/>
          <w:lang w:val="es-ES_tradnl"/>
        </w:rPr>
        <w:t>Fotos</w:t>
      </w:r>
      <w:r w:rsidRPr="00287A71">
        <w:rPr>
          <w:lang w:val="es-ES_tradnl"/>
        </w:rPr>
        <w:t>.</w:t>
      </w:r>
    </w:p>
    <w:p w:rsidR="00DC29F6" w:rsidRPr="00287A71" w:rsidRDefault="00DC29F6" w:rsidP="00DC29F6">
      <w:pPr>
        <w:jc w:val="both"/>
        <w:rPr>
          <w:lang w:val="es-ES_tradnl"/>
        </w:rPr>
      </w:pPr>
    </w:p>
    <w:p w:rsidR="00CE54E7" w:rsidRPr="00FE153D" w:rsidRDefault="00D30403" w:rsidP="00CE54E7">
      <w:pPr>
        <w:jc w:val="center"/>
        <w:rPr>
          <w:lang w:val="es-ES_tradnl"/>
        </w:rPr>
      </w:pPr>
      <w:r>
        <w:rPr>
          <w:lang w:val="es-ES_tradnl"/>
        </w:rPr>
        <w:t xml:space="preserve">   </w:t>
      </w:r>
      <w:r w:rsidR="00784493">
        <w:rPr>
          <w:noProof/>
        </w:rPr>
        <w:drawing>
          <wp:inline distT="0" distB="0" distL="0" distR="0">
            <wp:extent cx="2700000" cy="1520636"/>
            <wp:effectExtent l="19050" t="0" r="5100" b="0"/>
            <wp:docPr id="10" name="Afbeelding 7" descr="M:\PLM Lowvision\ClearView Speech\User Manual\OCR update 2016 Images etc\Printscreens SP\Opt-ES-MenuOpen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LM Lowvision\ClearView Speech\User Manual\OCR update 2016 Images etc\Printscreens SP\Opt-ES-MenuOpenType.png"/>
                    <pic:cNvPicPr>
                      <a:picLocks noChangeAspect="1" noChangeArrowheads="1"/>
                    </pic:cNvPicPr>
                  </pic:nvPicPr>
                  <pic:blipFill>
                    <a:blip r:embed="rId155" cstate="print"/>
                    <a:srcRect/>
                    <a:stretch>
                      <a:fillRect/>
                    </a:stretch>
                  </pic:blipFill>
                  <pic:spPr bwMode="auto">
                    <a:xfrm>
                      <a:off x="0" y="0"/>
                      <a:ext cx="2700000" cy="1520636"/>
                    </a:xfrm>
                    <a:prstGeom prst="rect">
                      <a:avLst/>
                    </a:prstGeom>
                    <a:noFill/>
                    <a:ln w="9525">
                      <a:noFill/>
                      <a:miter lim="800000"/>
                      <a:headEnd/>
                      <a:tailEnd/>
                    </a:ln>
                  </pic:spPr>
                </pic:pic>
              </a:graphicData>
            </a:graphic>
          </wp:inline>
        </w:drawing>
      </w:r>
      <w:r w:rsidR="00CE54E7">
        <w:rPr>
          <w:noProof/>
          <w:lang w:val="es-ES_tradnl"/>
        </w:rPr>
        <w:t xml:space="preserve">   </w:t>
      </w:r>
      <w:r w:rsidR="00784493">
        <w:rPr>
          <w:noProof/>
        </w:rPr>
        <w:drawing>
          <wp:inline distT="0" distB="0" distL="0" distR="0">
            <wp:extent cx="2700000" cy="1520636"/>
            <wp:effectExtent l="19050" t="0" r="5100" b="0"/>
            <wp:docPr id="12" name="Afbeelding 8" descr="M:\PLM Lowvision\ClearView Speech\User Manual\OCR update 2016 Images etc\Printscreens SP\Opt-ES-ListOpenD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LM Lowvision\ClearView Speech\User Manual\OCR update 2016 Images etc\Printscreens SP\Opt-ES-ListOpenDoc.png"/>
                    <pic:cNvPicPr>
                      <a:picLocks noChangeAspect="1" noChangeArrowheads="1"/>
                    </pic:cNvPicPr>
                  </pic:nvPicPr>
                  <pic:blipFill>
                    <a:blip r:embed="rId156" cstate="print"/>
                    <a:srcRect/>
                    <a:stretch>
                      <a:fillRect/>
                    </a:stretch>
                  </pic:blipFill>
                  <pic:spPr bwMode="auto">
                    <a:xfrm>
                      <a:off x="0" y="0"/>
                      <a:ext cx="2700000" cy="1520636"/>
                    </a:xfrm>
                    <a:prstGeom prst="rect">
                      <a:avLst/>
                    </a:prstGeom>
                    <a:noFill/>
                    <a:ln w="9525">
                      <a:noFill/>
                      <a:miter lim="800000"/>
                      <a:headEnd/>
                      <a:tailEnd/>
                    </a:ln>
                  </pic:spPr>
                </pic:pic>
              </a:graphicData>
            </a:graphic>
          </wp:inline>
        </w:drawing>
      </w:r>
    </w:p>
    <w:p w:rsidR="00DC29F6" w:rsidRPr="00287A71" w:rsidRDefault="00DC29F6" w:rsidP="00DC29F6">
      <w:pPr>
        <w:jc w:val="center"/>
        <w:rPr>
          <w:lang w:val="es-ES_tradnl"/>
        </w:rPr>
      </w:pPr>
    </w:p>
    <w:p w:rsidR="00DC29F6" w:rsidRDefault="00DC29F6" w:rsidP="00DC29F6">
      <w:pPr>
        <w:jc w:val="both"/>
        <w:rPr>
          <w:lang w:val="es-ES_tradnl"/>
        </w:rPr>
      </w:pPr>
      <w:r w:rsidRPr="00287A71">
        <w:rPr>
          <w:lang w:val="es-ES_tradnl"/>
        </w:rPr>
        <w:t xml:space="preserve">Para desplazarse en la lista de documentos o de fotos, utilice la barra de desplazamiento que se encuentra en la parte derecha de la pantalla. Si toca la pantalla y pasa lentamente el dedo sobre los documentos, oirá los títulos de los </w:t>
      </w:r>
      <w:r>
        <w:rPr>
          <w:lang w:val="es-ES_tradnl"/>
        </w:rPr>
        <w:t>documento</w:t>
      </w:r>
      <w:r w:rsidRPr="00287A71">
        <w:rPr>
          <w:lang w:val="es-ES_tradnl"/>
        </w:rPr>
        <w:t xml:space="preserve">s. Para seleccionar un documento, tóquelo una vez. </w:t>
      </w:r>
    </w:p>
    <w:p w:rsidR="00A50528" w:rsidRPr="00287A71" w:rsidRDefault="00A50528" w:rsidP="00DC29F6">
      <w:pPr>
        <w:jc w:val="both"/>
        <w:rPr>
          <w:lang w:val="es-ES_tradnl"/>
        </w:rPr>
      </w:pPr>
    </w:p>
    <w:p w:rsidR="00334922" w:rsidRPr="00334922" w:rsidRDefault="00DC29F6" w:rsidP="00334922">
      <w:pPr>
        <w:jc w:val="both"/>
        <w:rPr>
          <w:lang w:val="es-ES_tradnl"/>
        </w:rPr>
      </w:pPr>
      <w:r w:rsidRPr="00287A71">
        <w:rPr>
          <w:lang w:val="es-ES_tradnl"/>
        </w:rPr>
        <w:t xml:space="preserve">En la lista de documentos o de fotos, toque el documento o la foto que desea leer o ver. El menú se cerrará y se abrirá el documento o la foto. Se puede aumentar las fotos. </w:t>
      </w:r>
      <w:r w:rsidR="00334922" w:rsidRPr="00FE7E34">
        <w:rPr>
          <w:lang w:val="es-ES"/>
        </w:rPr>
        <w:t xml:space="preserve">También es posible abrir documentos de texto en formato "txt" o fotos de un lápiz de memoria USB. Para ello, los documentos en formato "txt" deberán estar situados en la raíz del dispositivo USB o de la tarjeta SD. </w:t>
      </w:r>
    </w:p>
    <w:p w:rsidR="00DC29F6" w:rsidRPr="00287A71" w:rsidRDefault="00784493" w:rsidP="004E23A8">
      <w:pPr>
        <w:pStyle w:val="Kop2"/>
        <w:numPr>
          <w:ilvl w:val="1"/>
          <w:numId w:val="24"/>
        </w:numPr>
        <w:tabs>
          <w:tab w:val="clear" w:pos="567"/>
          <w:tab w:val="num" w:pos="600"/>
          <w:tab w:val="left" w:pos="2520"/>
        </w:tabs>
        <w:ind w:left="2520" w:hanging="2520"/>
        <w:rPr>
          <w:lang w:val="es-ES_tradnl"/>
        </w:rPr>
      </w:pPr>
      <w:bookmarkStart w:id="480" w:name="_Toc401829599"/>
      <w:r>
        <w:rPr>
          <w:noProof/>
        </w:rPr>
        <w:drawing>
          <wp:anchor distT="0" distB="0" distL="114300" distR="114300" simplePos="0" relativeHeight="252147712" behindDoc="0" locked="0" layoutInCell="1" allowOverlap="1">
            <wp:simplePos x="0" y="0"/>
            <wp:positionH relativeFrom="column">
              <wp:posOffset>3933825</wp:posOffset>
            </wp:positionH>
            <wp:positionV relativeFrom="paragraph">
              <wp:posOffset>291465</wp:posOffset>
            </wp:positionV>
            <wp:extent cx="2700020" cy="1524000"/>
            <wp:effectExtent l="19050" t="0" r="5080" b="0"/>
            <wp:wrapSquare wrapText="bothSides"/>
            <wp:docPr id="21" name="Afbeelding 9" descr="M:\PLM Lowvision\ClearView Speech\User Manual\OCR update 2016 Images etc\Printscreens SP\Opt-ES-ListDelD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LM Lowvision\ClearView Speech\User Manual\OCR update 2016 Images etc\Printscreens SP\Opt-ES-ListDelDoc.png"/>
                    <pic:cNvPicPr>
                      <a:picLocks noChangeAspect="1" noChangeArrowheads="1"/>
                    </pic:cNvPicPr>
                  </pic:nvPicPr>
                  <pic:blipFill>
                    <a:blip r:embed="rId157"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bookmarkStart w:id="481" w:name="_Toc462304169"/>
      <w:r w:rsidR="00DC29F6" w:rsidRPr="00287A71">
        <w:rPr>
          <w:lang w:val="es-ES_tradnl"/>
        </w:rPr>
        <w:t>Borrar</w:t>
      </w:r>
      <w:bookmarkEnd w:id="480"/>
      <w:bookmarkEnd w:id="481"/>
    </w:p>
    <w:p w:rsidR="00DC29F6" w:rsidRPr="00287A71" w:rsidRDefault="00DC29F6" w:rsidP="00334922">
      <w:pPr>
        <w:rPr>
          <w:lang w:val="es-ES_tradnl"/>
        </w:rPr>
      </w:pPr>
      <w:r w:rsidRPr="00287A71">
        <w:rPr>
          <w:lang w:val="es-ES_tradnl"/>
        </w:rPr>
        <w:t xml:space="preserve">Para borrar un documento, active el menú y toque el botón </w:t>
      </w:r>
      <w:r w:rsidRPr="00287A71">
        <w:rPr>
          <w:b/>
          <w:lang w:val="es-ES_tradnl"/>
        </w:rPr>
        <w:t xml:space="preserve">Borrar </w:t>
      </w:r>
      <w:r w:rsidRPr="00287A71">
        <w:rPr>
          <w:lang w:val="es-ES_tradnl"/>
        </w:rPr>
        <w:t>para desplegar la lista de documentos. Seleccione el documento en la lista que desea borrar.</w:t>
      </w:r>
      <w:r w:rsidR="00CE54E7" w:rsidRPr="00CE54E7">
        <w:rPr>
          <w:noProof/>
          <w:lang w:val="es-ES_tradnl"/>
        </w:rPr>
        <w:t xml:space="preserve"> </w:t>
      </w:r>
    </w:p>
    <w:p w:rsidR="00DC29F6" w:rsidRPr="00287A71" w:rsidRDefault="00DC29F6" w:rsidP="00DC29F6">
      <w:pPr>
        <w:jc w:val="center"/>
        <w:rPr>
          <w:lang w:val="es-ES_tradnl"/>
        </w:rPr>
      </w:pPr>
    </w:p>
    <w:p w:rsidR="00DC29F6" w:rsidRPr="00287A71" w:rsidRDefault="00DC29F6" w:rsidP="00DC29F6">
      <w:pPr>
        <w:rPr>
          <w:lang w:val="es-ES_tradnl"/>
        </w:rPr>
      </w:pPr>
      <w:r w:rsidRPr="00287A71">
        <w:rPr>
          <w:lang w:val="es-ES_tradnl"/>
        </w:rPr>
        <w:t xml:space="preserve">Se le preguntará si quiere borrar el documento. Para borrarlo, seleccione </w:t>
      </w:r>
      <w:r w:rsidRPr="00287A71">
        <w:rPr>
          <w:b/>
          <w:lang w:val="es-ES_tradnl"/>
        </w:rPr>
        <w:t>Sí</w:t>
      </w:r>
      <w:r w:rsidRPr="00287A71">
        <w:rPr>
          <w:lang w:val="es-ES_tradnl"/>
        </w:rPr>
        <w:t xml:space="preserve">. Si no quiere borrar el documento, seleccione </w:t>
      </w:r>
      <w:r w:rsidRPr="00287A71">
        <w:rPr>
          <w:b/>
          <w:lang w:val="es-ES_tradnl"/>
        </w:rPr>
        <w:t>No</w:t>
      </w:r>
      <w:r w:rsidRPr="00287A71">
        <w:rPr>
          <w:lang w:val="es-ES_tradnl"/>
        </w:rPr>
        <w:t>. Cualquier de las dos opciones le volverá a la lista de documentos.</w:t>
      </w:r>
      <w:r>
        <w:rPr>
          <w:noProof/>
          <w:lang w:val="fr-CA" w:eastAsia="fr-CA"/>
        </w:rPr>
        <w:t xml:space="preserve">                </w:t>
      </w:r>
    </w:p>
    <w:p w:rsidR="00DC29F6" w:rsidRPr="00287A71" w:rsidRDefault="00DC29F6" w:rsidP="00DC29F6">
      <w:pPr>
        <w:rPr>
          <w:lang w:val="es-ES_tradnl"/>
        </w:rPr>
      </w:pPr>
    </w:p>
    <w:p w:rsidR="00DC29F6" w:rsidRPr="00287A71" w:rsidRDefault="00DC29F6" w:rsidP="004E23A8">
      <w:pPr>
        <w:pStyle w:val="Kop2"/>
        <w:numPr>
          <w:ilvl w:val="1"/>
          <w:numId w:val="24"/>
        </w:numPr>
        <w:tabs>
          <w:tab w:val="clear" w:pos="567"/>
          <w:tab w:val="num" w:pos="600"/>
          <w:tab w:val="left" w:pos="2520"/>
        </w:tabs>
        <w:ind w:left="2520" w:hanging="2520"/>
        <w:rPr>
          <w:lang w:val="es-ES_tradnl"/>
        </w:rPr>
      </w:pPr>
      <w:bookmarkStart w:id="482" w:name="_Toc401829600"/>
      <w:bookmarkStart w:id="483" w:name="_Toc462304170"/>
      <w:r w:rsidRPr="00287A71">
        <w:rPr>
          <w:lang w:val="es-ES_tradnl"/>
        </w:rPr>
        <w:t>Voz</w:t>
      </w:r>
      <w:bookmarkEnd w:id="482"/>
      <w:bookmarkEnd w:id="483"/>
    </w:p>
    <w:p w:rsidR="00DC29F6" w:rsidRPr="00287A71" w:rsidRDefault="00DC29F6" w:rsidP="00784493">
      <w:pPr>
        <w:tabs>
          <w:tab w:val="left" w:pos="2127"/>
        </w:tabs>
        <w:rPr>
          <w:rFonts w:cs="Arial"/>
          <w:lang w:val="es-ES_tradnl"/>
        </w:rPr>
      </w:pPr>
      <w:r w:rsidRPr="00287A71">
        <w:rPr>
          <w:lang w:val="es-ES_tradnl"/>
        </w:rPr>
        <w:t xml:space="preserve">Esta opción de menú le permite seleccionar la voz e el idioma de lectura. Para </w:t>
      </w:r>
      <w:r w:rsidRPr="00287A71">
        <w:rPr>
          <w:rFonts w:cs="Arial"/>
          <w:lang w:val="es-ES_tradnl"/>
        </w:rPr>
        <w:t xml:space="preserve">seleccionar otra voz de lectura, toque el botón </w:t>
      </w:r>
      <w:r w:rsidRPr="00287A71">
        <w:rPr>
          <w:rFonts w:cs="Arial"/>
          <w:b/>
          <w:lang w:val="es-ES_tradnl"/>
        </w:rPr>
        <w:t>Voz</w:t>
      </w:r>
      <w:r w:rsidRPr="00287A71">
        <w:rPr>
          <w:rFonts w:cs="Arial"/>
          <w:lang w:val="es-ES_tradnl"/>
        </w:rPr>
        <w:t>.</w:t>
      </w:r>
    </w:p>
    <w:p w:rsidR="00DC29F6" w:rsidRPr="00287A71" w:rsidRDefault="00DC29F6" w:rsidP="00DC29F6">
      <w:pPr>
        <w:rPr>
          <w:rFonts w:cs="Arial"/>
          <w:lang w:val="es-ES_tradnl"/>
        </w:rPr>
      </w:pPr>
    </w:p>
    <w:p w:rsidR="00DC29F6" w:rsidRPr="00287A71" w:rsidRDefault="00AF1239" w:rsidP="00DC29F6">
      <w:pPr>
        <w:rPr>
          <w:rFonts w:cs="Arial"/>
          <w:lang w:val="es-ES_tradnl"/>
        </w:rPr>
      </w:pPr>
      <w:r>
        <w:rPr>
          <w:rFonts w:cs="Arial"/>
          <w:lang w:val="es-ES_tradnl"/>
        </w:rPr>
        <w:t>El ClearView</w:t>
      </w:r>
      <w:r w:rsidR="00DC29F6" w:rsidRPr="00287A71">
        <w:rPr>
          <w:rFonts w:cs="Arial"/>
          <w:lang w:val="es-ES_tradnl"/>
        </w:rPr>
        <w:t xml:space="preserve"> Speech pasará a la siguiente voz de lectura. Si el cambio de voz de lectura provoca un cambio de idioma, se cambiarán todos los menús al mismo idioma. Para agregar o borrar una voz e un idioma de las opciones, por favor, consulte el párrafo 3.8.1.</w:t>
      </w:r>
    </w:p>
    <w:p w:rsidR="00DC29F6" w:rsidRPr="00287A71" w:rsidRDefault="00072AE9" w:rsidP="00DC29F6">
      <w:pPr>
        <w:rPr>
          <w:rFonts w:cs="Arial"/>
          <w:lang w:val="es-ES_tradnl"/>
        </w:rPr>
      </w:pPr>
      <w:r>
        <w:rPr>
          <w:rFonts w:cs="Arial"/>
          <w:lang w:val="es-ES_tradnl"/>
        </w:rPr>
        <w:br/>
      </w:r>
      <w:r w:rsidR="00DC29F6" w:rsidRPr="00287A71">
        <w:rPr>
          <w:rFonts w:cs="Arial"/>
          <w:b/>
          <w:lang w:val="es-ES_tradnl"/>
        </w:rPr>
        <w:t>Nota:</w:t>
      </w:r>
      <w:r w:rsidR="00DC29F6" w:rsidRPr="00287A71">
        <w:rPr>
          <w:rFonts w:cs="Arial"/>
          <w:lang w:val="es-ES_tradnl"/>
        </w:rPr>
        <w:t xml:space="preserve"> Si la detección automática de idioma está activada, por favor, consulte el párrafo 3.8.2. Solo puede cambiar las voces del idioma detectado mediante este botón. Por ejemplo, si el idioma detectado es el inglés, solo podrá cambiar las voces del inglés. Cuando la detección automática de idioma está activada, no podrá cambiar el idioma del menú. Para cambiar el idioma de menú: 1) Desactive la detección automática de idioma, 2) Digitalice un documento en el idioma </w:t>
      </w:r>
      <w:r w:rsidR="00DC29F6" w:rsidRPr="00287A71">
        <w:rPr>
          <w:rFonts w:cs="Arial"/>
          <w:lang w:val="es-ES_tradnl"/>
        </w:rPr>
        <w:lastRenderedPageBreak/>
        <w:t xml:space="preserve">de menú deseado y cambie la voz una vez en el menú, o 3) Vuelva al modo ClearView, active el modo </w:t>
      </w:r>
      <w:r w:rsidR="00DC29F6" w:rsidRPr="00287A71">
        <w:rPr>
          <w:rFonts w:cs="Arial"/>
          <w:b/>
          <w:lang w:val="es-ES_tradnl"/>
        </w:rPr>
        <w:t>Voz</w:t>
      </w:r>
      <w:r w:rsidR="00DC29F6" w:rsidRPr="00287A71">
        <w:rPr>
          <w:rFonts w:cs="Arial"/>
          <w:lang w:val="es-ES_tradnl"/>
        </w:rPr>
        <w:t xml:space="preserve"> en el menú y seleccione el idioma de menú deseado.</w:t>
      </w:r>
    </w:p>
    <w:p w:rsidR="00DC29F6" w:rsidRPr="00287A71" w:rsidRDefault="00072AE9" w:rsidP="004E23A8">
      <w:pPr>
        <w:pStyle w:val="Kop2"/>
        <w:numPr>
          <w:ilvl w:val="1"/>
          <w:numId w:val="24"/>
        </w:numPr>
        <w:tabs>
          <w:tab w:val="clear" w:pos="567"/>
          <w:tab w:val="num" w:pos="600"/>
          <w:tab w:val="left" w:pos="2520"/>
        </w:tabs>
        <w:ind w:left="2520" w:hanging="2520"/>
        <w:rPr>
          <w:lang w:val="es-ES_tradnl"/>
        </w:rPr>
      </w:pPr>
      <w:bookmarkStart w:id="484" w:name="_Toc401829601"/>
      <w:r>
        <w:rPr>
          <w:noProof/>
        </w:rPr>
        <w:drawing>
          <wp:anchor distT="0" distB="0" distL="114300" distR="114300" simplePos="0" relativeHeight="252149760" behindDoc="0" locked="0" layoutInCell="1" allowOverlap="1">
            <wp:simplePos x="0" y="0"/>
            <wp:positionH relativeFrom="column">
              <wp:posOffset>3933825</wp:posOffset>
            </wp:positionH>
            <wp:positionV relativeFrom="paragraph">
              <wp:posOffset>156210</wp:posOffset>
            </wp:positionV>
            <wp:extent cx="2700020" cy="1524000"/>
            <wp:effectExtent l="19050" t="0" r="5080" b="0"/>
            <wp:wrapSquare wrapText="bothSides"/>
            <wp:docPr id="33" name="Afbeelding 12" descr="M:\PLM Lowvision\ClearView Speech\User Manual\OCR update 2016 Images etc\Printscreens SP\Opt-ES-Menu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PLM Lowvision\ClearView Speech\User Manual\OCR update 2016 Images etc\Printscreens SP\Opt-ES-MenuView.png"/>
                    <pic:cNvPicPr>
                      <a:picLocks noChangeAspect="1" noChangeArrowheads="1"/>
                    </pic:cNvPicPr>
                  </pic:nvPicPr>
                  <pic:blipFill>
                    <a:blip r:embed="rId158"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bookmarkStart w:id="485" w:name="_Toc462304171"/>
      <w:r w:rsidR="00DC29F6" w:rsidRPr="00287A71">
        <w:rPr>
          <w:lang w:val="es-ES_tradnl"/>
        </w:rPr>
        <w:t>Ver</w:t>
      </w:r>
      <w:bookmarkEnd w:id="484"/>
      <w:bookmarkEnd w:id="485"/>
    </w:p>
    <w:p w:rsidR="00DC29F6" w:rsidRPr="00287A71" w:rsidRDefault="00DC29F6" w:rsidP="00DC29F6">
      <w:pPr>
        <w:rPr>
          <w:lang w:val="es-ES_tradnl"/>
        </w:rPr>
      </w:pPr>
      <w:r w:rsidRPr="00287A71">
        <w:rPr>
          <w:lang w:val="es-ES_tradnl"/>
        </w:rPr>
        <w:t xml:space="preserve">Al seleccionar el botón </w:t>
      </w:r>
      <w:r w:rsidRPr="00287A71">
        <w:rPr>
          <w:b/>
          <w:lang w:val="es-ES_tradnl"/>
        </w:rPr>
        <w:t>Ver</w:t>
      </w:r>
      <w:r w:rsidRPr="00287A71">
        <w:rPr>
          <w:lang w:val="es-ES_tradnl"/>
        </w:rPr>
        <w:t xml:space="preserve">, abrirá el menú </w:t>
      </w:r>
      <w:r w:rsidRPr="00287A71">
        <w:rPr>
          <w:b/>
          <w:lang w:val="es-ES_tradnl"/>
        </w:rPr>
        <w:t>Ver</w:t>
      </w:r>
      <w:r w:rsidRPr="00287A71">
        <w:rPr>
          <w:lang w:val="es-ES_tradnl"/>
        </w:rPr>
        <w:t>. Este menú contiene tres botones:</w:t>
      </w:r>
    </w:p>
    <w:p w:rsidR="00DC29F6" w:rsidRPr="00072AE9" w:rsidRDefault="00DC29F6" w:rsidP="00072AE9">
      <w:pPr>
        <w:pStyle w:val="Lijstalinea"/>
        <w:numPr>
          <w:ilvl w:val="0"/>
          <w:numId w:val="48"/>
        </w:numPr>
        <w:ind w:left="709" w:hanging="283"/>
        <w:rPr>
          <w:lang w:val="es-ES_tradnl"/>
        </w:rPr>
      </w:pPr>
      <w:r w:rsidRPr="00072AE9">
        <w:rPr>
          <w:lang w:val="es-ES_tradnl"/>
        </w:rPr>
        <w:t>Color</w:t>
      </w:r>
    </w:p>
    <w:p w:rsidR="00DC29F6" w:rsidRPr="00072AE9" w:rsidRDefault="00552339" w:rsidP="00072AE9">
      <w:pPr>
        <w:pStyle w:val="Lijstalinea"/>
        <w:numPr>
          <w:ilvl w:val="0"/>
          <w:numId w:val="48"/>
        </w:numPr>
        <w:ind w:left="709" w:hanging="283"/>
        <w:rPr>
          <w:lang w:val="es-ES_tradnl"/>
        </w:rPr>
      </w:pPr>
      <w:r w:rsidRPr="00072AE9">
        <w:rPr>
          <w:lang w:val="es-ES_tradnl"/>
        </w:rPr>
        <w:t>Modo</w:t>
      </w:r>
    </w:p>
    <w:p w:rsidR="00DC29F6" w:rsidRPr="00072AE9" w:rsidRDefault="00DC29F6" w:rsidP="00072AE9">
      <w:pPr>
        <w:pStyle w:val="Lijstalinea"/>
        <w:numPr>
          <w:ilvl w:val="0"/>
          <w:numId w:val="48"/>
        </w:numPr>
        <w:ind w:left="709" w:hanging="283"/>
        <w:rPr>
          <w:lang w:val="es-ES_tradnl"/>
        </w:rPr>
      </w:pPr>
      <w:r w:rsidRPr="00072AE9">
        <w:rPr>
          <w:lang w:val="es-ES_tradnl"/>
        </w:rPr>
        <w:t>Resaltar</w:t>
      </w:r>
    </w:p>
    <w:p w:rsidR="00DC29F6" w:rsidRPr="00287A71" w:rsidRDefault="00DC29F6" w:rsidP="00DC29F6">
      <w:pPr>
        <w:jc w:val="center"/>
        <w:rPr>
          <w:lang w:val="es-ES_tradnl"/>
        </w:rPr>
      </w:pPr>
    </w:p>
    <w:p w:rsidR="00DC29F6" w:rsidRPr="00287A71" w:rsidRDefault="00DC29F6" w:rsidP="00DC29F6">
      <w:pPr>
        <w:jc w:val="center"/>
        <w:rPr>
          <w:lang w:val="es-ES_tradnl"/>
        </w:rPr>
      </w:pPr>
    </w:p>
    <w:p w:rsidR="00DC29F6" w:rsidRPr="00287A71" w:rsidRDefault="00DC29F6" w:rsidP="00DC29F6">
      <w:pPr>
        <w:rPr>
          <w:rFonts w:cs="Arial"/>
          <w:sz w:val="16"/>
          <w:szCs w:val="16"/>
          <w:lang w:val="es-ES_tradnl"/>
        </w:rPr>
      </w:pPr>
    </w:p>
    <w:p w:rsidR="00DC29F6" w:rsidRPr="00287A71" w:rsidRDefault="00DC29F6" w:rsidP="004E23A8">
      <w:pPr>
        <w:pStyle w:val="Kop3"/>
        <w:numPr>
          <w:ilvl w:val="2"/>
          <w:numId w:val="24"/>
        </w:numPr>
        <w:tabs>
          <w:tab w:val="num" w:pos="567"/>
        </w:tabs>
        <w:ind w:left="567" w:hanging="567"/>
        <w:rPr>
          <w:lang w:val="es-ES_tradnl"/>
        </w:rPr>
      </w:pPr>
      <w:bookmarkStart w:id="486" w:name="_Toc401829602"/>
      <w:bookmarkStart w:id="487" w:name="_Toc462304172"/>
      <w:r w:rsidRPr="00287A71">
        <w:rPr>
          <w:lang w:val="es-ES_tradnl"/>
        </w:rPr>
        <w:t>Color</w:t>
      </w:r>
      <w:bookmarkEnd w:id="486"/>
      <w:bookmarkEnd w:id="487"/>
    </w:p>
    <w:p w:rsidR="00DC29F6" w:rsidRPr="00552339" w:rsidRDefault="00552339" w:rsidP="00DC29F6">
      <w:pPr>
        <w:rPr>
          <w:rFonts w:cs="Arial"/>
          <w:lang w:val="en-US"/>
        </w:rPr>
      </w:pPr>
      <w:r w:rsidRPr="005E36AB">
        <w:rPr>
          <w:rFonts w:cs="Arial"/>
          <w:lang w:val="es-ES_tradnl"/>
        </w:rPr>
        <w:t>Esta opción no está disponible en el modo foto.</w:t>
      </w:r>
      <w:r w:rsidR="00DC29F6" w:rsidRPr="00287A71">
        <w:rPr>
          <w:rFonts w:cs="Arial"/>
          <w:lang w:val="es-ES_tradnl"/>
        </w:rPr>
        <w:t xml:space="preserve"> Toque el botón </w:t>
      </w:r>
      <w:r w:rsidR="00DC29F6" w:rsidRPr="00287A71">
        <w:rPr>
          <w:rFonts w:cs="Arial"/>
          <w:b/>
          <w:lang w:val="es-ES_tradnl"/>
        </w:rPr>
        <w:t xml:space="preserve">Color </w:t>
      </w:r>
      <w:r w:rsidR="00DC29F6" w:rsidRPr="00287A71">
        <w:rPr>
          <w:rFonts w:cs="Arial"/>
          <w:lang w:val="es-ES_tradnl"/>
        </w:rPr>
        <w:t>para desplegar los colores de alto contraste. Puede seleccionar entre los siguientes colores de texto y de fondo:</w:t>
      </w:r>
    </w:p>
    <w:p w:rsidR="00DC29F6" w:rsidRPr="00287A71" w:rsidRDefault="00DC29F6" w:rsidP="00DC29F6">
      <w:pPr>
        <w:numPr>
          <w:ilvl w:val="0"/>
          <w:numId w:val="3"/>
        </w:numPr>
        <w:rPr>
          <w:rFonts w:cs="Arial"/>
          <w:lang w:val="es-ES_tradnl"/>
        </w:rPr>
        <w:sectPr w:rsidR="00DC29F6" w:rsidRPr="00287A71" w:rsidSect="00F27A1D">
          <w:type w:val="continuous"/>
          <w:pgSz w:w="11907" w:h="16839" w:orient="landscape" w:code="9"/>
          <w:pgMar w:top="720" w:right="720" w:bottom="720" w:left="720" w:header="567" w:footer="567" w:gutter="0"/>
          <w:cols w:space="708"/>
          <w:titlePg/>
          <w:docGrid w:linePitch="381"/>
        </w:sectPr>
      </w:pPr>
    </w:p>
    <w:p w:rsidR="00DC29F6" w:rsidRPr="00287A71" w:rsidRDefault="00DC29F6" w:rsidP="00DC29F6">
      <w:pPr>
        <w:numPr>
          <w:ilvl w:val="0"/>
          <w:numId w:val="3"/>
        </w:numPr>
        <w:rPr>
          <w:rFonts w:cs="Arial"/>
          <w:lang w:val="es-ES_tradnl"/>
        </w:rPr>
      </w:pPr>
      <w:r w:rsidRPr="00287A71">
        <w:rPr>
          <w:rFonts w:cs="Arial"/>
          <w:lang w:val="es-ES_tradnl"/>
        </w:rPr>
        <w:t>Negro – Blanco</w:t>
      </w:r>
    </w:p>
    <w:p w:rsidR="00DC29F6" w:rsidRPr="00287A71" w:rsidRDefault="00DC29F6" w:rsidP="00DC29F6">
      <w:pPr>
        <w:numPr>
          <w:ilvl w:val="0"/>
          <w:numId w:val="3"/>
        </w:numPr>
        <w:rPr>
          <w:lang w:val="es-ES_tradnl"/>
        </w:rPr>
      </w:pPr>
      <w:r w:rsidRPr="00287A71">
        <w:rPr>
          <w:lang w:val="es-ES_tradnl"/>
        </w:rPr>
        <w:t>Blanco – Negro</w:t>
      </w:r>
    </w:p>
    <w:p w:rsidR="00DC29F6" w:rsidRPr="00287A71" w:rsidRDefault="00DC29F6" w:rsidP="00DC29F6">
      <w:pPr>
        <w:numPr>
          <w:ilvl w:val="0"/>
          <w:numId w:val="3"/>
        </w:numPr>
        <w:rPr>
          <w:lang w:val="es-ES_tradnl"/>
        </w:rPr>
      </w:pPr>
      <w:r w:rsidRPr="00287A71">
        <w:rPr>
          <w:lang w:val="es-ES_tradnl"/>
        </w:rPr>
        <w:t>Amarillo – Negro</w:t>
      </w:r>
    </w:p>
    <w:p w:rsidR="00DC29F6" w:rsidRPr="00287A71" w:rsidRDefault="00DC29F6" w:rsidP="00DC29F6">
      <w:pPr>
        <w:numPr>
          <w:ilvl w:val="0"/>
          <w:numId w:val="3"/>
        </w:numPr>
        <w:rPr>
          <w:lang w:val="es-ES_tradnl"/>
        </w:rPr>
      </w:pPr>
      <w:r w:rsidRPr="00287A71">
        <w:rPr>
          <w:lang w:val="es-ES_tradnl"/>
        </w:rPr>
        <w:t>Negro – Amarillo</w:t>
      </w:r>
    </w:p>
    <w:p w:rsidR="00DC29F6" w:rsidRPr="00287A71" w:rsidRDefault="00DC29F6" w:rsidP="00DC29F6">
      <w:pPr>
        <w:numPr>
          <w:ilvl w:val="0"/>
          <w:numId w:val="3"/>
        </w:numPr>
        <w:rPr>
          <w:lang w:val="es-ES_tradnl"/>
        </w:rPr>
      </w:pPr>
      <w:r w:rsidRPr="00287A71">
        <w:rPr>
          <w:lang w:val="es-ES_tradnl"/>
        </w:rPr>
        <w:t>Amarillo – Azul</w:t>
      </w:r>
    </w:p>
    <w:p w:rsidR="00DC29F6" w:rsidRPr="00287A71" w:rsidRDefault="00DC29F6" w:rsidP="00DC29F6">
      <w:pPr>
        <w:numPr>
          <w:ilvl w:val="0"/>
          <w:numId w:val="3"/>
        </w:numPr>
        <w:rPr>
          <w:lang w:val="es-ES_tradnl"/>
        </w:rPr>
      </w:pPr>
      <w:r w:rsidRPr="00287A71">
        <w:rPr>
          <w:lang w:val="es-ES_tradnl"/>
        </w:rPr>
        <w:t>Azul – Amarillo</w:t>
      </w:r>
    </w:p>
    <w:p w:rsidR="00DC29F6" w:rsidRPr="00287A71" w:rsidRDefault="00DC29F6" w:rsidP="00DC29F6">
      <w:pPr>
        <w:numPr>
          <w:ilvl w:val="0"/>
          <w:numId w:val="3"/>
        </w:numPr>
        <w:rPr>
          <w:lang w:val="es-ES_tradnl"/>
        </w:rPr>
      </w:pPr>
      <w:r w:rsidRPr="00287A71">
        <w:rPr>
          <w:lang w:val="es-ES_tradnl"/>
        </w:rPr>
        <w:t>Negro – Rojo</w:t>
      </w:r>
    </w:p>
    <w:p w:rsidR="00DC29F6" w:rsidRPr="00287A71" w:rsidRDefault="00DC29F6" w:rsidP="00DC29F6">
      <w:pPr>
        <w:numPr>
          <w:ilvl w:val="0"/>
          <w:numId w:val="3"/>
        </w:numPr>
        <w:rPr>
          <w:lang w:val="es-ES_tradnl"/>
        </w:rPr>
      </w:pPr>
      <w:r w:rsidRPr="00287A71">
        <w:rPr>
          <w:lang w:val="es-ES_tradnl"/>
        </w:rPr>
        <w:t>Rojo – Negro</w:t>
      </w:r>
    </w:p>
    <w:p w:rsidR="00DC29F6" w:rsidRPr="00287A71" w:rsidRDefault="00DC29F6" w:rsidP="00DC29F6">
      <w:pPr>
        <w:numPr>
          <w:ilvl w:val="0"/>
          <w:numId w:val="3"/>
        </w:numPr>
        <w:rPr>
          <w:lang w:val="es-ES_tradnl"/>
        </w:rPr>
      </w:pPr>
      <w:r w:rsidRPr="00287A71">
        <w:rPr>
          <w:lang w:val="es-ES_tradnl"/>
        </w:rPr>
        <w:t>Negro – Verde</w:t>
      </w:r>
    </w:p>
    <w:p w:rsidR="00DC29F6" w:rsidRPr="00287A71" w:rsidRDefault="00DC29F6" w:rsidP="00DC29F6">
      <w:pPr>
        <w:numPr>
          <w:ilvl w:val="0"/>
          <w:numId w:val="3"/>
        </w:numPr>
        <w:rPr>
          <w:lang w:val="es-ES_tradnl"/>
        </w:rPr>
      </w:pPr>
      <w:r w:rsidRPr="00287A71">
        <w:rPr>
          <w:lang w:val="es-ES_tradnl"/>
        </w:rPr>
        <w:t>Verde – Negro</w:t>
      </w:r>
    </w:p>
    <w:p w:rsidR="00DC29F6" w:rsidRPr="00287A71" w:rsidRDefault="00DC29F6" w:rsidP="00DC29F6">
      <w:pPr>
        <w:numPr>
          <w:ilvl w:val="0"/>
          <w:numId w:val="3"/>
        </w:numPr>
        <w:rPr>
          <w:lang w:val="es-ES_tradnl"/>
        </w:rPr>
      </w:pPr>
      <w:r w:rsidRPr="00287A71">
        <w:rPr>
          <w:lang w:val="es-ES_tradnl"/>
        </w:rPr>
        <w:t>Negro – Morado</w:t>
      </w:r>
    </w:p>
    <w:p w:rsidR="00DC29F6" w:rsidRPr="00287A71" w:rsidRDefault="00DC29F6" w:rsidP="00DC29F6">
      <w:pPr>
        <w:numPr>
          <w:ilvl w:val="0"/>
          <w:numId w:val="3"/>
        </w:numPr>
        <w:rPr>
          <w:lang w:val="es-ES_tradnl"/>
        </w:rPr>
      </w:pPr>
      <w:r w:rsidRPr="00287A71">
        <w:rPr>
          <w:lang w:val="es-ES_tradnl"/>
        </w:rPr>
        <w:t>Morado – Negro</w:t>
      </w:r>
    </w:p>
    <w:p w:rsidR="00DC29F6" w:rsidRPr="00287A71" w:rsidRDefault="00DC29F6" w:rsidP="00DC29F6">
      <w:pPr>
        <w:numPr>
          <w:ilvl w:val="0"/>
          <w:numId w:val="3"/>
        </w:numPr>
        <w:rPr>
          <w:lang w:val="es-ES_tradnl"/>
        </w:rPr>
      </w:pPr>
      <w:r w:rsidRPr="00287A71">
        <w:rPr>
          <w:lang w:val="es-ES_tradnl"/>
        </w:rPr>
        <w:t>Azul – Blanco</w:t>
      </w:r>
    </w:p>
    <w:p w:rsidR="00DC29F6" w:rsidRPr="00287A71" w:rsidRDefault="00DC29F6" w:rsidP="00DC29F6">
      <w:pPr>
        <w:numPr>
          <w:ilvl w:val="0"/>
          <w:numId w:val="3"/>
        </w:numPr>
        <w:rPr>
          <w:lang w:val="es-ES_tradnl"/>
        </w:rPr>
      </w:pPr>
      <w:r w:rsidRPr="00287A71">
        <w:rPr>
          <w:lang w:val="es-ES_tradnl"/>
        </w:rPr>
        <w:t>Blanco – Azul</w:t>
      </w:r>
    </w:p>
    <w:p w:rsidR="00DC29F6" w:rsidRPr="00287A71" w:rsidRDefault="00DC29F6" w:rsidP="00DC29F6">
      <w:pPr>
        <w:numPr>
          <w:ilvl w:val="0"/>
          <w:numId w:val="3"/>
        </w:numPr>
        <w:rPr>
          <w:lang w:val="es-ES_tradnl"/>
        </w:rPr>
      </w:pPr>
      <w:r w:rsidRPr="00287A71">
        <w:rPr>
          <w:lang w:val="es-ES_tradnl"/>
        </w:rPr>
        <w:t>Negro – Ámbar</w:t>
      </w:r>
    </w:p>
    <w:p w:rsidR="00DC29F6" w:rsidRPr="00287A71" w:rsidRDefault="00DC29F6" w:rsidP="00DC29F6">
      <w:pPr>
        <w:numPr>
          <w:ilvl w:val="0"/>
          <w:numId w:val="3"/>
        </w:numPr>
        <w:rPr>
          <w:lang w:val="es-ES_tradnl"/>
        </w:rPr>
      </w:pPr>
      <w:r w:rsidRPr="00287A71">
        <w:rPr>
          <w:lang w:val="es-ES_tradnl"/>
        </w:rPr>
        <w:t>Ámbar – Negro</w:t>
      </w:r>
    </w:p>
    <w:p w:rsidR="00334922" w:rsidRDefault="00334922" w:rsidP="00DC29F6">
      <w:pPr>
        <w:ind w:left="720"/>
        <w:rPr>
          <w:lang w:val="es-ES_tradnl"/>
        </w:rPr>
        <w:sectPr w:rsidR="00334922" w:rsidSect="00552339">
          <w:type w:val="continuous"/>
          <w:pgSz w:w="11907" w:h="16839" w:orient="landscape" w:code="9"/>
          <w:pgMar w:top="720" w:right="720" w:bottom="720" w:left="720" w:header="567" w:footer="567" w:gutter="0"/>
          <w:cols w:num="4" w:space="101"/>
          <w:titlePg/>
          <w:docGrid w:linePitch="381"/>
        </w:sectPr>
      </w:pPr>
    </w:p>
    <w:p w:rsidR="00DC29F6" w:rsidRPr="00287A71" w:rsidRDefault="00DC29F6" w:rsidP="00DC29F6">
      <w:pPr>
        <w:ind w:left="720"/>
        <w:rPr>
          <w:lang w:val="es-ES_tradnl"/>
        </w:rPr>
      </w:pPr>
    </w:p>
    <w:p w:rsidR="00DC29F6" w:rsidRPr="00287A71" w:rsidRDefault="00DC29F6" w:rsidP="004E23A8">
      <w:pPr>
        <w:pStyle w:val="Kop3"/>
        <w:numPr>
          <w:ilvl w:val="2"/>
          <w:numId w:val="24"/>
        </w:numPr>
        <w:tabs>
          <w:tab w:val="num" w:pos="1080"/>
        </w:tabs>
        <w:rPr>
          <w:lang w:val="es-ES_tradnl"/>
        </w:rPr>
        <w:sectPr w:rsidR="00DC29F6" w:rsidRPr="00287A71" w:rsidSect="00F27A1D">
          <w:type w:val="continuous"/>
          <w:pgSz w:w="11907" w:h="16839" w:orient="landscape" w:code="9"/>
          <w:pgMar w:top="720" w:right="720" w:bottom="720" w:left="720" w:header="567" w:footer="567" w:gutter="0"/>
          <w:cols w:num="2" w:space="709"/>
          <w:titlePg/>
          <w:docGrid w:linePitch="381"/>
        </w:sectPr>
      </w:pPr>
    </w:p>
    <w:p w:rsidR="00DC29F6" w:rsidRPr="00287A71" w:rsidRDefault="00552339" w:rsidP="004E23A8">
      <w:pPr>
        <w:pStyle w:val="Kop3"/>
        <w:numPr>
          <w:ilvl w:val="2"/>
          <w:numId w:val="24"/>
        </w:numPr>
        <w:tabs>
          <w:tab w:val="num" w:pos="709"/>
        </w:tabs>
        <w:ind w:left="709" w:hanging="709"/>
        <w:rPr>
          <w:lang w:val="es-ES_tradnl"/>
        </w:rPr>
      </w:pPr>
      <w:bookmarkStart w:id="488" w:name="_Toc462304173"/>
      <w:r>
        <w:rPr>
          <w:lang w:val="es-ES_tradnl"/>
        </w:rPr>
        <w:t>Modo</w:t>
      </w:r>
      <w:bookmarkEnd w:id="488"/>
    </w:p>
    <w:p w:rsidR="00552339" w:rsidRPr="00552339" w:rsidRDefault="00552339" w:rsidP="00552339">
      <w:pPr>
        <w:rPr>
          <w:rFonts w:cs="Arial"/>
          <w:lang w:val="es-ES"/>
        </w:rPr>
      </w:pPr>
      <w:r>
        <w:rPr>
          <w:rFonts w:cs="Arial"/>
          <w:lang w:val="es-ES"/>
        </w:rPr>
        <w:t xml:space="preserve">Toque el botón </w:t>
      </w:r>
      <w:r w:rsidRPr="00552339">
        <w:rPr>
          <w:rFonts w:cs="Arial"/>
          <w:b/>
          <w:lang w:val="es-ES"/>
        </w:rPr>
        <w:t>Modo</w:t>
      </w:r>
      <w:r w:rsidRPr="00552339">
        <w:rPr>
          <w:rFonts w:cs="Arial"/>
          <w:lang w:val="es-ES"/>
        </w:rPr>
        <w:t xml:space="preserve"> para seleccionar el modo de vista por defecto; los modos disponibles son Columna, Línea, Página en alto contraste y Página a todo color.  </w:t>
      </w:r>
    </w:p>
    <w:p w:rsidR="00552339" w:rsidRDefault="00552339" w:rsidP="00552339">
      <w:pPr>
        <w:rPr>
          <w:rFonts w:cs="Arial"/>
          <w:lang w:val="es-ES"/>
        </w:rPr>
      </w:pPr>
    </w:p>
    <w:p w:rsidR="00552339" w:rsidRPr="00552339" w:rsidRDefault="00552339" w:rsidP="00552339">
      <w:pPr>
        <w:rPr>
          <w:rFonts w:cs="Arial"/>
          <w:lang w:val="es-ES"/>
        </w:rPr>
      </w:pPr>
      <w:r w:rsidRPr="00552339">
        <w:rPr>
          <w:rFonts w:cs="Arial"/>
          <w:lang w:val="es-ES"/>
        </w:rPr>
        <w:t xml:space="preserve">En el modo Columna, el texto se muestra en una columna de una anchura igual a la de la pantalla, independientemente del tamaño del texto.  En este modo no se muestran las fotos.  </w:t>
      </w:r>
    </w:p>
    <w:p w:rsidR="00552339" w:rsidRDefault="00552339" w:rsidP="00552339">
      <w:pPr>
        <w:rPr>
          <w:rFonts w:cs="Arial"/>
          <w:lang w:val="es-ES"/>
        </w:rPr>
      </w:pPr>
    </w:p>
    <w:p w:rsidR="00552339" w:rsidRPr="00552339" w:rsidRDefault="00552339" w:rsidP="00552339">
      <w:pPr>
        <w:rPr>
          <w:rFonts w:cs="Arial"/>
          <w:lang w:val="es-ES"/>
        </w:rPr>
      </w:pPr>
      <w:r w:rsidRPr="00552339">
        <w:rPr>
          <w:rFonts w:cs="Arial"/>
          <w:lang w:val="es-ES"/>
        </w:rPr>
        <w:t xml:space="preserve">En el modo Línea, el texto se muestra en una línea continua, con la palabra resaltada siempre en el centro de la pantalla.  En este modo no se muestran las fotos. </w:t>
      </w:r>
    </w:p>
    <w:p w:rsidR="00552339" w:rsidRDefault="00552339" w:rsidP="00552339">
      <w:pPr>
        <w:rPr>
          <w:rFonts w:cs="Arial"/>
          <w:lang w:val="es-ES"/>
        </w:rPr>
      </w:pPr>
    </w:p>
    <w:p w:rsidR="00DC29F6" w:rsidRDefault="00552339" w:rsidP="00552339">
      <w:pPr>
        <w:rPr>
          <w:rFonts w:cs="Arial"/>
          <w:lang w:val="es-ES"/>
        </w:rPr>
      </w:pPr>
      <w:r w:rsidRPr="00552339">
        <w:rPr>
          <w:rFonts w:cs="Arial"/>
          <w:lang w:val="es-ES"/>
        </w:rPr>
        <w:t>El modo Página muestra una imagen del texto en el diseño y formato originales, incluidas las fotos.  Existen dos modos de Página: el modo Página en alto contraste y el modo Página a todo color.  En el modo Página en alto contraste, el texto se muestra en los colores de alto contraste seleccionados.</w:t>
      </w:r>
    </w:p>
    <w:p w:rsidR="00552339" w:rsidRPr="00552339" w:rsidRDefault="00552339" w:rsidP="00552339">
      <w:pPr>
        <w:rPr>
          <w:lang w:val="es-ES_tradnl"/>
        </w:rPr>
      </w:pPr>
    </w:p>
    <w:p w:rsidR="00DC29F6" w:rsidRPr="00287A71" w:rsidRDefault="00DC29F6" w:rsidP="004E23A8">
      <w:pPr>
        <w:pStyle w:val="Kop3"/>
        <w:numPr>
          <w:ilvl w:val="2"/>
          <w:numId w:val="24"/>
        </w:numPr>
        <w:tabs>
          <w:tab w:val="num" w:pos="709"/>
        </w:tabs>
        <w:ind w:left="709" w:hanging="709"/>
        <w:rPr>
          <w:lang w:val="es-ES_tradnl"/>
        </w:rPr>
      </w:pPr>
      <w:bookmarkStart w:id="489" w:name="_Toc401829604"/>
      <w:bookmarkStart w:id="490" w:name="_Toc462304174"/>
      <w:r w:rsidRPr="00287A71">
        <w:rPr>
          <w:lang w:val="es-ES_tradnl"/>
        </w:rPr>
        <w:t>Resaltar</w:t>
      </w:r>
      <w:bookmarkEnd w:id="489"/>
      <w:bookmarkEnd w:id="490"/>
    </w:p>
    <w:p w:rsidR="00DC29F6" w:rsidRPr="00287A71" w:rsidRDefault="00DC29F6" w:rsidP="00DC29F6">
      <w:pPr>
        <w:rPr>
          <w:sz w:val="16"/>
          <w:szCs w:val="16"/>
          <w:lang w:val="es-ES_tradnl"/>
        </w:rPr>
      </w:pPr>
    </w:p>
    <w:p w:rsidR="00DC29F6" w:rsidRPr="00287A71" w:rsidRDefault="00DC29F6" w:rsidP="00DC29F6">
      <w:pPr>
        <w:rPr>
          <w:lang w:val="es-ES_tradnl"/>
        </w:rPr>
      </w:pPr>
      <w:r w:rsidRPr="00287A71">
        <w:rPr>
          <w:lang w:val="es-ES_tradnl"/>
        </w:rPr>
        <w:t xml:space="preserve">La opción </w:t>
      </w:r>
      <w:r w:rsidRPr="00287A71">
        <w:rPr>
          <w:b/>
          <w:lang w:val="es-ES_tradnl"/>
        </w:rPr>
        <w:t xml:space="preserve">Resaltar </w:t>
      </w:r>
      <w:r w:rsidRPr="00287A71">
        <w:rPr>
          <w:lang w:val="es-ES_tradnl"/>
        </w:rPr>
        <w:t xml:space="preserve">le permite resaltar una palabra o una línea, o no resaltar ningún texto. Puede cambiar </w:t>
      </w:r>
      <w:r>
        <w:rPr>
          <w:lang w:val="es-ES_tradnl"/>
        </w:rPr>
        <w:t>e</w:t>
      </w:r>
      <w:r w:rsidRPr="00287A71">
        <w:rPr>
          <w:lang w:val="es-ES_tradnl"/>
        </w:rPr>
        <w:t xml:space="preserve">l color de esta función de rojo a amarillo. El parámetro por defecto es Palabra. </w:t>
      </w:r>
    </w:p>
    <w:p w:rsidR="00DC29F6" w:rsidRPr="00287A71" w:rsidRDefault="00EF28F0" w:rsidP="004E23A8">
      <w:pPr>
        <w:pStyle w:val="Kop2"/>
        <w:numPr>
          <w:ilvl w:val="1"/>
          <w:numId w:val="24"/>
        </w:numPr>
        <w:tabs>
          <w:tab w:val="clear" w:pos="567"/>
          <w:tab w:val="num" w:pos="600"/>
          <w:tab w:val="left" w:pos="2520"/>
        </w:tabs>
        <w:ind w:left="2520" w:hanging="2520"/>
        <w:rPr>
          <w:lang w:val="es-ES_tradnl"/>
        </w:rPr>
      </w:pPr>
      <w:bookmarkStart w:id="491" w:name="_Toc401829605"/>
      <w:r>
        <w:rPr>
          <w:noProof/>
        </w:rPr>
        <w:drawing>
          <wp:anchor distT="0" distB="0" distL="114300" distR="114300" simplePos="0" relativeHeight="252155904" behindDoc="0" locked="0" layoutInCell="1" allowOverlap="1">
            <wp:simplePos x="0" y="0"/>
            <wp:positionH relativeFrom="column">
              <wp:posOffset>3933825</wp:posOffset>
            </wp:positionH>
            <wp:positionV relativeFrom="paragraph">
              <wp:posOffset>156210</wp:posOffset>
            </wp:positionV>
            <wp:extent cx="2700020" cy="1524000"/>
            <wp:effectExtent l="19050" t="0" r="5080" b="0"/>
            <wp:wrapSquare wrapText="bothSides"/>
            <wp:docPr id="49" name="Afbeelding 20" descr="M:\PLM Lowvision\ClearView Speech\User Manual\OCR update 2016 Images etc\Printscreens SP\Opt-ES-MenuSet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PLM Lowvision\ClearView Speech\User Manual\OCR update 2016 Images etc\Printscreens SP\Opt-ES-MenuSettings.png"/>
                    <pic:cNvPicPr>
                      <a:picLocks noChangeAspect="1" noChangeArrowheads="1"/>
                    </pic:cNvPicPr>
                  </pic:nvPicPr>
                  <pic:blipFill>
                    <a:blip r:embed="rId159"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bookmarkStart w:id="492" w:name="_Toc462304175"/>
      <w:r w:rsidR="00DC29F6" w:rsidRPr="00287A71">
        <w:rPr>
          <w:lang w:val="es-ES_tradnl"/>
        </w:rPr>
        <w:t>Configuraciones</w:t>
      </w:r>
      <w:bookmarkEnd w:id="491"/>
      <w:bookmarkEnd w:id="492"/>
    </w:p>
    <w:p w:rsidR="00DC29F6" w:rsidRPr="00287A71" w:rsidRDefault="00DC29F6" w:rsidP="00DC29F6">
      <w:pPr>
        <w:rPr>
          <w:lang w:val="es-ES_tradnl"/>
        </w:rPr>
      </w:pPr>
      <w:r w:rsidRPr="00287A71">
        <w:rPr>
          <w:lang w:val="es-ES_tradnl"/>
        </w:rPr>
        <w:t xml:space="preserve">Seleccione el botón </w:t>
      </w:r>
      <w:r w:rsidRPr="00287A71">
        <w:rPr>
          <w:b/>
          <w:lang w:val="es-ES_tradnl"/>
        </w:rPr>
        <w:t xml:space="preserve">Configuraciones </w:t>
      </w:r>
      <w:r w:rsidRPr="00287A71">
        <w:rPr>
          <w:lang w:val="es-ES_tradnl"/>
        </w:rPr>
        <w:t xml:space="preserve">para activar el menú </w:t>
      </w:r>
      <w:r w:rsidRPr="00287A71">
        <w:rPr>
          <w:b/>
          <w:lang w:val="es-ES_tradnl"/>
        </w:rPr>
        <w:t>Configuraciones</w:t>
      </w:r>
      <w:r w:rsidRPr="00287A71">
        <w:rPr>
          <w:lang w:val="es-ES_tradnl"/>
        </w:rPr>
        <w:t>. Este menú contiene cuatro botones:</w:t>
      </w:r>
    </w:p>
    <w:p w:rsidR="00DC29F6" w:rsidRPr="00287A71" w:rsidRDefault="00072AE9" w:rsidP="00DC29F6">
      <w:pPr>
        <w:numPr>
          <w:ilvl w:val="0"/>
          <w:numId w:val="1"/>
        </w:numPr>
        <w:rPr>
          <w:lang w:val="es-ES_tradnl"/>
        </w:rPr>
      </w:pPr>
      <w:r>
        <w:rPr>
          <w:lang w:val="es-ES_tradnl"/>
        </w:rPr>
        <w:t>Voz</w:t>
      </w:r>
    </w:p>
    <w:p w:rsidR="00DC29F6" w:rsidRPr="00287A71" w:rsidRDefault="00DC29F6" w:rsidP="00DC29F6">
      <w:pPr>
        <w:numPr>
          <w:ilvl w:val="0"/>
          <w:numId w:val="1"/>
        </w:numPr>
        <w:rPr>
          <w:lang w:val="es-ES_tradnl"/>
        </w:rPr>
      </w:pPr>
      <w:r w:rsidRPr="00287A71">
        <w:rPr>
          <w:lang w:val="es-ES_tradnl"/>
        </w:rPr>
        <w:t>Opciones</w:t>
      </w:r>
    </w:p>
    <w:p w:rsidR="00DC29F6" w:rsidRPr="00287A71" w:rsidRDefault="00072AE9" w:rsidP="00DC29F6">
      <w:pPr>
        <w:numPr>
          <w:ilvl w:val="0"/>
          <w:numId w:val="1"/>
        </w:numPr>
        <w:rPr>
          <w:lang w:val="es-ES_tradnl"/>
        </w:rPr>
      </w:pPr>
      <w:r>
        <w:rPr>
          <w:lang w:val="es-ES_tradnl"/>
        </w:rPr>
        <w:t>Restaurar configuración</w:t>
      </w:r>
    </w:p>
    <w:p w:rsidR="00DC29F6" w:rsidRPr="00287A71" w:rsidRDefault="00DC29F6" w:rsidP="00DC29F6">
      <w:pPr>
        <w:numPr>
          <w:ilvl w:val="0"/>
          <w:numId w:val="1"/>
        </w:numPr>
        <w:rPr>
          <w:lang w:val="es-ES_tradnl"/>
        </w:rPr>
      </w:pPr>
      <w:r w:rsidRPr="00287A71">
        <w:rPr>
          <w:lang w:val="es-ES_tradnl"/>
        </w:rPr>
        <w:t xml:space="preserve">Acerca de </w:t>
      </w:r>
    </w:p>
    <w:p w:rsidR="00DC29F6" w:rsidRPr="00287A71" w:rsidRDefault="00DC29F6" w:rsidP="00DC29F6">
      <w:pPr>
        <w:rPr>
          <w:lang w:val="es-ES_tradnl"/>
        </w:rPr>
      </w:pPr>
    </w:p>
    <w:p w:rsidR="00DC29F6" w:rsidRPr="00287A71" w:rsidRDefault="00DC29F6" w:rsidP="004E23A8">
      <w:pPr>
        <w:pStyle w:val="Kop3"/>
        <w:numPr>
          <w:ilvl w:val="2"/>
          <w:numId w:val="24"/>
        </w:numPr>
        <w:tabs>
          <w:tab w:val="num" w:pos="709"/>
        </w:tabs>
        <w:ind w:hanging="1080"/>
        <w:rPr>
          <w:lang w:val="es-ES_tradnl"/>
        </w:rPr>
      </w:pPr>
      <w:bookmarkStart w:id="493" w:name="_Toc401829606"/>
      <w:bookmarkStart w:id="494" w:name="_Toc462304176"/>
      <w:r w:rsidRPr="00287A71">
        <w:rPr>
          <w:lang w:val="es-ES_tradnl"/>
        </w:rPr>
        <w:t>V</w:t>
      </w:r>
      <w:bookmarkEnd w:id="493"/>
      <w:r w:rsidR="00E97F58">
        <w:rPr>
          <w:lang w:val="es-ES_tradnl"/>
        </w:rPr>
        <w:t>oz</w:t>
      </w:r>
      <w:bookmarkEnd w:id="494"/>
    </w:p>
    <w:p w:rsidR="00DC29F6" w:rsidRPr="00287A71" w:rsidRDefault="00DC29F6" w:rsidP="00DC29F6">
      <w:pPr>
        <w:rPr>
          <w:lang w:val="es-ES_tradnl"/>
        </w:rPr>
      </w:pPr>
      <w:r w:rsidRPr="00287A71">
        <w:rPr>
          <w:lang w:val="es-ES_tradnl"/>
        </w:rPr>
        <w:t xml:space="preserve">El botón </w:t>
      </w:r>
      <w:r w:rsidRPr="00287A71">
        <w:rPr>
          <w:b/>
          <w:lang w:val="es-ES_tradnl"/>
        </w:rPr>
        <w:t>Vo</w:t>
      </w:r>
      <w:r w:rsidR="00E97F58">
        <w:rPr>
          <w:b/>
          <w:lang w:val="es-ES_tradnl"/>
        </w:rPr>
        <w:t>z</w:t>
      </w:r>
      <w:r w:rsidRPr="00287A71">
        <w:rPr>
          <w:b/>
          <w:lang w:val="es-ES_tradnl"/>
        </w:rPr>
        <w:t xml:space="preserve"> </w:t>
      </w:r>
      <w:r w:rsidRPr="00287A71">
        <w:rPr>
          <w:lang w:val="es-ES_tradnl"/>
        </w:rPr>
        <w:t xml:space="preserve">en el menú </w:t>
      </w:r>
      <w:r w:rsidRPr="00287A71">
        <w:rPr>
          <w:b/>
          <w:lang w:val="es-ES_tradnl"/>
        </w:rPr>
        <w:t xml:space="preserve">Configuraciones </w:t>
      </w:r>
      <w:r w:rsidRPr="00287A71">
        <w:rPr>
          <w:lang w:val="es-ES_tradnl"/>
        </w:rPr>
        <w:t xml:space="preserve">le permite abrir la lista que contiene todas las voces y los idiomas de lectura disponibles. Al seleccionar este botón, abrirá la lista de los idiomas. </w:t>
      </w:r>
    </w:p>
    <w:p w:rsidR="00DC29F6" w:rsidRPr="00287A71" w:rsidRDefault="00DC29F6" w:rsidP="00DC29F6">
      <w:pPr>
        <w:rPr>
          <w:lang w:val="es-ES_tradnl"/>
        </w:rPr>
      </w:pPr>
    </w:p>
    <w:p w:rsidR="007D7AD7" w:rsidRDefault="00DC29F6" w:rsidP="00DC29F6">
      <w:pPr>
        <w:jc w:val="center"/>
        <w:rPr>
          <w:noProof/>
          <w:lang w:val="fr-CA" w:eastAsia="fr-CA"/>
        </w:rPr>
      </w:pPr>
      <w:r>
        <w:rPr>
          <w:noProof/>
          <w:lang w:val="fr-CA" w:eastAsia="fr-CA"/>
        </w:rPr>
        <w:t xml:space="preserve"> </w:t>
      </w:r>
    </w:p>
    <w:p w:rsidR="007D7AD7" w:rsidRPr="007D7AD7" w:rsidRDefault="007D7AD7" w:rsidP="00DC29F6">
      <w:pPr>
        <w:jc w:val="center"/>
        <w:rPr>
          <w:noProof/>
          <w:sz w:val="22"/>
          <w:lang w:val="fr-CA" w:eastAsia="fr-CA"/>
        </w:rPr>
      </w:pPr>
    </w:p>
    <w:p w:rsidR="00DC29F6" w:rsidRPr="00287A71" w:rsidRDefault="00187776" w:rsidP="00DC29F6">
      <w:pPr>
        <w:jc w:val="center"/>
        <w:rPr>
          <w:lang w:val="es-ES_tradnl"/>
        </w:rPr>
      </w:pPr>
      <w:r>
        <w:rPr>
          <w:noProof/>
        </w:rPr>
        <w:drawing>
          <wp:inline distT="0" distB="0" distL="0" distR="0">
            <wp:extent cx="2700000" cy="1520636"/>
            <wp:effectExtent l="19050" t="0" r="5100" b="0"/>
            <wp:docPr id="38" name="Afbeelding 14" descr="M:\PLM Lowvision\ClearView Speech\User Manual\OCR update 2016 Images etc\Printscreens SP\Opt-ES-ListVoiceLangu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LM Lowvision\ClearView Speech\User Manual\OCR update 2016 Images etc\Printscreens SP\Opt-ES-ListVoiceLanguages.png"/>
                    <pic:cNvPicPr>
                      <a:picLocks noChangeAspect="1" noChangeArrowheads="1"/>
                    </pic:cNvPicPr>
                  </pic:nvPicPr>
                  <pic:blipFill>
                    <a:blip r:embed="rId160" cstate="print"/>
                    <a:srcRect/>
                    <a:stretch>
                      <a:fillRect/>
                    </a:stretch>
                  </pic:blipFill>
                  <pic:spPr bwMode="auto">
                    <a:xfrm>
                      <a:off x="0" y="0"/>
                      <a:ext cx="2700000" cy="1520636"/>
                    </a:xfrm>
                    <a:prstGeom prst="rect">
                      <a:avLst/>
                    </a:prstGeom>
                    <a:noFill/>
                    <a:ln w="9525">
                      <a:noFill/>
                      <a:miter lim="800000"/>
                      <a:headEnd/>
                      <a:tailEnd/>
                    </a:ln>
                  </pic:spPr>
                </pic:pic>
              </a:graphicData>
            </a:graphic>
          </wp:inline>
        </w:drawing>
      </w:r>
      <w:r w:rsidR="00BB533B" w:rsidRPr="0097047B">
        <w:rPr>
          <w:noProof/>
          <w:lang w:val="es-ES_tradnl"/>
        </w:rPr>
        <w:t xml:space="preserve">    </w:t>
      </w:r>
      <w:r>
        <w:rPr>
          <w:noProof/>
        </w:rPr>
        <w:drawing>
          <wp:inline distT="0" distB="0" distL="0" distR="0">
            <wp:extent cx="2700000" cy="1520636"/>
            <wp:effectExtent l="19050" t="0" r="5100" b="0"/>
            <wp:docPr id="43" name="Afbeelding 15" descr="M:\PLM Lowvision\ClearView Speech\User Manual\OCR update 2016 Images etc\Printscreens SP\Opt-ES-ListVoiceLo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LM Lowvision\ClearView Speech\User Manual\OCR update 2016 Images etc\Printscreens SP\Opt-ES-ListVoiceLocal.png"/>
                    <pic:cNvPicPr>
                      <a:picLocks noChangeAspect="1" noChangeArrowheads="1"/>
                    </pic:cNvPicPr>
                  </pic:nvPicPr>
                  <pic:blipFill>
                    <a:blip r:embed="rId152" cstate="print"/>
                    <a:srcRect/>
                    <a:stretch>
                      <a:fillRect/>
                    </a:stretch>
                  </pic:blipFill>
                  <pic:spPr bwMode="auto">
                    <a:xfrm>
                      <a:off x="0" y="0"/>
                      <a:ext cx="2700000" cy="1520636"/>
                    </a:xfrm>
                    <a:prstGeom prst="rect">
                      <a:avLst/>
                    </a:prstGeom>
                    <a:noFill/>
                    <a:ln w="9525">
                      <a:noFill/>
                      <a:miter lim="800000"/>
                      <a:headEnd/>
                      <a:tailEnd/>
                    </a:ln>
                  </pic:spPr>
                </pic:pic>
              </a:graphicData>
            </a:graphic>
          </wp:inline>
        </w:drawing>
      </w:r>
      <w:r w:rsidR="00BB533B" w:rsidRPr="0097047B">
        <w:rPr>
          <w:noProof/>
          <w:lang w:val="es-ES_tradnl"/>
        </w:rPr>
        <w:t xml:space="preserve">  </w:t>
      </w:r>
    </w:p>
    <w:p w:rsidR="00DC29F6" w:rsidRPr="007D7AD7" w:rsidRDefault="00DC29F6" w:rsidP="00DC29F6">
      <w:pPr>
        <w:jc w:val="center"/>
        <w:rPr>
          <w:sz w:val="16"/>
          <w:lang w:val="es-ES_tradnl"/>
        </w:rPr>
      </w:pPr>
    </w:p>
    <w:p w:rsidR="00DC29F6" w:rsidRPr="00287A71" w:rsidRDefault="00DC29F6" w:rsidP="00DC29F6">
      <w:pPr>
        <w:rPr>
          <w:lang w:val="es-ES_tradnl"/>
        </w:rPr>
      </w:pPr>
      <w:r w:rsidRPr="00287A71">
        <w:rPr>
          <w:lang w:val="es-ES_tradnl"/>
        </w:rPr>
        <w:t>Para activar una voz de lectura, seleccione el idioma deseado tocándolo en la pantalla. Se desplegará una lista de las voces disponibles para el idioma detectado. Para seleccionar y activar una voz, tóquela en la lista. Una marca de comprobación parecerá delante del nombre de la voz para indicar que est</w:t>
      </w:r>
      <w:bookmarkStart w:id="495" w:name="OLE_LINK54"/>
      <w:bookmarkStart w:id="496" w:name="OLE_LINK55"/>
      <w:r w:rsidRPr="00287A71">
        <w:rPr>
          <w:lang w:val="es-ES_tradnl"/>
        </w:rPr>
        <w:t>á</w:t>
      </w:r>
      <w:bookmarkEnd w:id="495"/>
      <w:bookmarkEnd w:id="496"/>
      <w:r w:rsidRPr="00287A71">
        <w:rPr>
          <w:lang w:val="es-ES_tradnl"/>
        </w:rPr>
        <w:t xml:space="preserve"> activada. Una vez activada, la voz de lectura será disponible en el menú principal mediante el botón </w:t>
      </w:r>
      <w:r w:rsidRPr="00287A71">
        <w:rPr>
          <w:b/>
          <w:lang w:val="es-ES_tradnl"/>
        </w:rPr>
        <w:t>Voz</w:t>
      </w:r>
      <w:r w:rsidRPr="00287A71">
        <w:rPr>
          <w:lang w:val="es-ES_tradnl"/>
        </w:rPr>
        <w:t xml:space="preserve">. Al deseleccionar una voz, la voz desaparecerá de la lista de las voces de lectura disponibles. Las voces seleccionadas siempre se despliegan al principio de la lista con su idioma y una marca de comprobación. </w:t>
      </w:r>
    </w:p>
    <w:p w:rsidR="00DC29F6" w:rsidRPr="00287A71" w:rsidRDefault="00187776" w:rsidP="00DC29F6">
      <w:pPr>
        <w:pStyle w:val="Lijstalinea"/>
        <w:ind w:left="0"/>
        <w:rPr>
          <w:lang w:val="es-ES_tradnl"/>
        </w:rPr>
      </w:pPr>
      <w:r>
        <w:rPr>
          <w:noProof/>
        </w:rPr>
        <w:drawing>
          <wp:anchor distT="0" distB="0" distL="114300" distR="114300" simplePos="0" relativeHeight="252151808" behindDoc="0" locked="0" layoutInCell="1" allowOverlap="1">
            <wp:simplePos x="0" y="0"/>
            <wp:positionH relativeFrom="column">
              <wp:posOffset>3962400</wp:posOffset>
            </wp:positionH>
            <wp:positionV relativeFrom="paragraph">
              <wp:posOffset>45720</wp:posOffset>
            </wp:positionV>
            <wp:extent cx="2700020" cy="1524000"/>
            <wp:effectExtent l="19050" t="0" r="5080" b="0"/>
            <wp:wrapSquare wrapText="bothSides"/>
            <wp:docPr id="44" name="Afbeelding 16" descr="M:\PLM Lowvision\ClearView Speech\User Manual\OCR update 2016 Images etc\Printscreens SP\Opt-ES-MenuOptionsSpee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PLM Lowvision\ClearView Speech\User Manual\OCR update 2016 Images etc\Printscreens SP\Opt-ES-MenuOptionsSpeech.png"/>
                    <pic:cNvPicPr>
                      <a:picLocks noChangeAspect="1" noChangeArrowheads="1"/>
                    </pic:cNvPicPr>
                  </pic:nvPicPr>
                  <pic:blipFill>
                    <a:blip r:embed="rId161"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p>
    <w:p w:rsidR="00DC29F6" w:rsidRPr="00287A71" w:rsidRDefault="00DC29F6" w:rsidP="00D30403">
      <w:pPr>
        <w:pStyle w:val="Kop3"/>
        <w:numPr>
          <w:ilvl w:val="0"/>
          <w:numId w:val="0"/>
        </w:numPr>
        <w:ind w:left="709" w:hanging="709"/>
        <w:rPr>
          <w:lang w:val="es-ES_tradnl"/>
        </w:rPr>
      </w:pPr>
      <w:bookmarkStart w:id="497" w:name="_Toc401215331"/>
      <w:bookmarkStart w:id="498" w:name="_Toc401829607"/>
      <w:bookmarkStart w:id="499" w:name="_Toc462304177"/>
      <w:r w:rsidRPr="00287A71">
        <w:rPr>
          <w:lang w:val="es-ES_tradnl"/>
        </w:rPr>
        <w:t xml:space="preserve">3.8.2 </w:t>
      </w:r>
      <w:r w:rsidRPr="00287A71">
        <w:rPr>
          <w:lang w:val="es-ES_tradnl"/>
        </w:rPr>
        <w:tab/>
        <w:t>Opciones</w:t>
      </w:r>
      <w:bookmarkEnd w:id="497"/>
      <w:bookmarkEnd w:id="498"/>
      <w:bookmarkEnd w:id="499"/>
    </w:p>
    <w:p w:rsidR="00DC29F6" w:rsidRPr="00287A71" w:rsidRDefault="00DC29F6" w:rsidP="00DC29F6">
      <w:pPr>
        <w:rPr>
          <w:lang w:val="es-ES_tradnl"/>
        </w:rPr>
      </w:pPr>
      <w:r w:rsidRPr="00287A71">
        <w:rPr>
          <w:lang w:val="es-ES_tradnl"/>
        </w:rPr>
        <w:t xml:space="preserve">El menú </w:t>
      </w:r>
      <w:r w:rsidRPr="00287A71">
        <w:rPr>
          <w:b/>
          <w:lang w:val="es-ES_tradnl"/>
        </w:rPr>
        <w:t>Opciones</w:t>
      </w:r>
      <w:r w:rsidRPr="00287A71">
        <w:rPr>
          <w:lang w:val="es-ES_tradnl"/>
        </w:rPr>
        <w:t xml:space="preserve"> contiene los siguientes ajustes </w:t>
      </w:r>
      <w:bookmarkStart w:id="500" w:name="OLE_LINK60"/>
      <w:bookmarkStart w:id="501" w:name="OLE_LINK61"/>
      <w:r w:rsidRPr="00287A71">
        <w:rPr>
          <w:lang w:val="es-ES_tradnl"/>
        </w:rPr>
        <w:t>de configuración</w:t>
      </w:r>
      <w:bookmarkEnd w:id="500"/>
      <w:bookmarkEnd w:id="501"/>
      <w:r w:rsidRPr="00287A71">
        <w:rPr>
          <w:lang w:val="es-ES_tradnl"/>
        </w:rPr>
        <w:t>:</w:t>
      </w:r>
    </w:p>
    <w:p w:rsidR="00DC29F6" w:rsidRPr="00287A71" w:rsidRDefault="00DC29F6" w:rsidP="004E23A8">
      <w:pPr>
        <w:numPr>
          <w:ilvl w:val="0"/>
          <w:numId w:val="22"/>
        </w:numPr>
        <w:rPr>
          <w:lang w:val="es-ES_tradnl"/>
        </w:rPr>
      </w:pPr>
      <w:r w:rsidRPr="00287A71">
        <w:rPr>
          <w:lang w:val="es-ES_tradnl"/>
        </w:rPr>
        <w:t>Calidad del reconocimiento textual</w:t>
      </w:r>
    </w:p>
    <w:p w:rsidR="00DC29F6" w:rsidRPr="00287A71" w:rsidRDefault="00DC29F6" w:rsidP="004E23A8">
      <w:pPr>
        <w:numPr>
          <w:ilvl w:val="0"/>
          <w:numId w:val="22"/>
        </w:numPr>
        <w:rPr>
          <w:lang w:val="es-ES_tradnl"/>
        </w:rPr>
      </w:pPr>
      <w:r w:rsidRPr="00287A71">
        <w:rPr>
          <w:lang w:val="es-ES_tradnl"/>
        </w:rPr>
        <w:t>Activación de la voz</w:t>
      </w:r>
    </w:p>
    <w:p w:rsidR="00DC29F6" w:rsidRDefault="00DC29F6" w:rsidP="004E23A8">
      <w:pPr>
        <w:numPr>
          <w:ilvl w:val="0"/>
          <w:numId w:val="23"/>
        </w:numPr>
        <w:rPr>
          <w:lang w:val="es-ES_tradnl"/>
        </w:rPr>
      </w:pPr>
      <w:r w:rsidRPr="00287A71">
        <w:rPr>
          <w:lang w:val="es-ES_tradnl"/>
        </w:rPr>
        <w:t>Detección automática de idioma</w:t>
      </w:r>
    </w:p>
    <w:p w:rsidR="00196FFD" w:rsidRPr="00287A71" w:rsidRDefault="00196FFD" w:rsidP="004E23A8">
      <w:pPr>
        <w:numPr>
          <w:ilvl w:val="0"/>
          <w:numId w:val="23"/>
        </w:numPr>
        <w:rPr>
          <w:lang w:val="es-ES_tradnl"/>
        </w:rPr>
      </w:pPr>
      <w:r>
        <w:rPr>
          <w:lang w:val="es-ES_tradnl"/>
        </w:rPr>
        <w:t>Filtro de columna</w:t>
      </w:r>
    </w:p>
    <w:p w:rsidR="00196FFD" w:rsidRDefault="00196FFD" w:rsidP="00DC29F6">
      <w:pPr>
        <w:ind w:left="720"/>
        <w:rPr>
          <w:lang w:val="es-ES_tradnl"/>
        </w:rPr>
      </w:pPr>
    </w:p>
    <w:p w:rsidR="00196FFD" w:rsidRPr="00287A71" w:rsidRDefault="00187776" w:rsidP="00DC29F6">
      <w:pPr>
        <w:ind w:left="720"/>
        <w:rPr>
          <w:lang w:val="es-ES_tradnl"/>
        </w:rPr>
      </w:pPr>
      <w:r>
        <w:rPr>
          <w:noProof/>
        </w:rPr>
        <w:drawing>
          <wp:anchor distT="0" distB="0" distL="114300" distR="114300" simplePos="0" relativeHeight="252152832" behindDoc="0" locked="0" layoutInCell="1" allowOverlap="1">
            <wp:simplePos x="0" y="0"/>
            <wp:positionH relativeFrom="column">
              <wp:posOffset>3962400</wp:posOffset>
            </wp:positionH>
            <wp:positionV relativeFrom="paragraph">
              <wp:posOffset>97155</wp:posOffset>
            </wp:positionV>
            <wp:extent cx="2700020" cy="1524000"/>
            <wp:effectExtent l="19050" t="0" r="5080" b="0"/>
            <wp:wrapSquare wrapText="bothSides"/>
            <wp:docPr id="45" name="Afbeelding 17" descr="M:\PLM Lowvision\ClearView Speech\User Manual\OCR update 2016 Images etc\Printscreens SP\Opt-ES-OptTextRecogQ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PLM Lowvision\ClearView Speech\User Manual\OCR update 2016 Images etc\Printscreens SP\Opt-ES-OptTextRecogQual.png"/>
                    <pic:cNvPicPr>
                      <a:picLocks noChangeAspect="1" noChangeArrowheads="1"/>
                    </pic:cNvPicPr>
                  </pic:nvPicPr>
                  <pic:blipFill>
                    <a:blip r:embed="rId162"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p>
    <w:p w:rsidR="00DC29F6" w:rsidRPr="00287A71" w:rsidRDefault="00DC29F6" w:rsidP="004E23A8">
      <w:pPr>
        <w:pStyle w:val="Kop3"/>
        <w:numPr>
          <w:ilvl w:val="3"/>
          <w:numId w:val="17"/>
        </w:numPr>
        <w:tabs>
          <w:tab w:val="left" w:pos="1134"/>
        </w:tabs>
        <w:rPr>
          <w:lang w:val="es-ES_tradnl"/>
        </w:rPr>
      </w:pPr>
      <w:bookmarkStart w:id="502" w:name="_Toc401215332"/>
      <w:bookmarkStart w:id="503" w:name="_Toc401829608"/>
      <w:bookmarkStart w:id="504" w:name="_Toc462304178"/>
      <w:r w:rsidRPr="00287A71">
        <w:rPr>
          <w:lang w:val="es-ES_tradnl"/>
        </w:rPr>
        <w:t>Calidad del reconocimiento textual</w:t>
      </w:r>
      <w:bookmarkEnd w:id="502"/>
      <w:bookmarkEnd w:id="503"/>
      <w:bookmarkEnd w:id="504"/>
    </w:p>
    <w:p w:rsidR="00DC29F6" w:rsidRPr="00287A71" w:rsidRDefault="00DC29F6" w:rsidP="00DC29F6">
      <w:pPr>
        <w:rPr>
          <w:lang w:val="es-ES_tradnl"/>
        </w:rPr>
      </w:pPr>
      <w:r w:rsidRPr="00287A71">
        <w:rPr>
          <w:lang w:val="es-ES_tradnl"/>
        </w:rPr>
        <w:t xml:space="preserve">Esta opción le permite ajustar la calidad del reconocimiento textual. El ajuste </w:t>
      </w:r>
      <w:r w:rsidRPr="00287A71">
        <w:rPr>
          <w:b/>
          <w:lang w:val="es-ES_tradnl"/>
        </w:rPr>
        <w:t>Óptimo</w:t>
      </w:r>
      <w:r w:rsidRPr="00287A71">
        <w:rPr>
          <w:lang w:val="es-ES_tradnl"/>
        </w:rPr>
        <w:t xml:space="preserve"> es el modo recomendado que le ofrece un reconocimiento textual de mayor calidad. Se usa el modo </w:t>
      </w:r>
      <w:r w:rsidRPr="00287A71">
        <w:rPr>
          <w:b/>
          <w:lang w:val="es-ES_tradnl"/>
        </w:rPr>
        <w:t>Rápido</w:t>
      </w:r>
      <w:r w:rsidRPr="00287A71">
        <w:rPr>
          <w:lang w:val="es-ES_tradnl"/>
        </w:rPr>
        <w:t xml:space="preserve"> para documentos sencillos que no contienen columnas y fotos. El reconocimiento en modo </w:t>
      </w:r>
      <w:r w:rsidRPr="00287A71">
        <w:rPr>
          <w:b/>
          <w:lang w:val="es-ES_tradnl"/>
        </w:rPr>
        <w:t>Rápido</w:t>
      </w:r>
      <w:r w:rsidRPr="00287A71">
        <w:rPr>
          <w:lang w:val="es-ES_tradnl"/>
        </w:rPr>
        <w:t xml:space="preserve"> se realiza hasta 30% más rápido que el modo </w:t>
      </w:r>
      <w:r w:rsidRPr="00287A71">
        <w:rPr>
          <w:b/>
          <w:lang w:val="es-ES_tradnl"/>
        </w:rPr>
        <w:t>Óptimo</w:t>
      </w:r>
      <w:r w:rsidRPr="00287A71">
        <w:rPr>
          <w:lang w:val="es-ES_tradnl"/>
        </w:rPr>
        <w:t xml:space="preserve">. </w:t>
      </w:r>
    </w:p>
    <w:p w:rsidR="00882830" w:rsidRPr="00287A71" w:rsidRDefault="00187776" w:rsidP="00DC29F6">
      <w:pPr>
        <w:rPr>
          <w:lang w:val="es-ES_tradnl"/>
        </w:rPr>
      </w:pPr>
      <w:r>
        <w:rPr>
          <w:noProof/>
        </w:rPr>
        <w:drawing>
          <wp:anchor distT="0" distB="0" distL="114300" distR="114300" simplePos="0" relativeHeight="252153856" behindDoc="0" locked="0" layoutInCell="1" allowOverlap="1">
            <wp:simplePos x="0" y="0"/>
            <wp:positionH relativeFrom="column">
              <wp:posOffset>3962400</wp:posOffset>
            </wp:positionH>
            <wp:positionV relativeFrom="paragraph">
              <wp:posOffset>158115</wp:posOffset>
            </wp:positionV>
            <wp:extent cx="2700020" cy="1524000"/>
            <wp:effectExtent l="19050" t="0" r="5080" b="0"/>
            <wp:wrapSquare wrapText="bothSides"/>
            <wp:docPr id="46" name="Afbeelding 18" descr="M:\PLM Lowvision\ClearView Speech\User Manual\OCR update 2016 Images etc\Printscreens SP\Opt-ES-OptActivateSpee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PLM Lowvision\ClearView Speech\User Manual\OCR update 2016 Images etc\Printscreens SP\Opt-ES-OptActivateSpeech.png"/>
                    <pic:cNvPicPr>
                      <a:picLocks noChangeAspect="1" noChangeArrowheads="1"/>
                    </pic:cNvPicPr>
                  </pic:nvPicPr>
                  <pic:blipFill>
                    <a:blip r:embed="rId163"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p>
    <w:p w:rsidR="00DC29F6" w:rsidRPr="00287A71" w:rsidRDefault="00DC29F6" w:rsidP="004E23A8">
      <w:pPr>
        <w:pStyle w:val="Kop3"/>
        <w:numPr>
          <w:ilvl w:val="3"/>
          <w:numId w:val="17"/>
        </w:numPr>
        <w:rPr>
          <w:lang w:val="es-ES_tradnl"/>
        </w:rPr>
      </w:pPr>
      <w:bookmarkStart w:id="505" w:name="_Toc401215333"/>
      <w:bookmarkStart w:id="506" w:name="_Toc401829609"/>
      <w:bookmarkStart w:id="507" w:name="_Toc462304179"/>
      <w:r w:rsidRPr="00287A71">
        <w:rPr>
          <w:lang w:val="es-ES_tradnl"/>
        </w:rPr>
        <w:t>Activación de la voz</w:t>
      </w:r>
      <w:bookmarkEnd w:id="505"/>
      <w:bookmarkEnd w:id="506"/>
      <w:bookmarkEnd w:id="507"/>
    </w:p>
    <w:p w:rsidR="00DC29F6" w:rsidRPr="00287A71" w:rsidRDefault="00DC29F6" w:rsidP="00DC29F6">
      <w:pPr>
        <w:rPr>
          <w:lang w:val="es-ES_tradnl"/>
        </w:rPr>
      </w:pPr>
      <w:r w:rsidRPr="00287A71">
        <w:rPr>
          <w:lang w:val="es-ES_tradnl"/>
        </w:rPr>
        <w:t xml:space="preserve">Esta opción le permite configurar la manera en que se puede activar la voz, tocando la esquina inferior derecha de la pantalla o tocando cualquier parte de la pantalla. </w:t>
      </w:r>
    </w:p>
    <w:p w:rsidR="00DC29F6" w:rsidRPr="00287A71" w:rsidRDefault="00DC29F6" w:rsidP="00DC29F6">
      <w:pPr>
        <w:rPr>
          <w:lang w:val="es-ES_tradnl"/>
        </w:rPr>
      </w:pPr>
    </w:p>
    <w:p w:rsidR="00DC29F6" w:rsidRDefault="00DC29F6" w:rsidP="00DC29F6">
      <w:pPr>
        <w:jc w:val="center"/>
        <w:rPr>
          <w:lang w:val="es-ES_tradnl"/>
        </w:rPr>
      </w:pPr>
    </w:p>
    <w:p w:rsidR="00DC29F6" w:rsidRDefault="00DC29F6" w:rsidP="00DC29F6">
      <w:pPr>
        <w:rPr>
          <w:lang w:val="es-ES_tradnl"/>
        </w:rPr>
      </w:pPr>
    </w:p>
    <w:p w:rsidR="007D7AD7" w:rsidRPr="00287A71" w:rsidRDefault="007D7AD7" w:rsidP="00DC29F6">
      <w:pPr>
        <w:rPr>
          <w:lang w:val="es-ES_tradnl"/>
        </w:rPr>
      </w:pPr>
    </w:p>
    <w:p w:rsidR="00DC29F6" w:rsidRPr="00287A71" w:rsidRDefault="00DC29F6" w:rsidP="00DC29F6">
      <w:pPr>
        <w:rPr>
          <w:lang w:val="es-ES_tradnl"/>
        </w:rPr>
      </w:pPr>
    </w:p>
    <w:p w:rsidR="00C75A41" w:rsidRPr="00C75A41" w:rsidRDefault="00187776" w:rsidP="004E23A8">
      <w:pPr>
        <w:pStyle w:val="Kop3"/>
        <w:numPr>
          <w:ilvl w:val="3"/>
          <w:numId w:val="13"/>
        </w:numPr>
        <w:tabs>
          <w:tab w:val="left" w:pos="1134"/>
        </w:tabs>
        <w:rPr>
          <w:lang w:val="es-ES_tradnl"/>
        </w:rPr>
      </w:pPr>
      <w:bookmarkStart w:id="508" w:name="_Toc401829610"/>
      <w:r>
        <w:rPr>
          <w:noProof/>
          <w:lang w:val="nl-NL"/>
        </w:rPr>
        <w:drawing>
          <wp:anchor distT="0" distB="0" distL="114300" distR="114300" simplePos="0" relativeHeight="252154880" behindDoc="0" locked="0" layoutInCell="1" allowOverlap="1">
            <wp:simplePos x="0" y="0"/>
            <wp:positionH relativeFrom="column">
              <wp:posOffset>3952875</wp:posOffset>
            </wp:positionH>
            <wp:positionV relativeFrom="paragraph">
              <wp:posOffset>67310</wp:posOffset>
            </wp:positionV>
            <wp:extent cx="2699385" cy="1524000"/>
            <wp:effectExtent l="19050" t="0" r="5715" b="0"/>
            <wp:wrapSquare wrapText="bothSides"/>
            <wp:docPr id="48" name="Afbeelding 19" descr="M:\PLM Lowvision\ClearView Speech\User Manual\OCR update 2016 Images etc\Printscreens SP\Opt-ES-OptA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PLM Lowvision\ClearView Speech\User Manual\OCR update 2016 Images etc\Printscreens SP\Opt-ES-OptALD.png"/>
                    <pic:cNvPicPr>
                      <a:picLocks noChangeAspect="1" noChangeArrowheads="1"/>
                    </pic:cNvPicPr>
                  </pic:nvPicPr>
                  <pic:blipFill>
                    <a:blip r:embed="rId164" cstate="print"/>
                    <a:srcRect/>
                    <a:stretch>
                      <a:fillRect/>
                    </a:stretch>
                  </pic:blipFill>
                  <pic:spPr bwMode="auto">
                    <a:xfrm>
                      <a:off x="0" y="0"/>
                      <a:ext cx="2699385" cy="1524000"/>
                    </a:xfrm>
                    <a:prstGeom prst="rect">
                      <a:avLst/>
                    </a:prstGeom>
                    <a:noFill/>
                    <a:ln w="9525">
                      <a:noFill/>
                      <a:miter lim="800000"/>
                      <a:headEnd/>
                      <a:tailEnd/>
                    </a:ln>
                  </pic:spPr>
                </pic:pic>
              </a:graphicData>
            </a:graphic>
          </wp:anchor>
        </w:drawing>
      </w:r>
      <w:bookmarkStart w:id="509" w:name="_Toc462304180"/>
      <w:r w:rsidR="00DC29F6" w:rsidRPr="00287A71">
        <w:rPr>
          <w:lang w:val="es-ES_tradnl"/>
        </w:rPr>
        <w:t>Detección automática de idioma</w:t>
      </w:r>
      <w:bookmarkEnd w:id="508"/>
      <w:bookmarkEnd w:id="509"/>
    </w:p>
    <w:p w:rsidR="00DC29F6" w:rsidRPr="00287A71" w:rsidRDefault="00DC29F6" w:rsidP="00DC29F6">
      <w:pPr>
        <w:rPr>
          <w:lang w:val="es-ES_tradnl"/>
        </w:rPr>
      </w:pPr>
      <w:r w:rsidRPr="00287A71">
        <w:rPr>
          <w:lang w:val="es-ES_tradnl"/>
        </w:rPr>
        <w:t>Cuando la detección automática de idioma está activada, el ClearView</w:t>
      </w:r>
      <w:r w:rsidRPr="00287A71">
        <w:rPr>
          <w:vertAlign w:val="superscript"/>
          <w:lang w:val="es-ES_tradnl"/>
        </w:rPr>
        <w:t xml:space="preserve"> </w:t>
      </w:r>
      <w:r w:rsidRPr="00D431F7">
        <w:rPr>
          <w:lang w:val="es-ES_tradnl"/>
        </w:rPr>
        <w:t xml:space="preserve">Speech puede </w:t>
      </w:r>
      <w:r w:rsidRPr="00287A71">
        <w:rPr>
          <w:lang w:val="es-ES_tradnl"/>
        </w:rPr>
        <w:t xml:space="preserve">detectar el idioma de la zona textual o del párrafo y selecciona automáticamente la voz de lectura correcta. El ClearView Speech puede detectar varios idiomas que aparecen en una página. Para activar la detección automática del idioma, debe activar hasta un máximo de cinco idiomas. Abra el menú </w:t>
      </w:r>
      <w:r w:rsidRPr="00287A71">
        <w:rPr>
          <w:b/>
          <w:lang w:val="es-ES_tradnl"/>
        </w:rPr>
        <w:t>Voz</w:t>
      </w:r>
      <w:r w:rsidRPr="00287A71">
        <w:rPr>
          <w:lang w:val="es-ES_tradnl"/>
        </w:rPr>
        <w:t xml:space="preserve"> y active un idioma </w:t>
      </w:r>
      <w:r w:rsidRPr="00287A71">
        <w:rPr>
          <w:lang w:val="es-ES_tradnl"/>
        </w:rPr>
        <w:lastRenderedPageBreak/>
        <w:t xml:space="preserve">seleccionando por lo menos una voz por idioma hasta que haya activado un máximo de cinco idiomas. Luego, asegúrese que la detección automática del idioma esta activada en el menú </w:t>
      </w:r>
      <w:r w:rsidRPr="00287A71">
        <w:rPr>
          <w:b/>
          <w:lang w:val="es-ES_tradnl"/>
        </w:rPr>
        <w:t>Opciones</w:t>
      </w:r>
      <w:r w:rsidRPr="00287A71">
        <w:rPr>
          <w:lang w:val="es-ES_tradnl"/>
        </w:rPr>
        <w:t xml:space="preserve">. </w:t>
      </w:r>
    </w:p>
    <w:p w:rsidR="00DC29F6" w:rsidRPr="00287A71" w:rsidRDefault="00DC29F6" w:rsidP="00DC29F6">
      <w:pPr>
        <w:jc w:val="center"/>
        <w:rPr>
          <w:lang w:val="es-ES_tradnl"/>
        </w:rPr>
      </w:pPr>
    </w:p>
    <w:p w:rsidR="00DC29F6" w:rsidRPr="00287A71" w:rsidRDefault="00DC29F6" w:rsidP="00DC29F6">
      <w:pPr>
        <w:rPr>
          <w:lang w:val="es-ES_tradnl"/>
        </w:rPr>
      </w:pPr>
      <w:r w:rsidRPr="00D431F7">
        <w:rPr>
          <w:b/>
          <w:lang w:val="es-ES_tradnl"/>
        </w:rPr>
        <w:t>Nota:</w:t>
      </w:r>
      <w:r w:rsidRPr="00287A71">
        <w:rPr>
          <w:lang w:val="es-ES_tradnl"/>
        </w:rPr>
        <w:br/>
        <w:t xml:space="preserve">Si el ClearView Speech </w:t>
      </w:r>
      <w:r w:rsidRPr="00287A71">
        <w:rPr>
          <w:vertAlign w:val="superscript"/>
          <w:lang w:val="es-ES_tradnl"/>
        </w:rPr>
        <w:t xml:space="preserve">no </w:t>
      </w:r>
      <w:r w:rsidRPr="00287A71">
        <w:rPr>
          <w:lang w:val="es-ES_tradnl"/>
        </w:rPr>
        <w:t xml:space="preserve">detecta el idioma, </w:t>
      </w:r>
      <w:r w:rsidR="00AF1239">
        <w:rPr>
          <w:lang w:val="es-ES_tradnl"/>
        </w:rPr>
        <w:t>esto significa que el ClearView</w:t>
      </w:r>
      <w:r w:rsidRPr="00287A71">
        <w:rPr>
          <w:lang w:val="es-ES_tradnl"/>
        </w:rPr>
        <w:t xml:space="preserve"> Speech está utilizando el idioma de menú. Si el inglés es uno de los idiomas seleccionados, el ClearView</w:t>
      </w:r>
      <w:r w:rsidRPr="00287A71">
        <w:rPr>
          <w:vertAlign w:val="superscript"/>
          <w:lang w:val="es-ES_tradnl"/>
        </w:rPr>
        <w:t xml:space="preserve"> </w:t>
      </w:r>
      <w:r w:rsidRPr="00DC29F6">
        <w:rPr>
          <w:lang w:val="es-ES_tradnl"/>
        </w:rPr>
        <w:t>utilizará una voz en inglés e ignorará</w:t>
      </w:r>
      <w:r w:rsidRPr="00287A71">
        <w:rPr>
          <w:vertAlign w:val="superscript"/>
          <w:lang w:val="es-ES_tradnl"/>
        </w:rPr>
        <w:t xml:space="preserve"> </w:t>
      </w:r>
      <w:r w:rsidRPr="00287A71">
        <w:rPr>
          <w:lang w:val="es-ES_tradnl"/>
        </w:rPr>
        <w:t>el idioma de menú.</w:t>
      </w:r>
    </w:p>
    <w:p w:rsidR="00DC29F6" w:rsidRDefault="00E20F71" w:rsidP="00DC29F6">
      <w:pPr>
        <w:pStyle w:val="Lijstalinea"/>
        <w:ind w:left="0"/>
        <w:rPr>
          <w:lang w:val="es-ES_tradnl"/>
        </w:rPr>
      </w:pPr>
      <w:r>
        <w:rPr>
          <w:noProof/>
        </w:rPr>
        <w:drawing>
          <wp:anchor distT="0" distB="0" distL="114300" distR="114300" simplePos="0" relativeHeight="252156928" behindDoc="0" locked="0" layoutInCell="1" allowOverlap="1">
            <wp:simplePos x="0" y="0"/>
            <wp:positionH relativeFrom="column">
              <wp:posOffset>3952240</wp:posOffset>
            </wp:positionH>
            <wp:positionV relativeFrom="paragraph">
              <wp:posOffset>177165</wp:posOffset>
            </wp:positionV>
            <wp:extent cx="2700020" cy="1524000"/>
            <wp:effectExtent l="19050" t="0" r="5080" b="0"/>
            <wp:wrapSquare wrapText="bothSides"/>
            <wp:docPr id="50" name="Afbeelding 21" descr="M:\PLM Lowvision\ClearView Speech\User Manual\OCR update 2016 Images etc\Printscreens SP\Opt-ES-OptColFil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PLM Lowvision\ClearView Speech\User Manual\OCR update 2016 Images etc\Printscreens SP\Opt-ES-OptColFilter.png"/>
                    <pic:cNvPicPr>
                      <a:picLocks noChangeAspect="1" noChangeArrowheads="1"/>
                    </pic:cNvPicPr>
                  </pic:nvPicPr>
                  <pic:blipFill>
                    <a:blip r:embed="rId165"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p>
    <w:p w:rsidR="00196FFD" w:rsidRDefault="00196FFD" w:rsidP="004E23A8">
      <w:pPr>
        <w:pStyle w:val="Kop3"/>
        <w:numPr>
          <w:ilvl w:val="3"/>
          <w:numId w:val="34"/>
        </w:numPr>
      </w:pPr>
      <w:bookmarkStart w:id="510" w:name="_Toc462304181"/>
      <w:r w:rsidRPr="002B1430">
        <w:t>Filtro de columna</w:t>
      </w:r>
      <w:bookmarkEnd w:id="510"/>
    </w:p>
    <w:p w:rsidR="00196FFD" w:rsidRDefault="00196FFD" w:rsidP="00196FFD">
      <w:r>
        <w:t>Esta opción contiene dos posibilidades de configuración:</w:t>
      </w:r>
      <w:r w:rsidR="00CD5756" w:rsidRPr="00CD5756">
        <w:rPr>
          <w:noProof/>
        </w:rPr>
        <w:t xml:space="preserve"> </w:t>
      </w:r>
    </w:p>
    <w:p w:rsidR="00196FFD" w:rsidRDefault="00196FFD" w:rsidP="004E23A8">
      <w:pPr>
        <w:numPr>
          <w:ilvl w:val="0"/>
          <w:numId w:val="32"/>
        </w:numPr>
        <w:rPr>
          <w:lang w:val="es-ES_tradnl"/>
        </w:rPr>
      </w:pPr>
      <w:r w:rsidRPr="002B1430">
        <w:rPr>
          <w:lang w:val="es-ES_tradnl"/>
        </w:rPr>
        <w:t>Ignorar las columnas incompletas</w:t>
      </w:r>
    </w:p>
    <w:p w:rsidR="00196FFD" w:rsidRDefault="00196FFD" w:rsidP="004E23A8">
      <w:pPr>
        <w:numPr>
          <w:ilvl w:val="0"/>
          <w:numId w:val="32"/>
        </w:numPr>
        <w:rPr>
          <w:lang w:val="es-ES_tradnl"/>
        </w:rPr>
      </w:pPr>
      <w:r w:rsidRPr="002B1430">
        <w:rPr>
          <w:lang w:val="es-ES_tradnl"/>
        </w:rPr>
        <w:t xml:space="preserve">Incluir las columnas incompletas </w:t>
      </w:r>
      <w:r w:rsidR="00CD5756">
        <w:rPr>
          <w:lang w:val="es-ES_tradnl"/>
        </w:rPr>
        <w:t>‘</w:t>
      </w:r>
    </w:p>
    <w:p w:rsidR="00CD5756" w:rsidRDefault="00CD5756" w:rsidP="00CD5756">
      <w:pPr>
        <w:rPr>
          <w:lang w:val="es-ES_tradnl"/>
        </w:rPr>
      </w:pPr>
    </w:p>
    <w:p w:rsidR="00196FFD" w:rsidRDefault="00196FFD" w:rsidP="00196FFD">
      <w:pPr>
        <w:rPr>
          <w:lang w:val="es-ES_tradnl"/>
        </w:rPr>
      </w:pPr>
      <w:r>
        <w:rPr>
          <w:lang w:val="es-ES_tradnl"/>
        </w:rPr>
        <w:t>Cuando la configuración de ignorar las columnas incompletas está activada, los algoritmos de OCR intentarán detectar las columnas de texto recortadas a los lados izquierdo o derecho de la foto. Al desactivar el filtro incluirá las columnas parciales y leerá todos los textos detectados en la página.  Es la  configuración por defecto y la más recomendada, ya que proporciona un reconocimiento textual más integral. La configuración de incluir las columnas incompletas intentará detectar todos los textos en la página, pero podrá causar el texto de ser incomprensible al inicio o al final del documento</w:t>
      </w:r>
      <w:bookmarkStart w:id="511" w:name="OLE_LINK30"/>
      <w:bookmarkEnd w:id="511"/>
      <w:r>
        <w:rPr>
          <w:lang w:val="es-ES_tradnl"/>
        </w:rPr>
        <w:t>.</w:t>
      </w:r>
    </w:p>
    <w:p w:rsidR="00196FFD" w:rsidRPr="00287A71" w:rsidRDefault="00196FFD" w:rsidP="00DC29F6">
      <w:pPr>
        <w:pStyle w:val="Lijstalinea"/>
        <w:ind w:left="0"/>
        <w:rPr>
          <w:lang w:val="es-ES_tradnl"/>
        </w:rPr>
      </w:pPr>
    </w:p>
    <w:p w:rsidR="00DC29F6" w:rsidRPr="00287A71" w:rsidRDefault="00E97F58" w:rsidP="004E23A8">
      <w:pPr>
        <w:pStyle w:val="Kop3"/>
        <w:numPr>
          <w:ilvl w:val="2"/>
          <w:numId w:val="34"/>
        </w:numPr>
        <w:rPr>
          <w:lang w:val="es-ES_tradnl"/>
        </w:rPr>
      </w:pPr>
      <w:bookmarkStart w:id="512" w:name="_Toc401829611"/>
      <w:bookmarkStart w:id="513" w:name="_Toc462304182"/>
      <w:r>
        <w:rPr>
          <w:lang w:val="es-ES_tradnl"/>
        </w:rPr>
        <w:t>Restaurar configuració</w:t>
      </w:r>
      <w:r w:rsidR="00DC29F6" w:rsidRPr="00287A71">
        <w:rPr>
          <w:lang w:val="es-ES_tradnl"/>
        </w:rPr>
        <w:t>n</w:t>
      </w:r>
      <w:bookmarkEnd w:id="512"/>
      <w:bookmarkEnd w:id="513"/>
      <w:r w:rsidR="00DC29F6" w:rsidRPr="00287A71">
        <w:rPr>
          <w:lang w:val="es-ES_tradnl"/>
        </w:rPr>
        <w:t xml:space="preserve"> </w:t>
      </w:r>
    </w:p>
    <w:p w:rsidR="00DC29F6" w:rsidRDefault="00DC29F6" w:rsidP="00DC29F6">
      <w:pPr>
        <w:rPr>
          <w:lang w:val="es-ES_tradnl"/>
        </w:rPr>
      </w:pPr>
      <w:r w:rsidRPr="00287A71">
        <w:rPr>
          <w:lang w:val="es-ES_tradnl"/>
        </w:rPr>
        <w:t xml:space="preserve">Si desea restaurar las configuraciones por defecto, seleccione este botón. Se le preguntará si está seguro de restaurar las configuraciones por defecto. Para restaurarlas, seleccione </w:t>
      </w:r>
      <w:r w:rsidRPr="00287A71">
        <w:rPr>
          <w:b/>
          <w:lang w:val="es-ES_tradnl"/>
        </w:rPr>
        <w:t>Sí</w:t>
      </w:r>
      <w:r w:rsidRPr="00287A71">
        <w:rPr>
          <w:lang w:val="es-ES_tradnl"/>
        </w:rPr>
        <w:t xml:space="preserve">. Para anular la restauración de las configuraciones por defecto, seleccione </w:t>
      </w:r>
      <w:r w:rsidRPr="00287A71">
        <w:rPr>
          <w:b/>
          <w:lang w:val="es-ES_tradnl"/>
        </w:rPr>
        <w:t>No</w:t>
      </w:r>
      <w:r w:rsidRPr="00287A71">
        <w:rPr>
          <w:lang w:val="es-ES_tradnl"/>
        </w:rPr>
        <w:t xml:space="preserve">. </w:t>
      </w:r>
    </w:p>
    <w:p w:rsidR="00CD5756" w:rsidRPr="00287A71" w:rsidRDefault="00E20F71" w:rsidP="00DC29F6">
      <w:pPr>
        <w:rPr>
          <w:lang w:val="es-ES_tradnl"/>
        </w:rPr>
      </w:pPr>
      <w:r>
        <w:rPr>
          <w:noProof/>
        </w:rPr>
        <w:drawing>
          <wp:anchor distT="0" distB="0" distL="114300" distR="114300" simplePos="0" relativeHeight="252157952" behindDoc="0" locked="0" layoutInCell="1" allowOverlap="1">
            <wp:simplePos x="0" y="0"/>
            <wp:positionH relativeFrom="column">
              <wp:posOffset>3952875</wp:posOffset>
            </wp:positionH>
            <wp:positionV relativeFrom="paragraph">
              <wp:posOffset>175895</wp:posOffset>
            </wp:positionV>
            <wp:extent cx="2700020" cy="1524000"/>
            <wp:effectExtent l="19050" t="0" r="5080" b="0"/>
            <wp:wrapSquare wrapText="bothSides"/>
            <wp:docPr id="55" name="Afbeelding 22" descr="M:\PLM Lowvision\ClearView Speech\User Manual\OCR update 2016 Images etc\Printscreens SP\Opt-ES-DlgRestoreD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PLM Lowvision\ClearView Speech\User Manual\OCR update 2016 Images etc\Printscreens SP\Opt-ES-DlgRestoreDef.png"/>
                    <pic:cNvPicPr>
                      <a:picLocks noChangeAspect="1" noChangeArrowheads="1"/>
                    </pic:cNvPicPr>
                  </pic:nvPicPr>
                  <pic:blipFill>
                    <a:blip r:embed="rId166"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p>
    <w:p w:rsidR="00DC29F6" w:rsidRPr="00287A71" w:rsidRDefault="00DC29F6" w:rsidP="008662D1">
      <w:pPr>
        <w:jc w:val="center"/>
        <w:rPr>
          <w:lang w:val="es-ES_tradnl"/>
        </w:rPr>
      </w:pPr>
    </w:p>
    <w:p w:rsidR="00DC29F6" w:rsidRPr="00287A71" w:rsidRDefault="00DC29F6" w:rsidP="00DC29F6">
      <w:pPr>
        <w:jc w:val="center"/>
        <w:rPr>
          <w:b/>
          <w:lang w:val="es-ES_tradnl"/>
        </w:rPr>
      </w:pPr>
      <w:r w:rsidRPr="00287A71">
        <w:rPr>
          <w:b/>
          <w:lang w:val="es-ES_tradnl"/>
        </w:rPr>
        <w:t>Configuraciones por de</w:t>
      </w:r>
      <w:r w:rsidRPr="00DF5B3D">
        <w:rPr>
          <w:b/>
          <w:lang w:val="es-ES_tradnl"/>
        </w:rPr>
        <w:t>fecto</w:t>
      </w:r>
    </w:p>
    <w:p w:rsidR="00DC29F6" w:rsidRPr="00287A71" w:rsidRDefault="00DC29F6" w:rsidP="00DC29F6">
      <w:pPr>
        <w:rPr>
          <w:lang w:val="es-ES_tradnl"/>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3"/>
        <w:gridCol w:w="2578"/>
      </w:tblGrid>
      <w:tr w:rsidR="00DC29F6" w:rsidRPr="00287A71" w:rsidTr="008662D1">
        <w:tc>
          <w:tcPr>
            <w:tcW w:w="2693" w:type="dxa"/>
          </w:tcPr>
          <w:p w:rsidR="00DC29F6" w:rsidRPr="00287A71" w:rsidRDefault="00DC29F6" w:rsidP="00DC29F6">
            <w:pPr>
              <w:rPr>
                <w:b/>
                <w:lang w:val="es-ES_tradnl"/>
              </w:rPr>
            </w:pPr>
            <w:r w:rsidRPr="00287A71">
              <w:rPr>
                <w:b/>
                <w:lang w:val="es-ES_tradnl"/>
              </w:rPr>
              <w:t>Ver</w:t>
            </w:r>
          </w:p>
        </w:tc>
        <w:tc>
          <w:tcPr>
            <w:tcW w:w="2578" w:type="dxa"/>
          </w:tcPr>
          <w:p w:rsidR="00DC29F6" w:rsidRPr="00287A71" w:rsidRDefault="00DC29F6" w:rsidP="00DC29F6">
            <w:pPr>
              <w:rPr>
                <w:lang w:val="es-ES_tradnl"/>
              </w:rPr>
            </w:pPr>
            <w:r w:rsidRPr="00287A71">
              <w:rPr>
                <w:lang w:val="es-ES_tradnl"/>
              </w:rPr>
              <w:t>Alto contraste activado</w:t>
            </w:r>
          </w:p>
        </w:tc>
      </w:tr>
      <w:tr w:rsidR="00DC29F6" w:rsidRPr="00287A71" w:rsidTr="008662D1">
        <w:tc>
          <w:tcPr>
            <w:tcW w:w="2693" w:type="dxa"/>
          </w:tcPr>
          <w:p w:rsidR="00DC29F6" w:rsidRPr="00287A71" w:rsidRDefault="00DC29F6" w:rsidP="00DC29F6">
            <w:pPr>
              <w:rPr>
                <w:b/>
                <w:lang w:val="es-ES_tradnl"/>
              </w:rPr>
            </w:pPr>
            <w:r w:rsidRPr="00287A71">
              <w:rPr>
                <w:b/>
                <w:lang w:val="es-ES_tradnl"/>
              </w:rPr>
              <w:t>Color</w:t>
            </w:r>
          </w:p>
        </w:tc>
        <w:tc>
          <w:tcPr>
            <w:tcW w:w="2578" w:type="dxa"/>
          </w:tcPr>
          <w:p w:rsidR="00DC29F6" w:rsidRPr="00287A71" w:rsidRDefault="00DC29F6" w:rsidP="00DC29F6">
            <w:pPr>
              <w:rPr>
                <w:lang w:val="es-ES_tradnl"/>
              </w:rPr>
            </w:pPr>
            <w:r w:rsidRPr="00287A71">
              <w:rPr>
                <w:lang w:val="es-ES_tradnl"/>
              </w:rPr>
              <w:t xml:space="preserve">Negro en blanco </w:t>
            </w:r>
          </w:p>
        </w:tc>
      </w:tr>
      <w:tr w:rsidR="00DC29F6" w:rsidRPr="00287A71" w:rsidTr="008662D1">
        <w:tc>
          <w:tcPr>
            <w:tcW w:w="2693" w:type="dxa"/>
          </w:tcPr>
          <w:p w:rsidR="00DC29F6" w:rsidRPr="00287A71" w:rsidRDefault="00DC29F6" w:rsidP="00DC29F6">
            <w:pPr>
              <w:rPr>
                <w:b/>
                <w:lang w:val="es-ES_tradnl"/>
              </w:rPr>
            </w:pPr>
            <w:r w:rsidRPr="00287A71">
              <w:rPr>
                <w:b/>
                <w:lang w:val="es-ES_tradnl"/>
              </w:rPr>
              <w:t>Resaltar</w:t>
            </w:r>
          </w:p>
        </w:tc>
        <w:tc>
          <w:tcPr>
            <w:tcW w:w="2578" w:type="dxa"/>
          </w:tcPr>
          <w:p w:rsidR="00DC29F6" w:rsidRPr="00287A71" w:rsidRDefault="00DC29F6" w:rsidP="00DC29F6">
            <w:pPr>
              <w:rPr>
                <w:lang w:val="es-ES_tradnl"/>
              </w:rPr>
            </w:pPr>
            <w:r w:rsidRPr="00287A71">
              <w:rPr>
                <w:lang w:val="es-ES_tradnl"/>
              </w:rPr>
              <w:t>Palabra</w:t>
            </w:r>
          </w:p>
        </w:tc>
      </w:tr>
    </w:tbl>
    <w:p w:rsidR="00DC29F6" w:rsidRDefault="00DC29F6" w:rsidP="00DC29F6">
      <w:pPr>
        <w:rPr>
          <w:lang w:val="es-ES_tradnl"/>
        </w:rPr>
      </w:pPr>
    </w:p>
    <w:p w:rsidR="00DC29F6" w:rsidRPr="00287A71" w:rsidRDefault="00DC29F6" w:rsidP="00DC29F6">
      <w:pPr>
        <w:rPr>
          <w:lang w:val="es-ES_tradnl"/>
        </w:rPr>
      </w:pPr>
    </w:p>
    <w:p w:rsidR="00DC29F6" w:rsidRDefault="00DC29F6" w:rsidP="00DC29F6">
      <w:pPr>
        <w:rPr>
          <w:lang w:val="es-ES_tradnl"/>
        </w:rPr>
      </w:pPr>
    </w:p>
    <w:p w:rsidR="00196FFD" w:rsidRPr="00287A71" w:rsidRDefault="00196FFD" w:rsidP="00DC29F6">
      <w:pPr>
        <w:rPr>
          <w:lang w:val="es-ES_tradnl"/>
        </w:rPr>
      </w:pPr>
    </w:p>
    <w:p w:rsidR="00DC29F6" w:rsidRPr="00287A71" w:rsidRDefault="00DC29F6" w:rsidP="004E23A8">
      <w:pPr>
        <w:pStyle w:val="Kop3"/>
        <w:numPr>
          <w:ilvl w:val="2"/>
          <w:numId w:val="34"/>
        </w:numPr>
        <w:rPr>
          <w:lang w:val="es-ES_tradnl"/>
        </w:rPr>
      </w:pPr>
      <w:bookmarkStart w:id="514" w:name="_Toc401829612"/>
      <w:bookmarkStart w:id="515" w:name="_Toc462304183"/>
      <w:r w:rsidRPr="00287A71">
        <w:rPr>
          <w:lang w:val="es-ES_tradnl"/>
        </w:rPr>
        <w:t>Acerca de</w:t>
      </w:r>
      <w:bookmarkEnd w:id="514"/>
      <w:bookmarkEnd w:id="515"/>
    </w:p>
    <w:p w:rsidR="00DC29F6" w:rsidRDefault="00DC29F6" w:rsidP="00DC29F6">
      <w:pPr>
        <w:rPr>
          <w:lang w:val="es-ES_tradnl"/>
        </w:rPr>
      </w:pPr>
      <w:r w:rsidRPr="00287A71">
        <w:rPr>
          <w:lang w:val="es-ES_tradnl"/>
        </w:rPr>
        <w:t xml:space="preserve">La opción </w:t>
      </w:r>
      <w:r w:rsidRPr="00287A71">
        <w:rPr>
          <w:b/>
          <w:lang w:val="es-ES_tradnl"/>
        </w:rPr>
        <w:t>Acerca de</w:t>
      </w:r>
      <w:r w:rsidRPr="00287A71">
        <w:rPr>
          <w:lang w:val="es-ES_tradnl"/>
        </w:rPr>
        <w:t xml:space="preserve"> despliega en la pantalla las versiones de la aplicación, la interfaz de cámara, la interfaz del OCR y la frecuencia de la corriente.</w:t>
      </w:r>
    </w:p>
    <w:p w:rsidR="00B846D7" w:rsidRDefault="00B846D7" w:rsidP="00DC29F6">
      <w:pPr>
        <w:rPr>
          <w:lang w:val="es-ES_tradnl"/>
        </w:rPr>
      </w:pPr>
    </w:p>
    <w:p w:rsidR="00B846D7" w:rsidRDefault="00B846D7" w:rsidP="00DC29F6">
      <w:pPr>
        <w:rPr>
          <w:lang w:val="es-ES_tradnl"/>
        </w:rPr>
      </w:pPr>
    </w:p>
    <w:p w:rsidR="00B846D7" w:rsidRDefault="00B846D7" w:rsidP="00DC29F6">
      <w:pPr>
        <w:rPr>
          <w:lang w:val="es-ES_tradnl"/>
        </w:rPr>
      </w:pPr>
    </w:p>
    <w:p w:rsidR="00B846D7" w:rsidRDefault="00B846D7" w:rsidP="00DC29F6">
      <w:pPr>
        <w:rPr>
          <w:lang w:val="es-ES_tradnl"/>
        </w:rPr>
      </w:pPr>
    </w:p>
    <w:p w:rsidR="00B846D7" w:rsidRDefault="00B846D7" w:rsidP="00DC29F6">
      <w:pPr>
        <w:rPr>
          <w:lang w:val="es-ES_tradnl"/>
        </w:rPr>
      </w:pPr>
    </w:p>
    <w:p w:rsidR="00B846D7" w:rsidRPr="00287A71" w:rsidRDefault="00B846D7" w:rsidP="00DC29F6">
      <w:pPr>
        <w:rPr>
          <w:lang w:val="es-ES_tradnl"/>
        </w:rPr>
        <w:sectPr w:rsidR="00B846D7" w:rsidRPr="00287A71" w:rsidSect="00DC29F6">
          <w:type w:val="continuous"/>
          <w:pgSz w:w="11907" w:h="16839" w:orient="landscape"/>
          <w:pgMar w:top="720" w:right="720" w:bottom="720" w:left="720" w:header="567" w:footer="567" w:gutter="0"/>
          <w:cols w:space="720"/>
        </w:sectPr>
      </w:pPr>
    </w:p>
    <w:p w:rsidR="00DC29F6" w:rsidRPr="00287A71" w:rsidRDefault="00DC29F6" w:rsidP="00DC29F6">
      <w:pPr>
        <w:pStyle w:val="Kop1"/>
        <w:numPr>
          <w:ilvl w:val="0"/>
          <w:numId w:val="0"/>
        </w:numPr>
        <w:rPr>
          <w:lang w:val="es-ES_tradnl"/>
        </w:rPr>
      </w:pPr>
      <w:bookmarkStart w:id="516" w:name="_Toc401829613"/>
      <w:bookmarkStart w:id="517" w:name="_Toc462304184"/>
      <w:r w:rsidRPr="00287A71">
        <w:rPr>
          <w:lang w:val="es-ES_tradnl"/>
        </w:rPr>
        <w:lastRenderedPageBreak/>
        <w:t>Apéndice A: Seguridad</w:t>
      </w:r>
      <w:bookmarkEnd w:id="516"/>
      <w:bookmarkEnd w:id="517"/>
    </w:p>
    <w:p w:rsidR="00DC29F6" w:rsidRPr="00287A71" w:rsidRDefault="00DC29F6" w:rsidP="00DC29F6">
      <w:pPr>
        <w:rPr>
          <w:lang w:val="es-ES_tradnl"/>
        </w:rPr>
      </w:pPr>
    </w:p>
    <w:p w:rsidR="00DC29F6" w:rsidRPr="00287A71" w:rsidRDefault="00AF1239" w:rsidP="00DC29F6">
      <w:pPr>
        <w:numPr>
          <w:ilvl w:val="0"/>
          <w:numId w:val="2"/>
        </w:numPr>
        <w:rPr>
          <w:lang w:val="es-ES_tradnl"/>
        </w:rPr>
      </w:pPr>
      <w:r>
        <w:rPr>
          <w:lang w:val="es-ES_tradnl"/>
        </w:rPr>
        <w:t>Manipule el ClearView</w:t>
      </w:r>
      <w:r w:rsidR="00DC29F6" w:rsidRPr="00287A71">
        <w:rPr>
          <w:lang w:val="es-ES_tradnl"/>
        </w:rPr>
        <w:t xml:space="preserve"> Speech </w:t>
      </w:r>
      <w:r w:rsidR="00DC29F6" w:rsidRPr="00287A71">
        <w:rPr>
          <w:rFonts w:cs="Arial"/>
          <w:lang w:val="es-ES_tradnl"/>
        </w:rPr>
        <w:t>con cuidado. Una manipulación brusca dañaría los compuestos internos</w:t>
      </w:r>
      <w:r w:rsidR="00DC29F6" w:rsidRPr="00287A71">
        <w:rPr>
          <w:lang w:val="es-ES_tradnl"/>
        </w:rPr>
        <w:t>.</w:t>
      </w:r>
    </w:p>
    <w:p w:rsidR="00DC29F6" w:rsidRPr="00287A71" w:rsidRDefault="00DC29F6" w:rsidP="00DC29F6">
      <w:pPr>
        <w:numPr>
          <w:ilvl w:val="0"/>
          <w:numId w:val="2"/>
        </w:numPr>
        <w:rPr>
          <w:lang w:val="es-ES_tradnl"/>
        </w:rPr>
      </w:pPr>
      <w:r w:rsidRPr="00287A71">
        <w:rPr>
          <w:lang w:val="es-ES_tradnl"/>
        </w:rPr>
        <w:t>P</w:t>
      </w:r>
      <w:r w:rsidRPr="00287A71">
        <w:rPr>
          <w:rFonts w:cs="Arial"/>
          <w:lang w:val="es-ES_tradnl"/>
        </w:rPr>
        <w:t>óngase en contacto con su proveedor Optelec local cuando sea necesario una reparación o mantenimiento</w:t>
      </w:r>
      <w:r w:rsidRPr="00287A71">
        <w:rPr>
          <w:lang w:val="es-ES_tradnl"/>
        </w:rPr>
        <w:t>.</w:t>
      </w:r>
    </w:p>
    <w:p w:rsidR="00DC29F6" w:rsidRPr="00287A71" w:rsidRDefault="00DC29F6" w:rsidP="00DC29F6">
      <w:pPr>
        <w:numPr>
          <w:ilvl w:val="0"/>
          <w:numId w:val="2"/>
        </w:numPr>
        <w:rPr>
          <w:lang w:val="es-ES_tradnl"/>
        </w:rPr>
      </w:pPr>
      <w:r w:rsidRPr="00287A71">
        <w:rPr>
          <w:rFonts w:cs="Arial"/>
          <w:lang w:val="es-ES_tradnl"/>
        </w:rPr>
        <w:t xml:space="preserve">No abra el </w:t>
      </w:r>
      <w:r w:rsidR="00AF1239">
        <w:rPr>
          <w:lang w:val="es-ES_tradnl"/>
        </w:rPr>
        <w:t>ClearView</w:t>
      </w:r>
      <w:r w:rsidRPr="00287A71">
        <w:rPr>
          <w:lang w:val="es-ES_tradnl"/>
        </w:rPr>
        <w:t xml:space="preserve"> Speech y no </w:t>
      </w:r>
      <w:r w:rsidRPr="00287A71">
        <w:rPr>
          <w:rFonts w:cs="Arial"/>
          <w:lang w:val="es-ES_tradnl"/>
        </w:rPr>
        <w:t>intente retirar ningún de sus compuestos, ya que ello invalidaría la garantía</w:t>
      </w:r>
      <w:r w:rsidRPr="00287A71">
        <w:rPr>
          <w:lang w:val="es-ES_tradnl"/>
        </w:rPr>
        <w:t xml:space="preserve">. </w:t>
      </w:r>
    </w:p>
    <w:p w:rsidR="00DC29F6" w:rsidRPr="00287A71" w:rsidRDefault="00AF1239" w:rsidP="00DC29F6">
      <w:pPr>
        <w:numPr>
          <w:ilvl w:val="0"/>
          <w:numId w:val="2"/>
        </w:numPr>
        <w:rPr>
          <w:bCs/>
          <w:lang w:val="es-ES_tradnl"/>
        </w:rPr>
      </w:pPr>
      <w:r>
        <w:rPr>
          <w:lang w:val="es-ES_tradnl"/>
        </w:rPr>
        <w:t>No exponga el ClearView</w:t>
      </w:r>
      <w:r w:rsidR="00DC29F6" w:rsidRPr="00287A71">
        <w:rPr>
          <w:lang w:val="es-ES_tradnl"/>
        </w:rPr>
        <w:t xml:space="preserve"> Speech a cambios extremos de temperatura o a la luz solar directa para evitar riesgos de incendios.</w:t>
      </w:r>
    </w:p>
    <w:p w:rsidR="00DC29F6" w:rsidRPr="00287A71" w:rsidRDefault="00AF1239" w:rsidP="00DC29F6">
      <w:pPr>
        <w:numPr>
          <w:ilvl w:val="0"/>
          <w:numId w:val="2"/>
        </w:numPr>
        <w:rPr>
          <w:lang w:val="es-ES_tradnl"/>
        </w:rPr>
      </w:pPr>
      <w:r>
        <w:rPr>
          <w:lang w:val="es-ES_tradnl"/>
        </w:rPr>
        <w:t>No utilice el ClearView</w:t>
      </w:r>
      <w:r w:rsidR="00DC29F6" w:rsidRPr="00287A71">
        <w:rPr>
          <w:lang w:val="es-ES_tradnl"/>
        </w:rPr>
        <w:t xml:space="preserve"> Speech cerca de </w:t>
      </w:r>
      <w:r w:rsidR="00DC29F6" w:rsidRPr="00287A71">
        <w:rPr>
          <w:rFonts w:cs="Arial"/>
          <w:lang w:val="es-ES_tradnl"/>
        </w:rPr>
        <w:t>dispositivos médicos con protección deficiente</w:t>
      </w:r>
      <w:r w:rsidR="00DC29F6" w:rsidRPr="00287A71">
        <w:rPr>
          <w:lang w:val="es-ES_tradnl"/>
        </w:rPr>
        <w:t>.</w:t>
      </w:r>
    </w:p>
    <w:p w:rsidR="00DC29F6" w:rsidRPr="00287A71" w:rsidRDefault="00DC29F6" w:rsidP="00DC29F6">
      <w:pPr>
        <w:numPr>
          <w:ilvl w:val="0"/>
          <w:numId w:val="2"/>
        </w:numPr>
        <w:rPr>
          <w:lang w:val="es-ES_tradnl"/>
        </w:rPr>
      </w:pPr>
      <w:r w:rsidRPr="00287A71">
        <w:rPr>
          <w:lang w:val="es-ES_tradnl"/>
        </w:rPr>
        <w:t>Para evitar daños el</w:t>
      </w:r>
      <w:r w:rsidR="00AF1239">
        <w:rPr>
          <w:lang w:val="es-ES_tradnl"/>
        </w:rPr>
        <w:t>éctricos, conserve su ClearView</w:t>
      </w:r>
      <w:r w:rsidRPr="00287A71">
        <w:rPr>
          <w:lang w:val="es-ES_tradnl"/>
        </w:rPr>
        <w:t xml:space="preserve"> Speech alejado de líquidos y substancias químicas.</w:t>
      </w:r>
    </w:p>
    <w:p w:rsidR="00DC29F6" w:rsidRPr="00287A71" w:rsidRDefault="00DC29F6" w:rsidP="00DC29F6">
      <w:pPr>
        <w:numPr>
          <w:ilvl w:val="0"/>
          <w:numId w:val="2"/>
        </w:numPr>
        <w:rPr>
          <w:lang w:val="es-ES_tradnl"/>
        </w:rPr>
      </w:pPr>
      <w:r w:rsidRPr="00287A71">
        <w:rPr>
          <w:lang w:val="es-ES_tradnl"/>
        </w:rPr>
        <w:t>D</w:t>
      </w:r>
      <w:r w:rsidRPr="00287A71">
        <w:rPr>
          <w:rFonts w:cs="Arial"/>
          <w:lang w:val="es-ES_tradnl"/>
        </w:rPr>
        <w:t xml:space="preserve">esenchufe siempre el </w:t>
      </w:r>
      <w:r w:rsidR="00AF1239">
        <w:rPr>
          <w:lang w:val="es-ES_tradnl"/>
        </w:rPr>
        <w:t>ClearView</w:t>
      </w:r>
      <w:r w:rsidRPr="00287A71">
        <w:rPr>
          <w:lang w:val="es-ES_tradnl"/>
        </w:rPr>
        <w:t xml:space="preserve"> Speech </w:t>
      </w:r>
      <w:r w:rsidRPr="00287A71">
        <w:rPr>
          <w:rFonts w:cs="Arial"/>
          <w:lang w:val="es-ES_tradnl"/>
        </w:rPr>
        <w:t>antes de limpiarlo. Use un paño suave para limpiar la parte exterior. No use agentes de limpieza o materiales abrasivos ya que dañarían el dispositivo</w:t>
      </w:r>
      <w:r w:rsidRPr="00287A71">
        <w:rPr>
          <w:lang w:val="es-ES_tradnl"/>
        </w:rPr>
        <w:t>.</w:t>
      </w:r>
    </w:p>
    <w:p w:rsidR="00DC29F6" w:rsidRPr="00287A71" w:rsidRDefault="00DC29F6" w:rsidP="00DC29F6">
      <w:pPr>
        <w:pStyle w:val="man-body0"/>
        <w:numPr>
          <w:ilvl w:val="0"/>
          <w:numId w:val="2"/>
        </w:numPr>
        <w:rPr>
          <w:rFonts w:eastAsia="MS Mincho" w:cs="Times New Roman"/>
          <w:color w:val="auto"/>
          <w:sz w:val="24"/>
          <w:szCs w:val="24"/>
          <w:lang w:val="es-ES_tradnl"/>
        </w:rPr>
      </w:pPr>
      <w:r w:rsidRPr="00287A71">
        <w:rPr>
          <w:rFonts w:eastAsia="MS Mincho" w:cs="Times New Roman"/>
          <w:color w:val="auto"/>
          <w:sz w:val="24"/>
          <w:szCs w:val="24"/>
          <w:lang w:val="es-ES_tradnl"/>
        </w:rPr>
        <w:t>Advertencia: No modifique este equipo en modo alguno sin autorización del fabricante.</w:t>
      </w:r>
    </w:p>
    <w:p w:rsidR="00DC29F6" w:rsidRPr="00287A71" w:rsidRDefault="00DC29F6" w:rsidP="00DC29F6">
      <w:pPr>
        <w:pStyle w:val="man-body0"/>
        <w:numPr>
          <w:ilvl w:val="0"/>
          <w:numId w:val="2"/>
        </w:numPr>
        <w:rPr>
          <w:rFonts w:eastAsia="MS Mincho" w:cs="Times New Roman"/>
          <w:color w:val="auto"/>
          <w:sz w:val="24"/>
          <w:szCs w:val="24"/>
          <w:lang w:val="es-ES_tradnl"/>
        </w:rPr>
      </w:pPr>
      <w:r w:rsidRPr="00287A71">
        <w:rPr>
          <w:rFonts w:eastAsia="MS Mincho" w:cs="Times New Roman"/>
          <w:color w:val="auto"/>
          <w:sz w:val="24"/>
          <w:szCs w:val="24"/>
          <w:lang w:val="es-ES_tradnl"/>
        </w:rPr>
        <w:t>Advertencia: Para evitar el riesgo de descarga eléctrica, este equipo solo debe ser enchufado a una toma de corriente con conductor de puesta a tierra.</w:t>
      </w:r>
    </w:p>
    <w:p w:rsidR="00DC29F6" w:rsidRPr="00287A71" w:rsidRDefault="00AF1239" w:rsidP="00DC29F6">
      <w:pPr>
        <w:numPr>
          <w:ilvl w:val="0"/>
          <w:numId w:val="2"/>
        </w:numPr>
        <w:rPr>
          <w:rFonts w:cs="Arial"/>
          <w:lang w:val="es-ES_tradnl"/>
        </w:rPr>
      </w:pPr>
      <w:r>
        <w:rPr>
          <w:lang w:val="es-ES_tradnl"/>
        </w:rPr>
        <w:t>Solo puede usar el ClearView</w:t>
      </w:r>
      <w:r w:rsidR="00DC29F6" w:rsidRPr="00287A71">
        <w:rPr>
          <w:lang w:val="es-ES_tradnl"/>
        </w:rPr>
        <w:t xml:space="preserve"> Speech con el </w:t>
      </w:r>
      <w:r w:rsidR="00DC29F6" w:rsidRPr="00287A71">
        <w:rPr>
          <w:rFonts w:cs="Arial"/>
          <w:lang w:val="es-ES_tradnl"/>
        </w:rPr>
        <w:t>Optelec ClearView homologado UL.</w:t>
      </w:r>
    </w:p>
    <w:p w:rsidR="00DC29F6" w:rsidRPr="00287A71" w:rsidRDefault="00DC29F6" w:rsidP="00DC29F6">
      <w:pPr>
        <w:numPr>
          <w:ilvl w:val="0"/>
          <w:numId w:val="2"/>
        </w:numPr>
        <w:rPr>
          <w:rFonts w:cs="Arial"/>
          <w:lang w:val="es-ES_tradnl"/>
        </w:rPr>
      </w:pPr>
      <w:r w:rsidRPr="00287A71">
        <w:rPr>
          <w:rFonts w:cs="Arial"/>
          <w:lang w:val="es-ES_tradnl"/>
        </w:rPr>
        <w:t>Atención: No cambie la batería por otro tipo de batería ya que esto podría provocar el riesgo de explosión. Por favor, elimine todas las baterías que llegan al fin de su vida útil tal como descrito en las instrucciones.</w:t>
      </w:r>
    </w:p>
    <w:p w:rsidR="00DC29F6" w:rsidRPr="00287A71" w:rsidRDefault="00DC29F6" w:rsidP="00DC29F6">
      <w:pPr>
        <w:rPr>
          <w:lang w:val="es-ES_tradnl"/>
        </w:rPr>
      </w:pPr>
    </w:p>
    <w:p w:rsidR="00DC29F6" w:rsidRPr="00287A71" w:rsidRDefault="00DC29F6" w:rsidP="00DC29F6">
      <w:pPr>
        <w:rPr>
          <w:lang w:val="es-ES_tradnl"/>
        </w:rPr>
      </w:pPr>
      <w:r w:rsidRPr="00287A71">
        <w:rPr>
          <w:lang w:val="es-ES_tradnl"/>
        </w:rPr>
        <w:t xml:space="preserve">Cualquier uso </w:t>
      </w:r>
      <w:r w:rsidR="00AF1239">
        <w:rPr>
          <w:lang w:val="es-ES_tradnl"/>
        </w:rPr>
        <w:t>del ClearView</w:t>
      </w:r>
      <w:r w:rsidRPr="00287A71">
        <w:rPr>
          <w:lang w:val="es-ES_tradnl"/>
        </w:rPr>
        <w:t xml:space="preserve"> Speech distinto a lo se</w:t>
      </w:r>
      <w:r w:rsidRPr="00287A71">
        <w:rPr>
          <w:rFonts w:cs="Arial"/>
          <w:lang w:val="es-ES_tradnl"/>
        </w:rPr>
        <w:t>ñ</w:t>
      </w:r>
      <w:r w:rsidRPr="00287A71">
        <w:rPr>
          <w:lang w:val="es-ES_tradnl"/>
        </w:rPr>
        <w:t>alado por el presente manual del usuario es causa de invalidar la garant</w:t>
      </w:r>
      <w:r w:rsidRPr="00287A71">
        <w:rPr>
          <w:rFonts w:cs="Arial"/>
          <w:lang w:val="es-ES_tradnl"/>
        </w:rPr>
        <w:t>í</w:t>
      </w:r>
      <w:r w:rsidRPr="00287A71">
        <w:rPr>
          <w:lang w:val="es-ES_tradnl"/>
        </w:rPr>
        <w:t>a.</w:t>
      </w:r>
    </w:p>
    <w:p w:rsidR="00DC29F6" w:rsidRPr="00287A71" w:rsidRDefault="00DC29F6" w:rsidP="00DC29F6">
      <w:pPr>
        <w:rPr>
          <w:lang w:val="es-ES_tradnl"/>
        </w:rPr>
      </w:pPr>
    </w:p>
    <w:tbl>
      <w:tblPr>
        <w:tblW w:w="5000" w:type="pct"/>
        <w:tblCellMar>
          <w:left w:w="0" w:type="dxa"/>
          <w:right w:w="0" w:type="dxa"/>
        </w:tblCellMar>
        <w:tblLook w:val="0000" w:firstRow="0" w:lastRow="0" w:firstColumn="0" w:lastColumn="0" w:noHBand="0" w:noVBand="0"/>
      </w:tblPr>
      <w:tblGrid>
        <w:gridCol w:w="1570"/>
        <w:gridCol w:w="8897"/>
      </w:tblGrid>
      <w:tr w:rsidR="00DC29F6" w:rsidRPr="00376A2A" w:rsidTr="00DC29F6">
        <w:tc>
          <w:tcPr>
            <w:tcW w:w="750" w:type="pct"/>
            <w:tcMar>
              <w:top w:w="0" w:type="dxa"/>
              <w:left w:w="28" w:type="dxa"/>
              <w:bottom w:w="0" w:type="dxa"/>
              <w:right w:w="28" w:type="dxa"/>
            </w:tcMar>
            <w:vAlign w:val="center"/>
          </w:tcPr>
          <w:p w:rsidR="00DC29F6" w:rsidRPr="00287A71" w:rsidRDefault="00DC29F6" w:rsidP="001D562D">
            <w:pPr>
              <w:snapToGrid w:val="0"/>
              <w:spacing w:beforeLines="25" w:before="60" w:afterLines="25" w:after="60"/>
              <w:jc w:val="center"/>
              <w:rPr>
                <w:lang w:val="es-ES_tradnl"/>
              </w:rPr>
            </w:pPr>
            <w:r>
              <w:rPr>
                <w:noProof/>
              </w:rPr>
              <w:drawing>
                <wp:inline distT="0" distB="0" distL="0" distR="0">
                  <wp:extent cx="304800" cy="342900"/>
                  <wp:effectExtent l="19050" t="0" r="0" b="0"/>
                  <wp:docPr id="917" name="Afbeelding 31"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ntitled3"/>
                          <pic:cNvPicPr>
                            <a:picLocks noChangeAspect="1" noChangeArrowheads="1"/>
                          </pic:cNvPicPr>
                        </pic:nvPicPr>
                        <pic:blipFill>
                          <a:blip r:embed="rId167" cstate="print"/>
                          <a:srcRect/>
                          <a:stretch>
                            <a:fillRect/>
                          </a:stretch>
                        </pic:blipFill>
                        <pic:spPr bwMode="auto">
                          <a:xfrm>
                            <a:off x="0" y="0"/>
                            <a:ext cx="304800" cy="342900"/>
                          </a:xfrm>
                          <a:prstGeom prst="rect">
                            <a:avLst/>
                          </a:prstGeom>
                          <a:noFill/>
                          <a:ln w="9525">
                            <a:noFill/>
                            <a:miter lim="800000"/>
                            <a:headEnd/>
                            <a:tailEnd/>
                          </a:ln>
                        </pic:spPr>
                      </pic:pic>
                    </a:graphicData>
                  </a:graphic>
                </wp:inline>
              </w:drawing>
            </w:r>
          </w:p>
        </w:tc>
        <w:tc>
          <w:tcPr>
            <w:tcW w:w="4250" w:type="pct"/>
            <w:tcMar>
              <w:top w:w="0" w:type="dxa"/>
              <w:left w:w="28" w:type="dxa"/>
              <w:bottom w:w="0" w:type="dxa"/>
              <w:right w:w="28" w:type="dxa"/>
            </w:tcMar>
            <w:vAlign w:val="center"/>
          </w:tcPr>
          <w:p w:rsidR="005E2FB1" w:rsidRDefault="00DC29F6" w:rsidP="001D562D">
            <w:pPr>
              <w:snapToGrid w:val="0"/>
              <w:spacing w:beforeLines="25" w:before="60" w:afterLines="25" w:after="60"/>
              <w:rPr>
                <w:lang w:val="es-ES_tradnl"/>
              </w:rPr>
            </w:pPr>
            <w:r w:rsidRPr="00287A71">
              <w:rPr>
                <w:lang w:val="es-ES_tradnl"/>
              </w:rPr>
              <w:t>Siga las instrucciones de funcionamiento o consulte las instrucciones de uso.</w:t>
            </w:r>
          </w:p>
          <w:p w:rsidR="005E2FB1" w:rsidRDefault="00DC29F6" w:rsidP="001D562D">
            <w:pPr>
              <w:snapToGrid w:val="0"/>
              <w:spacing w:beforeLines="25" w:before="60" w:afterLines="25" w:after="60"/>
              <w:rPr>
                <w:lang w:val="es-ES_tradnl"/>
              </w:rPr>
            </w:pPr>
            <w:r w:rsidRPr="00287A71">
              <w:rPr>
                <w:lang w:val="es-ES_tradnl"/>
              </w:rPr>
              <w:t>REPOSO/ESPERA.</w:t>
            </w:r>
          </w:p>
        </w:tc>
      </w:tr>
      <w:tr w:rsidR="00DC29F6" w:rsidRPr="00287A71" w:rsidTr="00DC29F6">
        <w:tc>
          <w:tcPr>
            <w:tcW w:w="750" w:type="pct"/>
            <w:tcMar>
              <w:top w:w="0" w:type="dxa"/>
              <w:left w:w="28" w:type="dxa"/>
              <w:bottom w:w="0" w:type="dxa"/>
              <w:right w:w="28" w:type="dxa"/>
            </w:tcMar>
            <w:vAlign w:val="center"/>
          </w:tcPr>
          <w:p w:rsidR="00DC29F6" w:rsidRPr="00287A71" w:rsidRDefault="00DC29F6" w:rsidP="001D562D">
            <w:pPr>
              <w:snapToGrid w:val="0"/>
              <w:spacing w:beforeLines="25" w:before="60" w:afterLines="25" w:after="60"/>
              <w:jc w:val="center"/>
              <w:rPr>
                <w:lang w:val="es-ES_tradnl"/>
              </w:rPr>
            </w:pPr>
            <w:r>
              <w:rPr>
                <w:noProof/>
              </w:rPr>
              <w:drawing>
                <wp:inline distT="0" distB="0" distL="0" distR="0">
                  <wp:extent cx="285750" cy="142875"/>
                  <wp:effectExtent l="19050" t="0" r="0" b="0"/>
                  <wp:docPr id="916" name="Afbeelding 32"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ntitled4"/>
                          <pic:cNvPicPr>
                            <a:picLocks noChangeAspect="1" noChangeArrowheads="1"/>
                          </pic:cNvPicPr>
                        </pic:nvPicPr>
                        <pic:blipFill>
                          <a:blip r:embed="rId53" cstate="print"/>
                          <a:srcRect/>
                          <a:stretch>
                            <a:fillRect/>
                          </a:stretch>
                        </pic:blipFill>
                        <pic:spPr bwMode="auto">
                          <a:xfrm>
                            <a:off x="0" y="0"/>
                            <a:ext cx="285750" cy="142875"/>
                          </a:xfrm>
                          <a:prstGeom prst="rect">
                            <a:avLst/>
                          </a:prstGeom>
                          <a:noFill/>
                          <a:ln w="9525">
                            <a:noFill/>
                            <a:miter lim="800000"/>
                            <a:headEnd/>
                            <a:tailEnd/>
                          </a:ln>
                        </pic:spPr>
                      </pic:pic>
                    </a:graphicData>
                  </a:graphic>
                </wp:inline>
              </w:drawing>
            </w:r>
          </w:p>
        </w:tc>
        <w:tc>
          <w:tcPr>
            <w:tcW w:w="4250" w:type="pct"/>
            <w:tcMar>
              <w:top w:w="0" w:type="dxa"/>
              <w:left w:w="28" w:type="dxa"/>
              <w:bottom w:w="0" w:type="dxa"/>
              <w:right w:w="28" w:type="dxa"/>
            </w:tcMar>
            <w:vAlign w:val="center"/>
          </w:tcPr>
          <w:p w:rsidR="005E2FB1" w:rsidRDefault="00DC29F6" w:rsidP="001D562D">
            <w:pPr>
              <w:snapToGrid w:val="0"/>
              <w:spacing w:beforeLines="25" w:before="60" w:afterLines="25" w:after="60"/>
              <w:rPr>
                <w:lang w:val="es-ES_tradnl"/>
              </w:rPr>
            </w:pPr>
            <w:r w:rsidRPr="00287A71">
              <w:rPr>
                <w:lang w:val="es-ES_tradnl"/>
              </w:rPr>
              <w:t>Corriente directa.</w:t>
            </w:r>
          </w:p>
        </w:tc>
      </w:tr>
    </w:tbl>
    <w:p w:rsidR="00DC29F6" w:rsidRPr="00287A71" w:rsidRDefault="00DC29F6" w:rsidP="00DC29F6">
      <w:pPr>
        <w:ind w:right="42"/>
        <w:rPr>
          <w:lang w:val="es-ES_tradnl"/>
        </w:rPr>
      </w:pPr>
    </w:p>
    <w:p w:rsidR="00DC29F6" w:rsidRPr="00287A71" w:rsidRDefault="00DC29F6" w:rsidP="00DC29F6">
      <w:pPr>
        <w:pStyle w:val="pre-intoductiontitels"/>
        <w:ind w:right="42"/>
        <w:rPr>
          <w:szCs w:val="24"/>
          <w:lang w:val="es-ES_tradnl"/>
        </w:rPr>
      </w:pPr>
      <w:r w:rsidRPr="00287A71">
        <w:rPr>
          <w:szCs w:val="24"/>
          <w:lang w:val="es-ES_tradnl"/>
        </w:rPr>
        <w:t xml:space="preserve">Conformidad RoHS </w:t>
      </w:r>
    </w:p>
    <w:p w:rsidR="00DC29F6" w:rsidRPr="00287A71" w:rsidRDefault="00DC29F6" w:rsidP="00DC29F6">
      <w:pPr>
        <w:pStyle w:val="Appendix"/>
        <w:ind w:right="40"/>
        <w:jc w:val="left"/>
        <w:rPr>
          <w:sz w:val="24"/>
          <w:szCs w:val="24"/>
          <w:lang w:val="es-ES_tradnl"/>
        </w:rPr>
      </w:pPr>
      <w:r w:rsidRPr="00287A71">
        <w:rPr>
          <w:sz w:val="24"/>
          <w:szCs w:val="24"/>
          <w:lang w:val="es-ES_tradnl"/>
        </w:rPr>
        <w:t>Este producto se cumple con la Directiva 2011/65/EU con respecto a las restricciones acerca del uso de substancias peligrosas en los equipos eléctricos y electrónicos (RoHS) y a sus modificaciones.</w:t>
      </w:r>
    </w:p>
    <w:p w:rsidR="00DC29F6" w:rsidRPr="00287A71" w:rsidRDefault="00DC29F6" w:rsidP="00DC29F6">
      <w:pPr>
        <w:pStyle w:val="Appendix"/>
        <w:ind w:right="40"/>
        <w:jc w:val="left"/>
        <w:rPr>
          <w:sz w:val="24"/>
          <w:szCs w:val="24"/>
          <w:lang w:val="es-ES_tradnl"/>
        </w:rPr>
      </w:pPr>
    </w:p>
    <w:p w:rsidR="00DC29F6" w:rsidRPr="00287A71" w:rsidRDefault="00DC29F6" w:rsidP="00DC29F6">
      <w:pPr>
        <w:pStyle w:val="pre-intoductiontitels"/>
        <w:ind w:right="42"/>
        <w:rPr>
          <w:szCs w:val="24"/>
          <w:lang w:val="es-ES_tradnl"/>
        </w:rPr>
      </w:pPr>
      <w:r w:rsidRPr="00287A71">
        <w:rPr>
          <w:szCs w:val="24"/>
          <w:lang w:val="es-ES_tradnl"/>
        </w:rPr>
        <w:t xml:space="preserve">Aviso de la Unión Europea </w:t>
      </w:r>
    </w:p>
    <w:p w:rsidR="00DC29F6" w:rsidRPr="00287A71" w:rsidRDefault="00DC29F6" w:rsidP="00DC29F6">
      <w:pPr>
        <w:pStyle w:val="Appendix"/>
        <w:ind w:right="42"/>
        <w:rPr>
          <w:sz w:val="24"/>
          <w:szCs w:val="24"/>
          <w:lang w:val="es-ES_tradnl"/>
        </w:rPr>
      </w:pPr>
    </w:p>
    <w:p w:rsidR="00DC29F6" w:rsidRPr="00287A71" w:rsidRDefault="00DC29F6" w:rsidP="00DC29F6">
      <w:pPr>
        <w:pStyle w:val="Appendix"/>
        <w:ind w:right="40"/>
        <w:jc w:val="left"/>
        <w:rPr>
          <w:sz w:val="24"/>
          <w:szCs w:val="24"/>
          <w:lang w:val="es-ES_tradnl"/>
        </w:rPr>
      </w:pPr>
      <w:r w:rsidRPr="00287A71">
        <w:rPr>
          <w:sz w:val="24"/>
          <w:szCs w:val="24"/>
          <w:lang w:val="es-ES_tradnl"/>
        </w:rPr>
        <w:t xml:space="preserve">Productos con el símbolo CE cumplen con la Directiva </w:t>
      </w:r>
      <w:r w:rsidR="003B4359">
        <w:rPr>
          <w:sz w:val="24"/>
          <w:szCs w:val="24"/>
          <w:lang w:val="es-ES_tradnl"/>
        </w:rPr>
        <w:t>EMC (2014/30</w:t>
      </w:r>
      <w:r w:rsidRPr="00287A71">
        <w:rPr>
          <w:sz w:val="24"/>
          <w:szCs w:val="24"/>
          <w:lang w:val="es-ES_tradnl"/>
        </w:rPr>
        <w:t>/E</w:t>
      </w:r>
      <w:r w:rsidR="003B4359">
        <w:rPr>
          <w:sz w:val="24"/>
          <w:szCs w:val="24"/>
          <w:lang w:val="es-ES_tradnl"/>
        </w:rPr>
        <w:t>U</w:t>
      </w:r>
      <w:r w:rsidRPr="00287A71">
        <w:rPr>
          <w:sz w:val="24"/>
          <w:szCs w:val="24"/>
          <w:lang w:val="es-ES_tradnl"/>
        </w:rPr>
        <w:t xml:space="preserve"> y la</w:t>
      </w:r>
      <w:r w:rsidR="003B4359">
        <w:rPr>
          <w:sz w:val="24"/>
          <w:szCs w:val="24"/>
          <w:lang w:val="es-ES_tradnl"/>
        </w:rPr>
        <w:t xml:space="preserve"> Directiva de bajo voltaje (2014</w:t>
      </w:r>
      <w:r w:rsidRPr="00287A71">
        <w:rPr>
          <w:sz w:val="24"/>
          <w:szCs w:val="24"/>
          <w:lang w:val="es-ES_tradnl"/>
        </w:rPr>
        <w:t>/</w:t>
      </w:r>
      <w:r w:rsidR="003B4359">
        <w:rPr>
          <w:sz w:val="24"/>
          <w:szCs w:val="24"/>
          <w:lang w:val="es-ES_tradnl"/>
        </w:rPr>
        <w:t>3</w:t>
      </w:r>
      <w:r w:rsidRPr="00287A71">
        <w:rPr>
          <w:sz w:val="24"/>
          <w:szCs w:val="24"/>
          <w:lang w:val="es-ES_tradnl"/>
        </w:rPr>
        <w:t>5/E</w:t>
      </w:r>
      <w:r w:rsidR="003B4359">
        <w:rPr>
          <w:sz w:val="24"/>
          <w:szCs w:val="24"/>
          <w:lang w:val="es-ES_tradnl"/>
        </w:rPr>
        <w:t>U</w:t>
      </w:r>
      <w:r w:rsidRPr="00287A71">
        <w:rPr>
          <w:sz w:val="24"/>
          <w:szCs w:val="24"/>
          <w:lang w:val="es-ES_tradnl"/>
        </w:rPr>
        <w:t>) de la Comisión Europea.</w:t>
      </w:r>
    </w:p>
    <w:p w:rsidR="00DC29F6" w:rsidRPr="00287A71" w:rsidRDefault="00DC29F6" w:rsidP="00DC29F6">
      <w:pPr>
        <w:pStyle w:val="Appendix"/>
        <w:ind w:right="42"/>
        <w:rPr>
          <w:sz w:val="24"/>
          <w:szCs w:val="24"/>
          <w:lang w:val="es-ES_tradnl"/>
        </w:rPr>
      </w:pPr>
    </w:p>
    <w:p w:rsidR="00DC29F6" w:rsidRDefault="00DC29F6" w:rsidP="00DC29F6">
      <w:pPr>
        <w:pStyle w:val="Appendix"/>
        <w:ind w:right="40"/>
        <w:jc w:val="left"/>
        <w:rPr>
          <w:sz w:val="24"/>
          <w:szCs w:val="24"/>
          <w:lang w:val="es-ES_tradnl"/>
        </w:rPr>
      </w:pPr>
      <w:r w:rsidRPr="00287A71">
        <w:rPr>
          <w:color w:val="000000"/>
          <w:sz w:val="24"/>
          <w:szCs w:val="24"/>
          <w:lang w:val="es-ES_tradnl"/>
        </w:rPr>
        <w:t>Este producto está en conformidad con las exigencias de las siguientes normativas Internacionales</w:t>
      </w:r>
      <w:r w:rsidRPr="00287A71">
        <w:rPr>
          <w:sz w:val="24"/>
          <w:szCs w:val="24"/>
          <w:lang w:val="es-ES_tradnl"/>
        </w:rPr>
        <w:t>:</w:t>
      </w:r>
    </w:p>
    <w:p w:rsidR="003B7B07" w:rsidRDefault="003B7B07" w:rsidP="00DC29F6">
      <w:pPr>
        <w:pStyle w:val="Appendix"/>
        <w:ind w:right="40"/>
        <w:jc w:val="left"/>
        <w:rPr>
          <w:sz w:val="24"/>
          <w:szCs w:val="24"/>
          <w:lang w:val="es-ES_tradnl"/>
        </w:rPr>
      </w:pPr>
    </w:p>
    <w:p w:rsidR="003B4359" w:rsidRPr="003B4359" w:rsidRDefault="003B4359" w:rsidP="003B4359">
      <w:pPr>
        <w:pStyle w:val="Appendix"/>
        <w:ind w:right="42"/>
        <w:rPr>
          <w:sz w:val="24"/>
          <w:szCs w:val="24"/>
          <w:u w:val="single"/>
          <w:lang w:val="es-ES_tradnl"/>
        </w:rPr>
      </w:pPr>
      <w:r w:rsidRPr="00287A71">
        <w:rPr>
          <w:sz w:val="24"/>
          <w:szCs w:val="24"/>
          <w:u w:val="single"/>
          <w:lang w:val="es-ES_tradnl"/>
        </w:rPr>
        <w:t>EMC</w:t>
      </w:r>
      <w:r w:rsidRPr="00287A71">
        <w:rPr>
          <w:sz w:val="24"/>
          <w:szCs w:val="24"/>
          <w:lang w:val="es-ES_tradnl"/>
        </w:rPr>
        <w:tab/>
      </w:r>
      <w:r w:rsidRPr="00287A71">
        <w:rPr>
          <w:sz w:val="24"/>
          <w:szCs w:val="24"/>
          <w:lang w:val="es-ES_tradnl"/>
        </w:rPr>
        <w:tab/>
      </w:r>
      <w:r>
        <w:rPr>
          <w:sz w:val="24"/>
          <w:szCs w:val="24"/>
          <w:lang w:val="es-ES_tradnl"/>
        </w:rPr>
        <w:tab/>
      </w:r>
      <w:r>
        <w:rPr>
          <w:sz w:val="24"/>
          <w:szCs w:val="24"/>
          <w:lang w:val="es-ES_tradnl"/>
        </w:rPr>
        <w:tab/>
      </w:r>
      <w:r w:rsidRPr="003B4359">
        <w:rPr>
          <w:sz w:val="24"/>
          <w:szCs w:val="24"/>
          <w:u w:val="single"/>
          <w:lang w:val="es-ES_tradnl"/>
        </w:rPr>
        <w:t>FCC</w:t>
      </w:r>
      <w:r>
        <w:rPr>
          <w:sz w:val="24"/>
          <w:szCs w:val="24"/>
          <w:lang w:val="es-ES_tradnl"/>
        </w:rPr>
        <w:tab/>
      </w:r>
      <w:r>
        <w:rPr>
          <w:sz w:val="24"/>
          <w:szCs w:val="24"/>
          <w:lang w:val="es-ES_tradnl"/>
        </w:rPr>
        <w:tab/>
      </w:r>
      <w:r>
        <w:rPr>
          <w:sz w:val="24"/>
          <w:szCs w:val="24"/>
          <w:lang w:val="es-ES_tradnl"/>
        </w:rPr>
        <w:tab/>
      </w:r>
      <w:r>
        <w:rPr>
          <w:sz w:val="24"/>
          <w:szCs w:val="24"/>
          <w:lang w:val="es-ES_tradnl"/>
        </w:rPr>
        <w:tab/>
      </w:r>
      <w:r>
        <w:rPr>
          <w:sz w:val="24"/>
          <w:szCs w:val="24"/>
          <w:lang w:val="es-ES_tradnl"/>
        </w:rPr>
        <w:tab/>
      </w:r>
      <w:r>
        <w:rPr>
          <w:sz w:val="24"/>
          <w:szCs w:val="24"/>
          <w:u w:val="single"/>
          <w:lang w:val="es-ES_tradnl"/>
        </w:rPr>
        <w:t>Seguridad</w:t>
      </w:r>
    </w:p>
    <w:p w:rsidR="003B4359" w:rsidRPr="00287A71" w:rsidRDefault="003B4359" w:rsidP="003B4359">
      <w:pPr>
        <w:pStyle w:val="Appendix"/>
        <w:ind w:right="42"/>
        <w:rPr>
          <w:sz w:val="24"/>
          <w:szCs w:val="24"/>
          <w:lang w:val="es-ES_tradnl"/>
        </w:rPr>
      </w:pPr>
      <w:r w:rsidRPr="00287A71">
        <w:rPr>
          <w:sz w:val="24"/>
          <w:szCs w:val="24"/>
          <w:lang w:val="es-ES_tradnl" w:eastAsia="zh-TW"/>
        </w:rPr>
        <w:t>EN 55022</w:t>
      </w:r>
      <w:r w:rsidRPr="00287A71">
        <w:rPr>
          <w:sz w:val="24"/>
          <w:szCs w:val="24"/>
          <w:lang w:val="es-ES_tradnl" w:eastAsia="zh-TW"/>
        </w:rPr>
        <w:tab/>
      </w:r>
      <w:r w:rsidRPr="00287A71">
        <w:rPr>
          <w:sz w:val="24"/>
          <w:szCs w:val="24"/>
          <w:lang w:val="es-ES_tradnl" w:eastAsia="zh-TW"/>
        </w:rPr>
        <w:tab/>
      </w:r>
      <w:r>
        <w:rPr>
          <w:sz w:val="24"/>
          <w:szCs w:val="24"/>
          <w:lang w:val="es-ES_tradnl" w:eastAsia="zh-TW"/>
        </w:rPr>
        <w:tab/>
        <w:t xml:space="preserve">FCC parte 15 Clase B </w:t>
      </w:r>
      <w:r>
        <w:rPr>
          <w:sz w:val="24"/>
          <w:szCs w:val="24"/>
          <w:lang w:val="es-ES_tradnl" w:eastAsia="zh-TW"/>
        </w:rPr>
        <w:tab/>
      </w:r>
      <w:r>
        <w:rPr>
          <w:sz w:val="24"/>
          <w:szCs w:val="24"/>
          <w:lang w:val="es-ES_tradnl" w:eastAsia="zh-TW"/>
        </w:rPr>
        <w:tab/>
      </w:r>
      <w:r w:rsidRPr="00287A71">
        <w:rPr>
          <w:sz w:val="24"/>
          <w:szCs w:val="24"/>
          <w:lang w:val="es-ES_tradnl"/>
        </w:rPr>
        <w:t>UL 60950</w:t>
      </w:r>
      <w:r w:rsidRPr="00287A71">
        <w:rPr>
          <w:rFonts w:eastAsia="PMingLiU"/>
          <w:sz w:val="24"/>
          <w:szCs w:val="24"/>
          <w:lang w:val="es-ES_tradnl" w:eastAsia="zh-TW"/>
        </w:rPr>
        <w:t>-1</w:t>
      </w:r>
    </w:p>
    <w:p w:rsidR="003B4359" w:rsidRPr="00287A71" w:rsidRDefault="003B4359" w:rsidP="003B4359">
      <w:pPr>
        <w:pStyle w:val="Appendix"/>
        <w:ind w:right="42"/>
        <w:rPr>
          <w:sz w:val="24"/>
          <w:szCs w:val="24"/>
          <w:lang w:val="es-ES_tradnl" w:eastAsia="zh-TW"/>
        </w:rPr>
      </w:pPr>
      <w:r w:rsidRPr="00287A71">
        <w:rPr>
          <w:sz w:val="24"/>
          <w:szCs w:val="24"/>
          <w:lang w:val="es-ES_tradnl" w:eastAsia="zh-TW"/>
        </w:rPr>
        <w:t>EN 55024</w:t>
      </w:r>
      <w:r>
        <w:rPr>
          <w:sz w:val="24"/>
          <w:szCs w:val="24"/>
          <w:lang w:val="es-ES_tradnl" w:eastAsia="zh-TW"/>
        </w:rPr>
        <w:tab/>
      </w:r>
      <w:r>
        <w:rPr>
          <w:sz w:val="24"/>
          <w:szCs w:val="24"/>
          <w:lang w:val="es-ES_tradnl" w:eastAsia="zh-TW"/>
        </w:rPr>
        <w:tab/>
      </w:r>
      <w:r>
        <w:rPr>
          <w:sz w:val="24"/>
          <w:szCs w:val="24"/>
          <w:lang w:val="es-ES_tradnl" w:eastAsia="zh-TW"/>
        </w:rPr>
        <w:tab/>
      </w:r>
      <w:r>
        <w:rPr>
          <w:sz w:val="24"/>
          <w:szCs w:val="24"/>
          <w:lang w:val="es-ES_tradnl" w:eastAsia="zh-TW"/>
        </w:rPr>
        <w:tab/>
      </w:r>
      <w:r>
        <w:rPr>
          <w:sz w:val="24"/>
          <w:szCs w:val="24"/>
          <w:lang w:val="es-ES_tradnl" w:eastAsia="zh-TW"/>
        </w:rPr>
        <w:tab/>
      </w:r>
      <w:r>
        <w:rPr>
          <w:sz w:val="24"/>
          <w:szCs w:val="24"/>
          <w:lang w:val="es-ES_tradnl" w:eastAsia="zh-TW"/>
        </w:rPr>
        <w:tab/>
      </w:r>
      <w:r>
        <w:rPr>
          <w:sz w:val="24"/>
          <w:szCs w:val="24"/>
          <w:lang w:val="es-ES_tradnl" w:eastAsia="zh-TW"/>
        </w:rPr>
        <w:tab/>
      </w:r>
      <w:r>
        <w:rPr>
          <w:sz w:val="24"/>
          <w:szCs w:val="24"/>
          <w:lang w:val="es-ES_tradnl" w:eastAsia="zh-TW"/>
        </w:rPr>
        <w:tab/>
      </w:r>
      <w:r>
        <w:rPr>
          <w:sz w:val="24"/>
          <w:szCs w:val="24"/>
          <w:lang w:val="es-ES_tradnl"/>
        </w:rPr>
        <w:t>EN</w:t>
      </w:r>
      <w:r w:rsidRPr="00287A71">
        <w:rPr>
          <w:sz w:val="24"/>
          <w:szCs w:val="24"/>
          <w:lang w:val="es-ES_tradnl"/>
        </w:rPr>
        <w:t xml:space="preserve"> 60950</w:t>
      </w:r>
      <w:r w:rsidRPr="00287A71">
        <w:rPr>
          <w:rFonts w:eastAsia="PMingLiU"/>
          <w:sz w:val="24"/>
          <w:szCs w:val="24"/>
          <w:lang w:val="es-ES_tradnl" w:eastAsia="zh-TW"/>
        </w:rPr>
        <w:t>-1</w:t>
      </w:r>
    </w:p>
    <w:p w:rsidR="00DC29F6" w:rsidRPr="00287A71" w:rsidRDefault="00DC29F6" w:rsidP="00DC29F6">
      <w:pPr>
        <w:pStyle w:val="Appendix"/>
        <w:ind w:right="42"/>
        <w:rPr>
          <w:sz w:val="24"/>
          <w:szCs w:val="24"/>
          <w:lang w:val="es-ES_tradnl"/>
        </w:rPr>
      </w:pPr>
    </w:p>
    <w:p w:rsidR="00DC29F6" w:rsidRDefault="00DC29F6" w:rsidP="00DC29F6">
      <w:pPr>
        <w:pStyle w:val="Appendix"/>
        <w:ind w:right="42"/>
        <w:rPr>
          <w:sz w:val="24"/>
          <w:szCs w:val="24"/>
          <w:u w:val="single"/>
          <w:lang w:val="es-ES_tradnl"/>
        </w:rPr>
      </w:pPr>
    </w:p>
    <w:p w:rsidR="00DC29F6" w:rsidRDefault="00DC29F6" w:rsidP="00DC29F6">
      <w:pPr>
        <w:pStyle w:val="Appendix"/>
        <w:ind w:right="42"/>
        <w:rPr>
          <w:sz w:val="24"/>
          <w:szCs w:val="24"/>
          <w:u w:val="single"/>
          <w:lang w:val="es-ES_tradnl"/>
        </w:rPr>
      </w:pPr>
    </w:p>
    <w:p w:rsidR="00DC29F6" w:rsidRPr="00287A71" w:rsidRDefault="00DC29F6" w:rsidP="00DC29F6">
      <w:pPr>
        <w:pStyle w:val="Appendix"/>
        <w:ind w:right="42"/>
        <w:rPr>
          <w:sz w:val="24"/>
          <w:szCs w:val="24"/>
          <w:u w:val="single"/>
          <w:lang w:val="es-ES_tradnl"/>
        </w:rPr>
        <w:sectPr w:rsidR="00DC29F6" w:rsidRPr="00287A71" w:rsidSect="00094CA1">
          <w:headerReference w:type="default" r:id="rId168"/>
          <w:footerReference w:type="default" r:id="rId169"/>
          <w:pgSz w:w="11907" w:h="16839" w:code="9"/>
          <w:pgMar w:top="720" w:right="720" w:bottom="720" w:left="720" w:header="561" w:footer="505" w:gutter="0"/>
          <w:cols w:space="708"/>
          <w:docGrid w:linePitch="360"/>
        </w:sectPr>
      </w:pPr>
    </w:p>
    <w:p w:rsidR="00DC29F6" w:rsidRPr="00287A71" w:rsidRDefault="00DC29F6" w:rsidP="00DC29F6">
      <w:pPr>
        <w:pStyle w:val="Appendix"/>
        <w:ind w:right="42"/>
        <w:rPr>
          <w:sz w:val="24"/>
          <w:szCs w:val="24"/>
          <w:lang w:val="es-ES_tradnl" w:eastAsia="zh-TW"/>
        </w:rPr>
      </w:pPr>
    </w:p>
    <w:p w:rsidR="00DC29F6" w:rsidRPr="00287A71" w:rsidRDefault="00DC29F6" w:rsidP="00DC29F6">
      <w:pPr>
        <w:ind w:right="42"/>
        <w:rPr>
          <w:rFonts w:eastAsia="Ryumin-Light-Identity-H"/>
          <w:lang w:val="es-ES_tradnl"/>
        </w:rPr>
      </w:pPr>
      <w:r w:rsidRPr="00287A71">
        <w:rPr>
          <w:b/>
          <w:bCs/>
          <w:lang w:val="es-ES_tradnl"/>
        </w:rPr>
        <w:t>ADVERTENCIA</w:t>
      </w:r>
      <w:r w:rsidRPr="00287A71">
        <w:rPr>
          <w:b/>
          <w:lang w:val="es-ES_tradnl"/>
        </w:rPr>
        <w:t>:</w:t>
      </w:r>
      <w:r w:rsidRPr="00287A71">
        <w:rPr>
          <w:lang w:val="es-ES_tradnl"/>
        </w:rPr>
        <w:t xml:space="preserve"> </w:t>
      </w:r>
      <w:r w:rsidRPr="00287A71">
        <w:rPr>
          <w:rFonts w:cs="Arial"/>
          <w:color w:val="000000"/>
          <w:lang w:val="es-ES_tradnl"/>
        </w:rPr>
        <w:t xml:space="preserve">El uso de accesorios, transductores y cables que no sean las piezas originales de recambio de componentes internas vendidas por el fabricante del </w:t>
      </w:r>
      <w:r w:rsidR="00AF1239">
        <w:rPr>
          <w:lang w:val="es-ES_tradnl"/>
        </w:rPr>
        <w:t>ClearView</w:t>
      </w:r>
      <w:r w:rsidRPr="00287A71">
        <w:rPr>
          <w:lang w:val="es-ES_tradnl"/>
        </w:rPr>
        <w:t xml:space="preserve"> Speech </w:t>
      </w:r>
      <w:r w:rsidRPr="00287A71">
        <w:rPr>
          <w:rFonts w:cs="Arial"/>
          <w:color w:val="000000"/>
          <w:lang w:val="es-ES_tradnl"/>
        </w:rPr>
        <w:t xml:space="preserve">pueden ocasionar un aumento en las emisiones o una disminución de la inmunidad del </w:t>
      </w:r>
      <w:r w:rsidRPr="00287A71">
        <w:rPr>
          <w:lang w:val="es-ES_tradnl"/>
        </w:rPr>
        <w:t>ClearView Speech</w:t>
      </w:r>
      <w:r w:rsidRPr="00287A71">
        <w:rPr>
          <w:rFonts w:eastAsia="Ryumin-Light-Identity-H"/>
          <w:lang w:val="es-ES_tradnl"/>
        </w:rPr>
        <w:t>.</w:t>
      </w:r>
    </w:p>
    <w:p w:rsidR="00DC29F6" w:rsidRPr="00287A71" w:rsidRDefault="00DC29F6" w:rsidP="00DC29F6">
      <w:pPr>
        <w:ind w:right="42"/>
        <w:rPr>
          <w:lang w:val="es-ES_tradnl"/>
        </w:rPr>
      </w:pPr>
      <w:r>
        <w:rPr>
          <w:noProof/>
        </w:rPr>
        <w:drawing>
          <wp:anchor distT="0" distB="0" distL="114300" distR="114300" simplePos="0" relativeHeight="251878400" behindDoc="0" locked="0" layoutInCell="1" allowOverlap="1">
            <wp:simplePos x="0" y="0"/>
            <wp:positionH relativeFrom="column">
              <wp:posOffset>608965</wp:posOffset>
            </wp:positionH>
            <wp:positionV relativeFrom="paragraph">
              <wp:posOffset>202565</wp:posOffset>
            </wp:positionV>
            <wp:extent cx="457200" cy="327660"/>
            <wp:effectExtent l="19050" t="0" r="0" b="0"/>
            <wp:wrapSquare wrapText="bothSides"/>
            <wp:docPr id="1320" name="Afbeelding 1320"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FCC-logo"/>
                    <pic:cNvPicPr>
                      <a:picLocks noChangeAspect="1" noChangeArrowheads="1"/>
                    </pic:cNvPicPr>
                  </pic:nvPicPr>
                  <pic:blipFill>
                    <a:blip r:embed="rId56" cstate="print"/>
                    <a:srcRect/>
                    <a:stretch>
                      <a:fillRect/>
                    </a:stretch>
                  </pic:blipFill>
                  <pic:spPr bwMode="auto">
                    <a:xfrm>
                      <a:off x="0" y="0"/>
                      <a:ext cx="457200" cy="327660"/>
                    </a:xfrm>
                    <a:prstGeom prst="rect">
                      <a:avLst/>
                    </a:prstGeom>
                    <a:noFill/>
                    <a:ln w="9525">
                      <a:noFill/>
                      <a:miter lim="800000"/>
                      <a:headEnd/>
                      <a:tailEnd/>
                    </a:ln>
                  </pic:spPr>
                </pic:pic>
              </a:graphicData>
            </a:graphic>
          </wp:anchor>
        </w:drawing>
      </w:r>
      <w:r>
        <w:rPr>
          <w:noProof/>
        </w:rPr>
        <w:drawing>
          <wp:anchor distT="0" distB="0" distL="114300" distR="114300" simplePos="0" relativeHeight="251879424" behindDoc="0" locked="0" layoutInCell="1" allowOverlap="1">
            <wp:simplePos x="0" y="0"/>
            <wp:positionH relativeFrom="column">
              <wp:posOffset>-66675</wp:posOffset>
            </wp:positionH>
            <wp:positionV relativeFrom="paragraph">
              <wp:posOffset>123190</wp:posOffset>
            </wp:positionV>
            <wp:extent cx="571500" cy="469265"/>
            <wp:effectExtent l="19050" t="0" r="0" b="0"/>
            <wp:wrapSquare wrapText="bothSides"/>
            <wp:docPr id="1321" name="Afbeelding 1321"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CE logo"/>
                    <pic:cNvPicPr>
                      <a:picLocks noChangeAspect="1" noChangeArrowheads="1"/>
                    </pic:cNvPicPr>
                  </pic:nvPicPr>
                  <pic:blipFill>
                    <a:blip r:embed="rId57" cstate="print"/>
                    <a:srcRect/>
                    <a:stretch>
                      <a:fillRect/>
                    </a:stretch>
                  </pic:blipFill>
                  <pic:spPr bwMode="auto">
                    <a:xfrm>
                      <a:off x="0" y="0"/>
                      <a:ext cx="571500" cy="469265"/>
                    </a:xfrm>
                    <a:prstGeom prst="rect">
                      <a:avLst/>
                    </a:prstGeom>
                    <a:noFill/>
                    <a:ln w="9525">
                      <a:noFill/>
                      <a:miter lim="800000"/>
                      <a:headEnd/>
                      <a:tailEnd/>
                    </a:ln>
                  </pic:spPr>
                </pic:pic>
              </a:graphicData>
            </a:graphic>
          </wp:anchor>
        </w:drawing>
      </w:r>
    </w:p>
    <w:p w:rsidR="00DC29F6" w:rsidRPr="00287A71" w:rsidRDefault="00DC29F6" w:rsidP="00DC29F6">
      <w:pPr>
        <w:ind w:right="42"/>
        <w:rPr>
          <w:lang w:val="es-ES_tradnl"/>
        </w:rPr>
      </w:pPr>
      <w:r w:rsidRPr="00287A71">
        <w:rPr>
          <w:lang w:val="es-ES_tradnl"/>
        </w:rPr>
        <w:t xml:space="preserve">Este dispositivo </w:t>
      </w:r>
      <w:r w:rsidRPr="00287A71">
        <w:rPr>
          <w:bCs/>
          <w:lang w:val="es-ES_tradnl"/>
        </w:rPr>
        <w:t>lleva los indicadores de aprobación de la</w:t>
      </w:r>
      <w:r w:rsidRPr="00287A71">
        <w:rPr>
          <w:b/>
          <w:bCs/>
          <w:lang w:val="es-ES_tradnl"/>
        </w:rPr>
        <w:t xml:space="preserve"> </w:t>
      </w:r>
      <w:r w:rsidRPr="00287A71">
        <w:rPr>
          <w:lang w:val="es-ES_tradnl"/>
        </w:rPr>
        <w:t xml:space="preserve">CE y la FCC. </w:t>
      </w:r>
    </w:p>
    <w:p w:rsidR="00DC29F6" w:rsidRPr="00287A71" w:rsidRDefault="00DC29F6" w:rsidP="00DC29F6">
      <w:pPr>
        <w:ind w:right="42"/>
        <w:rPr>
          <w:lang w:val="es-ES_tradnl"/>
        </w:rPr>
      </w:pPr>
    </w:p>
    <w:p w:rsidR="00DC29F6" w:rsidRPr="00287A71" w:rsidRDefault="00DC29F6" w:rsidP="00DC29F6">
      <w:pPr>
        <w:ind w:right="42"/>
        <w:rPr>
          <w:b/>
          <w:lang w:val="es-ES_tradnl"/>
        </w:rPr>
      </w:pPr>
    </w:p>
    <w:p w:rsidR="00DC29F6" w:rsidRPr="00287A71" w:rsidRDefault="00DC29F6" w:rsidP="00DC29F6">
      <w:pPr>
        <w:ind w:right="42"/>
        <w:rPr>
          <w:b/>
          <w:lang w:val="es-ES_tradnl"/>
        </w:rPr>
      </w:pPr>
    </w:p>
    <w:p w:rsidR="00DC29F6" w:rsidRPr="00287A71" w:rsidRDefault="00DC29F6" w:rsidP="00DC29F6">
      <w:pPr>
        <w:ind w:right="42"/>
        <w:rPr>
          <w:b/>
          <w:lang w:val="es-ES_tradnl"/>
        </w:rPr>
      </w:pPr>
      <w:r w:rsidRPr="00287A71">
        <w:rPr>
          <w:b/>
          <w:lang w:val="es-ES_tradnl"/>
        </w:rPr>
        <w:t>Declaración de conformidad con la FCC:</w:t>
      </w:r>
    </w:p>
    <w:p w:rsidR="00DC29F6" w:rsidRPr="00287A71" w:rsidRDefault="00DC29F6" w:rsidP="00DC29F6">
      <w:pPr>
        <w:ind w:right="42"/>
        <w:rPr>
          <w:lang w:val="es-ES_tradnl"/>
        </w:rPr>
      </w:pPr>
      <w:r w:rsidRPr="00287A71">
        <w:rPr>
          <w:lang w:val="es-ES_tradnl"/>
        </w:rPr>
        <w:t>Tras realizar las pruebas pertinentes, se ha determinado que este equipo cumple los límites establecidos para los dispositivos digitales de la Clase B, a tenor de lo estipulado en la Parte 15 de las normas de la FCC. Dichos límites se han diseñado para garantizar una mayor protección frente a las interferencias dañinas en una instalación residencial. Este equipo genera, utiliza y puede emitir energía de radiofrecuencia y, si no se ha instalado y utilizado de conformidad con las instrucciones del fabricante, puede provocar interferencias dañinas en las comunicaciones de radio. Sin embargo, no se puede garantizar que no se produzcan interferencias en una instalación concreta. Si este equipo las provoca en la recepción de radio y televisión, lo que se puede comprobar encendiendo y apagando el equipo, se insta al usuario a que intente corregirla mediante una o varias de las siguientes medidas:</w:t>
      </w:r>
    </w:p>
    <w:p w:rsidR="00DC29F6" w:rsidRPr="00287A71" w:rsidRDefault="00DC29F6" w:rsidP="00DC29F6">
      <w:pPr>
        <w:ind w:right="42"/>
        <w:rPr>
          <w:lang w:val="es-ES_tradnl"/>
        </w:rPr>
      </w:pPr>
      <w:r w:rsidRPr="00287A71">
        <w:rPr>
          <w:lang w:val="es-ES_tradnl"/>
        </w:rPr>
        <w:t>- Cambie la orientación o bien la ubicación de la antena receptora.</w:t>
      </w:r>
    </w:p>
    <w:p w:rsidR="00DC29F6" w:rsidRPr="00287A71" w:rsidRDefault="00DC29F6" w:rsidP="00DC29F6">
      <w:pPr>
        <w:ind w:right="42"/>
        <w:rPr>
          <w:lang w:val="es-ES_tradnl"/>
        </w:rPr>
      </w:pPr>
      <w:r w:rsidRPr="00287A71">
        <w:rPr>
          <w:lang w:val="es-ES_tradnl"/>
        </w:rPr>
        <w:t>- Aumente la separación entre el equipo y el receptor.</w:t>
      </w:r>
    </w:p>
    <w:p w:rsidR="00DC29F6" w:rsidRPr="00287A71" w:rsidRDefault="00DC29F6" w:rsidP="00DC29F6">
      <w:pPr>
        <w:ind w:right="42"/>
        <w:rPr>
          <w:lang w:val="es-ES_tradnl"/>
        </w:rPr>
      </w:pPr>
      <w:r w:rsidRPr="00287A71">
        <w:rPr>
          <w:lang w:val="es-ES_tradnl"/>
        </w:rPr>
        <w:t xml:space="preserve">- Conecte el equipo a una toma de corriente de un circuito distinto al que se encuentre conectado el receptor. </w:t>
      </w:r>
    </w:p>
    <w:p w:rsidR="00DC29F6" w:rsidRPr="00287A71" w:rsidRDefault="00DC29F6" w:rsidP="00DC29F6">
      <w:pPr>
        <w:ind w:right="42"/>
        <w:rPr>
          <w:lang w:val="es-ES_tradnl"/>
        </w:rPr>
      </w:pPr>
      <w:r w:rsidRPr="00287A71">
        <w:rPr>
          <w:lang w:val="es-ES_tradnl"/>
        </w:rPr>
        <w:t>- Consulte con el fabricante o con un técnico especializado en radio o TV para obtener ayuda.</w:t>
      </w:r>
    </w:p>
    <w:p w:rsidR="00DC29F6" w:rsidRPr="00287A71" w:rsidRDefault="00DC29F6" w:rsidP="00DC29F6">
      <w:pPr>
        <w:ind w:right="42"/>
        <w:rPr>
          <w:lang w:val="es-ES_tradnl"/>
        </w:rPr>
      </w:pPr>
    </w:p>
    <w:p w:rsidR="00DC29F6" w:rsidRPr="00287A71" w:rsidRDefault="00DC29F6" w:rsidP="00DC29F6">
      <w:pPr>
        <w:ind w:right="42"/>
        <w:rPr>
          <w:rFonts w:cs="Arial"/>
          <w:b/>
          <w:lang w:val="es-ES_tradnl" w:eastAsia="zh-TW"/>
        </w:rPr>
      </w:pPr>
      <w:r w:rsidRPr="00287A71">
        <w:rPr>
          <w:rStyle w:val="Zwaar"/>
          <w:rFonts w:cs="Arial"/>
          <w:lang w:val="es-ES_tradnl"/>
        </w:rPr>
        <w:t xml:space="preserve">PRECAUCION: </w:t>
      </w:r>
      <w:r w:rsidRPr="00287A71">
        <w:rPr>
          <w:rStyle w:val="Zwaar"/>
          <w:rFonts w:cs="Arial"/>
          <w:b w:val="0"/>
          <w:lang w:val="es-ES_tradnl"/>
        </w:rPr>
        <w:t>Los cambios o modificaciones realizados en la unidad que no hayan sido aprobados de forma expresa por la parte responsable de garantizar su seguridad podrían invalidar el derecho del usuario a utilizar este equipo</w:t>
      </w:r>
      <w:r w:rsidRPr="00287A71">
        <w:rPr>
          <w:rFonts w:cs="Arial"/>
          <w:b/>
          <w:lang w:val="es-ES_tradnl"/>
        </w:rPr>
        <w:t xml:space="preserve">. </w:t>
      </w:r>
    </w:p>
    <w:p w:rsidR="00DC29F6" w:rsidRPr="00287A71" w:rsidRDefault="00DC29F6" w:rsidP="00DC29F6">
      <w:pPr>
        <w:ind w:right="42"/>
        <w:rPr>
          <w:rFonts w:cs="Arial"/>
          <w:lang w:val="es-ES_tradnl" w:eastAsia="zh-TW"/>
        </w:rPr>
      </w:pPr>
    </w:p>
    <w:p w:rsidR="00DC29F6" w:rsidRPr="00287A71" w:rsidRDefault="00DC29F6" w:rsidP="00DC29F6">
      <w:pPr>
        <w:ind w:right="42"/>
        <w:rPr>
          <w:rFonts w:cs="Arial"/>
          <w:lang w:val="es-ES_tradnl"/>
        </w:rPr>
      </w:pPr>
      <w:r w:rsidRPr="00287A71">
        <w:rPr>
          <w:rFonts w:cs="Arial"/>
          <w:lang w:val="es-ES_tradnl"/>
        </w:rPr>
        <w:t>Este dispositivo cumple las estipulaciones establecidas en la Parte 15 de la normativa con la FCC de los Estados Unidos:</w:t>
      </w:r>
    </w:p>
    <w:p w:rsidR="00DC29F6" w:rsidRPr="00287A71" w:rsidRDefault="00DC29F6" w:rsidP="00DC29F6">
      <w:pPr>
        <w:ind w:right="42"/>
        <w:rPr>
          <w:lang w:val="es-ES_tradnl" w:eastAsia="zh-TW"/>
        </w:rPr>
      </w:pPr>
    </w:p>
    <w:p w:rsidR="00DC29F6" w:rsidRPr="00287A71" w:rsidRDefault="00DC29F6" w:rsidP="00DC29F6">
      <w:pPr>
        <w:ind w:right="42"/>
        <w:rPr>
          <w:lang w:val="es-ES_tradnl"/>
        </w:rPr>
      </w:pPr>
      <w:r w:rsidRPr="00287A71">
        <w:rPr>
          <w:lang w:val="es-ES_tradnl"/>
        </w:rPr>
        <w:t>(1) Este dispositivo no podrá causar interferencias dañinas, y</w:t>
      </w:r>
    </w:p>
    <w:p w:rsidR="00DC29F6" w:rsidRDefault="00DC29F6" w:rsidP="00DC29F6">
      <w:pPr>
        <w:ind w:right="42"/>
        <w:rPr>
          <w:lang w:val="es-ES_tradnl"/>
        </w:rPr>
      </w:pPr>
      <w:r w:rsidRPr="00287A71">
        <w:rPr>
          <w:lang w:val="es-ES_tradnl"/>
        </w:rPr>
        <w:t>(2) Este dispositivo debe aceptar cualquier interferencia recibida, incluidas las interferencias que puedan causar un funcionamiento no deseado.</w:t>
      </w:r>
    </w:p>
    <w:p w:rsidR="00DC29F6" w:rsidRDefault="00DC29F6" w:rsidP="00DC29F6">
      <w:pPr>
        <w:ind w:right="42"/>
        <w:rPr>
          <w:lang w:val="es-ES_tradnl"/>
        </w:rPr>
      </w:pPr>
    </w:p>
    <w:p w:rsidR="00E11E90" w:rsidRPr="00870F8B" w:rsidRDefault="00E11E90" w:rsidP="00E11E90">
      <w:pPr>
        <w:rPr>
          <w:color w:val="000000"/>
          <w:lang w:val="en-US"/>
        </w:rPr>
      </w:pPr>
      <w:r>
        <w:rPr>
          <w:rFonts w:cs="Arial"/>
          <w:color w:val="000000"/>
          <w:lang w:val="es-ES_tradnl"/>
        </w:rPr>
        <w:t xml:space="preserve">Para evitar algún problema de seguridad, </w:t>
      </w:r>
      <w:r>
        <w:rPr>
          <w:lang w:val="es-ES_tradnl"/>
        </w:rPr>
        <w:t>solo el adaptador de CA proporcionado con este producto</w:t>
      </w:r>
      <w:r>
        <w:rPr>
          <w:rFonts w:cs="Arial"/>
          <w:color w:val="000000"/>
          <w:lang w:val="es-ES_tradnl"/>
        </w:rPr>
        <w:t xml:space="preserve">, un adaptador de CA </w:t>
      </w:r>
      <w:r>
        <w:rPr>
          <w:lang w:val="es-ES_tradnl"/>
        </w:rPr>
        <w:t xml:space="preserve">reemplazado por </w:t>
      </w:r>
      <w:r>
        <w:rPr>
          <w:rFonts w:cs="Arial"/>
          <w:color w:val="000000"/>
          <w:lang w:val="es-ES_tradnl"/>
        </w:rPr>
        <w:t>Optelec o un adaptador de CA comprado como accesorio de Optelec debe utilizado con este producto. </w:t>
      </w:r>
    </w:p>
    <w:p w:rsidR="00DC29F6" w:rsidRDefault="00DC29F6" w:rsidP="00DC29F6">
      <w:pPr>
        <w:ind w:right="42"/>
        <w:rPr>
          <w:lang w:val="es-ES_tradnl"/>
        </w:rPr>
      </w:pPr>
    </w:p>
    <w:p w:rsidR="00DC29F6" w:rsidRDefault="00DC29F6" w:rsidP="00DC29F6">
      <w:pPr>
        <w:ind w:right="42"/>
        <w:rPr>
          <w:lang w:val="es-ES_tradnl"/>
        </w:rPr>
      </w:pPr>
    </w:p>
    <w:p w:rsidR="003B7B07" w:rsidRDefault="003B7B07">
      <w:pPr>
        <w:rPr>
          <w:rFonts w:cs="Arial"/>
          <w:b/>
          <w:bCs/>
          <w:kern w:val="32"/>
          <w:sz w:val="32"/>
          <w:szCs w:val="32"/>
          <w:lang w:val="en-US"/>
        </w:rPr>
      </w:pPr>
      <w:bookmarkStart w:id="518" w:name="_Toc401829614"/>
      <w:r>
        <w:rPr>
          <w:lang w:val="en-US"/>
        </w:rPr>
        <w:br w:type="page"/>
      </w:r>
    </w:p>
    <w:p w:rsidR="00DC29F6" w:rsidRPr="00DC29F6" w:rsidRDefault="00DC29F6" w:rsidP="00DC29F6">
      <w:pPr>
        <w:pStyle w:val="Kop1"/>
        <w:numPr>
          <w:ilvl w:val="0"/>
          <w:numId w:val="0"/>
        </w:numPr>
        <w:rPr>
          <w:lang w:val="en-US"/>
        </w:rPr>
      </w:pPr>
      <w:bookmarkStart w:id="519" w:name="_Toc462304185"/>
      <w:r w:rsidRPr="00DC29F6">
        <w:rPr>
          <w:lang w:val="en-US"/>
        </w:rPr>
        <w:lastRenderedPageBreak/>
        <w:t>Apéndice B: Condiciones de funcionamiento, almacenamiento y transporte</w:t>
      </w:r>
      <w:bookmarkEnd w:id="518"/>
      <w:bookmarkEnd w:id="519"/>
    </w:p>
    <w:p w:rsidR="00DC29F6" w:rsidRPr="00287A71" w:rsidRDefault="00DC29F6" w:rsidP="00DC29F6">
      <w:pPr>
        <w:rPr>
          <w:lang w:val="es-ES_tradnl"/>
        </w:rPr>
      </w:pPr>
    </w:p>
    <w:p w:rsidR="00DC29F6" w:rsidRPr="00287A71" w:rsidRDefault="00DC29F6" w:rsidP="00DC29F6">
      <w:pPr>
        <w:ind w:right="42"/>
        <w:rPr>
          <w:b/>
          <w:lang w:val="es-ES_tradnl"/>
        </w:rPr>
      </w:pPr>
      <w:r w:rsidRPr="00287A71">
        <w:rPr>
          <w:b/>
          <w:lang w:val="es-ES_tradnl"/>
        </w:rPr>
        <w:t>Condiciones de funcionamiento</w:t>
      </w:r>
    </w:p>
    <w:p w:rsidR="00DC29F6" w:rsidRPr="00287A71" w:rsidRDefault="00DC29F6" w:rsidP="00DC29F6">
      <w:pPr>
        <w:ind w:right="42"/>
        <w:rPr>
          <w:lang w:val="es-ES_tradnl"/>
        </w:rPr>
      </w:pPr>
      <w:r w:rsidRPr="00287A71">
        <w:rPr>
          <w:lang w:val="es-ES_tradnl"/>
        </w:rPr>
        <w:t>Temperatura</w:t>
      </w:r>
      <w:r w:rsidRPr="00287A71">
        <w:rPr>
          <w:lang w:val="es-ES_tradnl"/>
        </w:rPr>
        <w:tab/>
      </w:r>
      <w:r w:rsidRPr="00287A71">
        <w:rPr>
          <w:lang w:val="es-ES_tradnl"/>
        </w:rPr>
        <w:tab/>
        <w:t>+</w:t>
      </w:r>
      <w:r w:rsidRPr="00287A71">
        <w:rPr>
          <w:rFonts w:cs="Arial"/>
          <w:lang w:val="es-ES_tradnl"/>
        </w:rPr>
        <w:t>10°C a 35°C / 50°F a 95°F</w:t>
      </w:r>
    </w:p>
    <w:p w:rsidR="00DC29F6" w:rsidRPr="00287A71" w:rsidRDefault="00DC29F6" w:rsidP="00DC29F6">
      <w:pPr>
        <w:ind w:right="42"/>
        <w:rPr>
          <w:lang w:val="es-ES_tradnl"/>
        </w:rPr>
      </w:pPr>
      <w:r w:rsidRPr="00287A71">
        <w:rPr>
          <w:lang w:val="es-ES_tradnl"/>
        </w:rPr>
        <w:t>Humedad</w:t>
      </w:r>
      <w:r w:rsidRPr="00287A71">
        <w:rPr>
          <w:lang w:val="es-ES_tradnl"/>
        </w:rPr>
        <w:tab/>
      </w:r>
      <w:r w:rsidRPr="00287A71">
        <w:rPr>
          <w:lang w:val="es-ES_tradnl"/>
        </w:rPr>
        <w:tab/>
        <w:t>&lt; 70%, no condensaci</w:t>
      </w:r>
      <w:bookmarkStart w:id="520" w:name="OLE_LINK81"/>
      <w:bookmarkStart w:id="521" w:name="OLE_LINK82"/>
      <w:r w:rsidRPr="00287A71">
        <w:rPr>
          <w:rFonts w:cs="Arial"/>
          <w:szCs w:val="20"/>
          <w:lang w:val="es-ES_tradnl"/>
        </w:rPr>
        <w:t>ó</w:t>
      </w:r>
      <w:bookmarkEnd w:id="520"/>
      <w:bookmarkEnd w:id="521"/>
      <w:r w:rsidRPr="00287A71">
        <w:rPr>
          <w:lang w:val="es-ES_tradnl"/>
        </w:rPr>
        <w:t>n</w:t>
      </w:r>
    </w:p>
    <w:p w:rsidR="00DC29F6" w:rsidRPr="00287A71" w:rsidRDefault="00DC29F6" w:rsidP="00DC29F6">
      <w:pPr>
        <w:ind w:right="42"/>
        <w:rPr>
          <w:lang w:val="es-ES_tradnl"/>
        </w:rPr>
      </w:pPr>
      <w:r w:rsidRPr="00287A71">
        <w:rPr>
          <w:lang w:val="es-ES_tradnl"/>
        </w:rPr>
        <w:t>Altitudes</w:t>
      </w:r>
      <w:r w:rsidRPr="00287A71">
        <w:rPr>
          <w:lang w:val="es-ES_tradnl"/>
        </w:rPr>
        <w:tab/>
      </w:r>
      <w:r w:rsidRPr="00287A71">
        <w:rPr>
          <w:lang w:val="es-ES_tradnl"/>
        </w:rPr>
        <w:tab/>
        <w:t>hasta 3000 m (9842 pies)</w:t>
      </w:r>
    </w:p>
    <w:p w:rsidR="00DC29F6" w:rsidRPr="00287A71" w:rsidRDefault="00DC29F6" w:rsidP="00DC29F6">
      <w:pPr>
        <w:ind w:right="42"/>
        <w:rPr>
          <w:lang w:val="es-ES_tradnl"/>
        </w:rPr>
      </w:pPr>
      <w:r w:rsidRPr="00287A71">
        <w:rPr>
          <w:lang w:val="es-ES_tradnl"/>
        </w:rPr>
        <w:t>Presi</w:t>
      </w:r>
      <w:r w:rsidRPr="00287A71">
        <w:rPr>
          <w:rFonts w:cs="Arial"/>
          <w:szCs w:val="20"/>
          <w:lang w:val="es-ES_tradnl"/>
        </w:rPr>
        <w:t>ón</w:t>
      </w:r>
      <w:r w:rsidRPr="00287A71">
        <w:rPr>
          <w:lang w:val="es-ES_tradnl"/>
        </w:rPr>
        <w:tab/>
        <w:t>`</w:t>
      </w:r>
      <w:r w:rsidRPr="00287A71">
        <w:rPr>
          <w:lang w:val="es-ES_tradnl"/>
        </w:rPr>
        <w:tab/>
        <w:t>700 – 1060 hPa</w:t>
      </w:r>
    </w:p>
    <w:p w:rsidR="00DC29F6" w:rsidRPr="00287A71" w:rsidRDefault="00DC29F6" w:rsidP="00DC29F6">
      <w:pPr>
        <w:ind w:right="42"/>
        <w:rPr>
          <w:lang w:val="es-ES_tradnl"/>
        </w:rPr>
      </w:pPr>
    </w:p>
    <w:p w:rsidR="00DC29F6" w:rsidRPr="00287A71" w:rsidRDefault="00DC29F6" w:rsidP="00DC29F6">
      <w:pPr>
        <w:ind w:right="42"/>
        <w:rPr>
          <w:b/>
          <w:lang w:val="es-ES_tradnl"/>
        </w:rPr>
      </w:pPr>
      <w:bookmarkStart w:id="522" w:name="OLE_LINK77"/>
      <w:bookmarkStart w:id="523" w:name="OLE_LINK76"/>
      <w:r w:rsidRPr="00287A71">
        <w:rPr>
          <w:b/>
          <w:lang w:val="es-ES_tradnl"/>
        </w:rPr>
        <w:t xml:space="preserve">Condiciones de almacenamiento y de transporte </w:t>
      </w:r>
      <w:bookmarkEnd w:id="522"/>
      <w:bookmarkEnd w:id="523"/>
    </w:p>
    <w:p w:rsidR="00DC29F6" w:rsidRPr="00287A71" w:rsidRDefault="00DC29F6" w:rsidP="00DC29F6">
      <w:pPr>
        <w:ind w:right="42"/>
        <w:rPr>
          <w:lang w:val="es-ES_tradnl"/>
        </w:rPr>
      </w:pPr>
      <w:r w:rsidRPr="00287A71">
        <w:rPr>
          <w:lang w:val="es-ES_tradnl"/>
        </w:rPr>
        <w:t>Temperatura</w:t>
      </w:r>
      <w:r w:rsidRPr="00287A71">
        <w:rPr>
          <w:lang w:val="es-ES_tradnl"/>
        </w:rPr>
        <w:tab/>
      </w:r>
      <w:r w:rsidRPr="00287A71">
        <w:rPr>
          <w:lang w:val="es-ES_tradnl"/>
        </w:rPr>
        <w:tab/>
        <w:t>+10</w:t>
      </w:r>
      <w:r w:rsidRPr="00287A71">
        <w:rPr>
          <w:rFonts w:ascii="Calibri" w:hAnsi="Calibri"/>
          <w:lang w:val="es-ES_tradnl"/>
        </w:rPr>
        <w:t>°</w:t>
      </w:r>
      <w:r w:rsidRPr="00287A71">
        <w:rPr>
          <w:lang w:val="es-ES_tradnl"/>
        </w:rPr>
        <w:t>C a 40</w:t>
      </w:r>
      <w:r w:rsidRPr="00287A71">
        <w:rPr>
          <w:rFonts w:ascii="Calibri" w:hAnsi="Calibri"/>
          <w:lang w:val="es-ES_tradnl"/>
        </w:rPr>
        <w:t>°</w:t>
      </w:r>
      <w:r w:rsidRPr="00287A71">
        <w:rPr>
          <w:lang w:val="es-ES_tradnl"/>
        </w:rPr>
        <w:t xml:space="preserve">C / </w:t>
      </w:r>
      <w:r w:rsidRPr="00287A71">
        <w:rPr>
          <w:rFonts w:cs="Arial"/>
          <w:lang w:val="es-ES_tradnl"/>
        </w:rPr>
        <w:t>50°F a 104°F</w:t>
      </w:r>
    </w:p>
    <w:p w:rsidR="00DC29F6" w:rsidRPr="00287A71" w:rsidRDefault="00DC29F6" w:rsidP="00DC29F6">
      <w:pPr>
        <w:ind w:right="42"/>
        <w:rPr>
          <w:lang w:val="es-ES_tradnl"/>
        </w:rPr>
      </w:pPr>
      <w:r w:rsidRPr="00287A71">
        <w:rPr>
          <w:lang w:val="es-ES_tradnl"/>
        </w:rPr>
        <w:t>Humedad</w:t>
      </w:r>
      <w:r w:rsidRPr="00287A71">
        <w:rPr>
          <w:lang w:val="es-ES_tradnl"/>
        </w:rPr>
        <w:tab/>
      </w:r>
      <w:r w:rsidRPr="00287A71">
        <w:rPr>
          <w:lang w:val="es-ES_tradnl"/>
        </w:rPr>
        <w:tab/>
        <w:t>&lt; 95%, no condensaci</w:t>
      </w:r>
      <w:r w:rsidRPr="00287A71">
        <w:rPr>
          <w:rFonts w:cs="Arial"/>
          <w:szCs w:val="20"/>
          <w:lang w:val="es-ES_tradnl"/>
        </w:rPr>
        <w:t>ó</w:t>
      </w:r>
      <w:r w:rsidRPr="00287A71">
        <w:rPr>
          <w:lang w:val="es-ES_tradnl"/>
        </w:rPr>
        <w:t>n</w:t>
      </w:r>
    </w:p>
    <w:p w:rsidR="00DC29F6" w:rsidRPr="00287A71" w:rsidRDefault="00DC29F6" w:rsidP="00DC29F6">
      <w:pPr>
        <w:ind w:right="42"/>
        <w:rPr>
          <w:lang w:val="es-ES_tradnl"/>
        </w:rPr>
      </w:pPr>
      <w:r w:rsidRPr="00287A71">
        <w:rPr>
          <w:lang w:val="es-ES_tradnl"/>
        </w:rPr>
        <w:t>Altitudes</w:t>
      </w:r>
      <w:r w:rsidRPr="00287A71">
        <w:rPr>
          <w:lang w:val="es-ES_tradnl"/>
        </w:rPr>
        <w:tab/>
      </w:r>
      <w:r w:rsidRPr="00287A71">
        <w:rPr>
          <w:lang w:val="es-ES_tradnl"/>
        </w:rPr>
        <w:tab/>
        <w:t>hasta 12192 m (40000 pies)</w:t>
      </w:r>
    </w:p>
    <w:p w:rsidR="00DC29F6" w:rsidRPr="00287A71" w:rsidRDefault="00DC29F6" w:rsidP="00DC29F6">
      <w:pPr>
        <w:ind w:right="42"/>
        <w:rPr>
          <w:lang w:val="es-ES_tradnl"/>
        </w:rPr>
      </w:pPr>
      <w:r w:rsidRPr="00287A71">
        <w:rPr>
          <w:lang w:val="es-ES_tradnl"/>
        </w:rPr>
        <w:t>Presi</w:t>
      </w:r>
      <w:r w:rsidRPr="00287A71">
        <w:rPr>
          <w:rFonts w:cs="Arial"/>
          <w:szCs w:val="20"/>
          <w:lang w:val="es-ES_tradnl"/>
        </w:rPr>
        <w:t>ón</w:t>
      </w:r>
      <w:r w:rsidRPr="00287A71">
        <w:rPr>
          <w:lang w:val="es-ES_tradnl"/>
        </w:rPr>
        <w:tab/>
        <w:t>`</w:t>
      </w:r>
      <w:r w:rsidRPr="00287A71">
        <w:rPr>
          <w:lang w:val="es-ES_tradnl"/>
        </w:rPr>
        <w:tab/>
        <w:t>186 – 1060 hPa</w:t>
      </w:r>
    </w:p>
    <w:p w:rsidR="00DC29F6" w:rsidRPr="00287A71" w:rsidRDefault="00DC29F6" w:rsidP="00DC29F6">
      <w:pPr>
        <w:ind w:right="42"/>
        <w:rPr>
          <w:lang w:val="es-ES_tradnl"/>
        </w:rPr>
      </w:pPr>
    </w:p>
    <w:p w:rsidR="00DC29F6" w:rsidRPr="00287A71" w:rsidRDefault="00DC29F6" w:rsidP="00DC29F6">
      <w:pPr>
        <w:pStyle w:val="Kop1"/>
        <w:numPr>
          <w:ilvl w:val="0"/>
          <w:numId w:val="0"/>
        </w:numPr>
        <w:rPr>
          <w:lang w:val="es-ES_tradnl"/>
        </w:rPr>
      </w:pPr>
      <w:bookmarkStart w:id="524" w:name="_Toc401829615"/>
      <w:bookmarkStart w:id="525" w:name="_Toc462304186"/>
      <w:r w:rsidRPr="00287A71">
        <w:rPr>
          <w:lang w:val="es-ES_tradnl"/>
        </w:rPr>
        <w:t xml:space="preserve">Apéndice C: </w:t>
      </w:r>
      <w:r w:rsidRPr="00287A71">
        <w:rPr>
          <w:rStyle w:val="Opmaakprofiel14ptVet"/>
          <w:b/>
          <w:bCs/>
          <w:lang w:val="es-ES_tradnl"/>
        </w:rPr>
        <w:t>Condiciones de garantía</w:t>
      </w:r>
      <w:bookmarkEnd w:id="524"/>
      <w:bookmarkEnd w:id="525"/>
      <w:r w:rsidRPr="00287A71">
        <w:rPr>
          <w:rStyle w:val="Opmaakprofiel14ptVet"/>
          <w:b/>
          <w:bCs/>
          <w:lang w:val="es-ES_tradnl"/>
        </w:rPr>
        <w:t xml:space="preserve"> </w:t>
      </w:r>
    </w:p>
    <w:p w:rsidR="00DC29F6" w:rsidRPr="00287A71" w:rsidRDefault="00DC29F6" w:rsidP="00DC29F6">
      <w:pPr>
        <w:ind w:right="42"/>
        <w:rPr>
          <w:lang w:val="es-ES_tradnl"/>
        </w:rPr>
      </w:pPr>
      <w:r w:rsidRPr="00287A71">
        <w:rPr>
          <w:lang w:val="es-ES_tradnl"/>
        </w:rPr>
        <w:t xml:space="preserve">Optelec </w:t>
      </w:r>
      <w:r w:rsidRPr="00287A71">
        <w:rPr>
          <w:rFonts w:cs="Arial"/>
          <w:lang w:val="es-ES_tradnl"/>
        </w:rPr>
        <w:t xml:space="preserve">garantiza que el </w:t>
      </w:r>
      <w:r w:rsidR="00AF1239">
        <w:rPr>
          <w:lang w:val="es-ES_tradnl"/>
        </w:rPr>
        <w:t>ClearView</w:t>
      </w:r>
      <w:r w:rsidRPr="00287A71">
        <w:rPr>
          <w:lang w:val="es-ES_tradnl"/>
        </w:rPr>
        <w:t xml:space="preserve"> Speech, </w:t>
      </w:r>
      <w:r w:rsidRPr="00287A71">
        <w:rPr>
          <w:rFonts w:cs="Arial"/>
          <w:lang w:val="es-ES_tradnl"/>
        </w:rPr>
        <w:t>a partir de su fecha de entrega, está libre de defectos de materiales y de fallos por mano de obra</w:t>
      </w:r>
      <w:r w:rsidRPr="00287A71">
        <w:rPr>
          <w:lang w:val="es-ES_tradnl"/>
        </w:rPr>
        <w:t>.</w:t>
      </w:r>
    </w:p>
    <w:p w:rsidR="00DC29F6" w:rsidRPr="00287A71" w:rsidRDefault="00DC29F6" w:rsidP="00DC29F6">
      <w:pPr>
        <w:ind w:right="42"/>
        <w:rPr>
          <w:lang w:val="es-ES_tradnl"/>
        </w:rPr>
      </w:pPr>
    </w:p>
    <w:p w:rsidR="00DC29F6" w:rsidRPr="00287A71" w:rsidRDefault="00DC29F6" w:rsidP="00DC29F6">
      <w:pPr>
        <w:ind w:right="42"/>
        <w:rPr>
          <w:lang w:val="es-ES_tradnl"/>
        </w:rPr>
      </w:pPr>
      <w:r w:rsidRPr="00287A71">
        <w:rPr>
          <w:lang w:val="es-ES_tradnl"/>
        </w:rPr>
        <w:t xml:space="preserve">La </w:t>
      </w:r>
      <w:r w:rsidRPr="00287A71">
        <w:rPr>
          <w:rFonts w:cs="Arial"/>
          <w:lang w:val="es-ES_tradnl"/>
        </w:rPr>
        <w:t xml:space="preserve">garantía no es transferible, ni es aplicable a grupos, multiusuarios o agencias. El </w:t>
      </w:r>
      <w:r w:rsidR="00AF1239">
        <w:rPr>
          <w:lang w:val="es-ES_tradnl"/>
        </w:rPr>
        <w:t>ClearView</w:t>
      </w:r>
      <w:r w:rsidRPr="00287A71">
        <w:rPr>
          <w:lang w:val="es-ES_tradnl"/>
        </w:rPr>
        <w:t xml:space="preserve"> Speech </w:t>
      </w:r>
      <w:r w:rsidRPr="00287A71">
        <w:rPr>
          <w:rFonts w:cs="Arial"/>
          <w:lang w:val="es-ES_tradnl"/>
        </w:rPr>
        <w:t>ha sido diseñado para el comprador individual para su uso dentro y fuera de su domicilio</w:t>
      </w:r>
      <w:r w:rsidRPr="00287A71">
        <w:rPr>
          <w:lang w:val="es-ES_tradnl"/>
        </w:rPr>
        <w:t xml:space="preserve">. Optelec </w:t>
      </w:r>
      <w:r w:rsidRPr="00287A71">
        <w:rPr>
          <w:rFonts w:cs="Arial"/>
          <w:lang w:val="es-ES_tradnl"/>
        </w:rPr>
        <w:t xml:space="preserve">se reserve el derecho a reparar o reemplazar cualquier </w:t>
      </w:r>
      <w:r w:rsidR="00AF1239">
        <w:rPr>
          <w:lang w:val="es-ES_tradnl"/>
        </w:rPr>
        <w:t>ClearView</w:t>
      </w:r>
      <w:r w:rsidRPr="00287A71">
        <w:rPr>
          <w:lang w:val="es-ES_tradnl"/>
        </w:rPr>
        <w:t xml:space="preserve"> Speech </w:t>
      </w:r>
      <w:r w:rsidRPr="00287A71">
        <w:rPr>
          <w:rFonts w:cs="Arial"/>
          <w:lang w:val="es-ES_tradnl"/>
        </w:rPr>
        <w:t>comprado, por un producto similar o mejor</w:t>
      </w:r>
      <w:r w:rsidRPr="00287A71">
        <w:rPr>
          <w:lang w:val="es-ES_tradnl"/>
        </w:rPr>
        <w:t>.</w:t>
      </w:r>
    </w:p>
    <w:p w:rsidR="00DC29F6" w:rsidRPr="00287A71" w:rsidRDefault="00DC29F6" w:rsidP="00DC29F6">
      <w:pPr>
        <w:ind w:right="42"/>
        <w:rPr>
          <w:lang w:val="es-ES_tradnl"/>
        </w:rPr>
      </w:pPr>
    </w:p>
    <w:p w:rsidR="00DC29F6" w:rsidRPr="00287A71" w:rsidRDefault="00DC29F6" w:rsidP="00DC29F6">
      <w:pPr>
        <w:ind w:right="42"/>
        <w:rPr>
          <w:lang w:val="es-ES_tradnl"/>
        </w:rPr>
      </w:pPr>
      <w:r w:rsidRPr="00287A71">
        <w:rPr>
          <w:lang w:val="es-ES_tradnl"/>
        </w:rPr>
        <w:t xml:space="preserve">Bajo </w:t>
      </w:r>
      <w:r w:rsidRPr="00287A71">
        <w:rPr>
          <w:rFonts w:cs="Arial"/>
          <w:lang w:val="es-ES_tradnl"/>
        </w:rPr>
        <w:t>ningunas circunstancias, ni Optelec ni sus distribuidores serán responsables por daños indirectos o resultantes</w:t>
      </w:r>
      <w:r w:rsidRPr="00287A71">
        <w:rPr>
          <w:lang w:val="es-ES_tradnl"/>
        </w:rPr>
        <w:t>. Las reposiciones que se hagan al usuario original se limitan estrictamente al reemplazo del ClearVie</w:t>
      </w:r>
      <w:r w:rsidR="00AF1239">
        <w:rPr>
          <w:lang w:val="es-ES_tradnl"/>
        </w:rPr>
        <w:t>w</w:t>
      </w:r>
      <w:r w:rsidRPr="00287A71">
        <w:rPr>
          <w:lang w:val="es-ES_tradnl"/>
        </w:rPr>
        <w:t xml:space="preserve"> Speech. </w:t>
      </w:r>
      <w:r w:rsidRPr="00287A71">
        <w:rPr>
          <w:rFonts w:cs="Arial"/>
          <w:lang w:val="es-ES_tradnl"/>
        </w:rPr>
        <w:t>Esta garantía es válida solamente cuando se le ha dado servicio a la unidad en el país de compra original, estando intactos los sellos</w:t>
      </w:r>
      <w:r w:rsidRPr="00287A71">
        <w:rPr>
          <w:lang w:val="es-ES_tradnl"/>
        </w:rPr>
        <w:t xml:space="preserve">. </w:t>
      </w:r>
      <w:r w:rsidRPr="00287A71">
        <w:rPr>
          <w:rFonts w:cs="Arial"/>
          <w:lang w:val="es-ES_tradnl"/>
        </w:rPr>
        <w:t>En caso de reclamos adicionales de garantía, o de servicio durante o después del período de garantía, por favor p</w:t>
      </w:r>
      <w:bookmarkStart w:id="526" w:name="OLE_LINK79"/>
      <w:bookmarkStart w:id="527" w:name="OLE_LINK78"/>
      <w:r w:rsidRPr="00287A71">
        <w:rPr>
          <w:rFonts w:cs="Arial"/>
          <w:szCs w:val="20"/>
          <w:lang w:val="es-ES_tradnl"/>
        </w:rPr>
        <w:t>ó</w:t>
      </w:r>
      <w:bookmarkEnd w:id="526"/>
      <w:bookmarkEnd w:id="527"/>
      <w:r w:rsidRPr="00287A71">
        <w:rPr>
          <w:rFonts w:cs="Arial"/>
          <w:lang w:val="es-ES_tradnl"/>
        </w:rPr>
        <w:t>ngase en contacto con su proveedor Optelec</w:t>
      </w:r>
      <w:r w:rsidRPr="00287A71">
        <w:rPr>
          <w:lang w:val="es-ES_tradnl"/>
        </w:rPr>
        <w:t>.</w:t>
      </w:r>
    </w:p>
    <w:p w:rsidR="00DC29F6" w:rsidRPr="00287A71" w:rsidRDefault="00DC29F6" w:rsidP="00DC29F6">
      <w:pPr>
        <w:ind w:right="42"/>
        <w:rPr>
          <w:lang w:val="es-ES_tradnl"/>
        </w:rPr>
      </w:pPr>
    </w:p>
    <w:p w:rsidR="00DC29F6" w:rsidRDefault="00DC29F6" w:rsidP="00DC29F6">
      <w:pPr>
        <w:ind w:right="42"/>
        <w:rPr>
          <w:lang w:val="es-ES_tradnl"/>
        </w:rPr>
      </w:pPr>
      <w:r w:rsidRPr="00287A71">
        <w:rPr>
          <w:lang w:val="es-ES_tradnl"/>
        </w:rPr>
        <w:t>Optelec no asume responsabilidad alguna por el uso de este equipo de manera diferente o con otros objetivos de lo descrito en este manu</w:t>
      </w:r>
      <w:r w:rsidR="00AF1239">
        <w:rPr>
          <w:lang w:val="es-ES_tradnl"/>
        </w:rPr>
        <w:t>al. Cualquier uso del ClearView</w:t>
      </w:r>
      <w:r w:rsidRPr="00287A71">
        <w:rPr>
          <w:lang w:val="es-ES_tradnl"/>
        </w:rPr>
        <w:t xml:space="preserve"> Speech distinto a lo se</w:t>
      </w:r>
      <w:r w:rsidRPr="00287A71">
        <w:rPr>
          <w:rFonts w:cs="Arial"/>
          <w:lang w:val="es-ES_tradnl"/>
        </w:rPr>
        <w:t>ñ</w:t>
      </w:r>
      <w:r w:rsidRPr="00287A71">
        <w:rPr>
          <w:lang w:val="es-ES_tradnl"/>
        </w:rPr>
        <w:t>alado por el presente manual del usuario es causa de invalidar la garant</w:t>
      </w:r>
      <w:r w:rsidRPr="00287A71">
        <w:rPr>
          <w:rFonts w:cs="Arial"/>
          <w:lang w:val="es-ES_tradnl"/>
        </w:rPr>
        <w:t>í</w:t>
      </w:r>
      <w:r w:rsidRPr="00287A71">
        <w:rPr>
          <w:lang w:val="es-ES_tradnl"/>
        </w:rPr>
        <w:t>a.</w:t>
      </w:r>
    </w:p>
    <w:p w:rsidR="00C83920" w:rsidRDefault="00C83920" w:rsidP="00DC29F6">
      <w:pPr>
        <w:ind w:right="42"/>
        <w:rPr>
          <w:lang w:val="es-ES_tradnl"/>
        </w:rPr>
      </w:pPr>
    </w:p>
    <w:p w:rsidR="00C75A41" w:rsidRPr="00A6239F" w:rsidRDefault="00C75A41" w:rsidP="00C75A41">
      <w:pPr>
        <w:pStyle w:val="pre-intoductiontitels"/>
        <w:ind w:right="42"/>
        <w:rPr>
          <w:lang w:val="es-ES_tradnl"/>
        </w:rPr>
      </w:pPr>
      <w:r w:rsidRPr="00A6239F">
        <w:rPr>
          <w:lang w:val="es-ES_tradnl"/>
        </w:rPr>
        <w:t xml:space="preserve">Aviso RAEE </w:t>
      </w:r>
    </w:p>
    <w:p w:rsidR="00C75A41" w:rsidRPr="00A6239F" w:rsidRDefault="00C75A41" w:rsidP="00C75A41">
      <w:pPr>
        <w:pStyle w:val="Appendix"/>
        <w:ind w:right="42"/>
        <w:rPr>
          <w:lang w:val="es-ES_tradnl"/>
        </w:rPr>
      </w:pPr>
      <w:r w:rsidRPr="00A6239F">
        <w:rPr>
          <w:lang w:val="es-ES_tradnl"/>
        </w:rPr>
        <w:t>La directiva relativa a los Residuos de Aparatos Eléctricos y Electrónicos (RAEE), una ley n aplicación desde el 13</w:t>
      </w:r>
      <w:r w:rsidRPr="00A6239F">
        <w:rPr>
          <w:vertAlign w:val="superscript"/>
          <w:lang w:val="es-ES_tradnl"/>
        </w:rPr>
        <w:t xml:space="preserve"> </w:t>
      </w:r>
      <w:r w:rsidRPr="00A6239F">
        <w:rPr>
          <w:lang w:val="es-ES_tradnl"/>
        </w:rPr>
        <w:t>de febrero del 2003 en todo el ámbito de la Unión Europea, ha resultado en cambios importantes con respecto al tratamiento des estos equipos una vez llegados al final de su vida útil.</w:t>
      </w:r>
    </w:p>
    <w:p w:rsidR="00C75A41" w:rsidRPr="00A6239F" w:rsidRDefault="00C75A41" w:rsidP="00C75A41">
      <w:pPr>
        <w:pStyle w:val="Appendix"/>
        <w:ind w:right="42"/>
        <w:rPr>
          <w:lang w:val="es-ES_tradnl"/>
        </w:rPr>
      </w:pPr>
    </w:p>
    <w:p w:rsidR="00C75A41" w:rsidRPr="00A6239F" w:rsidRDefault="00C75A41" w:rsidP="00C75A41">
      <w:pPr>
        <w:pStyle w:val="Appendix"/>
        <w:ind w:right="42"/>
        <w:rPr>
          <w:lang w:val="es-ES_tradnl"/>
        </w:rPr>
      </w:pPr>
      <w:r w:rsidRPr="00A6239F">
        <w:rPr>
          <w:lang w:val="es-ES_tradnl"/>
        </w:rPr>
        <w:t>El propósito primero de esta directiva es de establecer medidas destinadas a prevenir la formación de los RAEE y a fomentar el reciclaje, la reutilización y la recuperación de los residuos de estos equipos para reducir su contaminación.</w:t>
      </w:r>
    </w:p>
    <w:p w:rsidR="00C75A41" w:rsidRPr="00A6239F" w:rsidRDefault="00A23525" w:rsidP="00C75A41">
      <w:pPr>
        <w:pStyle w:val="Appendix"/>
        <w:ind w:right="42"/>
        <w:rPr>
          <w:lang w:val="es-ES_tradnl"/>
        </w:rPr>
      </w:pPr>
      <w:r>
        <w:rPr>
          <w:noProof/>
          <w:lang w:val="nl-NL"/>
        </w:rPr>
        <mc:AlternateContent>
          <mc:Choice Requires="wps">
            <w:drawing>
              <wp:anchor distT="0" distB="0" distL="114300" distR="114300" simplePos="0" relativeHeight="251995136" behindDoc="0" locked="0" layoutInCell="1" allowOverlap="1">
                <wp:simplePos x="0" y="0"/>
                <wp:positionH relativeFrom="column">
                  <wp:posOffset>-114300</wp:posOffset>
                </wp:positionH>
                <wp:positionV relativeFrom="paragraph">
                  <wp:posOffset>41275</wp:posOffset>
                </wp:positionV>
                <wp:extent cx="695325" cy="813435"/>
                <wp:effectExtent l="0" t="4445" r="0" b="1270"/>
                <wp:wrapSquare wrapText="bothSides"/>
                <wp:docPr id="88" name="Text Box 1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8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C75A41">
                            <w:pPr>
                              <w:ind w:left="2"/>
                              <w:rPr>
                                <w:rFonts w:cs="Arial"/>
                                <w:lang w:val="en-GB"/>
                              </w:rPr>
                            </w:pPr>
                            <w:r>
                              <w:rPr>
                                <w:rFonts w:cs="Arial"/>
                                <w:noProof/>
                              </w:rPr>
                              <w:drawing>
                                <wp:inline distT="0" distB="0" distL="0" distR="0">
                                  <wp:extent cx="480695" cy="688340"/>
                                  <wp:effectExtent l="19050" t="0" r="0" b="0"/>
                                  <wp:docPr id="78" name="Afbeelding 138"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垃圾桶"/>
                                          <pic:cNvPicPr>
                                            <a:picLocks noChangeAspect="1" noChangeArrowheads="1"/>
                                          </pic:cNvPicPr>
                                        </pic:nvPicPr>
                                        <pic:blipFill>
                                          <a:blip r:embed="rId58"/>
                                          <a:srcRect/>
                                          <a:stretch>
                                            <a:fillRect/>
                                          </a:stretch>
                                        </pic:blipFill>
                                        <pic:spPr bwMode="auto">
                                          <a:xfrm>
                                            <a:off x="0" y="0"/>
                                            <a:ext cx="480695" cy="68834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4" o:spid="_x0000_s1108" type="#_x0000_t202" style="position:absolute;left:0;text-align:left;margin-left:-9pt;margin-top:3.25pt;width:54.75pt;height:64.0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9EXug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" filled="f" stroked="f">
                <v:textbox>
                  <w:txbxContent>
                    <w:p w:rsidR="00F916B2" w:rsidRDefault="00F916B2" w:rsidP="00C75A41">
                      <w:pPr>
                        <w:ind w:left="2"/>
                        <w:rPr>
                          <w:rFonts w:cs="Arial"/>
                          <w:lang w:val="en-GB"/>
                        </w:rPr>
                      </w:pPr>
                      <w:r>
                        <w:rPr>
                          <w:rFonts w:cs="Arial"/>
                          <w:noProof/>
                        </w:rPr>
                        <w:drawing>
                          <wp:inline distT="0" distB="0" distL="0" distR="0">
                            <wp:extent cx="480695" cy="688340"/>
                            <wp:effectExtent l="19050" t="0" r="0" b="0"/>
                            <wp:docPr id="78" name="Afbeelding 138"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垃圾桶"/>
                                    <pic:cNvPicPr>
                                      <a:picLocks noChangeAspect="1" noChangeArrowheads="1"/>
                                    </pic:cNvPicPr>
                                  </pic:nvPicPr>
                                  <pic:blipFill>
                                    <a:blip r:embed="rId58"/>
                                    <a:srcRect/>
                                    <a:stretch>
                                      <a:fillRect/>
                                    </a:stretch>
                                  </pic:blipFill>
                                  <pic:spPr bwMode="auto">
                                    <a:xfrm>
                                      <a:off x="0" y="0"/>
                                      <a:ext cx="480695" cy="688340"/>
                                    </a:xfrm>
                                    <a:prstGeom prst="rect">
                                      <a:avLst/>
                                    </a:prstGeom>
                                    <a:noFill/>
                                    <a:ln w="9525">
                                      <a:noFill/>
                                      <a:miter lim="800000"/>
                                      <a:headEnd/>
                                      <a:tailEnd/>
                                    </a:ln>
                                  </pic:spPr>
                                </pic:pic>
                              </a:graphicData>
                            </a:graphic>
                          </wp:inline>
                        </w:drawing>
                      </w:r>
                    </w:p>
                  </w:txbxContent>
                </v:textbox>
                <w10:wrap type="square"/>
              </v:shape>
            </w:pict>
          </mc:Fallback>
        </mc:AlternateContent>
      </w:r>
    </w:p>
    <w:p w:rsidR="00C83920" w:rsidRPr="00287A71" w:rsidRDefault="00C75A41" w:rsidP="00B846D7">
      <w:pPr>
        <w:pStyle w:val="Appendix"/>
        <w:ind w:right="42"/>
        <w:rPr>
          <w:lang w:val="es-ES_tradnl"/>
        </w:rPr>
      </w:pPr>
      <w:r w:rsidRPr="00A6239F">
        <w:rPr>
          <w:lang w:val="es-ES_tradnl"/>
        </w:rPr>
        <w:t>El símbolo de la directiva RAEE (indicado por la izquierda), que figura en el producto o en su embalaje, significa que el producto no debe ser mezclado ni eliminado con sus residuos domésticos. Es su responsabilidad de eliminar todos sus residuos de equipos eléctricos o electrónicos, relocalizándolos a un centro de reciclaje y de tratamiento de residuos peligrosos. La recogida y el reciclaje apropiados de sus residuos de equipos eléctricos y electrónicos al tiempo de su eliminación contribuirán a la protección del medio ambiente y de la salud. Si desea obtener más información sobre las medidas de eliminación y recogida de los equipos eléctricos y electrónicos, por favor póngase en contacto con el centro administrativo de su localidad, el servicio de recogida de residuos domésticos, el vended</w:t>
      </w:r>
      <w:r w:rsidR="00B846D7">
        <w:rPr>
          <w:lang w:val="es-ES_tradnl"/>
        </w:rPr>
        <w:t>or o el fabricante del producto</w:t>
      </w:r>
    </w:p>
    <w:p w:rsidR="00783111" w:rsidRPr="00783111" w:rsidRDefault="00783111" w:rsidP="002733C4">
      <w:pPr>
        <w:ind w:right="42"/>
        <w:rPr>
          <w:lang w:val="es-ES_tradnl"/>
        </w:rPr>
        <w:sectPr w:rsidR="00783111" w:rsidRPr="00783111" w:rsidSect="009A53CF">
          <w:headerReference w:type="default" r:id="rId170"/>
          <w:footerReference w:type="default" r:id="rId171"/>
          <w:footerReference w:type="first" r:id="rId172"/>
          <w:pgSz w:w="11907" w:h="16839" w:orient="landscape" w:code="9"/>
          <w:pgMar w:top="720" w:right="720" w:bottom="720" w:left="720" w:header="567" w:footer="567" w:gutter="0"/>
          <w:cols w:space="708"/>
          <w:docGrid w:linePitch="381"/>
        </w:sectPr>
      </w:pPr>
    </w:p>
    <w:p w:rsidR="00A338FD" w:rsidRPr="00F2362B" w:rsidRDefault="00A338FD" w:rsidP="00A338FD">
      <w:pPr>
        <w:jc w:val="center"/>
        <w:rPr>
          <w:lang w:val="es-ES_tradnl"/>
        </w:rPr>
      </w:pPr>
    </w:p>
    <w:p w:rsidR="00A338FD" w:rsidRPr="008D7B02" w:rsidRDefault="00A338FD" w:rsidP="00A338FD">
      <w:pPr>
        <w:jc w:val="center"/>
        <w:rPr>
          <w:lang w:val="de-DE"/>
        </w:rPr>
      </w:pPr>
    </w:p>
    <w:p w:rsidR="00A338FD" w:rsidRDefault="00A338FD" w:rsidP="00A338FD">
      <w:pPr>
        <w:jc w:val="center"/>
        <w:rPr>
          <w:lang w:val="de-DE"/>
        </w:rPr>
      </w:pPr>
    </w:p>
    <w:p w:rsidR="00533E6B" w:rsidRDefault="00533E6B" w:rsidP="00A338FD">
      <w:pPr>
        <w:jc w:val="center"/>
        <w:rPr>
          <w:lang w:val="de-DE"/>
        </w:rPr>
      </w:pPr>
    </w:p>
    <w:p w:rsidR="00533E6B" w:rsidRPr="008D7B02" w:rsidRDefault="00533E6B" w:rsidP="00A338FD">
      <w:pPr>
        <w:jc w:val="center"/>
        <w:rPr>
          <w:lang w:val="de-DE"/>
        </w:rPr>
      </w:pPr>
    </w:p>
    <w:p w:rsidR="00A338FD" w:rsidRPr="008D7B02" w:rsidRDefault="00A338FD" w:rsidP="00A338FD">
      <w:pPr>
        <w:jc w:val="center"/>
        <w:rPr>
          <w:lang w:val="de-DE"/>
        </w:rPr>
      </w:pPr>
    </w:p>
    <w:p w:rsidR="00A338FD" w:rsidRPr="008D7B02" w:rsidRDefault="00A338FD" w:rsidP="00A338FD">
      <w:pPr>
        <w:jc w:val="center"/>
        <w:rPr>
          <w:lang w:val="de-DE"/>
        </w:rPr>
      </w:pPr>
    </w:p>
    <w:p w:rsidR="00A338FD" w:rsidRPr="008D7B02" w:rsidRDefault="00A338FD" w:rsidP="00A338FD">
      <w:pPr>
        <w:jc w:val="center"/>
        <w:rPr>
          <w:lang w:val="de-DE"/>
        </w:rPr>
      </w:pPr>
    </w:p>
    <w:p w:rsidR="00A338FD" w:rsidRDefault="00A338FD" w:rsidP="00A338FD">
      <w:pPr>
        <w:jc w:val="center"/>
        <w:rPr>
          <w:lang w:val="de-DE"/>
        </w:rPr>
      </w:pPr>
    </w:p>
    <w:p w:rsidR="00533E6B" w:rsidRDefault="00533E6B" w:rsidP="00A338FD">
      <w:pPr>
        <w:jc w:val="center"/>
        <w:rPr>
          <w:lang w:val="de-DE"/>
        </w:rPr>
      </w:pPr>
    </w:p>
    <w:p w:rsidR="00533E6B" w:rsidRPr="008D7B02" w:rsidRDefault="00533E6B" w:rsidP="00A338FD">
      <w:pPr>
        <w:jc w:val="center"/>
        <w:rPr>
          <w:lang w:val="de-DE"/>
        </w:rPr>
      </w:pPr>
    </w:p>
    <w:p w:rsidR="00A338FD" w:rsidRPr="008D7B02" w:rsidRDefault="00A338FD" w:rsidP="00A338FD">
      <w:pPr>
        <w:jc w:val="center"/>
        <w:rPr>
          <w:sz w:val="48"/>
          <w:szCs w:val="48"/>
          <w:lang w:val="de-DE"/>
        </w:rPr>
      </w:pPr>
      <w:r w:rsidRPr="008D7B02">
        <w:rPr>
          <w:sz w:val="48"/>
          <w:szCs w:val="48"/>
          <w:lang w:val="de-DE"/>
        </w:rPr>
        <w:t>Bedienungsanleitung</w:t>
      </w:r>
    </w:p>
    <w:p w:rsidR="00A338FD" w:rsidRPr="008D7B02" w:rsidRDefault="00A338FD" w:rsidP="00A338FD">
      <w:pPr>
        <w:jc w:val="center"/>
        <w:rPr>
          <w:lang w:val="de-DE"/>
        </w:rPr>
      </w:pPr>
    </w:p>
    <w:p w:rsidR="00A338FD" w:rsidRPr="008D7B02" w:rsidRDefault="00FB47F4" w:rsidP="00A338FD">
      <w:pPr>
        <w:jc w:val="center"/>
        <w:rPr>
          <w:lang w:val="de-DE"/>
        </w:rPr>
      </w:pPr>
      <w:r>
        <w:rPr>
          <w:lang w:val="de-DE"/>
        </w:rPr>
        <w:t xml:space="preserve">Version </w:t>
      </w:r>
      <w:r w:rsidR="00B508DF">
        <w:rPr>
          <w:lang w:val="de-DE"/>
        </w:rPr>
        <w:t>2.1</w:t>
      </w:r>
    </w:p>
    <w:p w:rsidR="00A338FD" w:rsidRPr="008D7B02" w:rsidRDefault="00A338FD" w:rsidP="00A338FD">
      <w:pPr>
        <w:jc w:val="center"/>
        <w:rPr>
          <w:lang w:val="de-DE"/>
        </w:rPr>
      </w:pPr>
    </w:p>
    <w:p w:rsidR="00A338FD" w:rsidRPr="008D7B02" w:rsidRDefault="00A338FD" w:rsidP="00A338FD">
      <w:pPr>
        <w:jc w:val="center"/>
        <w:rPr>
          <w:lang w:val="de-DE"/>
        </w:rPr>
      </w:pPr>
    </w:p>
    <w:p w:rsidR="00A338FD" w:rsidRPr="008D7B02" w:rsidRDefault="00A338FD" w:rsidP="00A338FD">
      <w:pPr>
        <w:jc w:val="center"/>
        <w:rPr>
          <w:lang w:val="de-DE"/>
        </w:rPr>
      </w:pPr>
    </w:p>
    <w:p w:rsidR="00A338FD" w:rsidRPr="008D7B02" w:rsidRDefault="00A338FD" w:rsidP="00A338FD">
      <w:pPr>
        <w:jc w:val="center"/>
        <w:rPr>
          <w:lang w:val="de-DE"/>
        </w:rPr>
      </w:pPr>
    </w:p>
    <w:p w:rsidR="00A338FD" w:rsidRPr="008D7B02" w:rsidRDefault="00A338FD" w:rsidP="00A338FD">
      <w:pPr>
        <w:jc w:val="center"/>
        <w:rPr>
          <w:lang w:val="de-DE"/>
        </w:rPr>
      </w:pPr>
    </w:p>
    <w:p w:rsidR="00A338FD" w:rsidRPr="008D7B02" w:rsidRDefault="00A338FD" w:rsidP="00A338FD">
      <w:pPr>
        <w:jc w:val="center"/>
        <w:rPr>
          <w:lang w:val="de-DE"/>
        </w:rPr>
      </w:pPr>
    </w:p>
    <w:p w:rsidR="00A338FD" w:rsidRPr="008D7B02" w:rsidRDefault="00A338FD" w:rsidP="00A338FD">
      <w:pPr>
        <w:jc w:val="center"/>
        <w:rPr>
          <w:lang w:val="de-DE"/>
        </w:rPr>
      </w:pPr>
    </w:p>
    <w:p w:rsidR="00A338FD" w:rsidRPr="008D7B02" w:rsidRDefault="00A338FD" w:rsidP="00A338FD">
      <w:pPr>
        <w:jc w:val="center"/>
        <w:rPr>
          <w:lang w:val="de-DE"/>
        </w:rPr>
      </w:pPr>
    </w:p>
    <w:p w:rsidR="00A338FD" w:rsidRPr="008D7B02" w:rsidRDefault="00A338FD" w:rsidP="00A338FD">
      <w:pPr>
        <w:jc w:val="center"/>
        <w:rPr>
          <w:lang w:val="de-DE"/>
        </w:rPr>
      </w:pPr>
    </w:p>
    <w:p w:rsidR="00A338FD" w:rsidRPr="008D7B02" w:rsidRDefault="00A338FD" w:rsidP="00A338FD">
      <w:pPr>
        <w:jc w:val="center"/>
        <w:rPr>
          <w:lang w:val="de-DE"/>
        </w:rPr>
      </w:pPr>
    </w:p>
    <w:p w:rsidR="00A338FD" w:rsidRPr="008D7B02" w:rsidRDefault="00A338FD" w:rsidP="00A338FD">
      <w:pPr>
        <w:jc w:val="center"/>
        <w:rPr>
          <w:lang w:val="de-DE"/>
        </w:rPr>
      </w:pPr>
    </w:p>
    <w:p w:rsidR="00A338FD" w:rsidRPr="008D7B02" w:rsidRDefault="00A338FD" w:rsidP="00A338FD">
      <w:pPr>
        <w:jc w:val="center"/>
        <w:rPr>
          <w:lang w:val="de-DE"/>
        </w:rPr>
      </w:pPr>
    </w:p>
    <w:p w:rsidR="00A338FD" w:rsidRPr="008D7B02" w:rsidRDefault="00A338FD" w:rsidP="00A338FD">
      <w:pPr>
        <w:jc w:val="center"/>
        <w:rPr>
          <w:lang w:val="de-DE"/>
        </w:rPr>
      </w:pPr>
    </w:p>
    <w:p w:rsidR="00A338FD" w:rsidRPr="008D7B02" w:rsidRDefault="00A338FD" w:rsidP="00A338FD">
      <w:pPr>
        <w:jc w:val="center"/>
        <w:rPr>
          <w:lang w:val="de-DE"/>
        </w:rPr>
      </w:pPr>
    </w:p>
    <w:p w:rsidR="00A338FD" w:rsidRPr="008D7B02" w:rsidRDefault="00A338FD" w:rsidP="00A338FD">
      <w:pPr>
        <w:jc w:val="center"/>
        <w:rPr>
          <w:lang w:val="de-DE"/>
        </w:rPr>
      </w:pPr>
    </w:p>
    <w:p w:rsidR="00A338FD" w:rsidRPr="008D7B02" w:rsidRDefault="00A338FD" w:rsidP="00A338FD">
      <w:pPr>
        <w:jc w:val="center"/>
        <w:rPr>
          <w:lang w:val="de-DE"/>
        </w:rPr>
      </w:pPr>
    </w:p>
    <w:p w:rsidR="00A338FD" w:rsidRPr="008D7B02" w:rsidRDefault="00A338FD" w:rsidP="00A338FD">
      <w:pPr>
        <w:jc w:val="center"/>
        <w:rPr>
          <w:lang w:val="de-DE"/>
        </w:rPr>
      </w:pPr>
    </w:p>
    <w:p w:rsidR="00A338FD" w:rsidRPr="008D7B02" w:rsidRDefault="00A338FD" w:rsidP="00A338FD">
      <w:pPr>
        <w:jc w:val="center"/>
        <w:rPr>
          <w:lang w:val="de-DE"/>
        </w:rPr>
      </w:pPr>
    </w:p>
    <w:p w:rsidR="00A338FD" w:rsidRPr="008D7B02" w:rsidRDefault="00A338FD" w:rsidP="00A338FD">
      <w:pPr>
        <w:jc w:val="center"/>
        <w:rPr>
          <w:lang w:val="de-DE"/>
        </w:rPr>
      </w:pPr>
    </w:p>
    <w:p w:rsidR="00A338FD" w:rsidRPr="008D7B02" w:rsidRDefault="00B417E9" w:rsidP="00A338FD">
      <w:pPr>
        <w:jc w:val="center"/>
        <w:rPr>
          <w:lang w:val="de-DE"/>
        </w:rPr>
      </w:pPr>
      <w:r>
        <w:rPr>
          <w:lang w:val="de-DE"/>
        </w:rPr>
        <w:t>© 201</w:t>
      </w:r>
      <w:r w:rsidR="00D04672">
        <w:rPr>
          <w:lang w:val="de-DE"/>
        </w:rPr>
        <w:t>6</w:t>
      </w:r>
      <w:r w:rsidR="00A338FD" w:rsidRPr="008D7B02">
        <w:rPr>
          <w:lang w:val="de-DE"/>
        </w:rPr>
        <w:t xml:space="preserve"> Optelec, the Netherlands</w:t>
      </w:r>
    </w:p>
    <w:p w:rsidR="00A338FD" w:rsidRPr="008D7B02" w:rsidRDefault="00A338FD" w:rsidP="00A338FD">
      <w:pPr>
        <w:jc w:val="center"/>
        <w:rPr>
          <w:lang w:val="de-DE"/>
        </w:rPr>
      </w:pPr>
      <w:r w:rsidRPr="008D7B02">
        <w:rPr>
          <w:lang w:val="de-DE"/>
        </w:rPr>
        <w:t>Alle Rechte vorbehalten</w:t>
      </w:r>
    </w:p>
    <w:p w:rsidR="00A338FD" w:rsidRPr="008D7B02" w:rsidRDefault="00A338FD" w:rsidP="00A338FD">
      <w:pPr>
        <w:jc w:val="center"/>
        <w:rPr>
          <w:lang w:val="de-DE"/>
        </w:rPr>
      </w:pPr>
    </w:p>
    <w:p w:rsidR="00A338FD" w:rsidRPr="001D25E4" w:rsidRDefault="001A5224" w:rsidP="00A338FD">
      <w:pPr>
        <w:jc w:val="center"/>
        <w:rPr>
          <w:lang w:val="en-US"/>
        </w:rPr>
      </w:pPr>
      <w:r>
        <w:rPr>
          <w:noProof/>
        </w:rPr>
        <w:drawing>
          <wp:inline distT="0" distB="0" distL="0" distR="0">
            <wp:extent cx="1056005" cy="471170"/>
            <wp:effectExtent l="19050" t="0" r="0" b="0"/>
            <wp:docPr id="116" name="Afbeelding 116" descr="New Optel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New Optelec Logo"/>
                    <pic:cNvPicPr>
                      <a:picLocks noChangeAspect="1" noChangeArrowheads="1"/>
                    </pic:cNvPicPr>
                  </pic:nvPicPr>
                  <pic:blipFill>
                    <a:blip r:embed="rId15" cstate="print"/>
                    <a:srcRect/>
                    <a:stretch>
                      <a:fillRect/>
                    </a:stretch>
                  </pic:blipFill>
                  <pic:spPr bwMode="auto">
                    <a:xfrm>
                      <a:off x="0" y="0"/>
                      <a:ext cx="1056005" cy="471170"/>
                    </a:xfrm>
                    <a:prstGeom prst="rect">
                      <a:avLst/>
                    </a:prstGeom>
                    <a:noFill/>
                    <a:ln w="9525">
                      <a:noFill/>
                      <a:miter lim="800000"/>
                      <a:headEnd/>
                      <a:tailEnd/>
                    </a:ln>
                  </pic:spPr>
                </pic:pic>
              </a:graphicData>
            </a:graphic>
          </wp:inline>
        </w:drawing>
      </w:r>
    </w:p>
    <w:p w:rsidR="00A338FD" w:rsidRPr="001D25E4" w:rsidRDefault="00A338FD" w:rsidP="00A338FD">
      <w:pPr>
        <w:jc w:val="center"/>
        <w:rPr>
          <w:lang w:val="en-US"/>
        </w:rPr>
      </w:pPr>
    </w:p>
    <w:p w:rsidR="00A338FD" w:rsidRPr="008D7B02" w:rsidRDefault="00A338FD" w:rsidP="00A338FD">
      <w:pPr>
        <w:jc w:val="center"/>
        <w:rPr>
          <w:lang w:val="de-DE"/>
        </w:rPr>
      </w:pPr>
      <w:r w:rsidRPr="008D7B02">
        <w:rPr>
          <w:lang w:val="de-DE"/>
        </w:rPr>
        <w:t>Optelec GmbH</w:t>
      </w:r>
    </w:p>
    <w:p w:rsidR="00A338FD" w:rsidRPr="008D7B02" w:rsidRDefault="00A338FD" w:rsidP="00A338FD">
      <w:pPr>
        <w:jc w:val="center"/>
        <w:rPr>
          <w:lang w:val="de-DE"/>
        </w:rPr>
      </w:pPr>
      <w:r w:rsidRPr="008D7B02">
        <w:rPr>
          <w:lang w:val="de-DE"/>
        </w:rPr>
        <w:t xml:space="preserve">Fritzlarer Str. </w:t>
      </w:r>
      <w:r>
        <w:rPr>
          <w:lang w:val="de-DE"/>
        </w:rPr>
        <w:t>25</w:t>
      </w:r>
    </w:p>
    <w:p w:rsidR="00A338FD" w:rsidRPr="008D7B02" w:rsidRDefault="00A338FD" w:rsidP="00A338FD">
      <w:pPr>
        <w:jc w:val="center"/>
        <w:rPr>
          <w:lang w:val="de-DE"/>
        </w:rPr>
      </w:pPr>
      <w:r>
        <w:rPr>
          <w:lang w:val="de-DE"/>
        </w:rPr>
        <w:t>34613 Schwalmstadt</w:t>
      </w:r>
    </w:p>
    <w:p w:rsidR="00A338FD" w:rsidRPr="008D7B02" w:rsidRDefault="00A338FD" w:rsidP="00A338FD">
      <w:pPr>
        <w:jc w:val="center"/>
        <w:rPr>
          <w:lang w:val="de-DE"/>
        </w:rPr>
      </w:pPr>
      <w:r>
        <w:rPr>
          <w:lang w:val="de-DE"/>
        </w:rPr>
        <w:t>Deutschland</w:t>
      </w:r>
    </w:p>
    <w:p w:rsidR="00A338FD" w:rsidRPr="008D7B02" w:rsidRDefault="00A338FD" w:rsidP="00A338FD">
      <w:pPr>
        <w:jc w:val="center"/>
        <w:rPr>
          <w:lang w:val="de-DE"/>
        </w:rPr>
      </w:pPr>
      <w:r w:rsidRPr="008D7B02">
        <w:rPr>
          <w:lang w:val="de-DE"/>
        </w:rPr>
        <w:t>Telefon: +</w:t>
      </w:r>
      <w:r>
        <w:rPr>
          <w:lang w:val="de-DE"/>
        </w:rPr>
        <w:t>49</w:t>
      </w:r>
      <w:r w:rsidRPr="008D7B02">
        <w:rPr>
          <w:lang w:val="de-DE"/>
        </w:rPr>
        <w:t xml:space="preserve"> (0)</w:t>
      </w:r>
      <w:r>
        <w:rPr>
          <w:lang w:val="de-DE"/>
        </w:rPr>
        <w:t>6691 9617-0</w:t>
      </w:r>
      <w:r w:rsidRPr="008D7B02">
        <w:rPr>
          <w:lang w:val="de-DE"/>
        </w:rPr>
        <w:t xml:space="preserve"> </w:t>
      </w:r>
    </w:p>
    <w:p w:rsidR="00A338FD" w:rsidRPr="008D7B02" w:rsidRDefault="00A338FD" w:rsidP="00A338FD">
      <w:pPr>
        <w:jc w:val="center"/>
        <w:rPr>
          <w:lang w:val="de-DE"/>
        </w:rPr>
      </w:pPr>
      <w:r w:rsidRPr="008D7B02">
        <w:rPr>
          <w:lang w:val="de-DE"/>
        </w:rPr>
        <w:t>E-mail: info@optelec.d</w:t>
      </w:r>
      <w:r>
        <w:rPr>
          <w:lang w:val="de-DE"/>
        </w:rPr>
        <w:t>e</w:t>
      </w:r>
    </w:p>
    <w:p w:rsidR="00A338FD" w:rsidRPr="008D7B02" w:rsidRDefault="00A338FD" w:rsidP="00A338FD">
      <w:pPr>
        <w:jc w:val="center"/>
        <w:rPr>
          <w:lang w:val="de-DE"/>
        </w:rPr>
      </w:pPr>
      <w:r w:rsidRPr="008D7B02">
        <w:rPr>
          <w:lang w:val="de-DE"/>
        </w:rPr>
        <w:t>Internet</w:t>
      </w:r>
      <w:r w:rsidRPr="00CD309A">
        <w:rPr>
          <w:lang w:val="de-DE"/>
        </w:rPr>
        <w:t xml:space="preserve">: </w:t>
      </w:r>
      <w:hyperlink r:id="rId173" w:history="1">
        <w:r w:rsidR="00373713" w:rsidRPr="0042489E">
          <w:rPr>
            <w:rStyle w:val="Hyperlink"/>
            <w:lang w:val="de-DE"/>
          </w:rPr>
          <w:t>www.optelec.de</w:t>
        </w:r>
      </w:hyperlink>
    </w:p>
    <w:p w:rsidR="00DD0DED" w:rsidRDefault="00A338FD" w:rsidP="00533E6B">
      <w:pPr>
        <w:pStyle w:val="pre-intoductiontitels"/>
        <w:ind w:right="42"/>
        <w:rPr>
          <w:b w:val="0"/>
          <w:bCs/>
          <w:lang w:val="de-DE"/>
        </w:rPr>
      </w:pPr>
      <w:r w:rsidRPr="008D7B02">
        <w:rPr>
          <w:b w:val="0"/>
          <w:bCs/>
          <w:lang w:val="de-DE"/>
        </w:rPr>
        <w:br w:type="page"/>
      </w:r>
    </w:p>
    <w:p w:rsidR="006F3E07" w:rsidRPr="001D25E4" w:rsidRDefault="006F3E07" w:rsidP="004E23A8">
      <w:pPr>
        <w:pStyle w:val="Kop1"/>
        <w:numPr>
          <w:ilvl w:val="0"/>
          <w:numId w:val="12"/>
        </w:numPr>
        <w:ind w:left="560" w:hanging="560"/>
        <w:rPr>
          <w:lang w:val="en-US"/>
        </w:rPr>
      </w:pPr>
      <w:bookmarkStart w:id="528" w:name="_Toc400528680"/>
      <w:bookmarkStart w:id="529" w:name="_Toc462304187"/>
      <w:r>
        <w:rPr>
          <w:lang w:val="en-US"/>
        </w:rPr>
        <w:lastRenderedPageBreak/>
        <w:t>Einleitung</w:t>
      </w:r>
      <w:bookmarkEnd w:id="528"/>
      <w:bookmarkEnd w:id="529"/>
    </w:p>
    <w:p w:rsidR="006F3E07" w:rsidRPr="008D7B02" w:rsidRDefault="006F3E07" w:rsidP="006F3E07">
      <w:pPr>
        <w:rPr>
          <w:lang w:val="de-DE"/>
        </w:rPr>
      </w:pPr>
      <w:r w:rsidRPr="008D7B02">
        <w:rPr>
          <w:lang w:val="de-DE"/>
        </w:rPr>
        <w:t xml:space="preserve">Herzlichen Glückwunsch zur Wahl des Optelec </w:t>
      </w:r>
      <w:r>
        <w:rPr>
          <w:lang w:val="de-DE"/>
        </w:rPr>
        <w:t>ClearView</w:t>
      </w:r>
      <w:r w:rsidRPr="008D7B02">
        <w:rPr>
          <w:lang w:val="de-DE"/>
        </w:rPr>
        <w:t xml:space="preserve"> Speech, ein intuitiv bedienbares Bildschirmlesegerät. Sie können sich damit Text</w:t>
      </w:r>
      <w:r>
        <w:rPr>
          <w:lang w:val="de-DE"/>
        </w:rPr>
        <w:t>e</w:t>
      </w:r>
      <w:r w:rsidRPr="008D7B02">
        <w:rPr>
          <w:lang w:val="de-DE"/>
        </w:rPr>
        <w:t xml:space="preserve"> anschauen, vergrößern und vorlesen lassen.</w:t>
      </w:r>
    </w:p>
    <w:p w:rsidR="006F3E07" w:rsidRPr="008D7B02" w:rsidRDefault="006F3E07" w:rsidP="006F3E07">
      <w:pPr>
        <w:rPr>
          <w:lang w:val="de-DE"/>
        </w:rPr>
      </w:pPr>
    </w:p>
    <w:p w:rsidR="006F3E07" w:rsidRPr="008D7B02" w:rsidRDefault="006F3E07" w:rsidP="006F3E07">
      <w:pPr>
        <w:rPr>
          <w:lang w:val="de-DE"/>
        </w:rPr>
      </w:pPr>
      <w:r w:rsidRPr="008D7B02">
        <w:rPr>
          <w:lang w:val="de-DE"/>
        </w:rPr>
        <w:t xml:space="preserve">Der </w:t>
      </w:r>
      <w:r>
        <w:rPr>
          <w:lang w:val="de-DE"/>
        </w:rPr>
        <w:t>ClearView</w:t>
      </w:r>
      <w:r w:rsidRPr="008D7B02">
        <w:rPr>
          <w:lang w:val="de-DE"/>
        </w:rPr>
        <w:t xml:space="preserve"> Speech ergänzt Ihren bestehenden </w:t>
      </w:r>
      <w:r>
        <w:rPr>
          <w:lang w:val="de-DE"/>
        </w:rPr>
        <w:t>ClearView C oder ClearView</w:t>
      </w:r>
      <w:r>
        <w:rPr>
          <w:vertAlign w:val="superscript"/>
          <w:lang w:val="de-DE"/>
        </w:rPr>
        <w:t>+</w:t>
      </w:r>
      <w:r w:rsidRPr="008D7B02">
        <w:rPr>
          <w:lang w:val="de-DE"/>
        </w:rPr>
        <w:t xml:space="preserve"> durch den Vorlesemodus, eine ganzseitige Dokumentenansicht, einen Fotoansichtsmodus und macht die Navigation innerhalb der Dokumente schneller. </w:t>
      </w:r>
    </w:p>
    <w:p w:rsidR="006F3E07" w:rsidRPr="00526E36" w:rsidRDefault="006F3E07" w:rsidP="006F3E07">
      <w:pPr>
        <w:pStyle w:val="Kop2"/>
        <w:numPr>
          <w:ilvl w:val="0"/>
          <w:numId w:val="0"/>
        </w:numPr>
        <w:ind w:left="576" w:hanging="576"/>
        <w:rPr>
          <w:lang w:val="de-DE"/>
        </w:rPr>
      </w:pPr>
      <w:bookmarkStart w:id="530" w:name="_Toc400528681"/>
      <w:bookmarkStart w:id="531" w:name="_Toc462304188"/>
      <w:r w:rsidRPr="00526E36">
        <w:rPr>
          <w:lang w:val="de-DE"/>
        </w:rPr>
        <w:t>1.1</w:t>
      </w:r>
      <w:r w:rsidRPr="00526E36">
        <w:rPr>
          <w:lang w:val="de-DE"/>
        </w:rPr>
        <w:tab/>
        <w:t>Über dieses Handbuch</w:t>
      </w:r>
      <w:bookmarkEnd w:id="530"/>
      <w:bookmarkEnd w:id="531"/>
    </w:p>
    <w:p w:rsidR="006F686A" w:rsidRDefault="006F686A" w:rsidP="006F686A">
      <w:pPr>
        <w:pStyle w:val="Lijstalinea"/>
        <w:ind w:left="0"/>
        <w:rPr>
          <w:rFonts w:cs="Arial"/>
          <w:lang w:val="de-DE"/>
        </w:rPr>
      </w:pPr>
      <w:r w:rsidRPr="00453BE8">
        <w:rPr>
          <w:rFonts w:cs="Arial"/>
          <w:lang w:val="de-DE"/>
        </w:rPr>
        <w:t xml:space="preserve">Bei Optelec werden Produkte mit deren Funktionen kontinuierlich verbessert. Neue Funktionen könnten deshalb nicht immer aktuell in die mitgelieferten Bedienungsanleitungen eingefügt sein. Bitte informieren Sie sich auf unserer Homepage </w:t>
      </w:r>
      <w:hyperlink r:id="rId174" w:history="1">
        <w:r w:rsidRPr="00453BE8">
          <w:rPr>
            <w:rStyle w:val="Hyperlink"/>
            <w:rFonts w:cs="Arial"/>
            <w:color w:val="auto"/>
            <w:lang w:val="de-DE"/>
          </w:rPr>
          <w:t>www.optelec.de</w:t>
        </w:r>
      </w:hyperlink>
      <w:r w:rsidRPr="00453BE8">
        <w:rPr>
          <w:rFonts w:cs="Arial"/>
          <w:lang w:val="de-DE"/>
        </w:rPr>
        <w:t xml:space="preserve"> im Bereich Kundenservice über neue Versionen Ihrer Bedienungsanleitung.</w:t>
      </w:r>
    </w:p>
    <w:p w:rsidR="006F686A" w:rsidRDefault="006F686A" w:rsidP="006F686A">
      <w:pPr>
        <w:pStyle w:val="Lijstalinea"/>
        <w:ind w:left="0"/>
        <w:rPr>
          <w:rFonts w:cs="Arial"/>
          <w:lang w:val="de-DE"/>
        </w:rPr>
      </w:pPr>
    </w:p>
    <w:p w:rsidR="006F3E07" w:rsidRPr="008D7B02" w:rsidRDefault="006F3E07" w:rsidP="006F3E07">
      <w:pPr>
        <w:rPr>
          <w:lang w:val="de-DE"/>
        </w:rPr>
      </w:pPr>
      <w:r w:rsidRPr="008D7B02">
        <w:rPr>
          <w:lang w:val="de-DE"/>
        </w:rPr>
        <w:t xml:space="preserve">Dieses Handbuch macht Sie mit den Merkmalen und Funktionen des Vorlesemodus Ihres </w:t>
      </w:r>
      <w:r>
        <w:rPr>
          <w:lang w:val="de-DE"/>
        </w:rPr>
        <w:t>ClearView</w:t>
      </w:r>
      <w:r w:rsidRPr="008D7B02">
        <w:rPr>
          <w:lang w:val="de-DE"/>
        </w:rPr>
        <w:t xml:space="preserve"> Speech vertraut. Bitte lesen Sie dieses Handbuch sorgfältig, bevor Sie Ihren </w:t>
      </w:r>
      <w:r>
        <w:rPr>
          <w:lang w:val="de-DE"/>
        </w:rPr>
        <w:t>ClearView</w:t>
      </w:r>
      <w:r w:rsidRPr="008D7B02">
        <w:rPr>
          <w:lang w:val="de-DE"/>
        </w:rPr>
        <w:t xml:space="preserve"> Speech einsetzen. Informationen zur Bedienung des Standard </w:t>
      </w:r>
      <w:r>
        <w:rPr>
          <w:lang w:val="de-DE"/>
        </w:rPr>
        <w:t xml:space="preserve">ClearView C oder </w:t>
      </w:r>
      <w:r w:rsidRPr="008D7B02">
        <w:rPr>
          <w:lang w:val="de-DE"/>
        </w:rPr>
        <w:t xml:space="preserve"> </w:t>
      </w:r>
      <w:r>
        <w:rPr>
          <w:lang w:val="de-DE"/>
        </w:rPr>
        <w:t>ClearView</w:t>
      </w:r>
      <w:r>
        <w:rPr>
          <w:vertAlign w:val="superscript"/>
          <w:lang w:val="de-DE"/>
        </w:rPr>
        <w:t>+</w:t>
      </w:r>
      <w:r w:rsidRPr="008D7B02">
        <w:rPr>
          <w:lang w:val="de-DE"/>
        </w:rPr>
        <w:t xml:space="preserve"> Bildschirmlesegerätes entnehmen Sie bitte dessen eigener Bedienungsanleitung.</w:t>
      </w:r>
    </w:p>
    <w:p w:rsidR="006F3E07" w:rsidRPr="008D7B02" w:rsidRDefault="006F3E07" w:rsidP="006F3E07">
      <w:pPr>
        <w:rPr>
          <w:lang w:val="de-DE"/>
        </w:rPr>
      </w:pPr>
    </w:p>
    <w:p w:rsidR="006F3E07" w:rsidRPr="001D25E4" w:rsidRDefault="006F3E07" w:rsidP="006F3E07">
      <w:pPr>
        <w:pStyle w:val="Kop1"/>
        <w:numPr>
          <w:ilvl w:val="0"/>
          <w:numId w:val="10"/>
        </w:numPr>
        <w:tabs>
          <w:tab w:val="clear" w:pos="720"/>
          <w:tab w:val="num" w:pos="567"/>
        </w:tabs>
        <w:ind w:left="567" w:hanging="567"/>
        <w:rPr>
          <w:lang w:val="en-US"/>
        </w:rPr>
      </w:pPr>
      <w:bookmarkStart w:id="532" w:name="_Toc400528685"/>
      <w:bookmarkStart w:id="533" w:name="_Toc462304189"/>
      <w:r>
        <w:rPr>
          <w:lang w:val="en-US"/>
        </w:rPr>
        <w:t>Bedienung Ihres</w:t>
      </w:r>
      <w:r w:rsidRPr="001D25E4">
        <w:rPr>
          <w:lang w:val="en-US"/>
        </w:rPr>
        <w:t xml:space="preserve"> </w:t>
      </w:r>
      <w:r>
        <w:rPr>
          <w:lang w:val="en-US"/>
        </w:rPr>
        <w:t>ClearView</w:t>
      </w:r>
      <w:r w:rsidRPr="001D25E4">
        <w:rPr>
          <w:lang w:val="en-US"/>
        </w:rPr>
        <w:t xml:space="preserve"> Speech</w:t>
      </w:r>
      <w:bookmarkEnd w:id="532"/>
      <w:bookmarkEnd w:id="533"/>
    </w:p>
    <w:p w:rsidR="006F3E07" w:rsidRPr="008D7B02" w:rsidRDefault="006F3E07" w:rsidP="006F3E07">
      <w:pPr>
        <w:rPr>
          <w:lang w:val="de-DE"/>
        </w:rPr>
      </w:pPr>
      <w:r w:rsidRPr="008D7B02">
        <w:rPr>
          <w:lang w:val="de-DE"/>
        </w:rPr>
        <w:t xml:space="preserve">Dieses Kapitel weist Sie in die Bedienung Ihres Optelec </w:t>
      </w:r>
      <w:r>
        <w:rPr>
          <w:lang w:val="de-DE"/>
        </w:rPr>
        <w:t>ClearView</w:t>
      </w:r>
      <w:r w:rsidRPr="008D7B02">
        <w:rPr>
          <w:lang w:val="de-DE"/>
        </w:rPr>
        <w:t xml:space="preserve"> Speech ein.</w:t>
      </w:r>
    </w:p>
    <w:p w:rsidR="006F3E07" w:rsidRPr="00CF3BFE" w:rsidRDefault="006F3E07" w:rsidP="004E23A8">
      <w:pPr>
        <w:pStyle w:val="Kop2"/>
        <w:numPr>
          <w:ilvl w:val="1"/>
          <w:numId w:val="25"/>
        </w:numPr>
        <w:rPr>
          <w:lang w:val="en-US"/>
        </w:rPr>
      </w:pPr>
      <w:bookmarkStart w:id="534" w:name="_Toc400528686"/>
      <w:bookmarkStart w:id="535" w:name="_Toc462304190"/>
      <w:r w:rsidRPr="00CF3BFE">
        <w:rPr>
          <w:lang w:val="en-US"/>
        </w:rPr>
        <w:t>ClearView Speech ein- und ausschalten</w:t>
      </w:r>
      <w:bookmarkEnd w:id="534"/>
      <w:bookmarkEnd w:id="535"/>
    </w:p>
    <w:p w:rsidR="006F3E07" w:rsidRPr="008D7B02" w:rsidRDefault="006F3E07" w:rsidP="006F3E07">
      <w:pPr>
        <w:rPr>
          <w:lang w:val="de-DE"/>
        </w:rPr>
      </w:pPr>
      <w:r w:rsidRPr="008D7B02">
        <w:rPr>
          <w:lang w:val="de-DE"/>
        </w:rPr>
        <w:t xml:space="preserve">Zum Einschalten beider Elemente, den </w:t>
      </w:r>
      <w:r>
        <w:rPr>
          <w:lang w:val="de-DE"/>
        </w:rPr>
        <w:t>ClearView</w:t>
      </w:r>
      <w:r w:rsidRPr="008D7B02">
        <w:rPr>
          <w:lang w:val="de-DE"/>
        </w:rPr>
        <w:t xml:space="preserve"> und das </w:t>
      </w:r>
      <w:r>
        <w:rPr>
          <w:lang w:val="de-DE"/>
        </w:rPr>
        <w:t>ClearView</w:t>
      </w:r>
      <w:r w:rsidRPr="008D7B02">
        <w:rPr>
          <w:lang w:val="de-DE"/>
        </w:rPr>
        <w:t xml:space="preserve"> Speech, drücken Sie d</w:t>
      </w:r>
      <w:r>
        <w:rPr>
          <w:lang w:val="de-DE"/>
        </w:rPr>
        <w:t>ie</w:t>
      </w:r>
      <w:r w:rsidRPr="008D7B02">
        <w:rPr>
          <w:lang w:val="de-DE"/>
        </w:rPr>
        <w:t xml:space="preserve"> </w:t>
      </w:r>
      <w:r>
        <w:rPr>
          <w:lang w:val="de-DE"/>
        </w:rPr>
        <w:t>rote</w:t>
      </w:r>
      <w:r w:rsidRPr="008D7B02">
        <w:rPr>
          <w:lang w:val="de-DE"/>
        </w:rPr>
        <w:t xml:space="preserve"> E</w:t>
      </w:r>
      <w:r>
        <w:rPr>
          <w:lang w:val="de-DE"/>
        </w:rPr>
        <w:t>in</w:t>
      </w:r>
      <w:r w:rsidRPr="008D7B02">
        <w:rPr>
          <w:lang w:val="de-DE"/>
        </w:rPr>
        <w:t>/A</w:t>
      </w:r>
      <w:r>
        <w:rPr>
          <w:lang w:val="de-DE"/>
        </w:rPr>
        <w:t>us</w:t>
      </w:r>
      <w:r w:rsidRPr="008D7B02">
        <w:rPr>
          <w:lang w:val="de-DE"/>
        </w:rPr>
        <w:t xml:space="preserve"> </w:t>
      </w:r>
      <w:r>
        <w:rPr>
          <w:lang w:val="de-DE"/>
        </w:rPr>
        <w:t>Taste</w:t>
      </w:r>
      <w:r w:rsidRPr="008D7B02">
        <w:rPr>
          <w:lang w:val="de-DE"/>
        </w:rPr>
        <w:t xml:space="preserve">, direkt über dem Vergrößerungsregler auf dem Leseschlitten. Es dauert etwa 10 Sekunden bis der </w:t>
      </w:r>
      <w:r>
        <w:rPr>
          <w:lang w:val="de-DE"/>
        </w:rPr>
        <w:t>ClearView</w:t>
      </w:r>
      <w:r w:rsidRPr="008D7B02">
        <w:rPr>
          <w:lang w:val="de-DE"/>
        </w:rPr>
        <w:t xml:space="preserve"> ein Bild zeigt. Darüber hinaus wird der Startprozess des </w:t>
      </w:r>
      <w:r>
        <w:rPr>
          <w:lang w:val="de-DE"/>
        </w:rPr>
        <w:t>ClearView</w:t>
      </w:r>
      <w:r w:rsidRPr="008D7B02">
        <w:rPr>
          <w:lang w:val="de-DE"/>
        </w:rPr>
        <w:t xml:space="preserve"> Speech Moduls circa 40 Sekunden dauern. Sie werden einen deutlichen Signalton hören, der anzeigt, dass der </w:t>
      </w:r>
      <w:r>
        <w:rPr>
          <w:lang w:val="de-DE"/>
        </w:rPr>
        <w:t>ClearView</w:t>
      </w:r>
      <w:r w:rsidRPr="008D7B02">
        <w:rPr>
          <w:vertAlign w:val="superscript"/>
          <w:lang w:val="de-DE"/>
        </w:rPr>
        <w:t xml:space="preserve"> </w:t>
      </w:r>
      <w:r w:rsidRPr="008D7B02">
        <w:rPr>
          <w:lang w:val="de-DE"/>
        </w:rPr>
        <w:t xml:space="preserve">Speech bereit ist. </w:t>
      </w:r>
    </w:p>
    <w:p w:rsidR="006F3E07" w:rsidRPr="008D7B02" w:rsidRDefault="006F3E07" w:rsidP="006F3E07">
      <w:pPr>
        <w:rPr>
          <w:lang w:val="de-DE"/>
        </w:rPr>
      </w:pPr>
    </w:p>
    <w:p w:rsidR="006F3E07" w:rsidRPr="008D7B02" w:rsidRDefault="006F3E07" w:rsidP="006F3E07">
      <w:pPr>
        <w:rPr>
          <w:lang w:val="de-DE"/>
        </w:rPr>
      </w:pPr>
      <w:r w:rsidRPr="008D7B02">
        <w:rPr>
          <w:lang w:val="de-DE"/>
        </w:rPr>
        <w:t xml:space="preserve">Zum Ausschalten des </w:t>
      </w:r>
      <w:r>
        <w:rPr>
          <w:lang w:val="de-DE"/>
        </w:rPr>
        <w:t>ClearView</w:t>
      </w:r>
      <w:r w:rsidRPr="008D7B02">
        <w:rPr>
          <w:lang w:val="de-DE"/>
        </w:rPr>
        <w:t xml:space="preserve"> Speech drücken Sie erneut d</w:t>
      </w:r>
      <w:r>
        <w:rPr>
          <w:lang w:val="de-DE"/>
        </w:rPr>
        <w:t>ie</w:t>
      </w:r>
      <w:r w:rsidRPr="008D7B02">
        <w:rPr>
          <w:lang w:val="de-DE"/>
        </w:rPr>
        <w:t xml:space="preserve"> </w:t>
      </w:r>
      <w:r>
        <w:rPr>
          <w:lang w:val="de-DE"/>
        </w:rPr>
        <w:t>rote</w:t>
      </w:r>
      <w:r w:rsidRPr="008D7B02">
        <w:rPr>
          <w:lang w:val="de-DE"/>
        </w:rPr>
        <w:t xml:space="preserve"> E</w:t>
      </w:r>
      <w:r>
        <w:rPr>
          <w:lang w:val="de-DE"/>
        </w:rPr>
        <w:t>in</w:t>
      </w:r>
      <w:r w:rsidRPr="008D7B02">
        <w:rPr>
          <w:lang w:val="de-DE"/>
        </w:rPr>
        <w:t>/A</w:t>
      </w:r>
      <w:r>
        <w:rPr>
          <w:lang w:val="de-DE"/>
        </w:rPr>
        <w:t>us</w:t>
      </w:r>
      <w:r w:rsidRPr="008D7B02">
        <w:rPr>
          <w:lang w:val="de-DE"/>
        </w:rPr>
        <w:t xml:space="preserve"> </w:t>
      </w:r>
      <w:r>
        <w:rPr>
          <w:lang w:val="de-DE"/>
        </w:rPr>
        <w:t>Taste</w:t>
      </w:r>
      <w:r w:rsidRPr="008D7B02">
        <w:rPr>
          <w:lang w:val="de-DE"/>
        </w:rPr>
        <w:t xml:space="preserve"> direkt über dem Vergrößerungsregler auf dem Leseschlitten. Der </w:t>
      </w:r>
      <w:r>
        <w:rPr>
          <w:lang w:val="de-DE"/>
        </w:rPr>
        <w:t>ClearView</w:t>
      </w:r>
      <w:r w:rsidRPr="008D7B02">
        <w:rPr>
          <w:lang w:val="de-DE"/>
        </w:rPr>
        <w:t xml:space="preserve"> schaltet sich nach etwa </w:t>
      </w:r>
      <w:r>
        <w:rPr>
          <w:lang w:val="de-DE"/>
        </w:rPr>
        <w:t>einer Minute</w:t>
      </w:r>
      <w:r w:rsidRPr="008D7B02">
        <w:rPr>
          <w:lang w:val="de-DE"/>
        </w:rPr>
        <w:t xml:space="preserve"> selbst aus, wenn das </w:t>
      </w:r>
      <w:r>
        <w:rPr>
          <w:lang w:val="de-DE"/>
        </w:rPr>
        <w:t>ClearView</w:t>
      </w:r>
      <w:r w:rsidRPr="008D7B02">
        <w:rPr>
          <w:lang w:val="de-DE"/>
        </w:rPr>
        <w:t xml:space="preserve"> Speech ausgeschaltet wurde. </w:t>
      </w:r>
    </w:p>
    <w:p w:rsidR="006F3E07" w:rsidRPr="008D7B02" w:rsidRDefault="006F3E07" w:rsidP="006F3E07">
      <w:pPr>
        <w:rPr>
          <w:lang w:val="de-DE"/>
        </w:rPr>
      </w:pPr>
    </w:p>
    <w:p w:rsidR="006F3E07" w:rsidRPr="001D25E4" w:rsidRDefault="006F3E07" w:rsidP="004E23A8">
      <w:pPr>
        <w:pStyle w:val="Kop2"/>
        <w:numPr>
          <w:ilvl w:val="1"/>
          <w:numId w:val="25"/>
        </w:numPr>
        <w:tabs>
          <w:tab w:val="clear" w:pos="567"/>
        </w:tabs>
        <w:rPr>
          <w:lang w:val="en-US"/>
        </w:rPr>
      </w:pPr>
      <w:bookmarkStart w:id="536" w:name="_Toc400528687"/>
      <w:bookmarkStart w:id="537" w:name="_Toc462304191"/>
      <w:r>
        <w:rPr>
          <w:lang w:val="en-US"/>
        </w:rPr>
        <w:t>ClearView</w:t>
      </w:r>
      <w:r w:rsidRPr="001D25E4">
        <w:rPr>
          <w:lang w:val="en-US"/>
        </w:rPr>
        <w:t xml:space="preserve"> Speech </w:t>
      </w:r>
      <w:r>
        <w:rPr>
          <w:lang w:val="en-US"/>
        </w:rPr>
        <w:t>zurücksetzen</w:t>
      </w:r>
      <w:bookmarkEnd w:id="536"/>
      <w:bookmarkEnd w:id="537"/>
    </w:p>
    <w:p w:rsidR="00AF1239" w:rsidRDefault="006F3E07" w:rsidP="006F3E07">
      <w:pPr>
        <w:rPr>
          <w:lang w:val="de-DE"/>
        </w:rPr>
      </w:pPr>
      <w:r w:rsidRPr="008D7B02">
        <w:rPr>
          <w:noProof/>
          <w:lang w:val="de-DE"/>
        </w:rPr>
        <w:t xml:space="preserve">Zum Wiederherstellen des </w:t>
      </w:r>
      <w:r>
        <w:rPr>
          <w:lang w:val="de-DE"/>
        </w:rPr>
        <w:t>ClearView</w:t>
      </w:r>
      <w:r w:rsidRPr="008D7B02">
        <w:rPr>
          <w:lang w:val="de-DE"/>
        </w:rPr>
        <w:t xml:space="preserve"> Speech </w:t>
      </w:r>
      <w:r w:rsidRPr="008D7B02">
        <w:rPr>
          <w:noProof/>
          <w:lang w:val="de-DE"/>
        </w:rPr>
        <w:t>auf dessen Werkseinstellungen</w:t>
      </w:r>
      <w:r w:rsidRPr="008D7B02">
        <w:rPr>
          <w:lang w:val="de-DE"/>
        </w:rPr>
        <w:t>, drücken Sie d</w:t>
      </w:r>
      <w:r>
        <w:rPr>
          <w:lang w:val="de-DE"/>
        </w:rPr>
        <w:t>ie</w:t>
      </w:r>
      <w:r w:rsidRPr="008D7B02">
        <w:rPr>
          <w:lang w:val="de-DE"/>
        </w:rPr>
        <w:t xml:space="preserve"> schwarze </w:t>
      </w:r>
      <w:r>
        <w:rPr>
          <w:lang w:val="de-DE"/>
        </w:rPr>
        <w:t>Taste</w:t>
      </w:r>
      <w:r w:rsidRPr="008D7B02">
        <w:rPr>
          <w:lang w:val="de-DE"/>
        </w:rPr>
        <w:t xml:space="preserve">, rechts am Monitor über dem SD-Kartenschacht, um den </w:t>
      </w:r>
      <w:r>
        <w:rPr>
          <w:lang w:val="de-DE"/>
        </w:rPr>
        <w:t>ClearView</w:t>
      </w:r>
      <w:r w:rsidRPr="008D7B02">
        <w:rPr>
          <w:lang w:val="de-DE"/>
        </w:rPr>
        <w:t xml:space="preserve"> Speech </w:t>
      </w:r>
      <w:r>
        <w:rPr>
          <w:lang w:val="de-DE"/>
        </w:rPr>
        <w:t>auszuschalten</w:t>
      </w:r>
      <w:r w:rsidRPr="008D7B02">
        <w:rPr>
          <w:lang w:val="de-DE"/>
        </w:rPr>
        <w:t>. Dies wird etwa 15 Sekunden dauern. Drü</w:t>
      </w:r>
      <w:r>
        <w:rPr>
          <w:lang w:val="de-DE"/>
        </w:rPr>
        <w:t>cken Sie nach 15 Sekunden diese</w:t>
      </w:r>
      <w:r w:rsidRPr="008D7B02">
        <w:rPr>
          <w:lang w:val="de-DE"/>
        </w:rPr>
        <w:t xml:space="preserve"> </w:t>
      </w:r>
      <w:r>
        <w:rPr>
          <w:lang w:val="de-DE"/>
        </w:rPr>
        <w:t>Taste</w:t>
      </w:r>
      <w:r w:rsidRPr="008D7B02">
        <w:rPr>
          <w:lang w:val="de-DE"/>
        </w:rPr>
        <w:t xml:space="preserve"> erneut, um den </w:t>
      </w:r>
      <w:r>
        <w:rPr>
          <w:lang w:val="de-DE"/>
        </w:rPr>
        <w:t>ClearView</w:t>
      </w:r>
      <w:r w:rsidRPr="008D7B02">
        <w:rPr>
          <w:lang w:val="de-DE"/>
        </w:rPr>
        <w:t xml:space="preserve"> Speech wieder einzuschalten. Nach circa 40 Sekunden wird der </w:t>
      </w:r>
      <w:r>
        <w:rPr>
          <w:lang w:val="de-DE"/>
        </w:rPr>
        <w:t>ClearView</w:t>
      </w:r>
      <w:r w:rsidRPr="008D7B02">
        <w:rPr>
          <w:lang w:val="de-DE"/>
        </w:rPr>
        <w:t xml:space="preserve"> Speech </w:t>
      </w:r>
      <w:r>
        <w:rPr>
          <w:lang w:val="de-DE"/>
        </w:rPr>
        <w:t>wieder</w:t>
      </w:r>
      <w:r w:rsidRPr="008D7B02">
        <w:rPr>
          <w:lang w:val="de-DE"/>
        </w:rPr>
        <w:t xml:space="preserve"> einen Signalton abgeben und signalisiert damit, dass er bereit ist. </w:t>
      </w:r>
    </w:p>
    <w:p w:rsidR="006F3E07" w:rsidRPr="008D7B02" w:rsidRDefault="006F3E07" w:rsidP="006F3E07">
      <w:pPr>
        <w:rPr>
          <w:lang w:val="de-DE"/>
        </w:rPr>
      </w:pPr>
      <w:r>
        <w:rPr>
          <w:noProof/>
        </w:rPr>
        <w:drawing>
          <wp:anchor distT="0" distB="0" distL="114300" distR="114300" simplePos="0" relativeHeight="251923456" behindDoc="0" locked="0" layoutInCell="1" allowOverlap="1">
            <wp:simplePos x="0" y="0"/>
            <wp:positionH relativeFrom="column">
              <wp:posOffset>4572000</wp:posOffset>
            </wp:positionH>
            <wp:positionV relativeFrom="paragraph">
              <wp:posOffset>171450</wp:posOffset>
            </wp:positionV>
            <wp:extent cx="1666875" cy="1679575"/>
            <wp:effectExtent l="19050" t="0" r="9525" b="0"/>
            <wp:wrapSquare wrapText="bothSides"/>
            <wp:docPr id="1385" name="Afbeelding 8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67" descr="1"/>
                    <pic:cNvPicPr>
                      <a:picLocks noChangeAspect="1" noChangeArrowheads="1"/>
                    </pic:cNvPicPr>
                  </pic:nvPicPr>
                  <pic:blipFill>
                    <a:blip r:embed="rId175" cstate="print"/>
                    <a:srcRect/>
                    <a:stretch>
                      <a:fillRect/>
                    </a:stretch>
                  </pic:blipFill>
                  <pic:spPr bwMode="auto">
                    <a:xfrm>
                      <a:off x="0" y="0"/>
                      <a:ext cx="1666875" cy="1679575"/>
                    </a:xfrm>
                    <a:prstGeom prst="rect">
                      <a:avLst/>
                    </a:prstGeom>
                    <a:noFill/>
                  </pic:spPr>
                </pic:pic>
              </a:graphicData>
            </a:graphic>
          </wp:anchor>
        </w:drawing>
      </w:r>
    </w:p>
    <w:p w:rsidR="006F3E07" w:rsidRPr="001D25E4" w:rsidRDefault="006F3E07" w:rsidP="004E23A8">
      <w:pPr>
        <w:pStyle w:val="Kop2"/>
        <w:numPr>
          <w:ilvl w:val="1"/>
          <w:numId w:val="25"/>
        </w:numPr>
        <w:tabs>
          <w:tab w:val="clear" w:pos="567"/>
        </w:tabs>
        <w:ind w:left="560" w:hanging="580"/>
        <w:rPr>
          <w:lang w:val="en-US"/>
        </w:rPr>
      </w:pPr>
      <w:bookmarkStart w:id="538" w:name="_Toc400528688"/>
      <w:bookmarkStart w:id="539" w:name="_Toc462304192"/>
      <w:r>
        <w:rPr>
          <w:lang w:val="en-US"/>
        </w:rPr>
        <w:t>Erste Schritte</w:t>
      </w:r>
      <w:bookmarkEnd w:id="538"/>
      <w:bookmarkEnd w:id="539"/>
    </w:p>
    <w:p w:rsidR="006F3E07" w:rsidRPr="001D25E4" w:rsidRDefault="006F3E07" w:rsidP="006F3E07">
      <w:pPr>
        <w:tabs>
          <w:tab w:val="left" w:pos="1122"/>
        </w:tabs>
        <w:ind w:left="142" w:right="140"/>
        <w:rPr>
          <w:lang w:val="en-US"/>
        </w:rPr>
      </w:pPr>
    </w:p>
    <w:p w:rsidR="006F3E07" w:rsidRPr="008D7B02" w:rsidRDefault="006F3E07" w:rsidP="006F3E07">
      <w:pPr>
        <w:tabs>
          <w:tab w:val="left" w:pos="1122"/>
        </w:tabs>
        <w:ind w:left="142" w:right="140"/>
        <w:rPr>
          <w:lang w:val="de-DE"/>
        </w:rPr>
      </w:pPr>
      <w:r w:rsidRPr="008D7B02">
        <w:rPr>
          <w:lang w:val="de-DE"/>
        </w:rPr>
        <w:t xml:space="preserve">Starten Sie die Nutzung Ihres </w:t>
      </w:r>
      <w:r>
        <w:rPr>
          <w:lang w:val="de-DE"/>
        </w:rPr>
        <w:t>ClearView</w:t>
      </w:r>
      <w:r w:rsidRPr="008D7B02">
        <w:rPr>
          <w:lang w:val="de-DE"/>
        </w:rPr>
        <w:t xml:space="preserve"> Speech:</w:t>
      </w:r>
    </w:p>
    <w:p w:rsidR="006F3E07" w:rsidRPr="008D7B02" w:rsidRDefault="006F3E07" w:rsidP="006F3E07">
      <w:pPr>
        <w:tabs>
          <w:tab w:val="left" w:pos="1122"/>
        </w:tabs>
        <w:ind w:left="142" w:right="140"/>
        <w:rPr>
          <w:lang w:val="de-DE"/>
        </w:rPr>
      </w:pPr>
    </w:p>
    <w:p w:rsidR="00B508DF" w:rsidRDefault="00B508DF">
      <w:pPr>
        <w:rPr>
          <w:lang w:val="en-US"/>
        </w:rPr>
      </w:pPr>
      <w:r>
        <w:rPr>
          <w:lang w:val="en-US"/>
        </w:rPr>
        <w:br w:type="page"/>
      </w:r>
    </w:p>
    <w:p w:rsidR="006F3E07" w:rsidRPr="001D25E4" w:rsidRDefault="006F3E07" w:rsidP="006F3E07">
      <w:pPr>
        <w:tabs>
          <w:tab w:val="left" w:pos="1122"/>
        </w:tabs>
        <w:ind w:left="142" w:right="140"/>
        <w:rPr>
          <w:lang w:val="en-US"/>
        </w:rPr>
      </w:pPr>
    </w:p>
    <w:tbl>
      <w:tblPr>
        <w:tblW w:w="0" w:type="auto"/>
        <w:tblInd w:w="142" w:type="dxa"/>
        <w:tblLayout w:type="fixed"/>
        <w:tblLook w:val="00A0" w:firstRow="1" w:lastRow="0" w:firstColumn="1" w:lastColumn="0" w:noHBand="0" w:noVBand="0"/>
      </w:tblPr>
      <w:tblGrid>
        <w:gridCol w:w="6487"/>
        <w:gridCol w:w="4054"/>
      </w:tblGrid>
      <w:tr w:rsidR="006F3E07" w:rsidTr="00AF1239">
        <w:tc>
          <w:tcPr>
            <w:tcW w:w="6487" w:type="dxa"/>
          </w:tcPr>
          <w:p w:rsidR="00AF1239" w:rsidRDefault="00AF1239" w:rsidP="006D3EF7">
            <w:pPr>
              <w:tabs>
                <w:tab w:val="left" w:pos="1122"/>
              </w:tabs>
              <w:ind w:right="140"/>
              <w:rPr>
                <w:b/>
                <w:lang w:val="de-DE"/>
              </w:rPr>
            </w:pPr>
          </w:p>
          <w:p w:rsidR="006F3E07" w:rsidRPr="008D7B02" w:rsidRDefault="006F3E07" w:rsidP="006D3EF7">
            <w:pPr>
              <w:tabs>
                <w:tab w:val="left" w:pos="1122"/>
              </w:tabs>
              <w:ind w:right="140"/>
              <w:rPr>
                <w:b/>
                <w:lang w:val="en-US"/>
              </w:rPr>
            </w:pPr>
            <w:r w:rsidRPr="008D7B02">
              <w:rPr>
                <w:b/>
                <w:lang w:val="de-DE"/>
              </w:rPr>
              <w:t xml:space="preserve">Schritt 1: </w:t>
            </w:r>
          </w:p>
          <w:p w:rsidR="006F3E07" w:rsidRPr="008D7B02" w:rsidRDefault="006F3E07" w:rsidP="006D3EF7">
            <w:pPr>
              <w:tabs>
                <w:tab w:val="left" w:pos="1122"/>
              </w:tabs>
              <w:ind w:left="142" w:right="140"/>
              <w:rPr>
                <w:lang w:val="de-DE"/>
              </w:rPr>
            </w:pPr>
          </w:p>
          <w:p w:rsidR="006F3E07" w:rsidRPr="00613FF2" w:rsidRDefault="006F3E07" w:rsidP="006D3EF7">
            <w:pPr>
              <w:tabs>
                <w:tab w:val="left" w:pos="1122"/>
              </w:tabs>
              <w:ind w:right="140"/>
              <w:rPr>
                <w:lang w:val="de-DE"/>
              </w:rPr>
            </w:pPr>
            <w:r w:rsidRPr="008D7B02">
              <w:rPr>
                <w:lang w:val="de-DE"/>
              </w:rPr>
              <w:t xml:space="preserve">Starten Sie den </w:t>
            </w:r>
            <w:r>
              <w:rPr>
                <w:lang w:val="de-DE"/>
              </w:rPr>
              <w:t>ClearView</w:t>
            </w:r>
            <w:r w:rsidRPr="008D7B02">
              <w:rPr>
                <w:lang w:val="de-DE"/>
              </w:rPr>
              <w:t xml:space="preserve"> Speech mit de</w:t>
            </w:r>
            <w:r>
              <w:rPr>
                <w:lang w:val="de-DE"/>
              </w:rPr>
              <w:t>r</w:t>
            </w:r>
            <w:r w:rsidRPr="008D7B02">
              <w:rPr>
                <w:lang w:val="de-DE"/>
              </w:rPr>
              <w:t xml:space="preserve"> </w:t>
            </w:r>
            <w:r>
              <w:rPr>
                <w:lang w:val="de-DE"/>
              </w:rPr>
              <w:t>orangenen</w:t>
            </w:r>
            <w:r w:rsidRPr="008D7B02">
              <w:rPr>
                <w:lang w:val="de-DE"/>
              </w:rPr>
              <w:t xml:space="preserve"> </w:t>
            </w:r>
            <w:r>
              <w:rPr>
                <w:lang w:val="de-DE"/>
              </w:rPr>
              <w:t>Taste</w:t>
            </w:r>
            <w:r w:rsidRPr="008D7B02">
              <w:rPr>
                <w:lang w:val="de-DE"/>
              </w:rPr>
              <w:t>.</w:t>
            </w:r>
          </w:p>
        </w:tc>
        <w:tc>
          <w:tcPr>
            <w:tcW w:w="4054" w:type="dxa"/>
          </w:tcPr>
          <w:p w:rsidR="00AF1239" w:rsidRDefault="00AF1239" w:rsidP="006D3EF7">
            <w:pPr>
              <w:tabs>
                <w:tab w:val="left" w:pos="1122"/>
              </w:tabs>
              <w:ind w:right="140"/>
              <w:rPr>
                <w:lang w:val="en-US"/>
              </w:rPr>
            </w:pPr>
          </w:p>
          <w:p w:rsidR="006F3E07" w:rsidRPr="00613FF2" w:rsidRDefault="006F3E07" w:rsidP="006D3EF7">
            <w:pPr>
              <w:tabs>
                <w:tab w:val="left" w:pos="1122"/>
              </w:tabs>
              <w:ind w:right="140"/>
              <w:rPr>
                <w:lang w:val="en-US"/>
              </w:rPr>
            </w:pPr>
            <w:r>
              <w:rPr>
                <w:noProof/>
              </w:rPr>
              <w:drawing>
                <wp:inline distT="0" distB="0" distL="0" distR="0">
                  <wp:extent cx="2137410" cy="1710055"/>
                  <wp:effectExtent l="19050" t="0" r="0" b="0"/>
                  <wp:docPr id="157"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9" cstate="print"/>
                          <a:srcRect l="8800" t="20908" r="25276" b="6544"/>
                          <a:stretch>
                            <a:fillRect/>
                          </a:stretch>
                        </pic:blipFill>
                        <pic:spPr bwMode="auto">
                          <a:xfrm>
                            <a:off x="0" y="0"/>
                            <a:ext cx="2137410" cy="1710055"/>
                          </a:xfrm>
                          <a:prstGeom prst="rect">
                            <a:avLst/>
                          </a:prstGeom>
                          <a:noFill/>
                          <a:ln w="9525">
                            <a:noFill/>
                            <a:miter lim="800000"/>
                            <a:headEnd/>
                            <a:tailEnd/>
                          </a:ln>
                        </pic:spPr>
                      </pic:pic>
                    </a:graphicData>
                  </a:graphic>
                </wp:inline>
              </w:drawing>
            </w:r>
          </w:p>
        </w:tc>
      </w:tr>
      <w:tr w:rsidR="006F3E07" w:rsidTr="00AF1239">
        <w:tc>
          <w:tcPr>
            <w:tcW w:w="6487" w:type="dxa"/>
          </w:tcPr>
          <w:p w:rsidR="006F3E07" w:rsidRPr="00613FF2" w:rsidRDefault="006F3E07" w:rsidP="006D3EF7">
            <w:pPr>
              <w:ind w:left="142" w:right="140"/>
              <w:rPr>
                <w:b/>
                <w:lang w:val="en-US"/>
              </w:rPr>
            </w:pPr>
          </w:p>
          <w:p w:rsidR="006F3E07" w:rsidRPr="008D7B02" w:rsidRDefault="006F3E07" w:rsidP="006D3EF7">
            <w:pPr>
              <w:ind w:left="142" w:right="140"/>
              <w:rPr>
                <w:b/>
                <w:lang w:val="de-DE"/>
              </w:rPr>
            </w:pPr>
            <w:r w:rsidRPr="008D7B02">
              <w:rPr>
                <w:b/>
                <w:lang w:val="de-DE"/>
              </w:rPr>
              <w:t>Schritt 2:</w:t>
            </w:r>
          </w:p>
          <w:p w:rsidR="006F3E07" w:rsidRPr="008D7B02" w:rsidRDefault="006F3E07" w:rsidP="006D3EF7">
            <w:pPr>
              <w:ind w:left="142" w:right="140"/>
              <w:rPr>
                <w:lang w:val="de-DE"/>
              </w:rPr>
            </w:pPr>
          </w:p>
          <w:p w:rsidR="006F3E07" w:rsidRPr="008D7B02" w:rsidRDefault="006F3E07" w:rsidP="006D3EF7">
            <w:pPr>
              <w:ind w:left="142" w:right="140"/>
              <w:rPr>
                <w:lang w:val="de-DE"/>
              </w:rPr>
            </w:pPr>
            <w:r w:rsidRPr="008D7B02">
              <w:rPr>
                <w:lang w:val="de-DE"/>
              </w:rPr>
              <w:t xml:space="preserve">Nach 40 Sekunden wird der </w:t>
            </w:r>
            <w:r>
              <w:rPr>
                <w:lang w:val="de-DE"/>
              </w:rPr>
              <w:t>ClearView</w:t>
            </w:r>
            <w:r w:rsidRPr="008D7B02">
              <w:rPr>
                <w:lang w:val="de-DE"/>
              </w:rPr>
              <w:t xml:space="preserve"> Speech einen Signalton ab</w:t>
            </w:r>
            <w:r>
              <w:rPr>
                <w:lang w:val="de-DE"/>
              </w:rPr>
              <w:t>geben. Tippen Sie einmal auf die rechte untere Ecke des</w:t>
            </w:r>
            <w:r w:rsidRPr="008D7B02">
              <w:rPr>
                <w:lang w:val="de-DE"/>
              </w:rPr>
              <w:t xml:space="preserve"> Bildschirm</w:t>
            </w:r>
            <w:r>
              <w:rPr>
                <w:lang w:val="de-DE"/>
              </w:rPr>
              <w:t>s</w:t>
            </w:r>
            <w:r w:rsidRPr="008D7B02">
              <w:rPr>
                <w:lang w:val="de-DE"/>
              </w:rPr>
              <w:t>, damit das Gerät</w:t>
            </w:r>
            <w:r>
              <w:rPr>
                <w:lang w:val="de-DE"/>
              </w:rPr>
              <w:t xml:space="preserve"> </w:t>
            </w:r>
            <w:r w:rsidRPr="008D7B02">
              <w:rPr>
                <w:lang w:val="de-DE"/>
              </w:rPr>
              <w:t>in den Vorlesemodus gelangt.</w:t>
            </w:r>
          </w:p>
          <w:p w:rsidR="006F3E07" w:rsidRPr="00613FF2" w:rsidRDefault="006F3E07" w:rsidP="006D3EF7">
            <w:pPr>
              <w:tabs>
                <w:tab w:val="left" w:pos="1122"/>
              </w:tabs>
              <w:ind w:right="140"/>
              <w:rPr>
                <w:lang w:val="de-DE"/>
              </w:rPr>
            </w:pPr>
          </w:p>
        </w:tc>
        <w:tc>
          <w:tcPr>
            <w:tcW w:w="4054" w:type="dxa"/>
          </w:tcPr>
          <w:p w:rsidR="006F3E07" w:rsidRPr="00613FF2" w:rsidRDefault="006F3E07" w:rsidP="006D3EF7">
            <w:pPr>
              <w:tabs>
                <w:tab w:val="left" w:pos="1122"/>
              </w:tabs>
              <w:ind w:right="140"/>
              <w:rPr>
                <w:lang w:val="en-US"/>
              </w:rPr>
            </w:pPr>
            <w:r>
              <w:rPr>
                <w:noProof/>
              </w:rPr>
              <w:drawing>
                <wp:inline distT="0" distB="0" distL="0" distR="0">
                  <wp:extent cx="2339340" cy="1650365"/>
                  <wp:effectExtent l="19050" t="0" r="3810" b="0"/>
                  <wp:docPr id="778"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0" cstate="print"/>
                          <a:srcRect l="6387" t="19769" r="18239" b="7169"/>
                          <a:stretch>
                            <a:fillRect/>
                          </a:stretch>
                        </pic:blipFill>
                        <pic:spPr bwMode="auto">
                          <a:xfrm>
                            <a:off x="0" y="0"/>
                            <a:ext cx="2339340" cy="1650365"/>
                          </a:xfrm>
                          <a:prstGeom prst="rect">
                            <a:avLst/>
                          </a:prstGeom>
                          <a:noFill/>
                          <a:ln w="9525">
                            <a:noFill/>
                            <a:miter lim="800000"/>
                            <a:headEnd/>
                            <a:tailEnd/>
                          </a:ln>
                        </pic:spPr>
                      </pic:pic>
                    </a:graphicData>
                  </a:graphic>
                </wp:inline>
              </w:drawing>
            </w:r>
          </w:p>
          <w:p w:rsidR="006F3E07" w:rsidRPr="00613FF2" w:rsidRDefault="006F3E07" w:rsidP="006D3EF7">
            <w:pPr>
              <w:tabs>
                <w:tab w:val="left" w:pos="1122"/>
              </w:tabs>
              <w:ind w:right="140"/>
              <w:rPr>
                <w:lang w:val="en-US"/>
              </w:rPr>
            </w:pPr>
          </w:p>
        </w:tc>
      </w:tr>
      <w:tr w:rsidR="006F3E07" w:rsidTr="00AF1239">
        <w:tc>
          <w:tcPr>
            <w:tcW w:w="6487" w:type="dxa"/>
          </w:tcPr>
          <w:p w:rsidR="006F3E07" w:rsidRPr="008D7B02" w:rsidRDefault="006F3E07" w:rsidP="006D3EF7">
            <w:pPr>
              <w:ind w:left="142" w:right="140"/>
              <w:rPr>
                <w:b/>
                <w:lang w:val="de-DE"/>
              </w:rPr>
            </w:pPr>
            <w:r w:rsidRPr="008D7B02">
              <w:rPr>
                <w:b/>
                <w:lang w:val="de-DE"/>
              </w:rPr>
              <w:t>Schritt 3:</w:t>
            </w:r>
          </w:p>
          <w:p w:rsidR="006F3E07" w:rsidRPr="008D7B02" w:rsidRDefault="006F3E07" w:rsidP="006D3EF7">
            <w:pPr>
              <w:ind w:left="142" w:right="140"/>
              <w:rPr>
                <w:lang w:val="de-DE"/>
              </w:rPr>
            </w:pPr>
          </w:p>
          <w:p w:rsidR="006F3E07" w:rsidRPr="00613FF2" w:rsidRDefault="006F3E07" w:rsidP="006D3EF7">
            <w:pPr>
              <w:ind w:left="142" w:right="140"/>
              <w:rPr>
                <w:lang w:val="de-DE"/>
              </w:rPr>
            </w:pPr>
            <w:r w:rsidRPr="008D7B02">
              <w:rPr>
                <w:lang w:val="de-DE"/>
              </w:rPr>
              <w:t>Platzieren Sie das Dokument unter de</w:t>
            </w:r>
            <w:r>
              <w:rPr>
                <w:lang w:val="de-DE"/>
              </w:rPr>
              <w:t>r</w:t>
            </w:r>
            <w:r w:rsidRPr="008D7B02">
              <w:rPr>
                <w:lang w:val="de-DE"/>
              </w:rPr>
              <w:t xml:space="preserve"> </w:t>
            </w:r>
            <w:r>
              <w:rPr>
                <w:lang w:val="de-DE"/>
              </w:rPr>
              <w:t>ClearView</w:t>
            </w:r>
            <w:r w:rsidRPr="008D7B02">
              <w:rPr>
                <w:lang w:val="de-DE"/>
              </w:rPr>
              <w:t xml:space="preserve"> Speech </w:t>
            </w:r>
            <w:r>
              <w:rPr>
                <w:lang w:val="de-DE"/>
              </w:rPr>
              <w:t xml:space="preserve">Kamera </w:t>
            </w:r>
            <w:r w:rsidRPr="008D7B02">
              <w:rPr>
                <w:lang w:val="de-DE"/>
              </w:rPr>
              <w:t xml:space="preserve">innerhalb der Umrandung, die auf dem Monitor angezeigt </w:t>
            </w:r>
            <w:r>
              <w:rPr>
                <w:lang w:val="de-DE"/>
              </w:rPr>
              <w:t>wird</w:t>
            </w:r>
            <w:r w:rsidRPr="008D7B02">
              <w:rPr>
                <w:lang w:val="de-DE"/>
              </w:rPr>
              <w:t>.</w:t>
            </w:r>
          </w:p>
          <w:p w:rsidR="006F3E07" w:rsidRPr="00613FF2" w:rsidRDefault="006F3E07" w:rsidP="006D3EF7">
            <w:pPr>
              <w:tabs>
                <w:tab w:val="left" w:pos="1122"/>
              </w:tabs>
              <w:ind w:right="140"/>
              <w:rPr>
                <w:lang w:val="de-DE"/>
              </w:rPr>
            </w:pPr>
          </w:p>
        </w:tc>
        <w:tc>
          <w:tcPr>
            <w:tcW w:w="4054" w:type="dxa"/>
          </w:tcPr>
          <w:p w:rsidR="006F3E07" w:rsidRPr="00613FF2" w:rsidRDefault="006F3E07" w:rsidP="006D3EF7">
            <w:pPr>
              <w:tabs>
                <w:tab w:val="left" w:pos="1122"/>
              </w:tabs>
              <w:ind w:right="140"/>
              <w:rPr>
                <w:lang w:val="en-US"/>
              </w:rPr>
            </w:pPr>
            <w:r>
              <w:rPr>
                <w:noProof/>
              </w:rPr>
              <w:drawing>
                <wp:inline distT="0" distB="0" distL="0" distR="0">
                  <wp:extent cx="2137410" cy="1697990"/>
                  <wp:effectExtent l="19050" t="0" r="0" b="0"/>
                  <wp:docPr id="159"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1" cstate="print"/>
                          <a:srcRect l="5571" t="18076" r="26743" b="6775"/>
                          <a:stretch>
                            <a:fillRect/>
                          </a:stretch>
                        </pic:blipFill>
                        <pic:spPr bwMode="auto">
                          <a:xfrm>
                            <a:off x="0" y="0"/>
                            <a:ext cx="2137410" cy="1697990"/>
                          </a:xfrm>
                          <a:prstGeom prst="rect">
                            <a:avLst/>
                          </a:prstGeom>
                          <a:noFill/>
                          <a:ln w="9525">
                            <a:noFill/>
                            <a:miter lim="800000"/>
                            <a:headEnd/>
                            <a:tailEnd/>
                          </a:ln>
                        </pic:spPr>
                      </pic:pic>
                    </a:graphicData>
                  </a:graphic>
                </wp:inline>
              </w:drawing>
            </w:r>
          </w:p>
          <w:p w:rsidR="006F3E07" w:rsidRPr="00613FF2" w:rsidRDefault="006F3E07" w:rsidP="006D3EF7">
            <w:pPr>
              <w:tabs>
                <w:tab w:val="left" w:pos="1122"/>
              </w:tabs>
              <w:ind w:right="140"/>
              <w:rPr>
                <w:lang w:val="en-US"/>
              </w:rPr>
            </w:pPr>
          </w:p>
        </w:tc>
      </w:tr>
      <w:tr w:rsidR="006F3E07" w:rsidTr="00AF1239">
        <w:tc>
          <w:tcPr>
            <w:tcW w:w="6487" w:type="dxa"/>
          </w:tcPr>
          <w:p w:rsidR="006F3E07" w:rsidRPr="008D7B02" w:rsidRDefault="006F3E07" w:rsidP="006D3EF7">
            <w:pPr>
              <w:ind w:left="142" w:right="140"/>
              <w:rPr>
                <w:b/>
                <w:lang w:val="de-DE"/>
              </w:rPr>
            </w:pPr>
            <w:r w:rsidRPr="008D7B02">
              <w:rPr>
                <w:b/>
                <w:lang w:val="de-DE"/>
              </w:rPr>
              <w:t>Schritt 4:</w:t>
            </w:r>
          </w:p>
          <w:p w:rsidR="006F3E07" w:rsidRPr="008D7B02" w:rsidRDefault="006F3E07" w:rsidP="006D3EF7">
            <w:pPr>
              <w:ind w:left="142" w:right="140"/>
              <w:rPr>
                <w:lang w:val="de-DE"/>
              </w:rPr>
            </w:pPr>
          </w:p>
          <w:p w:rsidR="006F3E07" w:rsidRPr="001459D6" w:rsidRDefault="006F3E07" w:rsidP="006D3EF7">
            <w:pPr>
              <w:ind w:left="142" w:right="140"/>
            </w:pPr>
            <w:r w:rsidRPr="008D7B02">
              <w:rPr>
                <w:lang w:val="de-DE"/>
              </w:rPr>
              <w:t>Tippen Sie auf den Bildschirm, um die Erfassung des Dokumentes und den Vorlesemodus zu starten.</w:t>
            </w:r>
            <w:r w:rsidRPr="001459D6">
              <w:t xml:space="preserve">  </w:t>
            </w:r>
          </w:p>
          <w:p w:rsidR="006F3E07" w:rsidRPr="001459D6" w:rsidRDefault="006F3E07" w:rsidP="006D3EF7">
            <w:pPr>
              <w:tabs>
                <w:tab w:val="left" w:pos="1122"/>
              </w:tabs>
              <w:ind w:right="140"/>
            </w:pPr>
          </w:p>
        </w:tc>
        <w:tc>
          <w:tcPr>
            <w:tcW w:w="4054" w:type="dxa"/>
          </w:tcPr>
          <w:p w:rsidR="006F3E07" w:rsidRPr="00613FF2" w:rsidRDefault="006F3E07" w:rsidP="006D3EF7">
            <w:pPr>
              <w:tabs>
                <w:tab w:val="left" w:pos="1122"/>
              </w:tabs>
              <w:ind w:right="140"/>
              <w:rPr>
                <w:lang w:val="en-US"/>
              </w:rPr>
            </w:pPr>
            <w:r>
              <w:rPr>
                <w:noProof/>
              </w:rPr>
              <w:drawing>
                <wp:inline distT="0" distB="0" distL="0" distR="0">
                  <wp:extent cx="2137410" cy="1757680"/>
                  <wp:effectExtent l="19050" t="0" r="0" b="0"/>
                  <wp:docPr id="160"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2" cstate="print"/>
                          <a:srcRect l="6378" t="18076" r="24794" b="7344"/>
                          <a:stretch>
                            <a:fillRect/>
                          </a:stretch>
                        </pic:blipFill>
                        <pic:spPr bwMode="auto">
                          <a:xfrm>
                            <a:off x="0" y="0"/>
                            <a:ext cx="2137410" cy="1757680"/>
                          </a:xfrm>
                          <a:prstGeom prst="rect">
                            <a:avLst/>
                          </a:prstGeom>
                          <a:noFill/>
                          <a:ln w="9525">
                            <a:noFill/>
                            <a:miter lim="800000"/>
                            <a:headEnd/>
                            <a:tailEnd/>
                          </a:ln>
                        </pic:spPr>
                      </pic:pic>
                    </a:graphicData>
                  </a:graphic>
                </wp:inline>
              </w:drawing>
            </w:r>
          </w:p>
          <w:p w:rsidR="006F3E07" w:rsidRPr="00613FF2" w:rsidRDefault="006F3E07" w:rsidP="006D3EF7">
            <w:pPr>
              <w:tabs>
                <w:tab w:val="left" w:pos="1122"/>
              </w:tabs>
              <w:ind w:right="140"/>
              <w:rPr>
                <w:lang w:val="en-US"/>
              </w:rPr>
            </w:pPr>
          </w:p>
        </w:tc>
      </w:tr>
      <w:tr w:rsidR="006F3E07" w:rsidTr="00AF1239">
        <w:tc>
          <w:tcPr>
            <w:tcW w:w="6487" w:type="dxa"/>
          </w:tcPr>
          <w:p w:rsidR="006F3E07" w:rsidRDefault="006F3E07" w:rsidP="006D3EF7">
            <w:pPr>
              <w:tabs>
                <w:tab w:val="left" w:pos="1122"/>
              </w:tabs>
              <w:ind w:right="140"/>
              <w:rPr>
                <w:lang w:val="en-US"/>
              </w:rPr>
            </w:pPr>
          </w:p>
          <w:p w:rsidR="006F3E07" w:rsidRPr="008D7B02" w:rsidRDefault="006F3E07" w:rsidP="006D3EF7">
            <w:pPr>
              <w:ind w:left="142" w:right="140"/>
              <w:rPr>
                <w:b/>
                <w:lang w:val="de-DE"/>
              </w:rPr>
            </w:pPr>
            <w:r w:rsidRPr="008D7B02">
              <w:rPr>
                <w:b/>
                <w:lang w:val="de-DE"/>
              </w:rPr>
              <w:t>Schritt 5:</w:t>
            </w:r>
          </w:p>
          <w:p w:rsidR="006F3E07" w:rsidRPr="008D7B02" w:rsidRDefault="006F3E07" w:rsidP="006D3EF7">
            <w:pPr>
              <w:ind w:left="142" w:right="140"/>
              <w:rPr>
                <w:lang w:val="de-DE"/>
              </w:rPr>
            </w:pPr>
          </w:p>
          <w:p w:rsidR="006F3E07" w:rsidRPr="008D7B02" w:rsidRDefault="006F3E07" w:rsidP="006D3EF7">
            <w:pPr>
              <w:ind w:left="142" w:right="140"/>
              <w:rPr>
                <w:lang w:val="de-DE"/>
              </w:rPr>
            </w:pPr>
            <w:r w:rsidRPr="008D7B02">
              <w:rPr>
                <w:lang w:val="de-DE"/>
              </w:rPr>
              <w:t xml:space="preserve">Die Stimme beginnt das Dokument vorzulesen, und die einzelnen Bereiche des Dokumentes werden auf dem Bildschirm mit großen blauen Kreisen gekennzeichnet. </w:t>
            </w:r>
          </w:p>
          <w:p w:rsidR="006F3E07" w:rsidRPr="008D7B02" w:rsidRDefault="006F3E07" w:rsidP="006D3EF7">
            <w:pPr>
              <w:ind w:left="142" w:right="140"/>
              <w:rPr>
                <w:lang w:val="de-DE"/>
              </w:rPr>
            </w:pPr>
            <w:r w:rsidRPr="008D7B02">
              <w:rPr>
                <w:lang w:val="de-DE"/>
              </w:rPr>
              <w:t xml:space="preserve">Durch Antippen eines Kreises wird der entsprechende </w:t>
            </w:r>
          </w:p>
          <w:p w:rsidR="006F3E07" w:rsidRPr="00613FF2" w:rsidRDefault="006F3E07" w:rsidP="006D3EF7">
            <w:pPr>
              <w:tabs>
                <w:tab w:val="left" w:pos="1122"/>
              </w:tabs>
              <w:ind w:right="140"/>
              <w:rPr>
                <w:lang w:val="en-US"/>
              </w:rPr>
            </w:pPr>
            <w:r>
              <w:rPr>
                <w:lang w:val="de-DE"/>
              </w:rPr>
              <w:t xml:space="preserve">  </w:t>
            </w:r>
            <w:r w:rsidRPr="008D7B02">
              <w:rPr>
                <w:lang w:val="de-DE"/>
              </w:rPr>
              <w:t>Bereich des Dokumentes vorgelesen.</w:t>
            </w:r>
          </w:p>
        </w:tc>
        <w:tc>
          <w:tcPr>
            <w:tcW w:w="4054" w:type="dxa"/>
          </w:tcPr>
          <w:p w:rsidR="006F3E07" w:rsidRPr="00613FF2" w:rsidRDefault="00AB5EC8" w:rsidP="006D3EF7">
            <w:pPr>
              <w:tabs>
                <w:tab w:val="left" w:pos="1122"/>
              </w:tabs>
              <w:ind w:right="140"/>
              <w:rPr>
                <w:lang w:val="en-US"/>
              </w:rPr>
            </w:pPr>
            <w:r w:rsidRPr="00AB5EC8">
              <w:rPr>
                <w:noProof/>
              </w:rPr>
              <w:drawing>
                <wp:anchor distT="0" distB="0" distL="114300" distR="114300" simplePos="0" relativeHeight="252032000" behindDoc="0" locked="0" layoutInCell="1" allowOverlap="1">
                  <wp:simplePos x="0" y="0"/>
                  <wp:positionH relativeFrom="column">
                    <wp:align>left</wp:align>
                  </wp:positionH>
                  <wp:positionV relativeFrom="paragraph">
                    <wp:align>top</wp:align>
                  </wp:positionV>
                  <wp:extent cx="2154134" cy="1710046"/>
                  <wp:effectExtent l="19050" t="0" r="0" b="0"/>
                  <wp:wrapSquare wrapText="bothSides"/>
                  <wp:docPr id="854" name="Afbeelding 7" descr="M:\PLM Lowvision\ClearView Speech\User Manual\Artwork\OCR update 2016\Step-by-step how to scan CV Speech\Optelec_New_Ste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LM Lowvision\ClearView Speech\User Manual\Artwork\OCR update 2016\Step-by-step how to scan CV Speech\Optelec_New_Step 5.jpg"/>
                          <pic:cNvPicPr>
                            <a:picLocks noChangeAspect="1" noChangeArrowheads="1"/>
                          </pic:cNvPicPr>
                        </pic:nvPicPr>
                        <pic:blipFill>
                          <a:blip r:embed="rId23" cstate="print"/>
                          <a:srcRect t="5263" r="23633"/>
                          <a:stretch>
                            <a:fillRect/>
                          </a:stretch>
                        </pic:blipFill>
                        <pic:spPr bwMode="auto">
                          <a:xfrm>
                            <a:off x="0" y="0"/>
                            <a:ext cx="2154134" cy="1710046"/>
                          </a:xfrm>
                          <a:prstGeom prst="rect">
                            <a:avLst/>
                          </a:prstGeom>
                          <a:noFill/>
                          <a:ln w="9525">
                            <a:noFill/>
                            <a:miter lim="800000"/>
                            <a:headEnd/>
                            <a:tailEnd/>
                          </a:ln>
                        </pic:spPr>
                      </pic:pic>
                    </a:graphicData>
                  </a:graphic>
                </wp:anchor>
              </w:drawing>
            </w:r>
          </w:p>
          <w:p w:rsidR="006F3E07" w:rsidRPr="00613FF2" w:rsidRDefault="006F3E07" w:rsidP="006D3EF7">
            <w:pPr>
              <w:tabs>
                <w:tab w:val="left" w:pos="1122"/>
              </w:tabs>
              <w:ind w:right="140"/>
              <w:rPr>
                <w:lang w:val="en-US"/>
              </w:rPr>
            </w:pPr>
          </w:p>
        </w:tc>
      </w:tr>
      <w:tr w:rsidR="006F3E07" w:rsidTr="00AF1239">
        <w:tc>
          <w:tcPr>
            <w:tcW w:w="6487" w:type="dxa"/>
          </w:tcPr>
          <w:p w:rsidR="00AF1239" w:rsidRDefault="00AF1239" w:rsidP="006D3EF7">
            <w:pPr>
              <w:ind w:left="142" w:right="140"/>
              <w:rPr>
                <w:b/>
                <w:lang w:val="de-DE"/>
              </w:rPr>
            </w:pPr>
          </w:p>
          <w:p w:rsidR="006F3E07" w:rsidRPr="008D7B02" w:rsidRDefault="006F3E07" w:rsidP="006D3EF7">
            <w:pPr>
              <w:ind w:left="142" w:right="140"/>
              <w:rPr>
                <w:b/>
                <w:lang w:val="de-DE"/>
              </w:rPr>
            </w:pPr>
            <w:r w:rsidRPr="008D7B02">
              <w:rPr>
                <w:b/>
                <w:lang w:val="de-DE"/>
              </w:rPr>
              <w:t xml:space="preserve">Schritt 6: </w:t>
            </w:r>
          </w:p>
          <w:p w:rsidR="006F3E07" w:rsidRPr="008D7B02" w:rsidRDefault="006F3E07" w:rsidP="006D3EF7">
            <w:pPr>
              <w:ind w:left="142" w:right="140"/>
              <w:rPr>
                <w:lang w:val="de-DE"/>
              </w:rPr>
            </w:pPr>
          </w:p>
          <w:p w:rsidR="006F3E07" w:rsidRDefault="006F3E07" w:rsidP="006D3EF7">
            <w:pPr>
              <w:tabs>
                <w:tab w:val="left" w:pos="1122"/>
              </w:tabs>
              <w:ind w:right="140"/>
              <w:rPr>
                <w:lang w:val="de-DE"/>
              </w:rPr>
            </w:pPr>
            <w:r>
              <w:rPr>
                <w:lang w:val="de-DE"/>
              </w:rPr>
              <w:t xml:space="preserve">  </w:t>
            </w:r>
            <w:r w:rsidRPr="008D7B02">
              <w:rPr>
                <w:lang w:val="de-DE"/>
              </w:rPr>
              <w:t xml:space="preserve">Durch Drücken der Schaltfläche “Pause” </w:t>
            </w:r>
            <w:r>
              <w:rPr>
                <w:lang w:val="de-DE"/>
              </w:rPr>
              <w:t>wird</w:t>
            </w:r>
            <w:r w:rsidRPr="008D7B02">
              <w:rPr>
                <w:lang w:val="de-DE"/>
              </w:rPr>
              <w:t xml:space="preserve"> das</w:t>
            </w:r>
          </w:p>
          <w:p w:rsidR="006F3E07" w:rsidRPr="00613FF2" w:rsidRDefault="006F3E07" w:rsidP="006D3EF7">
            <w:pPr>
              <w:tabs>
                <w:tab w:val="left" w:pos="1122"/>
              </w:tabs>
              <w:ind w:right="140"/>
              <w:rPr>
                <w:lang w:val="de-DE"/>
              </w:rPr>
            </w:pPr>
            <w:r>
              <w:rPr>
                <w:lang w:val="de-DE"/>
              </w:rPr>
              <w:t xml:space="preserve">  </w:t>
            </w:r>
            <w:r w:rsidRPr="008D7B02">
              <w:rPr>
                <w:lang w:val="de-DE"/>
              </w:rPr>
              <w:t>Vorlesen</w:t>
            </w:r>
            <w:r>
              <w:rPr>
                <w:lang w:val="de-DE"/>
              </w:rPr>
              <w:t xml:space="preserve"> angehalten</w:t>
            </w:r>
            <w:r w:rsidRPr="008D7B02">
              <w:rPr>
                <w:lang w:val="de-DE"/>
              </w:rPr>
              <w:t>.</w:t>
            </w:r>
          </w:p>
        </w:tc>
        <w:tc>
          <w:tcPr>
            <w:tcW w:w="4054" w:type="dxa"/>
          </w:tcPr>
          <w:p w:rsidR="00AF1239" w:rsidRDefault="00AF1239" w:rsidP="006D3EF7">
            <w:pPr>
              <w:tabs>
                <w:tab w:val="left" w:pos="1122"/>
              </w:tabs>
              <w:ind w:right="140"/>
              <w:rPr>
                <w:lang w:val="en-US"/>
              </w:rPr>
            </w:pPr>
          </w:p>
          <w:p w:rsidR="006F3E07" w:rsidRPr="00613FF2" w:rsidRDefault="00AB5EC8" w:rsidP="006D3EF7">
            <w:pPr>
              <w:tabs>
                <w:tab w:val="left" w:pos="1122"/>
              </w:tabs>
              <w:ind w:right="140"/>
              <w:rPr>
                <w:lang w:val="en-US"/>
              </w:rPr>
            </w:pPr>
            <w:r w:rsidRPr="00AB5EC8">
              <w:rPr>
                <w:noProof/>
              </w:rPr>
              <w:drawing>
                <wp:inline distT="0" distB="0" distL="0" distR="0">
                  <wp:extent cx="2154134" cy="1852551"/>
                  <wp:effectExtent l="19050" t="0" r="0" b="0"/>
                  <wp:docPr id="855" name="Afbeelding 8" descr="M:\PLM Lowvision\ClearView Speech\User Manual\Artwork\OCR update 2016\Step-by-step how to scan CV Speech\Optelec_New_Step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LM Lowvision\ClearView Speech\User Manual\Artwork\OCR update 2016\Step-by-step how to scan CV Speech\Optelec_New_Step 6.jpg"/>
                          <pic:cNvPicPr>
                            <a:picLocks noChangeAspect="1" noChangeArrowheads="1"/>
                          </pic:cNvPicPr>
                        </pic:nvPicPr>
                        <pic:blipFill>
                          <a:blip r:embed="rId24" cstate="print"/>
                          <a:srcRect t="5455" r="29453"/>
                          <a:stretch>
                            <a:fillRect/>
                          </a:stretch>
                        </pic:blipFill>
                        <pic:spPr bwMode="auto">
                          <a:xfrm>
                            <a:off x="0" y="0"/>
                            <a:ext cx="2154134" cy="1852551"/>
                          </a:xfrm>
                          <a:prstGeom prst="rect">
                            <a:avLst/>
                          </a:prstGeom>
                          <a:noFill/>
                          <a:ln w="9525">
                            <a:noFill/>
                            <a:miter lim="800000"/>
                            <a:headEnd/>
                            <a:tailEnd/>
                          </a:ln>
                        </pic:spPr>
                      </pic:pic>
                    </a:graphicData>
                  </a:graphic>
                </wp:inline>
              </w:drawing>
            </w:r>
          </w:p>
        </w:tc>
      </w:tr>
      <w:tr w:rsidR="006F3E07" w:rsidTr="00AF1239">
        <w:tc>
          <w:tcPr>
            <w:tcW w:w="6487" w:type="dxa"/>
          </w:tcPr>
          <w:p w:rsidR="006F3E07" w:rsidRPr="008D7B02" w:rsidRDefault="006F3E07" w:rsidP="006D3EF7">
            <w:pPr>
              <w:ind w:right="140"/>
              <w:rPr>
                <w:b/>
                <w:lang w:val="de-DE"/>
              </w:rPr>
            </w:pPr>
            <w:r w:rsidRPr="007A0DDA">
              <w:rPr>
                <w:b/>
              </w:rPr>
              <w:t xml:space="preserve">  </w:t>
            </w:r>
            <w:r w:rsidRPr="008D7B02">
              <w:rPr>
                <w:b/>
                <w:lang w:val="de-DE"/>
              </w:rPr>
              <w:t>Schritt 7:</w:t>
            </w:r>
          </w:p>
          <w:p w:rsidR="006F3E07" w:rsidRPr="008D7B02" w:rsidRDefault="006F3E07" w:rsidP="006D3EF7">
            <w:pPr>
              <w:ind w:left="142" w:right="140"/>
              <w:rPr>
                <w:lang w:val="de-DE"/>
              </w:rPr>
            </w:pPr>
            <w:r w:rsidRPr="008D7B02">
              <w:rPr>
                <w:rFonts w:cs="Arial"/>
                <w:lang w:val="de-DE"/>
              </w:rPr>
              <w:t xml:space="preserve"> </w:t>
            </w:r>
          </w:p>
          <w:p w:rsidR="006F3E07" w:rsidRPr="008D7B02" w:rsidRDefault="006F3E07" w:rsidP="006D3EF7">
            <w:pPr>
              <w:ind w:left="142" w:right="140"/>
              <w:rPr>
                <w:lang w:val="de-DE"/>
              </w:rPr>
            </w:pPr>
            <w:r w:rsidRPr="008D7B02">
              <w:rPr>
                <w:lang w:val="de-DE"/>
              </w:rPr>
              <w:t>Sie können durch Drücken eines anderen Kreises einen anderen Bereich auswählen und vorlesen lassen.</w:t>
            </w:r>
          </w:p>
          <w:p w:rsidR="006F3E07" w:rsidRPr="00613FF2" w:rsidRDefault="006F3E07" w:rsidP="006D3EF7">
            <w:pPr>
              <w:ind w:left="142" w:right="140"/>
              <w:rPr>
                <w:lang w:val="de-DE"/>
              </w:rPr>
            </w:pPr>
            <w:r>
              <w:rPr>
                <w:lang w:val="de-DE"/>
              </w:rPr>
              <w:t>Fotos werden in den Originalfarben angezeigt. Zum Vergrößern der Fotos berühren Sie diese einmal. Um in die Vollseitenansicht zurückzukehren berühren Sie das Foto noch einmal.</w:t>
            </w:r>
          </w:p>
          <w:p w:rsidR="006F3E07" w:rsidRPr="00613FF2" w:rsidRDefault="006F3E07" w:rsidP="006D3EF7">
            <w:pPr>
              <w:tabs>
                <w:tab w:val="left" w:pos="1122"/>
              </w:tabs>
              <w:ind w:right="140"/>
              <w:rPr>
                <w:lang w:val="de-DE"/>
              </w:rPr>
            </w:pPr>
          </w:p>
        </w:tc>
        <w:tc>
          <w:tcPr>
            <w:tcW w:w="4054" w:type="dxa"/>
          </w:tcPr>
          <w:p w:rsidR="006F3E07" w:rsidRPr="00613FF2" w:rsidRDefault="00AB5EC8" w:rsidP="006D3EF7">
            <w:pPr>
              <w:tabs>
                <w:tab w:val="left" w:pos="1122"/>
              </w:tabs>
              <w:ind w:right="140"/>
              <w:rPr>
                <w:lang w:val="en-US"/>
              </w:rPr>
            </w:pPr>
            <w:r w:rsidRPr="00AB5EC8">
              <w:rPr>
                <w:noProof/>
              </w:rPr>
              <w:drawing>
                <wp:inline distT="0" distB="0" distL="0" distR="0">
                  <wp:extent cx="2154134" cy="1757548"/>
                  <wp:effectExtent l="19050" t="0" r="0" b="0"/>
                  <wp:docPr id="856" name="Afbeelding 9" descr="M:\PLM Lowvision\ClearView Speech\User Manual\Artwork\OCR update 2016\Step-by-step how to scan CV Speech\Optelec_New_Step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LM Lowvision\ClearView Speech\User Manual\Artwork\OCR update 2016\Step-by-step how to scan CV Speech\Optelec_New_Step 7.jpg"/>
                          <pic:cNvPicPr>
                            <a:picLocks noChangeAspect="1" noChangeArrowheads="1"/>
                          </pic:cNvPicPr>
                        </pic:nvPicPr>
                        <pic:blipFill>
                          <a:blip r:embed="rId25" cstate="print"/>
                          <a:srcRect t="5732" r="25750"/>
                          <a:stretch>
                            <a:fillRect/>
                          </a:stretch>
                        </pic:blipFill>
                        <pic:spPr bwMode="auto">
                          <a:xfrm>
                            <a:off x="0" y="0"/>
                            <a:ext cx="2154134" cy="1757548"/>
                          </a:xfrm>
                          <a:prstGeom prst="rect">
                            <a:avLst/>
                          </a:prstGeom>
                          <a:noFill/>
                          <a:ln w="9525">
                            <a:noFill/>
                            <a:miter lim="800000"/>
                            <a:headEnd/>
                            <a:tailEnd/>
                          </a:ln>
                        </pic:spPr>
                      </pic:pic>
                    </a:graphicData>
                  </a:graphic>
                </wp:inline>
              </w:drawing>
            </w:r>
          </w:p>
          <w:p w:rsidR="006F3E07" w:rsidRPr="00613FF2" w:rsidRDefault="006F3E07" w:rsidP="006D3EF7">
            <w:pPr>
              <w:tabs>
                <w:tab w:val="left" w:pos="1122"/>
              </w:tabs>
              <w:ind w:right="140"/>
              <w:rPr>
                <w:lang w:val="en-US"/>
              </w:rPr>
            </w:pPr>
          </w:p>
        </w:tc>
      </w:tr>
      <w:tr w:rsidR="006F3E07" w:rsidTr="00AF1239">
        <w:tc>
          <w:tcPr>
            <w:tcW w:w="6487" w:type="dxa"/>
          </w:tcPr>
          <w:p w:rsidR="006F3E07" w:rsidRPr="008D7B02" w:rsidRDefault="006F3E07" w:rsidP="006D3EF7">
            <w:pPr>
              <w:ind w:left="142" w:right="140"/>
              <w:rPr>
                <w:b/>
                <w:lang w:val="de-DE"/>
              </w:rPr>
            </w:pPr>
            <w:r w:rsidRPr="008D7B02">
              <w:rPr>
                <w:b/>
                <w:lang w:val="de-DE"/>
              </w:rPr>
              <w:t>Schritt 8:</w:t>
            </w:r>
            <w:r w:rsidRPr="008D7B02">
              <w:rPr>
                <w:rFonts w:cs="Arial"/>
                <w:b/>
                <w:lang w:val="de-DE"/>
              </w:rPr>
              <w:t xml:space="preserve"> </w:t>
            </w:r>
          </w:p>
          <w:p w:rsidR="006F3E07" w:rsidRPr="008D7B02" w:rsidRDefault="006F3E07" w:rsidP="006D3EF7">
            <w:pPr>
              <w:ind w:left="142" w:right="140"/>
              <w:rPr>
                <w:lang w:val="de-DE"/>
              </w:rPr>
            </w:pPr>
          </w:p>
          <w:p w:rsidR="006F3E07" w:rsidRPr="00613FF2" w:rsidRDefault="006F3E07" w:rsidP="006D3EF7">
            <w:pPr>
              <w:ind w:left="142" w:right="140"/>
              <w:rPr>
                <w:lang w:val="de-DE"/>
              </w:rPr>
            </w:pPr>
            <w:r w:rsidRPr="008D7B02">
              <w:rPr>
                <w:lang w:val="de-DE"/>
              </w:rPr>
              <w:t>Mit dem Antippen der Schaltfläche “X</w:t>
            </w:r>
            <w:r w:rsidRPr="008D7B02">
              <w:rPr>
                <w:b/>
                <w:lang w:val="de-DE"/>
              </w:rPr>
              <w:t>”</w:t>
            </w:r>
            <w:r w:rsidRPr="008D7B02">
              <w:rPr>
                <w:lang w:val="de-DE"/>
              </w:rPr>
              <w:t xml:space="preserve"> auf der rechten Seite der Schaltflächen kehren Sie in den </w:t>
            </w:r>
            <w:r>
              <w:rPr>
                <w:lang w:val="de-DE"/>
              </w:rPr>
              <w:t>ClearView</w:t>
            </w:r>
            <w:r w:rsidRPr="008D7B02">
              <w:rPr>
                <w:lang w:val="de-DE"/>
              </w:rPr>
              <w:t xml:space="preserve"> Modus zurück; Sie verlassen damit den Vorlesemodus. Drücken und halten Sie die Schaltfläche “X</w:t>
            </w:r>
            <w:r w:rsidRPr="008D7B02">
              <w:rPr>
                <w:b/>
                <w:lang w:val="de-DE"/>
              </w:rPr>
              <w:t>”</w:t>
            </w:r>
            <w:r w:rsidRPr="008D7B02">
              <w:rPr>
                <w:lang w:val="de-DE"/>
              </w:rPr>
              <w:t xml:space="preserve"> auf der rechten Seite der Schaltflächen, um eine neue Seite zu erfassen.</w:t>
            </w:r>
          </w:p>
          <w:p w:rsidR="006F3E07" w:rsidRPr="00613FF2" w:rsidRDefault="006F3E07" w:rsidP="006D3EF7">
            <w:pPr>
              <w:tabs>
                <w:tab w:val="left" w:pos="1122"/>
              </w:tabs>
              <w:ind w:right="140"/>
              <w:rPr>
                <w:lang w:val="de-DE"/>
              </w:rPr>
            </w:pPr>
          </w:p>
        </w:tc>
        <w:tc>
          <w:tcPr>
            <w:tcW w:w="4054" w:type="dxa"/>
          </w:tcPr>
          <w:p w:rsidR="006F3E07" w:rsidRPr="00613FF2" w:rsidRDefault="00AB5EC8" w:rsidP="006D3EF7">
            <w:pPr>
              <w:tabs>
                <w:tab w:val="left" w:pos="1122"/>
              </w:tabs>
              <w:ind w:right="140"/>
              <w:rPr>
                <w:lang w:val="en-US"/>
              </w:rPr>
            </w:pPr>
            <w:r w:rsidRPr="00AB5EC8">
              <w:rPr>
                <w:noProof/>
              </w:rPr>
              <w:drawing>
                <wp:inline distT="0" distB="0" distL="0" distR="0">
                  <wp:extent cx="2154134" cy="1603169"/>
                  <wp:effectExtent l="19050" t="0" r="0" b="0"/>
                  <wp:docPr id="857" name="Afbeelding 11" descr="M:\PLM Lowvision\ClearView Speech\User Manual\Artwork\OCR update 2016\Step-by-step how to scan CV Speech\Optelec_New_Step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LM Lowvision\ClearView Speech\User Manual\Artwork\OCR update 2016\Step-by-step how to scan CV Speech\Optelec_New_Step 8.jpg"/>
                          <pic:cNvPicPr>
                            <a:picLocks noChangeAspect="1" noChangeArrowheads="1"/>
                          </pic:cNvPicPr>
                        </pic:nvPicPr>
                        <pic:blipFill>
                          <a:blip r:embed="rId26" cstate="print"/>
                          <a:srcRect t="6897" r="19577"/>
                          <a:stretch>
                            <a:fillRect/>
                          </a:stretch>
                        </pic:blipFill>
                        <pic:spPr bwMode="auto">
                          <a:xfrm>
                            <a:off x="0" y="0"/>
                            <a:ext cx="2154134" cy="1603169"/>
                          </a:xfrm>
                          <a:prstGeom prst="rect">
                            <a:avLst/>
                          </a:prstGeom>
                          <a:noFill/>
                          <a:ln w="9525">
                            <a:noFill/>
                            <a:miter lim="800000"/>
                            <a:headEnd/>
                            <a:tailEnd/>
                          </a:ln>
                        </pic:spPr>
                      </pic:pic>
                    </a:graphicData>
                  </a:graphic>
                </wp:inline>
              </w:drawing>
            </w:r>
          </w:p>
        </w:tc>
      </w:tr>
    </w:tbl>
    <w:p w:rsidR="006F3E07" w:rsidRPr="001D25E4" w:rsidRDefault="006F3E07" w:rsidP="006F3E07">
      <w:pPr>
        <w:tabs>
          <w:tab w:val="left" w:pos="1122"/>
        </w:tabs>
        <w:ind w:left="142" w:right="140"/>
        <w:rPr>
          <w:lang w:val="en-US"/>
        </w:rPr>
      </w:pPr>
    </w:p>
    <w:p w:rsidR="006F3E07" w:rsidRPr="001D25E4" w:rsidRDefault="006F3E07" w:rsidP="004E23A8">
      <w:pPr>
        <w:pStyle w:val="Kop2"/>
        <w:numPr>
          <w:ilvl w:val="1"/>
          <w:numId w:val="25"/>
        </w:numPr>
        <w:tabs>
          <w:tab w:val="clear" w:pos="567"/>
        </w:tabs>
        <w:ind w:left="560" w:hanging="580"/>
        <w:rPr>
          <w:lang w:val="en-US"/>
        </w:rPr>
      </w:pPr>
      <w:bookmarkStart w:id="540" w:name="_Toc400528689"/>
      <w:bookmarkStart w:id="541" w:name="_Toc462304193"/>
      <w:r>
        <w:rPr>
          <w:lang w:val="en-US"/>
        </w:rPr>
        <w:t>Die Symbolleiste</w:t>
      </w:r>
      <w:bookmarkEnd w:id="540"/>
      <w:bookmarkEnd w:id="541"/>
    </w:p>
    <w:p w:rsidR="006F3E07" w:rsidRPr="001D25E4" w:rsidRDefault="006F3E07" w:rsidP="006F3E07">
      <w:pPr>
        <w:ind w:left="142"/>
        <w:rPr>
          <w:lang w:val="en-US"/>
        </w:rPr>
      </w:pPr>
    </w:p>
    <w:p w:rsidR="006F3E07" w:rsidRPr="008D7B02" w:rsidRDefault="006F3E07" w:rsidP="006F3E07">
      <w:pPr>
        <w:rPr>
          <w:lang w:val="de-DE"/>
        </w:rPr>
      </w:pPr>
      <w:r w:rsidRPr="008D7B02">
        <w:rPr>
          <w:lang w:val="de-DE"/>
        </w:rPr>
        <w:t xml:space="preserve">Die folgende Abbildung zeigt die </w:t>
      </w:r>
      <w:r>
        <w:rPr>
          <w:lang w:val="de-DE"/>
        </w:rPr>
        <w:t>sensorischen Symbole</w:t>
      </w:r>
      <w:r w:rsidRPr="008D7B02">
        <w:rPr>
          <w:lang w:val="de-DE"/>
        </w:rPr>
        <w:t xml:space="preserve"> des </w:t>
      </w:r>
      <w:r>
        <w:rPr>
          <w:lang w:val="de-DE"/>
        </w:rPr>
        <w:t>ClearView</w:t>
      </w:r>
      <w:r w:rsidRPr="008D7B02">
        <w:rPr>
          <w:lang w:val="de-DE"/>
        </w:rPr>
        <w:t xml:space="preserve"> Speech. Verwenden Sie die </w:t>
      </w:r>
      <w:r>
        <w:rPr>
          <w:lang w:val="de-DE"/>
        </w:rPr>
        <w:t>Sensorpunkte</w:t>
      </w:r>
      <w:r w:rsidRPr="008D7B02">
        <w:rPr>
          <w:lang w:val="de-DE"/>
        </w:rPr>
        <w:t xml:space="preserve"> zum Starten und Pausieren des Vorlesemodus, Einstellen der Vergrößerung, Verändern der Lautstärke, Einstellen der Sprechgeschwindigkeit, Aktivierung des Menüs und zum Beenden des Sprachmodus sowie zum Zurückkehren in den </w:t>
      </w:r>
      <w:r>
        <w:rPr>
          <w:lang w:val="de-DE"/>
        </w:rPr>
        <w:t>ClearView</w:t>
      </w:r>
      <w:r w:rsidRPr="008D7B02">
        <w:rPr>
          <w:lang w:val="de-DE"/>
        </w:rPr>
        <w:t xml:space="preserve"> Modus. </w:t>
      </w:r>
    </w:p>
    <w:p w:rsidR="006F3E07" w:rsidRPr="003724C6" w:rsidRDefault="006F3E07" w:rsidP="006F3E07">
      <w:pPr>
        <w:rPr>
          <w:lang w:val="de-DE"/>
        </w:rPr>
      </w:pPr>
    </w:p>
    <w:p w:rsidR="006F3E07" w:rsidRPr="003724C6" w:rsidRDefault="00A23525" w:rsidP="006F3E07">
      <w:pPr>
        <w:rPr>
          <w:lang w:val="de-DE"/>
        </w:rPr>
      </w:pPr>
      <w:r>
        <w:rPr>
          <w:noProof/>
        </w:rPr>
        <mc:AlternateContent>
          <mc:Choice Requires="wps">
            <w:drawing>
              <wp:anchor distT="0" distB="0" distL="114300" distR="114300" simplePos="0" relativeHeight="251934720" behindDoc="0" locked="0" layoutInCell="1" allowOverlap="1">
                <wp:simplePos x="0" y="0"/>
                <wp:positionH relativeFrom="column">
                  <wp:posOffset>2668905</wp:posOffset>
                </wp:positionH>
                <wp:positionV relativeFrom="paragraph">
                  <wp:posOffset>38735</wp:posOffset>
                </wp:positionV>
                <wp:extent cx="790575" cy="571500"/>
                <wp:effectExtent l="1905" t="635" r="0" b="0"/>
                <wp:wrapNone/>
                <wp:docPr id="73" name="Text Box 1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4B4E62" w:rsidRDefault="00F916B2" w:rsidP="006F3E07">
                            <w:pPr>
                              <w:jc w:val="center"/>
                              <w:rPr>
                                <w:sz w:val="20"/>
                              </w:rPr>
                            </w:pPr>
                            <w:r>
                              <w:rPr>
                                <w:sz w:val="20"/>
                              </w:rPr>
                              <w:t>Vorlesen</w:t>
                            </w:r>
                            <w:r w:rsidRPr="004B4E62">
                              <w:rPr>
                                <w:sz w:val="20"/>
                              </w:rPr>
                              <w:t>/</w:t>
                            </w:r>
                            <w:r w:rsidRPr="004B4E62">
                              <w:rPr>
                                <w:sz w:val="20"/>
                              </w:rPr>
                              <w:br/>
                              <w:t>Pause</w:t>
                            </w:r>
                          </w:p>
                          <w:p w:rsidR="00F916B2" w:rsidRPr="007443C0" w:rsidRDefault="00F916B2" w:rsidP="006F3E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6" o:spid="_x0000_s1109" type="#_x0000_t202" style="position:absolute;margin-left:210.15pt;margin-top:3.05pt;width:62.25pt;height:4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" stroked="f">
                <v:textbox>
                  <w:txbxContent>
                    <w:p w:rsidR="00F916B2" w:rsidRPr="004B4E62" w:rsidRDefault="00F916B2" w:rsidP="006F3E07">
                      <w:pPr>
                        <w:jc w:val="center"/>
                        <w:rPr>
                          <w:sz w:val="20"/>
                        </w:rPr>
                      </w:pPr>
                      <w:r>
                        <w:rPr>
                          <w:sz w:val="20"/>
                        </w:rPr>
                        <w:t>Vorlesen</w:t>
                      </w:r>
                      <w:r w:rsidRPr="004B4E62">
                        <w:rPr>
                          <w:sz w:val="20"/>
                        </w:rPr>
                        <w:t>/</w:t>
                      </w:r>
                      <w:r w:rsidRPr="004B4E62">
                        <w:rPr>
                          <w:sz w:val="20"/>
                        </w:rPr>
                        <w:br/>
                        <w:t>Pause</w:t>
                      </w:r>
                    </w:p>
                    <w:p w:rsidR="00F916B2" w:rsidRPr="007443C0" w:rsidRDefault="00F916B2" w:rsidP="006F3E07"/>
                  </w:txbxContent>
                </v:textbox>
              </v:shape>
            </w:pict>
          </mc:Fallback>
        </mc:AlternateContent>
      </w:r>
      <w:r>
        <w:rPr>
          <w:noProof/>
        </w:rPr>
        <mc:AlternateContent>
          <mc:Choice Requires="wps">
            <w:drawing>
              <wp:anchor distT="0" distB="0" distL="114300" distR="114300" simplePos="0" relativeHeight="251939840" behindDoc="0" locked="0" layoutInCell="1" allowOverlap="1">
                <wp:simplePos x="0" y="0"/>
                <wp:positionH relativeFrom="column">
                  <wp:posOffset>3458210</wp:posOffset>
                </wp:positionH>
                <wp:positionV relativeFrom="paragraph">
                  <wp:posOffset>29210</wp:posOffset>
                </wp:positionV>
                <wp:extent cx="779780" cy="490855"/>
                <wp:effectExtent l="635" t="635" r="635" b="3810"/>
                <wp:wrapNone/>
                <wp:docPr id="61" name="Text Box 1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4B4E62" w:rsidRDefault="00F916B2" w:rsidP="006F3E07">
                            <w:pPr>
                              <w:rPr>
                                <w:sz w:val="20"/>
                              </w:rPr>
                            </w:pPr>
                            <w:r w:rsidRPr="004B4E62">
                              <w:rPr>
                                <w:sz w:val="20"/>
                              </w:rPr>
                              <w:t>Lautstärke</w:t>
                            </w:r>
                            <w:r w:rsidRPr="004B4E62">
                              <w:rPr>
                                <w:sz w:val="20"/>
                              </w:rPr>
                              <w:br/>
                            </w:r>
                            <w:r>
                              <w:rPr>
                                <w:sz w:val="20"/>
                              </w:rPr>
                              <w:t>leiser</w:t>
                            </w:r>
                          </w:p>
                          <w:p w:rsidR="00F916B2" w:rsidRPr="007443C0" w:rsidRDefault="00F916B2" w:rsidP="006F3E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1" o:spid="_x0000_s1110" type="#_x0000_t202" style="position:absolute;margin-left:272.3pt;margin-top:2.3pt;width:61.4pt;height:38.6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" stroked="f">
                <v:textbox>
                  <w:txbxContent>
                    <w:p w:rsidR="00F916B2" w:rsidRPr="004B4E62" w:rsidRDefault="00F916B2" w:rsidP="006F3E07">
                      <w:pPr>
                        <w:rPr>
                          <w:sz w:val="20"/>
                        </w:rPr>
                      </w:pPr>
                      <w:r w:rsidRPr="004B4E62">
                        <w:rPr>
                          <w:sz w:val="20"/>
                        </w:rPr>
                        <w:t>Lautstärke</w:t>
                      </w:r>
                      <w:r w:rsidRPr="004B4E62">
                        <w:rPr>
                          <w:sz w:val="20"/>
                        </w:rPr>
                        <w:br/>
                      </w:r>
                      <w:r>
                        <w:rPr>
                          <w:sz w:val="20"/>
                        </w:rPr>
                        <w:t>leiser</w:t>
                      </w:r>
                    </w:p>
                    <w:p w:rsidR="00F916B2" w:rsidRPr="007443C0" w:rsidRDefault="00F916B2" w:rsidP="006F3E07"/>
                  </w:txbxContent>
                </v:textbox>
              </v:shape>
            </w:pict>
          </mc:Fallback>
        </mc:AlternateContent>
      </w:r>
      <w:r>
        <w:rPr>
          <w:noProof/>
        </w:rPr>
        <mc:AlternateContent>
          <mc:Choice Requires="wps">
            <w:drawing>
              <wp:anchor distT="0" distB="0" distL="114300" distR="114300" simplePos="0" relativeHeight="251940864" behindDoc="0" locked="0" layoutInCell="1" allowOverlap="1">
                <wp:simplePos x="0" y="0"/>
                <wp:positionH relativeFrom="column">
                  <wp:posOffset>4094480</wp:posOffset>
                </wp:positionH>
                <wp:positionV relativeFrom="paragraph">
                  <wp:posOffset>29210</wp:posOffset>
                </wp:positionV>
                <wp:extent cx="868680" cy="519430"/>
                <wp:effectExtent l="0" t="635" r="0" b="3810"/>
                <wp:wrapNone/>
                <wp:docPr id="57" name="Text Box 1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51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16B2" w:rsidRPr="004B4E62" w:rsidRDefault="00F916B2" w:rsidP="006F3E07">
                            <w:pPr>
                              <w:rPr>
                                <w:sz w:val="20"/>
                              </w:rPr>
                            </w:pPr>
                            <w:r w:rsidRPr="004B4E62">
                              <w:rPr>
                                <w:sz w:val="20"/>
                              </w:rPr>
                              <w:t>Lautstärke</w:t>
                            </w:r>
                            <w:r w:rsidRPr="004B4E62">
                              <w:rPr>
                                <w:sz w:val="20"/>
                              </w:rPr>
                              <w:br/>
                            </w:r>
                            <w:r>
                              <w:rPr>
                                <w:sz w:val="20"/>
                              </w:rPr>
                              <w:t>lauter</w:t>
                            </w:r>
                          </w:p>
                          <w:p w:rsidR="00F916B2" w:rsidRPr="007443C0" w:rsidRDefault="00F916B2" w:rsidP="006F3E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2" o:spid="_x0000_s1111" type="#_x0000_t202" style="position:absolute;margin-left:322.4pt;margin-top:2.3pt;width:68.4pt;height:40.9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" filled="f" stroked="f">
                <v:textbox>
                  <w:txbxContent>
                    <w:p w:rsidR="00F916B2" w:rsidRPr="004B4E62" w:rsidRDefault="00F916B2" w:rsidP="006F3E07">
                      <w:pPr>
                        <w:rPr>
                          <w:sz w:val="20"/>
                        </w:rPr>
                      </w:pPr>
                      <w:r w:rsidRPr="004B4E62">
                        <w:rPr>
                          <w:sz w:val="20"/>
                        </w:rPr>
                        <w:t>Lautstärke</w:t>
                      </w:r>
                      <w:r w:rsidRPr="004B4E62">
                        <w:rPr>
                          <w:sz w:val="20"/>
                        </w:rPr>
                        <w:br/>
                      </w:r>
                      <w:r>
                        <w:rPr>
                          <w:sz w:val="20"/>
                        </w:rPr>
                        <w:t>lauter</w:t>
                      </w:r>
                    </w:p>
                    <w:p w:rsidR="00F916B2" w:rsidRPr="007443C0" w:rsidRDefault="00F916B2" w:rsidP="006F3E07"/>
                  </w:txbxContent>
                </v:textbox>
              </v:shape>
            </w:pict>
          </mc:Fallback>
        </mc:AlternateContent>
      </w:r>
    </w:p>
    <w:p w:rsidR="006F3E07" w:rsidRPr="003724C6" w:rsidRDefault="00A23525" w:rsidP="006F3E07">
      <w:pPr>
        <w:rPr>
          <w:lang w:val="de-DE"/>
        </w:rPr>
      </w:pPr>
      <w:r>
        <w:rPr>
          <w:noProof/>
        </w:rPr>
        <mc:AlternateContent>
          <mc:Choice Requires="wps">
            <w:drawing>
              <wp:anchor distT="0" distB="0" distL="114300" distR="114300" simplePos="0" relativeHeight="251930624" behindDoc="0" locked="0" layoutInCell="1" allowOverlap="1">
                <wp:simplePos x="0" y="0"/>
                <wp:positionH relativeFrom="column">
                  <wp:posOffset>574675</wp:posOffset>
                </wp:positionH>
                <wp:positionV relativeFrom="paragraph">
                  <wp:posOffset>30480</wp:posOffset>
                </wp:positionV>
                <wp:extent cx="791845" cy="342900"/>
                <wp:effectExtent l="3175" t="0" r="0" b="3810"/>
                <wp:wrapNone/>
                <wp:docPr id="959" name="Text Box 1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84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4B4E62" w:rsidRDefault="00F916B2" w:rsidP="006F3E07">
                            <w:pPr>
                              <w:jc w:val="center"/>
                              <w:rPr>
                                <w:sz w:val="20"/>
                              </w:rPr>
                            </w:pPr>
                            <w:r w:rsidRPr="004B4E62">
                              <w:rPr>
                                <w:sz w:val="20"/>
                              </w:rPr>
                              <w:t>Menü</w:t>
                            </w:r>
                          </w:p>
                          <w:p w:rsidR="00F916B2" w:rsidRPr="007443C0" w:rsidRDefault="00F916B2" w:rsidP="006F3E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2" o:spid="_x0000_s1112" type="#_x0000_t202" style="position:absolute;margin-left:45.25pt;margin-top:2.4pt;width:62.35pt;height:27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oFuiQIAABs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" stroked="f">
                <v:textbox>
                  <w:txbxContent>
                    <w:p w:rsidR="00F916B2" w:rsidRPr="004B4E62" w:rsidRDefault="00F916B2" w:rsidP="006F3E07">
                      <w:pPr>
                        <w:jc w:val="center"/>
                        <w:rPr>
                          <w:sz w:val="20"/>
                        </w:rPr>
                      </w:pPr>
                      <w:r w:rsidRPr="004B4E62">
                        <w:rPr>
                          <w:sz w:val="20"/>
                        </w:rPr>
                        <w:t>Menü</w:t>
                      </w:r>
                    </w:p>
                    <w:p w:rsidR="00F916B2" w:rsidRPr="007443C0" w:rsidRDefault="00F916B2" w:rsidP="006F3E07"/>
                  </w:txbxContent>
                </v:textbox>
              </v:shape>
            </w:pict>
          </mc:Fallback>
        </mc:AlternateContent>
      </w:r>
      <w:r>
        <w:rPr>
          <w:noProof/>
        </w:rPr>
        <mc:AlternateContent>
          <mc:Choice Requires="wps">
            <w:drawing>
              <wp:anchor distT="0" distB="0" distL="114300" distR="114300" simplePos="0" relativeHeight="251941888" behindDoc="0" locked="0" layoutInCell="1" allowOverlap="1">
                <wp:simplePos x="0" y="0"/>
                <wp:positionH relativeFrom="column">
                  <wp:posOffset>4858385</wp:posOffset>
                </wp:positionH>
                <wp:positionV relativeFrom="paragraph">
                  <wp:posOffset>74930</wp:posOffset>
                </wp:positionV>
                <wp:extent cx="772795" cy="250825"/>
                <wp:effectExtent l="635" t="2540" r="0" b="3810"/>
                <wp:wrapNone/>
                <wp:docPr id="958" name="Text Box 1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795" cy="250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4B4E62" w:rsidRDefault="00F916B2" w:rsidP="006F3E07">
                            <w:pPr>
                              <w:jc w:val="center"/>
                              <w:rPr>
                                <w:sz w:val="20"/>
                              </w:rPr>
                            </w:pPr>
                            <w:r>
                              <w:rPr>
                                <w:sz w:val="20"/>
                              </w:rPr>
                              <w:t>Verlassen</w:t>
                            </w:r>
                          </w:p>
                          <w:p w:rsidR="00F916B2" w:rsidRPr="00B86DD1" w:rsidRDefault="00F916B2" w:rsidP="006F3E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3" o:spid="_x0000_s1113" type="#_x0000_t202" style="position:absolute;margin-left:382.55pt;margin-top:5.9pt;width:60.85pt;height:19.7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" stroked="f">
                <v:textbox>
                  <w:txbxContent>
                    <w:p w:rsidR="00F916B2" w:rsidRPr="004B4E62" w:rsidRDefault="00F916B2" w:rsidP="006F3E07">
                      <w:pPr>
                        <w:jc w:val="center"/>
                        <w:rPr>
                          <w:sz w:val="20"/>
                        </w:rPr>
                      </w:pPr>
                      <w:r>
                        <w:rPr>
                          <w:sz w:val="20"/>
                        </w:rPr>
                        <w:t>Verlassen</w:t>
                      </w:r>
                    </w:p>
                    <w:p w:rsidR="00F916B2" w:rsidRPr="00B86DD1" w:rsidRDefault="00F916B2" w:rsidP="006F3E07"/>
                  </w:txbxContent>
                </v:textbox>
              </v:shape>
            </w:pict>
          </mc:Fallback>
        </mc:AlternateContent>
      </w:r>
    </w:p>
    <w:p w:rsidR="006F3E07" w:rsidRPr="003724C6" w:rsidRDefault="00A23525" w:rsidP="006F3E07">
      <w:pPr>
        <w:ind w:left="708" w:firstLine="708"/>
        <w:rPr>
          <w:lang w:val="de-DE"/>
        </w:rPr>
      </w:pPr>
      <w:r>
        <w:rPr>
          <w:noProof/>
        </w:rPr>
        <mc:AlternateContent>
          <mc:Choice Requires="wps">
            <w:drawing>
              <wp:anchor distT="0" distB="0" distL="114300" distR="114300" simplePos="0" relativeHeight="251949056" behindDoc="0" locked="0" layoutInCell="1" allowOverlap="1">
                <wp:simplePos x="0" y="0"/>
                <wp:positionH relativeFrom="column">
                  <wp:posOffset>3115310</wp:posOffset>
                </wp:positionH>
                <wp:positionV relativeFrom="paragraph">
                  <wp:posOffset>150495</wp:posOffset>
                </wp:positionV>
                <wp:extent cx="0" cy="337820"/>
                <wp:effectExtent l="57785" t="15240" r="56515" b="8890"/>
                <wp:wrapNone/>
                <wp:docPr id="957" name="Line 14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378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701BDE" id="Line 1410" o:spid="_x0000_s1026" style="position:absolute;flip:y;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3pt,11.85pt" to="245.3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">
                <v:stroke endarrow="block"/>
              </v:line>
            </w:pict>
          </mc:Fallback>
        </mc:AlternateContent>
      </w:r>
      <w:r>
        <w:rPr>
          <w:noProof/>
        </w:rPr>
        <mc:AlternateContent>
          <mc:Choice Requires="wps">
            <w:drawing>
              <wp:anchor distT="0" distB="0" distL="114300" distR="114300" simplePos="0" relativeHeight="251948032" behindDoc="0" locked="0" layoutInCell="1" allowOverlap="1">
                <wp:simplePos x="0" y="0"/>
                <wp:positionH relativeFrom="column">
                  <wp:posOffset>3801110</wp:posOffset>
                </wp:positionH>
                <wp:positionV relativeFrom="paragraph">
                  <wp:posOffset>150495</wp:posOffset>
                </wp:positionV>
                <wp:extent cx="0" cy="303530"/>
                <wp:effectExtent l="57785" t="15240" r="56515" b="5080"/>
                <wp:wrapNone/>
                <wp:docPr id="956" name="Line 1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35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FCDACA" id="Line 1409" o:spid="_x0000_s1026" style="position:absolute;flip:y;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3pt,11.85pt" to="299.3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">
                <v:stroke endarrow="block"/>
              </v:line>
            </w:pict>
          </mc:Fallback>
        </mc:AlternateContent>
      </w:r>
      <w:r>
        <w:rPr>
          <w:noProof/>
        </w:rPr>
        <mc:AlternateContent>
          <mc:Choice Requires="wps">
            <w:drawing>
              <wp:anchor distT="0" distB="0" distL="114300" distR="114300" simplePos="0" relativeHeight="251947008" behindDoc="0" locked="0" layoutInCell="1" allowOverlap="1">
                <wp:simplePos x="0" y="0"/>
                <wp:positionH relativeFrom="column">
                  <wp:posOffset>4210685</wp:posOffset>
                </wp:positionH>
                <wp:positionV relativeFrom="paragraph">
                  <wp:posOffset>150495</wp:posOffset>
                </wp:positionV>
                <wp:extent cx="0" cy="303530"/>
                <wp:effectExtent l="57785" t="15240" r="56515" b="5080"/>
                <wp:wrapNone/>
                <wp:docPr id="955" name="Line 1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35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771708" id="Line 1408" o:spid="_x0000_s1026" style="position:absolute;flip:y;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1.55pt,11.85pt" to="331.55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">
                <v:stroke endarrow="block"/>
              </v:line>
            </w:pict>
          </mc:Fallback>
        </mc:AlternateContent>
      </w:r>
      <w:r>
        <w:rPr>
          <w:noProof/>
        </w:rPr>
        <mc:AlternateContent>
          <mc:Choice Requires="wps">
            <w:drawing>
              <wp:anchor distT="0" distB="0" distL="114300" distR="114300" simplePos="0" relativeHeight="251945984" behindDoc="0" locked="0" layoutInCell="1" allowOverlap="1">
                <wp:simplePos x="0" y="0"/>
                <wp:positionH relativeFrom="column">
                  <wp:posOffset>5248910</wp:posOffset>
                </wp:positionH>
                <wp:positionV relativeFrom="paragraph">
                  <wp:posOffset>164465</wp:posOffset>
                </wp:positionV>
                <wp:extent cx="0" cy="289560"/>
                <wp:effectExtent l="57785" t="19685" r="56515" b="5080"/>
                <wp:wrapNone/>
                <wp:docPr id="954" name="Line 14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2895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9CD6A7" id="Line 1407" o:spid="_x0000_s1026" style="position:absolute;flip:x y;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3.3pt,12.95pt" to="413.3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">
                <v:stroke endarrow="block"/>
              </v:line>
            </w:pict>
          </mc:Fallback>
        </mc:AlternateContent>
      </w:r>
    </w:p>
    <w:p w:rsidR="006F3E07" w:rsidRPr="003724C6" w:rsidRDefault="00A23525" w:rsidP="006F3E07">
      <w:pPr>
        <w:ind w:left="708" w:firstLine="708"/>
        <w:rPr>
          <w:lang w:val="de-DE"/>
        </w:rPr>
      </w:pPr>
      <w:r>
        <w:rPr>
          <w:noProof/>
        </w:rPr>
        <mc:AlternateContent>
          <mc:Choice Requires="wps">
            <w:drawing>
              <wp:anchor distT="0" distB="0" distL="114300" distR="114300" simplePos="0" relativeHeight="251951104" behindDoc="0" locked="0" layoutInCell="1" allowOverlap="1">
                <wp:simplePos x="0" y="0"/>
                <wp:positionH relativeFrom="column">
                  <wp:posOffset>962660</wp:posOffset>
                </wp:positionH>
                <wp:positionV relativeFrom="paragraph">
                  <wp:posOffset>22860</wp:posOffset>
                </wp:positionV>
                <wp:extent cx="0" cy="255905"/>
                <wp:effectExtent l="57785" t="15240" r="56515" b="5080"/>
                <wp:wrapNone/>
                <wp:docPr id="953" name="Line 1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5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1A086C" id="Line 1412" o:spid="_x0000_s1026" style="position:absolute;flip:y;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8pt,1.8pt" to="75.8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">
                <v:stroke endarrow="block"/>
              </v:line>
            </w:pict>
          </mc:Fallback>
        </mc:AlternateContent>
      </w:r>
    </w:p>
    <w:p w:rsidR="006F3E07" w:rsidRPr="003724C6" w:rsidRDefault="000E7BE7" w:rsidP="006F3E07">
      <w:pPr>
        <w:ind w:left="708" w:firstLine="708"/>
        <w:rPr>
          <w:lang w:val="de-DE"/>
        </w:rPr>
      </w:pPr>
      <w:r w:rsidRPr="000E7BE7">
        <w:rPr>
          <w:noProof/>
        </w:rPr>
        <w:drawing>
          <wp:anchor distT="0" distB="0" distL="114300" distR="114300" simplePos="0" relativeHeight="252160000" behindDoc="0" locked="0" layoutInCell="1" allowOverlap="1">
            <wp:simplePos x="0" y="0"/>
            <wp:positionH relativeFrom="column">
              <wp:posOffset>771525</wp:posOffset>
            </wp:positionH>
            <wp:positionV relativeFrom="paragraph">
              <wp:posOffset>50165</wp:posOffset>
            </wp:positionV>
            <wp:extent cx="4679950" cy="333375"/>
            <wp:effectExtent l="19050" t="0" r="6350" b="0"/>
            <wp:wrapNone/>
            <wp:docPr id="2" name="Afbeelding 12" descr="M:\PLM Lowvision\ClearView Speech\User Manual\Artwork\OCR update 2016\Menu 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PLM Lowvision\ClearView Speech\User Manual\Artwork\OCR update 2016\Menu Bar.png"/>
                    <pic:cNvPicPr>
                      <a:picLocks noChangeAspect="1" noChangeArrowheads="1"/>
                    </pic:cNvPicPr>
                  </pic:nvPicPr>
                  <pic:blipFill>
                    <a:blip r:embed="rId27" cstate="print"/>
                    <a:srcRect/>
                    <a:stretch>
                      <a:fillRect/>
                    </a:stretch>
                  </pic:blipFill>
                  <pic:spPr bwMode="auto">
                    <a:xfrm>
                      <a:off x="0" y="0"/>
                      <a:ext cx="4679950" cy="333375"/>
                    </a:xfrm>
                    <a:prstGeom prst="rect">
                      <a:avLst/>
                    </a:prstGeom>
                    <a:noFill/>
                    <a:ln w="9525">
                      <a:noFill/>
                      <a:miter lim="800000"/>
                      <a:headEnd/>
                      <a:tailEnd/>
                    </a:ln>
                  </pic:spPr>
                </pic:pic>
              </a:graphicData>
            </a:graphic>
          </wp:anchor>
        </w:drawing>
      </w:r>
    </w:p>
    <w:p w:rsidR="006F3E07" w:rsidRPr="003724C6" w:rsidRDefault="006F3E07" w:rsidP="006F3E07">
      <w:pPr>
        <w:ind w:left="708" w:firstLine="708"/>
        <w:rPr>
          <w:lang w:val="de-DE"/>
        </w:rPr>
      </w:pPr>
    </w:p>
    <w:p w:rsidR="006F3E07" w:rsidRPr="003724C6" w:rsidRDefault="00A23525" w:rsidP="006F3E07">
      <w:pPr>
        <w:ind w:left="708" w:firstLine="708"/>
        <w:rPr>
          <w:lang w:val="de-DE"/>
        </w:rPr>
      </w:pPr>
      <w:r>
        <w:rPr>
          <w:noProof/>
        </w:rPr>
        <mc:AlternateContent>
          <mc:Choice Requires="wps">
            <w:drawing>
              <wp:anchor distT="0" distB="0" distL="114300" distR="114300" simplePos="0" relativeHeight="251942912" behindDoc="0" locked="0" layoutInCell="1" allowOverlap="1">
                <wp:simplePos x="0" y="0"/>
                <wp:positionH relativeFrom="column">
                  <wp:posOffset>2343785</wp:posOffset>
                </wp:positionH>
                <wp:positionV relativeFrom="paragraph">
                  <wp:posOffset>34925</wp:posOffset>
                </wp:positionV>
                <wp:extent cx="0" cy="252730"/>
                <wp:effectExtent l="57785" t="10160" r="56515" b="22860"/>
                <wp:wrapNone/>
                <wp:docPr id="952" name="Line 1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334685" id="Line 1404" o:spid="_x0000_s1026" style="position:absolute;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55pt,2.75pt" to="184.55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">
                <v:stroke endarrow="block"/>
              </v:line>
            </w:pict>
          </mc:Fallback>
        </mc:AlternateContent>
      </w:r>
      <w:r>
        <w:rPr>
          <w:noProof/>
        </w:rPr>
        <mc:AlternateContent>
          <mc:Choice Requires="wps">
            <w:drawing>
              <wp:anchor distT="0" distB="0" distL="114300" distR="114300" simplePos="0" relativeHeight="251937792" behindDoc="0" locked="0" layoutInCell="1" allowOverlap="1">
                <wp:simplePos x="0" y="0"/>
                <wp:positionH relativeFrom="column">
                  <wp:posOffset>2229485</wp:posOffset>
                </wp:positionH>
                <wp:positionV relativeFrom="paragraph">
                  <wp:posOffset>287655</wp:posOffset>
                </wp:positionV>
                <wp:extent cx="1006475" cy="361950"/>
                <wp:effectExtent l="635" t="0" r="2540" b="3810"/>
                <wp:wrapNone/>
                <wp:docPr id="951" name="Text Box 1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6475"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4B4E62" w:rsidRDefault="00F916B2" w:rsidP="006F3E07">
                            <w:pPr>
                              <w:rPr>
                                <w:sz w:val="20"/>
                              </w:rPr>
                            </w:pPr>
                            <w:r w:rsidRPr="004B4E62">
                              <w:rPr>
                                <w:sz w:val="20"/>
                              </w:rPr>
                              <w:t>Zoom</w:t>
                            </w:r>
                            <w:r>
                              <w:rPr>
                                <w:sz w:val="20"/>
                              </w:rPr>
                              <w:t xml:space="preserve"> größer</w:t>
                            </w:r>
                          </w:p>
                          <w:p w:rsidR="00F916B2" w:rsidRPr="007443C0" w:rsidRDefault="00F916B2" w:rsidP="006F3E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9" o:spid="_x0000_s1114" type="#_x0000_t202" style="position:absolute;left:0;text-align:left;margin-left:175.55pt;margin-top:22.65pt;width:79.25pt;height:28.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" stroked="f">
                <v:textbox>
                  <w:txbxContent>
                    <w:p w:rsidR="00F916B2" w:rsidRPr="004B4E62" w:rsidRDefault="00F916B2" w:rsidP="006F3E07">
                      <w:pPr>
                        <w:rPr>
                          <w:sz w:val="20"/>
                        </w:rPr>
                      </w:pPr>
                      <w:r w:rsidRPr="004B4E62">
                        <w:rPr>
                          <w:sz w:val="20"/>
                        </w:rPr>
                        <w:t>Zoom</w:t>
                      </w:r>
                      <w:r>
                        <w:rPr>
                          <w:sz w:val="20"/>
                        </w:rPr>
                        <w:t xml:space="preserve"> größer</w:t>
                      </w:r>
                    </w:p>
                    <w:p w:rsidR="00F916B2" w:rsidRPr="007443C0" w:rsidRDefault="00F916B2" w:rsidP="006F3E07"/>
                  </w:txbxContent>
                </v:textbox>
              </v:shape>
            </w:pict>
          </mc:Fallback>
        </mc:AlternateContent>
      </w:r>
      <w:r>
        <w:rPr>
          <w:noProof/>
        </w:rPr>
        <mc:AlternateContent>
          <mc:Choice Requires="wps">
            <w:drawing>
              <wp:anchor distT="0" distB="0" distL="114300" distR="114300" simplePos="0" relativeHeight="251944960" behindDoc="0" locked="0" layoutInCell="1" allowOverlap="1">
                <wp:simplePos x="0" y="0"/>
                <wp:positionH relativeFrom="column">
                  <wp:posOffset>1734185</wp:posOffset>
                </wp:positionH>
                <wp:positionV relativeFrom="paragraph">
                  <wp:posOffset>34925</wp:posOffset>
                </wp:positionV>
                <wp:extent cx="0" cy="252730"/>
                <wp:effectExtent l="57785" t="10160" r="56515" b="22860"/>
                <wp:wrapNone/>
                <wp:docPr id="950" name="Line 1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FBE968" id="Line 1406" o:spid="_x0000_s1026" style="position:absolute;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6.55pt,2.75pt" to="136.55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">
                <v:stroke endarrow="block"/>
              </v:line>
            </w:pict>
          </mc:Fallback>
        </mc:AlternateContent>
      </w:r>
      <w:r>
        <w:rPr>
          <w:noProof/>
        </w:rPr>
        <mc:AlternateContent>
          <mc:Choice Requires="wps">
            <w:drawing>
              <wp:anchor distT="0" distB="0" distL="114300" distR="114300" simplePos="0" relativeHeight="251933696" behindDoc="0" locked="0" layoutInCell="1" allowOverlap="1">
                <wp:simplePos x="0" y="0"/>
                <wp:positionH relativeFrom="column">
                  <wp:posOffset>4877435</wp:posOffset>
                </wp:positionH>
                <wp:positionV relativeFrom="paragraph">
                  <wp:posOffset>34925</wp:posOffset>
                </wp:positionV>
                <wp:extent cx="0" cy="449580"/>
                <wp:effectExtent l="57785" t="10160" r="56515" b="16510"/>
                <wp:wrapNone/>
                <wp:docPr id="949" name="Line 1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95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FD6369" id="Line 1395" o:spid="_x0000_s1026" style="position:absolute;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4.05pt,2.75pt" to="384.0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">
                <v:stroke endarrow="block"/>
              </v:line>
            </w:pict>
          </mc:Fallback>
        </mc:AlternateContent>
      </w:r>
      <w:r>
        <w:rPr>
          <w:noProof/>
        </w:rPr>
        <mc:AlternateContent>
          <mc:Choice Requires="wps">
            <w:drawing>
              <wp:anchor distT="0" distB="0" distL="114300" distR="114300" simplePos="0" relativeHeight="251932672" behindDoc="0" locked="0" layoutInCell="1" allowOverlap="1">
                <wp:simplePos x="0" y="0"/>
                <wp:positionH relativeFrom="column">
                  <wp:posOffset>4541520</wp:posOffset>
                </wp:positionH>
                <wp:positionV relativeFrom="paragraph">
                  <wp:posOffset>27305</wp:posOffset>
                </wp:positionV>
                <wp:extent cx="0" cy="457200"/>
                <wp:effectExtent l="55245" t="12065" r="59055" b="16510"/>
                <wp:wrapNone/>
                <wp:docPr id="948" name="Line 1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7ACCFD" id="Line 1394" o:spid="_x0000_s1026" style="position:absolute;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2.15pt" to="357.6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">
                <v:stroke endarrow="block"/>
              </v:line>
            </w:pict>
          </mc:Fallback>
        </mc:AlternateContent>
      </w:r>
      <w:r>
        <w:rPr>
          <w:noProof/>
        </w:rPr>
        <mc:AlternateContent>
          <mc:Choice Requires="wps">
            <w:drawing>
              <wp:anchor distT="0" distB="0" distL="114300" distR="114300" simplePos="0" relativeHeight="251943936" behindDoc="0" locked="0" layoutInCell="1" allowOverlap="1">
                <wp:simplePos x="0" y="0"/>
                <wp:positionH relativeFrom="column">
                  <wp:posOffset>2010410</wp:posOffset>
                </wp:positionH>
                <wp:positionV relativeFrom="paragraph">
                  <wp:posOffset>34925</wp:posOffset>
                </wp:positionV>
                <wp:extent cx="0" cy="449580"/>
                <wp:effectExtent l="57785" t="10160" r="56515" b="16510"/>
                <wp:wrapNone/>
                <wp:docPr id="947" name="Line 14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95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B2E8F6" id="Line 1405" o:spid="_x0000_s1026" style="position:absolute;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3pt,2.75pt" to="158.3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">
                <v:stroke endarrow="block"/>
              </v:line>
            </w:pict>
          </mc:Fallback>
        </mc:AlternateContent>
      </w:r>
    </w:p>
    <w:p w:rsidR="006F3E07" w:rsidRPr="003724C6" w:rsidRDefault="00A23525" w:rsidP="006F3E07">
      <w:pPr>
        <w:ind w:left="708" w:firstLine="708"/>
        <w:rPr>
          <w:lang w:val="de-DE"/>
        </w:rPr>
      </w:pPr>
      <w:r>
        <w:rPr>
          <w:noProof/>
        </w:rPr>
        <mc:AlternateContent>
          <mc:Choice Requires="wps">
            <w:drawing>
              <wp:anchor distT="0" distB="0" distL="114300" distR="114300" simplePos="0" relativeHeight="251931648" behindDoc="0" locked="0" layoutInCell="1" allowOverlap="1">
                <wp:simplePos x="0" y="0"/>
                <wp:positionH relativeFrom="column">
                  <wp:posOffset>942340</wp:posOffset>
                </wp:positionH>
                <wp:positionV relativeFrom="paragraph">
                  <wp:posOffset>112395</wp:posOffset>
                </wp:positionV>
                <wp:extent cx="1238250" cy="271145"/>
                <wp:effectExtent l="0" t="0" r="635" b="0"/>
                <wp:wrapNone/>
                <wp:docPr id="946" name="Text Box 1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71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4B4E62" w:rsidRDefault="00F916B2" w:rsidP="006F3E07">
                            <w:pPr>
                              <w:jc w:val="center"/>
                              <w:rPr>
                                <w:sz w:val="20"/>
                              </w:rPr>
                            </w:pPr>
                            <w:r w:rsidRPr="004B4E62">
                              <w:rPr>
                                <w:sz w:val="20"/>
                              </w:rPr>
                              <w:t xml:space="preserve">Zoom </w:t>
                            </w:r>
                            <w:r>
                              <w:rPr>
                                <w:sz w:val="20"/>
                              </w:rPr>
                              <w:t>kleiner</w:t>
                            </w:r>
                          </w:p>
                          <w:p w:rsidR="00F916B2" w:rsidRPr="007443C0" w:rsidRDefault="00F916B2" w:rsidP="006F3E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3" o:spid="_x0000_s1115" type="#_x0000_t202" style="position:absolute;left:0;text-align:left;margin-left:74.2pt;margin-top:8.85pt;width:97.5pt;height:21.3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" stroked="f">
                <v:textbox>
                  <w:txbxContent>
                    <w:p w:rsidR="00F916B2" w:rsidRPr="004B4E62" w:rsidRDefault="00F916B2" w:rsidP="006F3E07">
                      <w:pPr>
                        <w:jc w:val="center"/>
                        <w:rPr>
                          <w:sz w:val="20"/>
                        </w:rPr>
                      </w:pPr>
                      <w:r w:rsidRPr="004B4E62">
                        <w:rPr>
                          <w:sz w:val="20"/>
                        </w:rPr>
                        <w:t xml:space="preserve">Zoom </w:t>
                      </w:r>
                      <w:r>
                        <w:rPr>
                          <w:sz w:val="20"/>
                        </w:rPr>
                        <w:t>kleiner</w:t>
                      </w:r>
                    </w:p>
                    <w:p w:rsidR="00F916B2" w:rsidRPr="007443C0" w:rsidRDefault="00F916B2" w:rsidP="006F3E07"/>
                  </w:txbxContent>
                </v:textbox>
              </v:shape>
            </w:pict>
          </mc:Fallback>
        </mc:AlternateContent>
      </w:r>
    </w:p>
    <w:p w:rsidR="006F3E07" w:rsidRPr="003724C6" w:rsidRDefault="00A23525" w:rsidP="006F3E07">
      <w:pPr>
        <w:ind w:left="708" w:firstLine="708"/>
        <w:rPr>
          <w:lang w:val="de-DE"/>
        </w:rPr>
      </w:pPr>
      <w:r>
        <w:rPr>
          <w:noProof/>
        </w:rPr>
        <mc:AlternateContent>
          <mc:Choice Requires="wps">
            <w:drawing>
              <wp:anchor distT="0" distB="0" distL="114300" distR="114300" simplePos="0" relativeHeight="251935744" behindDoc="0" locked="0" layoutInCell="1" allowOverlap="1">
                <wp:simplePos x="0" y="0"/>
                <wp:positionH relativeFrom="column">
                  <wp:posOffset>4696460</wp:posOffset>
                </wp:positionH>
                <wp:positionV relativeFrom="paragraph">
                  <wp:posOffset>142240</wp:posOffset>
                </wp:positionV>
                <wp:extent cx="1172845" cy="457200"/>
                <wp:effectExtent l="635" t="1270" r="0" b="0"/>
                <wp:wrapNone/>
                <wp:docPr id="945" name="Text Box 1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84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6F3E07">
                            <w:pPr>
                              <w:rPr>
                                <w:sz w:val="20"/>
                              </w:rPr>
                            </w:pPr>
                            <w:r>
                              <w:rPr>
                                <w:sz w:val="20"/>
                              </w:rPr>
                              <w:t>Geschwindigkeit</w:t>
                            </w:r>
                          </w:p>
                          <w:p w:rsidR="00F916B2" w:rsidRPr="004B4E62" w:rsidRDefault="00F916B2" w:rsidP="006F3E07">
                            <w:pPr>
                              <w:rPr>
                                <w:sz w:val="20"/>
                              </w:rPr>
                            </w:pPr>
                            <w:r>
                              <w:rPr>
                                <w:sz w:val="20"/>
                              </w:rPr>
                              <w:t>schneller</w:t>
                            </w:r>
                          </w:p>
                          <w:p w:rsidR="00F916B2" w:rsidRPr="007443C0" w:rsidRDefault="00F916B2" w:rsidP="006F3E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7" o:spid="_x0000_s1116" type="#_x0000_t202" style="position:absolute;left:0;text-align:left;margin-left:369.8pt;margin-top:11.2pt;width:92.35pt;height:36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" stroked="f">
                <v:textbox>
                  <w:txbxContent>
                    <w:p w:rsidR="00F916B2" w:rsidRDefault="00F916B2" w:rsidP="006F3E07">
                      <w:pPr>
                        <w:rPr>
                          <w:sz w:val="20"/>
                        </w:rPr>
                      </w:pPr>
                      <w:r>
                        <w:rPr>
                          <w:sz w:val="20"/>
                        </w:rPr>
                        <w:t>Geschwindigkeit</w:t>
                      </w:r>
                    </w:p>
                    <w:p w:rsidR="00F916B2" w:rsidRPr="004B4E62" w:rsidRDefault="00F916B2" w:rsidP="006F3E07">
                      <w:pPr>
                        <w:rPr>
                          <w:sz w:val="20"/>
                        </w:rPr>
                      </w:pPr>
                      <w:r>
                        <w:rPr>
                          <w:sz w:val="20"/>
                        </w:rPr>
                        <w:t>schneller</w:t>
                      </w:r>
                    </w:p>
                    <w:p w:rsidR="00F916B2" w:rsidRPr="007443C0" w:rsidRDefault="00F916B2" w:rsidP="006F3E07"/>
                  </w:txbxContent>
                </v:textbox>
              </v:shape>
            </w:pict>
          </mc:Fallback>
        </mc:AlternateContent>
      </w:r>
      <w:r>
        <w:rPr>
          <w:noProof/>
        </w:rPr>
        <mc:AlternateContent>
          <mc:Choice Requires="wps">
            <w:drawing>
              <wp:anchor distT="0" distB="0" distL="114300" distR="114300" simplePos="0" relativeHeight="251936768" behindDoc="0" locked="0" layoutInCell="1" allowOverlap="1">
                <wp:simplePos x="0" y="0"/>
                <wp:positionH relativeFrom="column">
                  <wp:posOffset>3535680</wp:posOffset>
                </wp:positionH>
                <wp:positionV relativeFrom="paragraph">
                  <wp:posOffset>141605</wp:posOffset>
                </wp:positionV>
                <wp:extent cx="1139190" cy="571500"/>
                <wp:effectExtent l="1905" t="635" r="1905" b="0"/>
                <wp:wrapNone/>
                <wp:docPr id="944" name="Text Box 1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919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Default="00F916B2" w:rsidP="006F3E07">
                            <w:pPr>
                              <w:jc w:val="right"/>
                              <w:rPr>
                                <w:sz w:val="20"/>
                              </w:rPr>
                            </w:pPr>
                            <w:r>
                              <w:rPr>
                                <w:sz w:val="20"/>
                              </w:rPr>
                              <w:t>Geschwindigkeit</w:t>
                            </w:r>
                          </w:p>
                          <w:p w:rsidR="00F916B2" w:rsidRPr="004B4E62" w:rsidRDefault="00F916B2" w:rsidP="006F3E07">
                            <w:pPr>
                              <w:jc w:val="right"/>
                              <w:rPr>
                                <w:sz w:val="20"/>
                              </w:rPr>
                            </w:pPr>
                            <w:r>
                              <w:rPr>
                                <w:sz w:val="20"/>
                              </w:rPr>
                              <w:t>langsamer</w:t>
                            </w:r>
                          </w:p>
                          <w:p w:rsidR="00F916B2" w:rsidRPr="007443C0" w:rsidRDefault="00F916B2" w:rsidP="006F3E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8" o:spid="_x0000_s1117" type="#_x0000_t202" style="position:absolute;left:0;text-align:left;margin-left:278.4pt;margin-top:11.15pt;width:89.7pt;height:4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" stroked="f">
                <v:textbox>
                  <w:txbxContent>
                    <w:p w:rsidR="00F916B2" w:rsidRDefault="00F916B2" w:rsidP="006F3E07">
                      <w:pPr>
                        <w:jc w:val="right"/>
                        <w:rPr>
                          <w:sz w:val="20"/>
                        </w:rPr>
                      </w:pPr>
                      <w:r>
                        <w:rPr>
                          <w:sz w:val="20"/>
                        </w:rPr>
                        <w:t>Geschwindigkeit</w:t>
                      </w:r>
                    </w:p>
                    <w:p w:rsidR="00F916B2" w:rsidRPr="004B4E62" w:rsidRDefault="00F916B2" w:rsidP="006F3E07">
                      <w:pPr>
                        <w:jc w:val="right"/>
                        <w:rPr>
                          <w:sz w:val="20"/>
                        </w:rPr>
                      </w:pPr>
                      <w:r>
                        <w:rPr>
                          <w:sz w:val="20"/>
                        </w:rPr>
                        <w:t>langsamer</w:t>
                      </w:r>
                    </w:p>
                    <w:p w:rsidR="00F916B2" w:rsidRPr="007443C0" w:rsidRDefault="00F916B2" w:rsidP="006F3E07"/>
                  </w:txbxContent>
                </v:textbox>
              </v:shape>
            </w:pict>
          </mc:Fallback>
        </mc:AlternateContent>
      </w:r>
      <w:r>
        <w:rPr>
          <w:noProof/>
        </w:rPr>
        <mc:AlternateContent>
          <mc:Choice Requires="wps">
            <w:drawing>
              <wp:anchor distT="0" distB="0" distL="114300" distR="114300" simplePos="0" relativeHeight="251938816" behindDoc="0" locked="0" layoutInCell="1" allowOverlap="1">
                <wp:simplePos x="0" y="0"/>
                <wp:positionH relativeFrom="column">
                  <wp:posOffset>1449705</wp:posOffset>
                </wp:positionH>
                <wp:positionV relativeFrom="paragraph">
                  <wp:posOffset>161290</wp:posOffset>
                </wp:positionV>
                <wp:extent cx="1107440" cy="447675"/>
                <wp:effectExtent l="1905" t="1270" r="0" b="0"/>
                <wp:wrapNone/>
                <wp:docPr id="943" name="Text Box 1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7440" cy="447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4B4E62" w:rsidRDefault="00F916B2" w:rsidP="006F3E07">
                            <w:pPr>
                              <w:jc w:val="center"/>
                              <w:rPr>
                                <w:sz w:val="20"/>
                              </w:rPr>
                            </w:pPr>
                            <w:r>
                              <w:rPr>
                                <w:sz w:val="20"/>
                              </w:rPr>
                              <w:t xml:space="preserve">Ansicht </w:t>
                            </w:r>
                            <w:r>
                              <w:rPr>
                                <w:sz w:val="20"/>
                              </w:rPr>
                              <w:br/>
                              <w:t>Ganze Seite</w:t>
                            </w:r>
                          </w:p>
                          <w:p w:rsidR="00F916B2" w:rsidRPr="007443C0" w:rsidRDefault="00F916B2" w:rsidP="006F3E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0" o:spid="_x0000_s1118" type="#_x0000_t202" style="position:absolute;left:0;text-align:left;margin-left:114.15pt;margin-top:12.7pt;width:87.2pt;height:35.2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" stroked="f">
                <v:textbox>
                  <w:txbxContent>
                    <w:p w:rsidR="00F916B2" w:rsidRPr="004B4E62" w:rsidRDefault="00F916B2" w:rsidP="006F3E07">
                      <w:pPr>
                        <w:jc w:val="center"/>
                        <w:rPr>
                          <w:sz w:val="20"/>
                        </w:rPr>
                      </w:pPr>
                      <w:r>
                        <w:rPr>
                          <w:sz w:val="20"/>
                        </w:rPr>
                        <w:t xml:space="preserve">Ansicht </w:t>
                      </w:r>
                      <w:r>
                        <w:rPr>
                          <w:sz w:val="20"/>
                        </w:rPr>
                        <w:br/>
                        <w:t>Ganze Seite</w:t>
                      </w:r>
                    </w:p>
                    <w:p w:rsidR="00F916B2" w:rsidRPr="007443C0" w:rsidRDefault="00F916B2" w:rsidP="006F3E07"/>
                  </w:txbxContent>
                </v:textbox>
              </v:shape>
            </w:pict>
          </mc:Fallback>
        </mc:AlternateContent>
      </w:r>
    </w:p>
    <w:p w:rsidR="006F3E07" w:rsidRPr="003724C6" w:rsidRDefault="006F3E07" w:rsidP="006F3E07">
      <w:pPr>
        <w:ind w:left="708" w:firstLine="708"/>
        <w:rPr>
          <w:lang w:val="de-DE"/>
        </w:rPr>
      </w:pPr>
    </w:p>
    <w:p w:rsidR="006F3E07" w:rsidRPr="003724C6" w:rsidRDefault="006F3E07" w:rsidP="006F3E07">
      <w:pPr>
        <w:ind w:left="708" w:firstLine="708"/>
        <w:rPr>
          <w:lang w:val="de-DE"/>
        </w:rPr>
      </w:pPr>
    </w:p>
    <w:p w:rsidR="006F3E07" w:rsidRPr="003724C6" w:rsidRDefault="006F3E07" w:rsidP="006F3E07">
      <w:pPr>
        <w:ind w:left="708" w:firstLine="708"/>
        <w:rPr>
          <w:lang w:val="de-DE"/>
        </w:rPr>
      </w:pPr>
    </w:p>
    <w:p w:rsidR="006F3E07" w:rsidRPr="008D7B02" w:rsidRDefault="006F3E07" w:rsidP="00CF3BFE">
      <w:pPr>
        <w:tabs>
          <w:tab w:val="left" w:pos="2694"/>
        </w:tabs>
        <w:ind w:left="2520" w:hanging="2520"/>
        <w:rPr>
          <w:sz w:val="12"/>
          <w:szCs w:val="12"/>
          <w:lang w:val="de-DE"/>
        </w:rPr>
      </w:pPr>
      <w:r w:rsidRPr="008D7B02">
        <w:rPr>
          <w:lang w:val="de-DE"/>
        </w:rPr>
        <w:lastRenderedPageBreak/>
        <w:t>Vorlesen/Pause</w:t>
      </w:r>
      <w:r w:rsidRPr="008D7B02">
        <w:rPr>
          <w:lang w:val="de-DE"/>
        </w:rPr>
        <w:tab/>
        <w:t>D</w:t>
      </w:r>
      <w:r>
        <w:rPr>
          <w:lang w:val="de-DE"/>
        </w:rPr>
        <w:t>as</w:t>
      </w:r>
      <w:r w:rsidRPr="008D7B02">
        <w:rPr>
          <w:lang w:val="de-DE"/>
        </w:rPr>
        <w:t xml:space="preserve"> orangefarbene S</w:t>
      </w:r>
      <w:r>
        <w:rPr>
          <w:lang w:val="de-DE"/>
        </w:rPr>
        <w:t>ymbol</w:t>
      </w:r>
      <w:r w:rsidRPr="008D7B02">
        <w:rPr>
          <w:lang w:val="de-DE"/>
        </w:rPr>
        <w:t xml:space="preserve"> in der Mitte der </w:t>
      </w:r>
      <w:r>
        <w:rPr>
          <w:lang w:val="de-DE"/>
        </w:rPr>
        <w:t>Symbolleiste</w:t>
      </w:r>
      <w:r w:rsidRPr="008D7B02">
        <w:rPr>
          <w:lang w:val="de-DE"/>
        </w:rPr>
        <w:t xml:space="preserve"> </w:t>
      </w:r>
      <w:r>
        <w:rPr>
          <w:lang w:val="de-DE"/>
        </w:rPr>
        <w:t xml:space="preserve">dient </w:t>
      </w:r>
      <w:r w:rsidRPr="008D7B02">
        <w:rPr>
          <w:lang w:val="de-DE"/>
        </w:rPr>
        <w:t xml:space="preserve">zum Starten und Pausieren des Vorlesemodus. </w:t>
      </w:r>
    </w:p>
    <w:p w:rsidR="006F3E07" w:rsidRPr="008D7B02" w:rsidRDefault="006F3E07" w:rsidP="006F3E07">
      <w:pPr>
        <w:pBdr>
          <w:top w:val="single" w:sz="8" w:space="1" w:color="999999"/>
        </w:pBdr>
        <w:tabs>
          <w:tab w:val="num" w:pos="420"/>
          <w:tab w:val="left" w:pos="2800"/>
        </w:tabs>
        <w:ind w:left="420" w:hanging="420"/>
        <w:rPr>
          <w:sz w:val="12"/>
          <w:szCs w:val="12"/>
          <w:lang w:val="de-DE"/>
        </w:rPr>
      </w:pPr>
    </w:p>
    <w:p w:rsidR="006F3E07" w:rsidRPr="008D7B02" w:rsidRDefault="006F3E07" w:rsidP="00CF3BFE">
      <w:pPr>
        <w:tabs>
          <w:tab w:val="left" w:pos="2520"/>
        </w:tabs>
        <w:ind w:left="2520" w:hanging="2520"/>
        <w:rPr>
          <w:sz w:val="12"/>
          <w:szCs w:val="12"/>
          <w:lang w:val="de-DE"/>
        </w:rPr>
      </w:pPr>
      <w:r w:rsidRPr="008D7B02">
        <w:rPr>
          <w:lang w:val="de-DE"/>
        </w:rPr>
        <w:t>Vergrößerung</w:t>
      </w:r>
      <w:r w:rsidRPr="008D7B02">
        <w:rPr>
          <w:lang w:val="de-DE"/>
        </w:rPr>
        <w:tab/>
        <w:t>D</w:t>
      </w:r>
      <w:r>
        <w:rPr>
          <w:lang w:val="de-DE"/>
        </w:rPr>
        <w:t>as</w:t>
      </w:r>
      <w:r w:rsidRPr="008D7B02">
        <w:rPr>
          <w:lang w:val="de-DE"/>
        </w:rPr>
        <w:t xml:space="preserve"> blaue </w:t>
      </w:r>
      <w:r w:rsidRPr="008D7B02">
        <w:rPr>
          <w:b/>
          <w:lang w:val="de-DE"/>
        </w:rPr>
        <w:t xml:space="preserve">“–” </w:t>
      </w:r>
      <w:r w:rsidRPr="008D7B02">
        <w:rPr>
          <w:lang w:val="de-DE"/>
        </w:rPr>
        <w:t>S</w:t>
      </w:r>
      <w:r>
        <w:rPr>
          <w:lang w:val="de-DE"/>
        </w:rPr>
        <w:t>ymbol</w:t>
      </w:r>
      <w:r w:rsidRPr="008D7B02">
        <w:rPr>
          <w:lang w:val="de-DE"/>
        </w:rPr>
        <w:t xml:space="preserve"> </w:t>
      </w:r>
      <w:r>
        <w:rPr>
          <w:lang w:val="de-DE"/>
        </w:rPr>
        <w:t>dient zum Verringern der</w:t>
      </w:r>
      <w:r w:rsidRPr="008D7B02">
        <w:rPr>
          <w:lang w:val="de-DE"/>
        </w:rPr>
        <w:t xml:space="preserve"> Vergrößerungsstufe. D</w:t>
      </w:r>
      <w:r>
        <w:rPr>
          <w:lang w:val="de-DE"/>
        </w:rPr>
        <w:t>as</w:t>
      </w:r>
      <w:r w:rsidRPr="008D7B02">
        <w:rPr>
          <w:lang w:val="de-DE"/>
        </w:rPr>
        <w:t xml:space="preserve"> blaue </w:t>
      </w:r>
      <w:r w:rsidRPr="008D7B02">
        <w:rPr>
          <w:b/>
          <w:lang w:val="de-DE"/>
        </w:rPr>
        <w:t>“+”</w:t>
      </w:r>
      <w:r w:rsidRPr="008D7B02">
        <w:rPr>
          <w:lang w:val="de-DE"/>
        </w:rPr>
        <w:t xml:space="preserve"> S</w:t>
      </w:r>
      <w:r>
        <w:rPr>
          <w:lang w:val="de-DE"/>
        </w:rPr>
        <w:t>ymbol</w:t>
      </w:r>
      <w:r w:rsidRPr="008D7B02">
        <w:rPr>
          <w:lang w:val="de-DE"/>
        </w:rPr>
        <w:t xml:space="preserve"> </w:t>
      </w:r>
      <w:r>
        <w:rPr>
          <w:lang w:val="de-DE"/>
        </w:rPr>
        <w:t>dient zum Erhöhen der</w:t>
      </w:r>
      <w:r w:rsidRPr="008D7B02">
        <w:rPr>
          <w:lang w:val="de-DE"/>
        </w:rPr>
        <w:t xml:space="preserve"> Vergrößerungsstufe. Das Antippen des Lupensymbols führt zu einem Wechsel zwischen der ganzseitigen Ansicht und der zuletzt verwendeten Vergrößerungsstufe. </w:t>
      </w:r>
    </w:p>
    <w:p w:rsidR="006F3E07" w:rsidRPr="008D7B02" w:rsidRDefault="006F3E07" w:rsidP="006F3E07">
      <w:pPr>
        <w:pBdr>
          <w:top w:val="single" w:sz="8" w:space="1" w:color="999999"/>
        </w:pBdr>
        <w:tabs>
          <w:tab w:val="num" w:pos="420"/>
          <w:tab w:val="left" w:pos="2800"/>
        </w:tabs>
        <w:ind w:left="420" w:hanging="420"/>
        <w:rPr>
          <w:sz w:val="12"/>
          <w:szCs w:val="12"/>
          <w:lang w:val="de-DE"/>
        </w:rPr>
      </w:pPr>
    </w:p>
    <w:p w:rsidR="006F3E07" w:rsidRPr="008D7B02" w:rsidRDefault="006F3E07" w:rsidP="00CF3BFE">
      <w:pPr>
        <w:tabs>
          <w:tab w:val="left" w:pos="2520"/>
        </w:tabs>
        <w:ind w:left="2520" w:hanging="2520"/>
        <w:rPr>
          <w:sz w:val="12"/>
          <w:szCs w:val="12"/>
          <w:lang w:val="de-DE"/>
        </w:rPr>
      </w:pPr>
      <w:r w:rsidRPr="008D7B02">
        <w:rPr>
          <w:lang w:val="de-DE"/>
        </w:rPr>
        <w:t>Lautstärke</w:t>
      </w:r>
      <w:r w:rsidRPr="008D7B02">
        <w:rPr>
          <w:lang w:val="de-DE"/>
        </w:rPr>
        <w:tab/>
      </w:r>
      <w:r w:rsidR="00376A2A" w:rsidRPr="00376A2A">
        <w:rPr>
          <w:lang w:val="de-DE"/>
        </w:rPr>
        <w:t>Das hellblaue Lautsprechersymbol ohne Schallwellen verringert die Lautstärke der Sprache. Das hellblaue Lautsprechersymbol mit Schallwellen erhöht die Lautstärke der Sprache.</w:t>
      </w:r>
    </w:p>
    <w:p w:rsidR="006F3E07" w:rsidRPr="008D7B02" w:rsidRDefault="006F3E07" w:rsidP="006F3E07">
      <w:pPr>
        <w:pBdr>
          <w:top w:val="single" w:sz="8" w:space="1" w:color="999999"/>
        </w:pBdr>
        <w:tabs>
          <w:tab w:val="num" w:pos="420"/>
          <w:tab w:val="left" w:pos="2800"/>
        </w:tabs>
        <w:ind w:left="420" w:hanging="420"/>
        <w:rPr>
          <w:sz w:val="12"/>
          <w:szCs w:val="12"/>
          <w:lang w:val="de-DE"/>
        </w:rPr>
      </w:pPr>
    </w:p>
    <w:p w:rsidR="006F3E07" w:rsidRPr="008D7B02" w:rsidRDefault="006F3E07" w:rsidP="006F3E07">
      <w:pPr>
        <w:tabs>
          <w:tab w:val="left" w:pos="2520"/>
        </w:tabs>
        <w:ind w:left="2520" w:hanging="2520"/>
        <w:rPr>
          <w:lang w:val="de-DE"/>
        </w:rPr>
      </w:pPr>
      <w:r w:rsidRPr="008D7B02">
        <w:rPr>
          <w:lang w:val="de-DE"/>
        </w:rPr>
        <w:t>Vorlese-</w:t>
      </w:r>
      <w:r w:rsidRPr="008D7B02">
        <w:rPr>
          <w:lang w:val="de-DE"/>
        </w:rPr>
        <w:tab/>
        <w:t>D</w:t>
      </w:r>
      <w:r>
        <w:rPr>
          <w:lang w:val="de-DE"/>
        </w:rPr>
        <w:t>as</w:t>
      </w:r>
      <w:r w:rsidRPr="008D7B02">
        <w:rPr>
          <w:lang w:val="de-DE"/>
        </w:rPr>
        <w:t xml:space="preserve"> grüne </w:t>
      </w:r>
      <w:r w:rsidRPr="008D7B02">
        <w:rPr>
          <w:b/>
          <w:lang w:val="de-DE"/>
        </w:rPr>
        <w:t>“</w:t>
      </w:r>
      <w:r w:rsidR="00376A2A">
        <w:rPr>
          <w:b/>
          <w:lang w:val="de-DE"/>
        </w:rPr>
        <w:t>&gt;</w:t>
      </w:r>
      <w:r w:rsidRPr="008D7B02">
        <w:rPr>
          <w:b/>
          <w:lang w:val="de-DE"/>
        </w:rPr>
        <w:t xml:space="preserve">” </w:t>
      </w:r>
      <w:r w:rsidRPr="008D7B02">
        <w:rPr>
          <w:lang w:val="de-DE"/>
        </w:rPr>
        <w:t>S</w:t>
      </w:r>
      <w:r>
        <w:rPr>
          <w:lang w:val="de-DE"/>
        </w:rPr>
        <w:t xml:space="preserve">ymbol dient zum Verringern der </w:t>
      </w:r>
      <w:r w:rsidRPr="008D7B02">
        <w:rPr>
          <w:lang w:val="de-DE"/>
        </w:rPr>
        <w:t>Vorlese</w:t>
      </w:r>
      <w:r>
        <w:rPr>
          <w:lang w:val="de-DE"/>
        </w:rPr>
        <w:t>g</w:t>
      </w:r>
      <w:r w:rsidRPr="008D7B02">
        <w:rPr>
          <w:lang w:val="de-DE"/>
        </w:rPr>
        <w:t>eschwindigkeit.</w:t>
      </w:r>
    </w:p>
    <w:p w:rsidR="006F3E07" w:rsidRPr="008D7B02" w:rsidRDefault="006F3E07" w:rsidP="00CF3BFE">
      <w:pPr>
        <w:tabs>
          <w:tab w:val="left" w:pos="2520"/>
        </w:tabs>
        <w:ind w:left="2520" w:hanging="2520"/>
        <w:rPr>
          <w:sz w:val="12"/>
          <w:szCs w:val="12"/>
          <w:lang w:val="de-DE"/>
        </w:rPr>
      </w:pPr>
      <w:r w:rsidRPr="008D7B02">
        <w:rPr>
          <w:lang w:val="de-DE"/>
        </w:rPr>
        <w:t>geschwindigkeit</w:t>
      </w:r>
      <w:r w:rsidRPr="008D7B02">
        <w:rPr>
          <w:lang w:val="de-DE"/>
        </w:rPr>
        <w:tab/>
        <w:t>D</w:t>
      </w:r>
      <w:r>
        <w:rPr>
          <w:lang w:val="de-DE"/>
        </w:rPr>
        <w:t>as</w:t>
      </w:r>
      <w:r w:rsidRPr="008D7B02">
        <w:rPr>
          <w:lang w:val="de-DE"/>
        </w:rPr>
        <w:t xml:space="preserve"> grüne </w:t>
      </w:r>
      <w:r w:rsidR="00376A2A">
        <w:rPr>
          <w:b/>
          <w:lang w:val="de-DE"/>
        </w:rPr>
        <w:t>“&gt;&gt;</w:t>
      </w:r>
      <w:r w:rsidRPr="008D7B02">
        <w:rPr>
          <w:b/>
          <w:lang w:val="de-DE"/>
        </w:rPr>
        <w:t xml:space="preserve">” </w:t>
      </w:r>
      <w:r w:rsidRPr="008D7B02">
        <w:rPr>
          <w:lang w:val="de-DE"/>
        </w:rPr>
        <w:t>S</w:t>
      </w:r>
      <w:r>
        <w:rPr>
          <w:lang w:val="de-DE"/>
        </w:rPr>
        <w:t>ymbol zum Erhöhen der</w:t>
      </w:r>
      <w:r w:rsidRPr="008D7B02">
        <w:rPr>
          <w:lang w:val="de-DE"/>
        </w:rPr>
        <w:t xml:space="preserve"> Vorlese</w:t>
      </w:r>
      <w:r>
        <w:rPr>
          <w:lang w:val="de-DE"/>
        </w:rPr>
        <w:t>geschwindigkeit</w:t>
      </w:r>
      <w:r w:rsidRPr="008D7B02">
        <w:rPr>
          <w:lang w:val="de-DE"/>
        </w:rPr>
        <w:t>.</w:t>
      </w:r>
    </w:p>
    <w:p w:rsidR="006F3E07" w:rsidRPr="008D7B02" w:rsidRDefault="006F3E07" w:rsidP="006F3E07">
      <w:pPr>
        <w:pBdr>
          <w:top w:val="single" w:sz="8" w:space="1" w:color="999999"/>
        </w:pBdr>
        <w:tabs>
          <w:tab w:val="num" w:pos="420"/>
          <w:tab w:val="left" w:pos="2800"/>
        </w:tabs>
        <w:ind w:left="420" w:hanging="420"/>
        <w:rPr>
          <w:sz w:val="12"/>
          <w:szCs w:val="12"/>
          <w:lang w:val="de-DE"/>
        </w:rPr>
      </w:pPr>
    </w:p>
    <w:p w:rsidR="006F3E07" w:rsidRPr="008D7B02" w:rsidRDefault="006F3E07" w:rsidP="006F3E07">
      <w:pPr>
        <w:tabs>
          <w:tab w:val="left" w:pos="2520"/>
        </w:tabs>
        <w:ind w:left="2520" w:hanging="2520"/>
        <w:rPr>
          <w:lang w:val="de-DE"/>
        </w:rPr>
      </w:pPr>
      <w:r>
        <w:rPr>
          <w:lang w:val="de-DE"/>
        </w:rPr>
        <w:t>ClearView</w:t>
      </w:r>
      <w:r w:rsidRPr="008D7B02">
        <w:rPr>
          <w:lang w:val="de-DE"/>
        </w:rPr>
        <w:t xml:space="preserve"> Modus</w:t>
      </w:r>
      <w:r w:rsidRPr="008D7B02">
        <w:rPr>
          <w:lang w:val="de-DE"/>
        </w:rPr>
        <w:tab/>
        <w:t>D</w:t>
      </w:r>
      <w:r>
        <w:rPr>
          <w:lang w:val="de-DE"/>
        </w:rPr>
        <w:t>urch</w:t>
      </w:r>
      <w:r w:rsidRPr="008D7B02">
        <w:rPr>
          <w:lang w:val="de-DE"/>
        </w:rPr>
        <w:t xml:space="preserve"> Antippen de</w:t>
      </w:r>
      <w:r>
        <w:rPr>
          <w:lang w:val="de-DE"/>
        </w:rPr>
        <w:t>s</w:t>
      </w:r>
      <w:r w:rsidRPr="008D7B02">
        <w:rPr>
          <w:lang w:val="de-DE"/>
        </w:rPr>
        <w:t xml:space="preserve"> weißen S</w:t>
      </w:r>
      <w:r>
        <w:rPr>
          <w:lang w:val="de-DE"/>
        </w:rPr>
        <w:t>ymbols</w:t>
      </w:r>
      <w:r w:rsidRPr="008D7B02">
        <w:rPr>
          <w:lang w:val="de-DE"/>
        </w:rPr>
        <w:t xml:space="preserve"> “X</w:t>
      </w:r>
      <w:r w:rsidRPr="008D7B02">
        <w:rPr>
          <w:b/>
          <w:lang w:val="de-DE"/>
        </w:rPr>
        <w:t>”</w:t>
      </w:r>
      <w:r w:rsidRPr="008D7B02">
        <w:rPr>
          <w:lang w:val="de-DE"/>
        </w:rPr>
        <w:t xml:space="preserve"> schaltet </w:t>
      </w:r>
      <w:r>
        <w:rPr>
          <w:lang w:val="de-DE"/>
        </w:rPr>
        <w:t xml:space="preserve">das Gerät </w:t>
      </w:r>
      <w:r w:rsidRPr="008D7B02">
        <w:rPr>
          <w:lang w:val="de-DE"/>
        </w:rPr>
        <w:t xml:space="preserve">zurück in den </w:t>
      </w:r>
      <w:r>
        <w:rPr>
          <w:lang w:val="de-DE"/>
        </w:rPr>
        <w:t>ClearView</w:t>
      </w:r>
      <w:r w:rsidRPr="008D7B02">
        <w:rPr>
          <w:lang w:val="de-DE"/>
        </w:rPr>
        <w:t xml:space="preserve"> Modus. </w:t>
      </w:r>
      <w:r>
        <w:rPr>
          <w:lang w:val="de-DE"/>
        </w:rPr>
        <w:t xml:space="preserve">Ein längeres Berühren </w:t>
      </w:r>
      <w:r w:rsidRPr="008D7B02">
        <w:rPr>
          <w:lang w:val="de-DE"/>
        </w:rPr>
        <w:t>de</w:t>
      </w:r>
      <w:r>
        <w:rPr>
          <w:lang w:val="de-DE"/>
        </w:rPr>
        <w:t>s</w:t>
      </w:r>
      <w:r w:rsidRPr="008D7B02">
        <w:rPr>
          <w:lang w:val="de-DE"/>
        </w:rPr>
        <w:t xml:space="preserve"> S</w:t>
      </w:r>
      <w:r>
        <w:rPr>
          <w:lang w:val="de-DE"/>
        </w:rPr>
        <w:t>ymbols</w:t>
      </w:r>
      <w:r w:rsidRPr="008D7B02">
        <w:rPr>
          <w:lang w:val="de-DE"/>
        </w:rPr>
        <w:t xml:space="preserve"> “X</w:t>
      </w:r>
      <w:r w:rsidRPr="008D7B02">
        <w:rPr>
          <w:b/>
          <w:lang w:val="de-DE"/>
        </w:rPr>
        <w:t>”</w:t>
      </w:r>
      <w:r w:rsidRPr="008D7B02">
        <w:rPr>
          <w:lang w:val="de-DE"/>
        </w:rPr>
        <w:t xml:space="preserve"> führt zum Erfassen einer neuen Seite. </w:t>
      </w:r>
    </w:p>
    <w:p w:rsidR="006F3E07" w:rsidRPr="008D7B02" w:rsidRDefault="006F3E07" w:rsidP="006F3E07">
      <w:pPr>
        <w:pBdr>
          <w:top w:val="single" w:sz="8" w:space="1" w:color="999999"/>
        </w:pBdr>
        <w:tabs>
          <w:tab w:val="num" w:pos="420"/>
          <w:tab w:val="left" w:pos="2800"/>
        </w:tabs>
        <w:ind w:left="420" w:hanging="420"/>
        <w:rPr>
          <w:sz w:val="12"/>
          <w:szCs w:val="12"/>
          <w:lang w:val="de-DE"/>
        </w:rPr>
      </w:pPr>
    </w:p>
    <w:p w:rsidR="006F3E07" w:rsidRPr="008D7B02" w:rsidRDefault="006F3E07" w:rsidP="006F3E07">
      <w:pPr>
        <w:tabs>
          <w:tab w:val="left" w:pos="2520"/>
        </w:tabs>
        <w:ind w:left="2520" w:hanging="2520"/>
        <w:rPr>
          <w:lang w:val="de-DE"/>
        </w:rPr>
      </w:pPr>
      <w:r w:rsidRPr="008D7B02">
        <w:rPr>
          <w:lang w:val="de-DE"/>
        </w:rPr>
        <w:t>Menü Schaltfläche</w:t>
      </w:r>
      <w:r w:rsidRPr="008D7B02">
        <w:rPr>
          <w:lang w:val="de-DE"/>
        </w:rPr>
        <w:tab/>
        <w:t>D</w:t>
      </w:r>
      <w:r>
        <w:rPr>
          <w:lang w:val="de-DE"/>
        </w:rPr>
        <w:t>as</w:t>
      </w:r>
      <w:r w:rsidRPr="008D7B02">
        <w:rPr>
          <w:lang w:val="de-DE"/>
        </w:rPr>
        <w:t xml:space="preserve"> Antippen </w:t>
      </w:r>
      <w:r>
        <w:rPr>
          <w:lang w:val="de-DE"/>
        </w:rPr>
        <w:t xml:space="preserve">des </w:t>
      </w:r>
      <w:r w:rsidRPr="008D7B02">
        <w:rPr>
          <w:lang w:val="de-DE"/>
        </w:rPr>
        <w:t>graue</w:t>
      </w:r>
      <w:r>
        <w:rPr>
          <w:lang w:val="de-DE"/>
        </w:rPr>
        <w:t>n</w:t>
      </w:r>
      <w:r w:rsidRPr="008D7B02">
        <w:rPr>
          <w:lang w:val="de-DE"/>
        </w:rPr>
        <w:t xml:space="preserve"> S</w:t>
      </w:r>
      <w:r>
        <w:rPr>
          <w:lang w:val="de-DE"/>
        </w:rPr>
        <w:t>ymbols</w:t>
      </w:r>
      <w:r w:rsidRPr="008D7B02">
        <w:rPr>
          <w:lang w:val="de-DE"/>
        </w:rPr>
        <w:t xml:space="preserve"> mit dem Buchstaben “M” auf der linken Seite der S</w:t>
      </w:r>
      <w:r>
        <w:rPr>
          <w:lang w:val="de-DE"/>
        </w:rPr>
        <w:t>ymbolleiste</w:t>
      </w:r>
      <w:r w:rsidRPr="008D7B02">
        <w:rPr>
          <w:lang w:val="de-DE"/>
        </w:rPr>
        <w:t xml:space="preserve"> öffnet das </w:t>
      </w:r>
      <w:r>
        <w:rPr>
          <w:lang w:val="de-DE"/>
        </w:rPr>
        <w:t>Hauptm</w:t>
      </w:r>
      <w:r w:rsidRPr="008D7B02">
        <w:rPr>
          <w:lang w:val="de-DE"/>
        </w:rPr>
        <w:t>enü.</w:t>
      </w:r>
    </w:p>
    <w:p w:rsidR="006F3E07" w:rsidRPr="001D25E4" w:rsidRDefault="006F3E07" w:rsidP="004E23A8">
      <w:pPr>
        <w:pStyle w:val="Kop2"/>
        <w:numPr>
          <w:ilvl w:val="1"/>
          <w:numId w:val="25"/>
        </w:numPr>
        <w:tabs>
          <w:tab w:val="clear" w:pos="567"/>
        </w:tabs>
        <w:ind w:left="560" w:hanging="580"/>
        <w:rPr>
          <w:lang w:val="en-US"/>
        </w:rPr>
      </w:pPr>
      <w:bookmarkStart w:id="542" w:name="_Toc400528690"/>
      <w:bookmarkStart w:id="543" w:name="_Toc462304194"/>
      <w:r>
        <w:rPr>
          <w:lang w:val="en-US"/>
        </w:rPr>
        <w:t>Lesemodi</w:t>
      </w:r>
      <w:bookmarkEnd w:id="542"/>
      <w:bookmarkEnd w:id="543"/>
    </w:p>
    <w:p w:rsidR="006F3E07" w:rsidRPr="001D25E4" w:rsidRDefault="006F3E07" w:rsidP="006F3E07">
      <w:pPr>
        <w:rPr>
          <w:lang w:val="en-US"/>
        </w:rPr>
      </w:pPr>
      <w:r>
        <w:rPr>
          <w:lang w:val="en-US"/>
        </w:rPr>
        <w:t>Der</w:t>
      </w:r>
      <w:r w:rsidRPr="001D25E4">
        <w:rPr>
          <w:lang w:val="en-US"/>
        </w:rPr>
        <w:t xml:space="preserve"> </w:t>
      </w:r>
      <w:r>
        <w:rPr>
          <w:lang w:val="en-US"/>
        </w:rPr>
        <w:t>ClearView</w:t>
      </w:r>
      <w:r w:rsidRPr="001D25E4">
        <w:rPr>
          <w:lang w:val="en-US"/>
        </w:rPr>
        <w:t xml:space="preserve"> Speech </w:t>
      </w:r>
      <w:r>
        <w:rPr>
          <w:lang w:val="en-US"/>
        </w:rPr>
        <w:t>hat zwei Modi</w:t>
      </w:r>
      <w:r w:rsidRPr="001D25E4">
        <w:rPr>
          <w:lang w:val="en-US"/>
        </w:rPr>
        <w:t xml:space="preserve">: ClearView </w:t>
      </w:r>
      <w:r>
        <w:rPr>
          <w:lang w:val="en-US"/>
        </w:rPr>
        <w:t>u</w:t>
      </w:r>
      <w:r w:rsidRPr="001D25E4">
        <w:rPr>
          <w:lang w:val="en-US"/>
        </w:rPr>
        <w:t xml:space="preserve">nd Speech </w:t>
      </w:r>
      <w:r>
        <w:rPr>
          <w:lang w:val="en-US"/>
        </w:rPr>
        <w:t>Modus</w:t>
      </w:r>
      <w:r w:rsidRPr="001D25E4">
        <w:rPr>
          <w:lang w:val="en-US"/>
        </w:rPr>
        <w:t xml:space="preserve">. </w:t>
      </w:r>
    </w:p>
    <w:p w:rsidR="006F3E07" w:rsidRPr="00942545" w:rsidRDefault="006F3E07" w:rsidP="006F3E07">
      <w:pPr>
        <w:rPr>
          <w:sz w:val="14"/>
          <w:lang w:val="en-US"/>
        </w:rPr>
      </w:pPr>
    </w:p>
    <w:p w:rsidR="006F3E07" w:rsidRPr="008D7B02" w:rsidRDefault="006F3E07" w:rsidP="006F3E07">
      <w:pPr>
        <w:jc w:val="both"/>
        <w:rPr>
          <w:lang w:val="de-DE"/>
        </w:rPr>
      </w:pPr>
      <w:r w:rsidRPr="008D7B02">
        <w:rPr>
          <w:lang w:val="de-DE"/>
        </w:rPr>
        <w:t xml:space="preserve">Im ClearView Modus ist der Betrieb des </w:t>
      </w:r>
      <w:r>
        <w:rPr>
          <w:lang w:val="de-DE"/>
        </w:rPr>
        <w:t>ClearView</w:t>
      </w:r>
      <w:r w:rsidRPr="008D7B02">
        <w:rPr>
          <w:lang w:val="de-DE"/>
        </w:rPr>
        <w:t xml:space="preserve"> unverändert. Alle </w:t>
      </w:r>
      <w:r>
        <w:rPr>
          <w:lang w:val="de-DE"/>
        </w:rPr>
        <w:t>ClearView</w:t>
      </w:r>
      <w:r w:rsidRPr="008D7B02">
        <w:rPr>
          <w:lang w:val="de-DE"/>
        </w:rPr>
        <w:t xml:space="preserve"> </w:t>
      </w:r>
      <w:r>
        <w:rPr>
          <w:lang w:val="de-DE"/>
        </w:rPr>
        <w:t>Bedienungselemente</w:t>
      </w:r>
      <w:r w:rsidRPr="008D7B02">
        <w:rPr>
          <w:lang w:val="de-DE"/>
        </w:rPr>
        <w:t xml:space="preserve"> auf dem Lesetisch funktionieren </w:t>
      </w:r>
      <w:r>
        <w:rPr>
          <w:lang w:val="de-DE"/>
        </w:rPr>
        <w:t>wie gewohnt, auch mit ClearView</w:t>
      </w:r>
      <w:r w:rsidRPr="008D7B02">
        <w:rPr>
          <w:lang w:val="de-DE"/>
        </w:rPr>
        <w:t xml:space="preserve"> Speech Modul. Informationen zur Bedienung des Standard </w:t>
      </w:r>
      <w:r>
        <w:rPr>
          <w:lang w:val="de-DE"/>
        </w:rPr>
        <w:t>ClearView C oder ClearView</w:t>
      </w:r>
      <w:r>
        <w:rPr>
          <w:vertAlign w:val="superscript"/>
          <w:lang w:val="de-DE"/>
        </w:rPr>
        <w:t>+</w:t>
      </w:r>
      <w:r w:rsidRPr="008D7B02">
        <w:rPr>
          <w:lang w:val="de-DE"/>
        </w:rPr>
        <w:t xml:space="preserve"> Bildschirmlesegerätes entnehmen Sie bitte dessen eigener Bedienungsanleitung. </w:t>
      </w:r>
    </w:p>
    <w:p w:rsidR="006F3E07" w:rsidRPr="00942545" w:rsidRDefault="006F3E07" w:rsidP="006F3E07">
      <w:pPr>
        <w:jc w:val="both"/>
        <w:rPr>
          <w:sz w:val="14"/>
          <w:lang w:val="de-DE"/>
        </w:rPr>
      </w:pPr>
    </w:p>
    <w:p w:rsidR="006F3E07" w:rsidRDefault="006F3E07" w:rsidP="006F3E07">
      <w:pPr>
        <w:jc w:val="both"/>
        <w:rPr>
          <w:lang w:val="de-DE"/>
        </w:rPr>
      </w:pPr>
      <w:r w:rsidRPr="008D7B02">
        <w:rPr>
          <w:lang w:val="de-DE"/>
        </w:rPr>
        <w:t xml:space="preserve">Zum Aktivieren des Sprachmodus tippen Sie bitte einmal </w:t>
      </w:r>
      <w:r>
        <w:rPr>
          <w:lang w:val="de-DE"/>
        </w:rPr>
        <w:t>auf die rechte untere Ecke des</w:t>
      </w:r>
      <w:r w:rsidRPr="008D7B02">
        <w:rPr>
          <w:lang w:val="de-DE"/>
        </w:rPr>
        <w:t xml:space="preserve"> Bildschirm</w:t>
      </w:r>
      <w:r>
        <w:rPr>
          <w:lang w:val="de-DE"/>
        </w:rPr>
        <w:t>s</w:t>
      </w:r>
      <w:r w:rsidRPr="008D7B02">
        <w:rPr>
          <w:lang w:val="de-DE"/>
        </w:rPr>
        <w:t>. Wenn “Sprache eingeschaltet” zu hören ist, positionieren Sie Ihr Dokument bitte innerhalb der Umrandung, und tippen danach auf den Bildschi</w:t>
      </w:r>
      <w:bookmarkStart w:id="544" w:name="_GoBack"/>
      <w:bookmarkEnd w:id="544"/>
      <w:r w:rsidRPr="008D7B02">
        <w:rPr>
          <w:lang w:val="de-DE"/>
        </w:rPr>
        <w:t xml:space="preserve">rm, um das Vorlesen zu starten. Der </w:t>
      </w:r>
      <w:r>
        <w:rPr>
          <w:lang w:val="de-DE"/>
        </w:rPr>
        <w:t>ClearView</w:t>
      </w:r>
      <w:r w:rsidRPr="008D7B02">
        <w:rPr>
          <w:lang w:val="de-DE"/>
        </w:rPr>
        <w:t xml:space="preserve"> Speech wird das Dokument erfassen und verarbeiten und nach wenigen Sekunden beginnen vorzulesen. Um ein anderes Dokument zu lesen, drücken und halten Sie die Schaltfläche “X”, positionieren Sie das neue Dokument innerhalb der Markierung und tippen dann auf den Bildschirm. Zum Verlassen des Sprachmodus drücken Sie die weiße Schaltfläche “X” rechts unten im Bildschirm. </w:t>
      </w:r>
    </w:p>
    <w:p w:rsidR="006F3E07" w:rsidRPr="00942545" w:rsidRDefault="006F3E07" w:rsidP="006F3E07">
      <w:pPr>
        <w:rPr>
          <w:sz w:val="14"/>
          <w:lang w:val="de-DE"/>
        </w:rPr>
      </w:pPr>
    </w:p>
    <w:p w:rsidR="004D15FC" w:rsidRPr="004D15FC" w:rsidRDefault="004D15FC" w:rsidP="004D15FC">
      <w:pPr>
        <w:jc w:val="center"/>
        <w:rPr>
          <w:lang w:val="en-US"/>
        </w:rPr>
      </w:pPr>
      <w:bookmarkStart w:id="545" w:name="_Toc400528691"/>
      <w:r>
        <w:rPr>
          <w:noProof/>
        </w:rPr>
        <w:drawing>
          <wp:inline distT="0" distB="0" distL="0" distR="0">
            <wp:extent cx="2880000" cy="1622012"/>
            <wp:effectExtent l="19050" t="0" r="0" b="0"/>
            <wp:docPr id="118" name="Afbeelding 13" descr="M:\PLM Lowvision\ClearView Speech\User Manual\Artwork\OCR update 2016\Printscreens EN\Opt-En-Speec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PLM Lowvision\ClearView Speech\User Manual\Artwork\OCR update 2016\Printscreens EN\Opt-En-Speech1.png"/>
                    <pic:cNvPicPr>
                      <a:picLocks noChangeAspect="1" noChangeArrowheads="1"/>
                    </pic:cNvPicPr>
                  </pic:nvPicPr>
                  <pic:blipFill>
                    <a:blip r:embed="rId28"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r>
        <w:rPr>
          <w:lang w:val="en-US"/>
        </w:rPr>
        <w:t xml:space="preserve">     </w:t>
      </w:r>
      <w:r>
        <w:rPr>
          <w:noProof/>
        </w:rPr>
        <w:drawing>
          <wp:inline distT="0" distB="0" distL="0" distR="0">
            <wp:extent cx="2880000" cy="1622012"/>
            <wp:effectExtent l="19050" t="0" r="0" b="0"/>
            <wp:docPr id="119" name="Afbeelding 14" descr="M:\PLM Lowvision\ClearView Speech\User Manual\Artwork\OCR update 2016\Printscreens EN\Opt-En-Speec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LM Lowvision\ClearView Speech\User Manual\Artwork\OCR update 2016\Printscreens EN\Opt-En-Speech2.png"/>
                    <pic:cNvPicPr>
                      <a:picLocks noChangeAspect="1" noChangeArrowheads="1"/>
                    </pic:cNvPicPr>
                  </pic:nvPicPr>
                  <pic:blipFill>
                    <a:blip r:embed="rId29"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p>
    <w:p w:rsidR="004D15FC" w:rsidRPr="00942545" w:rsidRDefault="004D15FC" w:rsidP="004D15FC">
      <w:pPr>
        <w:jc w:val="center"/>
        <w:rPr>
          <w:sz w:val="6"/>
          <w:lang w:val="en-US"/>
        </w:rPr>
      </w:pPr>
    </w:p>
    <w:p w:rsidR="004D15FC" w:rsidRPr="004D15FC" w:rsidRDefault="004D15FC" w:rsidP="004D15FC">
      <w:pPr>
        <w:jc w:val="center"/>
        <w:rPr>
          <w:lang w:val="en-US"/>
        </w:rPr>
      </w:pPr>
      <w:r>
        <w:rPr>
          <w:noProof/>
        </w:rPr>
        <w:drawing>
          <wp:inline distT="0" distB="0" distL="0" distR="0">
            <wp:extent cx="2880000" cy="1622012"/>
            <wp:effectExtent l="19050" t="0" r="0" b="0"/>
            <wp:docPr id="120" name="Afbeelding 15" descr="M:\PLM Lowvision\ClearView Speech\User Manual\Artwork\OCR update 2016\Printscreens EN\Opt-En-Speec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LM Lowvision\ClearView Speech\User Manual\Artwork\OCR update 2016\Printscreens EN\Opt-En-Speech3.png"/>
                    <pic:cNvPicPr>
                      <a:picLocks noChangeAspect="1" noChangeArrowheads="1"/>
                    </pic:cNvPicPr>
                  </pic:nvPicPr>
                  <pic:blipFill>
                    <a:blip r:embed="rId30"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880000" cy="1622012"/>
            <wp:effectExtent l="19050" t="0" r="0" b="0"/>
            <wp:docPr id="121" name="Afbeelding 16" descr="M:\PLM Lowvision\ClearView Speech\User Manual\Artwork\OCR update 2016\Printscreens EN\Opt-En-Speech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PLM Lowvision\ClearView Speech\User Manual\Artwork\OCR update 2016\Printscreens EN\Opt-En-Speech4.png"/>
                    <pic:cNvPicPr>
                      <a:picLocks noChangeAspect="1" noChangeArrowheads="1"/>
                    </pic:cNvPicPr>
                  </pic:nvPicPr>
                  <pic:blipFill>
                    <a:blip r:embed="rId31" cstate="print"/>
                    <a:srcRect/>
                    <a:stretch>
                      <a:fillRect/>
                    </a:stretch>
                  </pic:blipFill>
                  <pic:spPr bwMode="auto">
                    <a:xfrm>
                      <a:off x="0" y="0"/>
                      <a:ext cx="2880000" cy="1622012"/>
                    </a:xfrm>
                    <a:prstGeom prst="rect">
                      <a:avLst/>
                    </a:prstGeom>
                    <a:noFill/>
                    <a:ln w="9525">
                      <a:noFill/>
                      <a:miter lim="800000"/>
                      <a:headEnd/>
                      <a:tailEnd/>
                    </a:ln>
                  </pic:spPr>
                </pic:pic>
              </a:graphicData>
            </a:graphic>
          </wp:inline>
        </w:drawing>
      </w:r>
    </w:p>
    <w:p w:rsidR="006F3E07" w:rsidRPr="001D25E4" w:rsidRDefault="006F3E07" w:rsidP="004E23A8">
      <w:pPr>
        <w:pStyle w:val="Kop2"/>
        <w:numPr>
          <w:ilvl w:val="1"/>
          <w:numId w:val="25"/>
        </w:numPr>
        <w:ind w:left="2520" w:hanging="2520"/>
        <w:rPr>
          <w:lang w:val="en-US"/>
        </w:rPr>
      </w:pPr>
      <w:bookmarkStart w:id="546" w:name="_Toc462304195"/>
      <w:r>
        <w:rPr>
          <w:lang w:val="en-US"/>
        </w:rPr>
        <w:lastRenderedPageBreak/>
        <w:t>Überblick und Lesezonen</w:t>
      </w:r>
      <w:bookmarkEnd w:id="545"/>
      <w:bookmarkEnd w:id="546"/>
    </w:p>
    <w:p w:rsidR="006F3E07" w:rsidRPr="008D7B02" w:rsidRDefault="006F3E07" w:rsidP="006F3E07">
      <w:pPr>
        <w:jc w:val="both"/>
        <w:rPr>
          <w:lang w:val="de-DE"/>
        </w:rPr>
      </w:pPr>
      <w:r w:rsidRPr="008D7B02">
        <w:rPr>
          <w:lang w:val="de-DE"/>
        </w:rPr>
        <w:t xml:space="preserve">Der </w:t>
      </w:r>
      <w:r>
        <w:rPr>
          <w:lang w:val="de-DE"/>
        </w:rPr>
        <w:t>ClearView</w:t>
      </w:r>
      <w:r w:rsidRPr="008D7B02">
        <w:rPr>
          <w:lang w:val="de-DE"/>
        </w:rPr>
        <w:t xml:space="preserve"> Speech zeigt zu Beginn des Vorlesemodus immer die ganze Seite. In dieser Übersicht werden die einzelnen Textabschnitte durch blaue nummerierte Kreise gekennzeichnet. Dank dieser Kreise können Sie sich schnell und einfach durch den Text navigieren. Durch Antippen eines nummerierten Kreises wird diese Textpassage vorgelesen. Die Nummer dieser Kreise spiegelt die wahrscheinlichste Reihenfolge des Textes wieder. Die Stimme liest die Passage mit der Nummer 1 vor, gefolgt von Nummer 2, und so weiter. </w:t>
      </w:r>
    </w:p>
    <w:p w:rsidR="006F3E07" w:rsidRPr="001D25E4" w:rsidRDefault="006F3E07" w:rsidP="004E23A8">
      <w:pPr>
        <w:pStyle w:val="Kop2"/>
        <w:numPr>
          <w:ilvl w:val="1"/>
          <w:numId w:val="25"/>
        </w:numPr>
        <w:ind w:left="2520" w:hanging="2520"/>
        <w:rPr>
          <w:lang w:val="en-US"/>
        </w:rPr>
      </w:pPr>
      <w:bookmarkStart w:id="547" w:name="_Toc400528692"/>
      <w:bookmarkStart w:id="548" w:name="_Toc462304196"/>
      <w:r>
        <w:rPr>
          <w:lang w:val="en-US"/>
        </w:rPr>
        <w:t>Vergrößern des Dokumentes</w:t>
      </w:r>
      <w:bookmarkEnd w:id="547"/>
      <w:bookmarkEnd w:id="548"/>
    </w:p>
    <w:p w:rsidR="006F3E07" w:rsidRPr="008D7B02" w:rsidRDefault="006F3E07" w:rsidP="006F3E07">
      <w:pPr>
        <w:jc w:val="both"/>
        <w:rPr>
          <w:lang w:val="de-DE"/>
        </w:rPr>
      </w:pPr>
      <w:r w:rsidRPr="008D7B02">
        <w:rPr>
          <w:lang w:val="de-DE"/>
        </w:rPr>
        <w:t>Um die ganzseitige Ansicht mit den Navigationskreisen zu verlassen, und das Dokument zu vergrößern, tippen Sie auf die blaue “</w:t>
      </w:r>
      <w:r w:rsidRPr="008D7B02">
        <w:rPr>
          <w:b/>
          <w:lang w:val="de-DE"/>
        </w:rPr>
        <w:t>+</w:t>
      </w:r>
      <w:r w:rsidRPr="008D7B02">
        <w:rPr>
          <w:lang w:val="de-DE"/>
        </w:rPr>
        <w:t>”</w:t>
      </w:r>
      <w:r w:rsidRPr="008D7B02">
        <w:rPr>
          <w:b/>
          <w:lang w:val="de-DE"/>
        </w:rPr>
        <w:t xml:space="preserve"> </w:t>
      </w:r>
      <w:r w:rsidRPr="008D7B02">
        <w:rPr>
          <w:lang w:val="de-DE"/>
        </w:rPr>
        <w:t>Schaltfläche auf der</w:t>
      </w:r>
      <w:r>
        <w:rPr>
          <w:lang w:val="de-DE"/>
        </w:rPr>
        <w:t xml:space="preserve"> linken Seite der</w:t>
      </w:r>
      <w:r w:rsidRPr="008D7B02">
        <w:rPr>
          <w:lang w:val="de-DE"/>
        </w:rPr>
        <w:t xml:space="preserve"> </w:t>
      </w:r>
      <w:r>
        <w:rPr>
          <w:lang w:val="de-DE"/>
        </w:rPr>
        <w:t>Symbolleiste rechts neben dem Lupensymbol</w:t>
      </w:r>
      <w:r w:rsidRPr="008D7B02">
        <w:rPr>
          <w:lang w:val="de-DE"/>
        </w:rPr>
        <w:t xml:space="preserve">. Die blaue </w:t>
      </w:r>
      <w:r>
        <w:rPr>
          <w:b/>
          <w:lang w:val="de-DE"/>
        </w:rPr>
        <w:t>“-</w:t>
      </w:r>
      <w:r w:rsidRPr="008D7B02">
        <w:rPr>
          <w:b/>
          <w:lang w:val="de-DE"/>
        </w:rPr>
        <w:t>”</w:t>
      </w:r>
      <w:r w:rsidRPr="008D7B02">
        <w:rPr>
          <w:lang w:val="de-DE"/>
        </w:rPr>
        <w:t xml:space="preserve"> Schaltfläche </w:t>
      </w:r>
      <w:r>
        <w:rPr>
          <w:lang w:val="de-DE"/>
        </w:rPr>
        <w:t>links neben dem Lupensymbol reduziert</w:t>
      </w:r>
      <w:r w:rsidRPr="008D7B02">
        <w:rPr>
          <w:lang w:val="de-DE"/>
        </w:rPr>
        <w:t xml:space="preserve"> die Vergrößerungsstufe. Die kleinste Vergrößerungsstufe wird durch die ganzseitige Ansicht mit den Navigationskreisen dargestellt. Das Antippen des Lupensymbols führt zu einem Wechsel zwischen der ganzseitigen Ansicht und der zuletzt verwendeten Vergrößerungsstufe.  </w:t>
      </w:r>
      <w:r>
        <w:rPr>
          <w:lang w:val="de-DE"/>
        </w:rPr>
        <w:t>Neben den Zoombuttons können Sie auch das Dokument zusätzlich durch Berühren der Textstelle und „Ziehen“ zur Seite vergrößern oder mit einem langen Berühren der Textstelle verkleinern.</w:t>
      </w:r>
    </w:p>
    <w:p w:rsidR="006F3E07" w:rsidRPr="001D25E4" w:rsidRDefault="006F3E07" w:rsidP="004E23A8">
      <w:pPr>
        <w:pStyle w:val="Kop2"/>
        <w:numPr>
          <w:ilvl w:val="1"/>
          <w:numId w:val="25"/>
        </w:numPr>
        <w:ind w:left="2520" w:hanging="2520"/>
        <w:rPr>
          <w:lang w:val="en-US"/>
        </w:rPr>
      </w:pPr>
      <w:bookmarkStart w:id="549" w:name="_Toc400528693"/>
      <w:bookmarkStart w:id="550" w:name="_Toc462304197"/>
      <w:r>
        <w:rPr>
          <w:lang w:val="en-US"/>
        </w:rPr>
        <w:t>Vorlesen des Dokumentes</w:t>
      </w:r>
      <w:bookmarkEnd w:id="549"/>
      <w:bookmarkEnd w:id="550"/>
    </w:p>
    <w:p w:rsidR="006F3E07" w:rsidRPr="008D7B02" w:rsidRDefault="006F3E07" w:rsidP="006F3E07">
      <w:pPr>
        <w:jc w:val="both"/>
        <w:rPr>
          <w:lang w:val="de-DE"/>
        </w:rPr>
      </w:pPr>
      <w:r w:rsidRPr="008D7B02">
        <w:rPr>
          <w:lang w:val="de-DE"/>
        </w:rPr>
        <w:t xml:space="preserve">Um das Vorlesen zu starten, drücken Sie die Schaltfläche “Vorlesen” in der Mitte. Um den Vorlesevorgang zu unterbrechen, drücken Sie erneut diese Schaltfläche. Der </w:t>
      </w:r>
      <w:r>
        <w:rPr>
          <w:lang w:val="de-DE"/>
        </w:rPr>
        <w:t>ClearView</w:t>
      </w:r>
      <w:r w:rsidRPr="008D7B02">
        <w:rPr>
          <w:lang w:val="de-DE"/>
        </w:rPr>
        <w:t xml:space="preserve"> Speech wird Ihre Leseposition innerhalb des Dokumentes markieren. Zum Vorlesen einer anderen Passage innerhalb der ganzseitigen Ansicht tippen Sie auf den entsprechenden blauen Kreis, oder vergrößern Sie den Text und tippen auf das Wort, mit dem der </w:t>
      </w:r>
      <w:r>
        <w:rPr>
          <w:lang w:val="de-DE"/>
        </w:rPr>
        <w:t>ClearView</w:t>
      </w:r>
      <w:r w:rsidRPr="008D7B02">
        <w:rPr>
          <w:lang w:val="de-DE"/>
        </w:rPr>
        <w:t xml:space="preserve"> Speech das Vorlesen fortsetzen soll. </w:t>
      </w:r>
    </w:p>
    <w:p w:rsidR="006F3E07" w:rsidRPr="001D25E4" w:rsidRDefault="006F3E07" w:rsidP="004E23A8">
      <w:pPr>
        <w:pStyle w:val="Kop2"/>
        <w:numPr>
          <w:ilvl w:val="1"/>
          <w:numId w:val="25"/>
        </w:numPr>
        <w:ind w:left="2520" w:hanging="2520"/>
        <w:rPr>
          <w:lang w:val="en-US"/>
        </w:rPr>
      </w:pPr>
      <w:bookmarkStart w:id="551" w:name="_Toc400528694"/>
      <w:bookmarkStart w:id="552" w:name="_Toc462304198"/>
      <w:r>
        <w:rPr>
          <w:lang w:val="en-US"/>
        </w:rPr>
        <w:t>Bewegen innerhalb des Dokumentes</w:t>
      </w:r>
      <w:bookmarkEnd w:id="551"/>
      <w:bookmarkEnd w:id="552"/>
    </w:p>
    <w:p w:rsidR="006F3E07" w:rsidRPr="008D7B02" w:rsidRDefault="006F3E07" w:rsidP="006F3E07">
      <w:pPr>
        <w:jc w:val="both"/>
        <w:rPr>
          <w:lang w:val="de-DE"/>
        </w:rPr>
      </w:pPr>
      <w:r w:rsidRPr="008D7B02">
        <w:rPr>
          <w:lang w:val="de-DE"/>
        </w:rPr>
        <w:t xml:space="preserve">Um sich innerhalb des vergrößerten Dokumentes nach oben, unten, links oder rechts zu bewegen, wischen Sie einfach mit Ihrem Finger in der entsprechenden Richtung über den Bildschirm. </w:t>
      </w:r>
    </w:p>
    <w:p w:rsidR="006F3E07" w:rsidRPr="001D25E4" w:rsidRDefault="006F3E07" w:rsidP="004E23A8">
      <w:pPr>
        <w:pStyle w:val="Kop2"/>
        <w:numPr>
          <w:ilvl w:val="1"/>
          <w:numId w:val="25"/>
        </w:numPr>
        <w:ind w:left="2520" w:hanging="2520"/>
        <w:rPr>
          <w:lang w:val="en-US"/>
        </w:rPr>
      </w:pPr>
      <w:bookmarkStart w:id="553" w:name="_Toc400528695"/>
      <w:bookmarkStart w:id="554" w:name="_Toc462304199"/>
      <w:r>
        <w:rPr>
          <w:lang w:val="en-US"/>
        </w:rPr>
        <w:t>Lesefarbe</w:t>
      </w:r>
      <w:bookmarkEnd w:id="553"/>
      <w:bookmarkEnd w:id="554"/>
    </w:p>
    <w:p w:rsidR="006F3E07" w:rsidRPr="008D7B02" w:rsidRDefault="006F3E07" w:rsidP="006F3E07">
      <w:pPr>
        <w:jc w:val="both"/>
        <w:rPr>
          <w:lang w:val="de-DE"/>
        </w:rPr>
      </w:pPr>
      <w:r w:rsidRPr="008D7B02">
        <w:rPr>
          <w:lang w:val="de-DE"/>
        </w:rPr>
        <w:t>Um den Kontrast des Textes einzustellen, können Sie eine Vordergrund- und Hintergrundfarbe des Textes festlegen. Dies hat keinen Einfluss auf die Darstellung von Bildern. Bilder werden immer in den Originalfarben dargestellt. Wenn Sie keine kontrastverstärkende Farbkombination benötigen, können Sie sich den Text in Originalfarbe anzeigen lassen. Bitte lesen Sie das folgende Kapitel sorgfältig, um die Kontraste einstellen zu können.</w:t>
      </w:r>
    </w:p>
    <w:p w:rsidR="006F3E07" w:rsidRPr="008D7B02" w:rsidRDefault="006F3E07" w:rsidP="006F3E07">
      <w:pPr>
        <w:rPr>
          <w:lang w:val="de-DE"/>
        </w:rPr>
      </w:pPr>
    </w:p>
    <w:p w:rsidR="006F3E07" w:rsidRPr="008D7B02" w:rsidRDefault="006F3E07" w:rsidP="006F3E07">
      <w:pPr>
        <w:rPr>
          <w:lang w:val="de-DE"/>
        </w:rPr>
      </w:pPr>
    </w:p>
    <w:p w:rsidR="006F3E07" w:rsidRPr="008D7B02" w:rsidRDefault="006F3E07" w:rsidP="006F3E07">
      <w:pPr>
        <w:rPr>
          <w:lang w:val="de-DE"/>
        </w:rPr>
      </w:pPr>
    </w:p>
    <w:p w:rsidR="009B5E9B" w:rsidRPr="008158A5" w:rsidRDefault="009B5E9B">
      <w:pPr>
        <w:rPr>
          <w:rFonts w:cs="Arial"/>
          <w:b/>
          <w:bCs/>
          <w:kern w:val="32"/>
          <w:sz w:val="32"/>
          <w:szCs w:val="32"/>
          <w:highlight w:val="lightGray"/>
        </w:rPr>
      </w:pPr>
      <w:bookmarkStart w:id="555" w:name="_Toc400528696"/>
      <w:r w:rsidRPr="008158A5">
        <w:rPr>
          <w:highlight w:val="lightGray"/>
        </w:rPr>
        <w:br w:type="page"/>
      </w:r>
    </w:p>
    <w:p w:rsidR="006F3E07" w:rsidRPr="001D25E4" w:rsidRDefault="006F3E07" w:rsidP="004E23A8">
      <w:pPr>
        <w:pStyle w:val="Kop1"/>
        <w:numPr>
          <w:ilvl w:val="0"/>
          <w:numId w:val="25"/>
        </w:numPr>
        <w:rPr>
          <w:lang w:val="en-US"/>
        </w:rPr>
      </w:pPr>
      <w:bookmarkStart w:id="556" w:name="_Toc462304200"/>
      <w:r>
        <w:rPr>
          <w:lang w:val="en-US"/>
        </w:rPr>
        <w:lastRenderedPageBreak/>
        <w:t>Das</w:t>
      </w:r>
      <w:r w:rsidRPr="001D25E4">
        <w:rPr>
          <w:lang w:val="en-US"/>
        </w:rPr>
        <w:t xml:space="preserve"> </w:t>
      </w:r>
      <w:r>
        <w:rPr>
          <w:lang w:val="en-US"/>
        </w:rPr>
        <w:t>ClearView</w:t>
      </w:r>
      <w:r w:rsidRPr="001D25E4">
        <w:rPr>
          <w:lang w:val="en-US"/>
        </w:rPr>
        <w:t xml:space="preserve"> Speech </w:t>
      </w:r>
      <w:r>
        <w:rPr>
          <w:lang w:val="en-US"/>
        </w:rPr>
        <w:t>Hauptm</w:t>
      </w:r>
      <w:r w:rsidRPr="001D25E4">
        <w:rPr>
          <w:lang w:val="en-US"/>
        </w:rPr>
        <w:t>en</w:t>
      </w:r>
      <w:r>
        <w:rPr>
          <w:lang w:val="en-US"/>
        </w:rPr>
        <w:t>ü</w:t>
      </w:r>
      <w:bookmarkEnd w:id="555"/>
      <w:bookmarkEnd w:id="556"/>
    </w:p>
    <w:p w:rsidR="006F3E07" w:rsidRPr="001D25E4" w:rsidRDefault="006F3E07" w:rsidP="006F3E07">
      <w:pPr>
        <w:rPr>
          <w:lang w:val="en-US"/>
        </w:rPr>
      </w:pPr>
    </w:p>
    <w:p w:rsidR="006F3E07" w:rsidRPr="008D7B02" w:rsidRDefault="006F3E07" w:rsidP="006F3E07">
      <w:pPr>
        <w:rPr>
          <w:lang w:val="de-DE"/>
        </w:rPr>
      </w:pPr>
      <w:r w:rsidRPr="008D7B02">
        <w:rPr>
          <w:lang w:val="de-DE"/>
        </w:rPr>
        <w:t xml:space="preserve">Dieses Kapitel wird Ihnen das </w:t>
      </w:r>
      <w:r>
        <w:rPr>
          <w:lang w:val="de-DE"/>
        </w:rPr>
        <w:t>ClearView</w:t>
      </w:r>
      <w:r w:rsidRPr="008D7B02">
        <w:rPr>
          <w:lang w:val="de-DE"/>
        </w:rPr>
        <w:t xml:space="preserve"> Speech Menü erläutern.</w:t>
      </w:r>
    </w:p>
    <w:p w:rsidR="006F3E07" w:rsidRPr="008D7B02" w:rsidRDefault="006F3E07" w:rsidP="006F3E07">
      <w:pPr>
        <w:rPr>
          <w:lang w:val="de-DE"/>
        </w:rPr>
      </w:pPr>
    </w:p>
    <w:p w:rsidR="006F3E07" w:rsidRPr="008D7B02" w:rsidRDefault="00A23525" w:rsidP="006F3E07">
      <w:pPr>
        <w:rPr>
          <w:lang w:val="de-DE"/>
        </w:rPr>
      </w:pPr>
      <w:r>
        <w:rPr>
          <w:noProof/>
        </w:rPr>
        <mc:AlternateContent>
          <mc:Choice Requires="wps">
            <w:drawing>
              <wp:anchor distT="0" distB="0" distL="114300" distR="114300" simplePos="0" relativeHeight="251929600" behindDoc="1" locked="0" layoutInCell="1" allowOverlap="1">
                <wp:simplePos x="0" y="0"/>
                <wp:positionH relativeFrom="column">
                  <wp:posOffset>1735455</wp:posOffset>
                </wp:positionH>
                <wp:positionV relativeFrom="paragraph">
                  <wp:posOffset>21590</wp:posOffset>
                </wp:positionV>
                <wp:extent cx="1075690" cy="457200"/>
                <wp:effectExtent l="1905" t="0" r="0" b="1905"/>
                <wp:wrapNone/>
                <wp:docPr id="942" name="Text Box 1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69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72736A" w:rsidRDefault="00F916B2" w:rsidP="006F3E07">
                            <w:pPr>
                              <w:rPr>
                                <w:sz w:val="20"/>
                              </w:rPr>
                            </w:pPr>
                            <w:r w:rsidRPr="0072736A">
                              <w:rPr>
                                <w:sz w:val="20"/>
                              </w:rPr>
                              <w:t>Dokumente</w:t>
                            </w:r>
                          </w:p>
                          <w:p w:rsidR="00F916B2" w:rsidRPr="0072736A" w:rsidRDefault="00F916B2" w:rsidP="006F3E07">
                            <w:pPr>
                              <w:rPr>
                                <w:sz w:val="20"/>
                              </w:rPr>
                            </w:pPr>
                            <w:r w:rsidRPr="0072736A">
                              <w:rPr>
                                <w:sz w:val="20"/>
                              </w:rPr>
                              <w:t>speichern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1" o:spid="_x0000_s1119" type="#_x0000_t202" style="position:absolute;margin-left:136.65pt;margin-top:1.7pt;width:84.7pt;height:36pt;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" stroked="f">
                <v:textbox>
                  <w:txbxContent>
                    <w:p w:rsidR="00F916B2" w:rsidRPr="0072736A" w:rsidRDefault="00F916B2" w:rsidP="006F3E07">
                      <w:pPr>
                        <w:rPr>
                          <w:sz w:val="20"/>
                        </w:rPr>
                      </w:pPr>
                      <w:r w:rsidRPr="0072736A">
                        <w:rPr>
                          <w:sz w:val="20"/>
                        </w:rPr>
                        <w:t>Dokumente</w:t>
                      </w:r>
                    </w:p>
                    <w:p w:rsidR="00F916B2" w:rsidRPr="0072736A" w:rsidRDefault="00F916B2" w:rsidP="006F3E07">
                      <w:pPr>
                        <w:rPr>
                          <w:sz w:val="20"/>
                        </w:rPr>
                      </w:pPr>
                      <w:r w:rsidRPr="0072736A">
                        <w:rPr>
                          <w:sz w:val="20"/>
                        </w:rPr>
                        <w:t>speichern</w:t>
                      </w:r>
                    </w:p>
                  </w:txbxContent>
                </v:textbox>
              </v:shape>
            </w:pict>
          </mc:Fallback>
        </mc:AlternateContent>
      </w:r>
      <w:r>
        <w:rPr>
          <w:noProof/>
        </w:rPr>
        <mc:AlternateContent>
          <mc:Choice Requires="wps">
            <w:drawing>
              <wp:anchor distT="0" distB="0" distL="114300" distR="114300" simplePos="0" relativeHeight="251928576" behindDoc="1" locked="0" layoutInCell="1" allowOverlap="1">
                <wp:simplePos x="0" y="0"/>
                <wp:positionH relativeFrom="column">
                  <wp:posOffset>2973070</wp:posOffset>
                </wp:positionH>
                <wp:positionV relativeFrom="paragraph">
                  <wp:posOffset>21590</wp:posOffset>
                </wp:positionV>
                <wp:extent cx="1057910" cy="457200"/>
                <wp:effectExtent l="1270" t="0" r="0" b="1905"/>
                <wp:wrapNone/>
                <wp:docPr id="941" name="Text Box 1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72736A" w:rsidRDefault="00F916B2" w:rsidP="006F3E07">
                            <w:pPr>
                              <w:rPr>
                                <w:sz w:val="20"/>
                              </w:rPr>
                            </w:pPr>
                            <w:r w:rsidRPr="0072736A">
                              <w:rPr>
                                <w:sz w:val="20"/>
                              </w:rPr>
                              <w:t>Dokumente</w:t>
                            </w:r>
                          </w:p>
                          <w:p w:rsidR="00F916B2" w:rsidRPr="0072736A" w:rsidRDefault="00F916B2" w:rsidP="006F3E07">
                            <w:pPr>
                              <w:rPr>
                                <w:sz w:val="20"/>
                              </w:rPr>
                            </w:pPr>
                            <w:r w:rsidRPr="0072736A">
                              <w:rPr>
                                <w:sz w:val="20"/>
                              </w:rPr>
                              <w:t>öffnen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0" o:spid="_x0000_s1120" type="#_x0000_t202" style="position:absolute;margin-left:234.1pt;margin-top:1.7pt;width:83.3pt;height:36pt;z-index:-25138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" stroked="f">
                <v:textbox>
                  <w:txbxContent>
                    <w:p w:rsidR="00F916B2" w:rsidRPr="0072736A" w:rsidRDefault="00F916B2" w:rsidP="006F3E07">
                      <w:pPr>
                        <w:rPr>
                          <w:sz w:val="20"/>
                        </w:rPr>
                      </w:pPr>
                      <w:r w:rsidRPr="0072736A">
                        <w:rPr>
                          <w:sz w:val="20"/>
                        </w:rPr>
                        <w:t>Dokumente</w:t>
                      </w:r>
                    </w:p>
                    <w:p w:rsidR="00F916B2" w:rsidRPr="0072736A" w:rsidRDefault="00F916B2" w:rsidP="006F3E07">
                      <w:pPr>
                        <w:rPr>
                          <w:sz w:val="20"/>
                        </w:rPr>
                      </w:pPr>
                      <w:r w:rsidRPr="0072736A">
                        <w:rPr>
                          <w:sz w:val="20"/>
                        </w:rPr>
                        <w:t>öffnen</w:t>
                      </w:r>
                    </w:p>
                  </w:txbxContent>
                </v:textbox>
              </v:shape>
            </w:pict>
          </mc:Fallback>
        </mc:AlternateContent>
      </w:r>
      <w:r>
        <w:rPr>
          <w:noProof/>
        </w:rPr>
        <mc:AlternateContent>
          <mc:Choice Requires="wps">
            <w:drawing>
              <wp:anchor distT="0" distB="0" distL="114300" distR="114300" simplePos="0" relativeHeight="251927552" behindDoc="1" locked="0" layoutInCell="1" allowOverlap="1">
                <wp:simplePos x="0" y="0"/>
                <wp:positionH relativeFrom="column">
                  <wp:posOffset>4011295</wp:posOffset>
                </wp:positionH>
                <wp:positionV relativeFrom="paragraph">
                  <wp:posOffset>21590</wp:posOffset>
                </wp:positionV>
                <wp:extent cx="1464945" cy="422275"/>
                <wp:effectExtent l="1270" t="0" r="635" b="0"/>
                <wp:wrapNone/>
                <wp:docPr id="940" name="Text Box 1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945" cy="422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72736A" w:rsidRDefault="00F916B2" w:rsidP="006F3E07">
                            <w:pPr>
                              <w:rPr>
                                <w:sz w:val="20"/>
                              </w:rPr>
                            </w:pPr>
                            <w:r w:rsidRPr="0072736A">
                              <w:rPr>
                                <w:sz w:val="20"/>
                              </w:rPr>
                              <w:t xml:space="preserve">Gesicherte </w:t>
                            </w:r>
                            <w:r>
                              <w:rPr>
                                <w:sz w:val="20"/>
                              </w:rPr>
                              <w:br/>
                            </w:r>
                            <w:r w:rsidRPr="0072736A">
                              <w:rPr>
                                <w:sz w:val="20"/>
                              </w:rPr>
                              <w:t>Dokumente löschen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9" o:spid="_x0000_s1121" type="#_x0000_t202" style="position:absolute;margin-left:315.85pt;margin-top:1.7pt;width:115.35pt;height:33.25pt;z-index:-25138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2fhgIAABw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" stroked="f">
                <v:textbox>
                  <w:txbxContent>
                    <w:p w:rsidR="00F916B2" w:rsidRPr="0072736A" w:rsidRDefault="00F916B2" w:rsidP="006F3E07">
                      <w:pPr>
                        <w:rPr>
                          <w:sz w:val="20"/>
                        </w:rPr>
                      </w:pPr>
                      <w:r w:rsidRPr="0072736A">
                        <w:rPr>
                          <w:sz w:val="20"/>
                        </w:rPr>
                        <w:t xml:space="preserve">Gesicherte </w:t>
                      </w:r>
                      <w:r>
                        <w:rPr>
                          <w:sz w:val="20"/>
                        </w:rPr>
                        <w:br/>
                      </w:r>
                      <w:r w:rsidRPr="0072736A">
                        <w:rPr>
                          <w:sz w:val="20"/>
                        </w:rPr>
                        <w:t>Dokumente löschen</w:t>
                      </w:r>
                    </w:p>
                  </w:txbxContent>
                </v:textbox>
              </v:shape>
            </w:pict>
          </mc:Fallback>
        </mc:AlternateContent>
      </w:r>
    </w:p>
    <w:p w:rsidR="006F3E07" w:rsidRPr="008D7B02" w:rsidRDefault="006F3E07" w:rsidP="006F3E07">
      <w:pPr>
        <w:rPr>
          <w:lang w:val="de-DE"/>
        </w:rPr>
      </w:pPr>
    </w:p>
    <w:p w:rsidR="006F3E07" w:rsidRPr="008D7B02" w:rsidRDefault="00A23525" w:rsidP="006F3E07">
      <w:pPr>
        <w:rPr>
          <w:lang w:val="de-DE"/>
        </w:rPr>
      </w:pPr>
      <w:r>
        <w:rPr>
          <w:noProof/>
        </w:rPr>
        <mc:AlternateContent>
          <mc:Choice Requires="wps">
            <w:drawing>
              <wp:anchor distT="0" distB="0" distL="114300" distR="114300" simplePos="0" relativeHeight="251571199" behindDoc="0" locked="0" layoutInCell="1" allowOverlap="1">
                <wp:simplePos x="0" y="0"/>
                <wp:positionH relativeFrom="column">
                  <wp:posOffset>2192020</wp:posOffset>
                </wp:positionH>
                <wp:positionV relativeFrom="paragraph">
                  <wp:posOffset>18415</wp:posOffset>
                </wp:positionV>
                <wp:extent cx="0" cy="228600"/>
                <wp:effectExtent l="58420" t="21590" r="55880" b="6985"/>
                <wp:wrapNone/>
                <wp:docPr id="939" name="Line 1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1528FA" id="Line 1432" o:spid="_x0000_s1026" style="position:absolute;flip:y;z-index:251571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2.6pt,1.45pt" to="172.6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">
                <v:stroke endarrow="block"/>
              </v:line>
            </w:pict>
          </mc:Fallback>
        </mc:AlternateContent>
      </w:r>
      <w:r>
        <w:rPr>
          <w:noProof/>
        </w:rPr>
        <mc:AlternateContent>
          <mc:Choice Requires="wps">
            <w:drawing>
              <wp:anchor distT="0" distB="0" distL="114300" distR="114300" simplePos="0" relativeHeight="251573247" behindDoc="0" locked="0" layoutInCell="1" allowOverlap="1">
                <wp:simplePos x="0" y="0"/>
                <wp:positionH relativeFrom="column">
                  <wp:posOffset>4462780</wp:posOffset>
                </wp:positionH>
                <wp:positionV relativeFrom="paragraph">
                  <wp:posOffset>18415</wp:posOffset>
                </wp:positionV>
                <wp:extent cx="0" cy="228600"/>
                <wp:effectExtent l="52705" t="21590" r="61595" b="6985"/>
                <wp:wrapNone/>
                <wp:docPr id="938" name="Line 1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4B2966" id="Line 1434" o:spid="_x0000_s1026" style="position:absolute;flip:y;z-index:251573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4pt,1.45pt" to="351.4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">
                <v:stroke endarrow="block"/>
              </v:line>
            </w:pict>
          </mc:Fallback>
        </mc:AlternateContent>
      </w:r>
      <w:r>
        <w:rPr>
          <w:noProof/>
        </w:rPr>
        <mc:AlternateContent>
          <mc:Choice Requires="wps">
            <w:drawing>
              <wp:anchor distT="0" distB="0" distL="114300" distR="114300" simplePos="0" relativeHeight="251572223" behindDoc="0" locked="0" layoutInCell="1" allowOverlap="1">
                <wp:simplePos x="0" y="0"/>
                <wp:positionH relativeFrom="column">
                  <wp:posOffset>3346450</wp:posOffset>
                </wp:positionH>
                <wp:positionV relativeFrom="paragraph">
                  <wp:posOffset>18415</wp:posOffset>
                </wp:positionV>
                <wp:extent cx="0" cy="228600"/>
                <wp:effectExtent l="60325" t="21590" r="53975" b="6985"/>
                <wp:wrapNone/>
                <wp:docPr id="937" name="Line 1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7BC0FC" id="Line 1433" o:spid="_x0000_s1026" style="position:absolute;flip:y;z-index:251572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3.5pt,1.45pt" to="263.5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">
                <v:stroke endarrow="block"/>
              </v:line>
            </w:pict>
          </mc:Fallback>
        </mc:AlternateContent>
      </w:r>
    </w:p>
    <w:p w:rsidR="006F3E07" w:rsidRPr="001D25E4" w:rsidRDefault="009B44CA" w:rsidP="006F3E07">
      <w:pPr>
        <w:jc w:val="center"/>
        <w:rPr>
          <w:lang w:val="en-US"/>
        </w:rPr>
      </w:pPr>
      <w:r>
        <w:rPr>
          <w:noProof/>
        </w:rPr>
        <w:drawing>
          <wp:anchor distT="0" distB="0" distL="114300" distR="114300" simplePos="0" relativeHeight="252161024" behindDoc="0" locked="0" layoutInCell="1" allowOverlap="1">
            <wp:simplePos x="0" y="0"/>
            <wp:positionH relativeFrom="column">
              <wp:posOffset>1543050</wp:posOffset>
            </wp:positionH>
            <wp:positionV relativeFrom="paragraph">
              <wp:posOffset>12065</wp:posOffset>
            </wp:positionV>
            <wp:extent cx="3600450" cy="2028825"/>
            <wp:effectExtent l="19050" t="0" r="0" b="0"/>
            <wp:wrapSquare wrapText="bothSides"/>
            <wp:docPr id="30" name="Afbeelding 1" descr="M:\PLM Lowvision\ClearView Speech\User Manual\OCR update 2016 Images etc\Printscreens DE\Opt-De-Men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LM Lowvision\ClearView Speech\User Manual\OCR update 2016 Images etc\Printscreens DE\Opt-De-MenuMain.png"/>
                    <pic:cNvPicPr>
                      <a:picLocks noChangeAspect="1" noChangeArrowheads="1"/>
                    </pic:cNvPicPr>
                  </pic:nvPicPr>
                  <pic:blipFill>
                    <a:blip r:embed="rId176" cstate="print"/>
                    <a:srcRect/>
                    <a:stretch>
                      <a:fillRect/>
                    </a:stretch>
                  </pic:blipFill>
                  <pic:spPr bwMode="auto">
                    <a:xfrm>
                      <a:off x="0" y="0"/>
                      <a:ext cx="3600450" cy="2028825"/>
                    </a:xfrm>
                    <a:prstGeom prst="rect">
                      <a:avLst/>
                    </a:prstGeom>
                    <a:noFill/>
                    <a:ln w="9525">
                      <a:noFill/>
                      <a:miter lim="800000"/>
                      <a:headEnd/>
                      <a:tailEnd/>
                    </a:ln>
                  </pic:spPr>
                </pic:pic>
              </a:graphicData>
            </a:graphic>
          </wp:anchor>
        </w:drawing>
      </w:r>
      <w:r w:rsidR="00A23525">
        <w:rPr>
          <w:noProof/>
        </w:rPr>
        <mc:AlternateContent>
          <mc:Choice Requires="wps">
            <w:drawing>
              <wp:anchor distT="0" distB="0" distL="114300" distR="114300" simplePos="0" relativeHeight="251569151" behindDoc="0" locked="0" layoutInCell="1" allowOverlap="1">
                <wp:simplePos x="0" y="0"/>
                <wp:positionH relativeFrom="column">
                  <wp:posOffset>3335020</wp:posOffset>
                </wp:positionH>
                <wp:positionV relativeFrom="paragraph">
                  <wp:posOffset>1837690</wp:posOffset>
                </wp:positionV>
                <wp:extent cx="0" cy="396240"/>
                <wp:effectExtent l="58420" t="6350" r="55880" b="16510"/>
                <wp:wrapNone/>
                <wp:docPr id="936" name="Lin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935A23" id="Line 1430" o:spid="_x0000_s1026" style="position:absolute;z-index:2515691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6pt,144.7pt" to="262.6pt,17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">
                <v:stroke endarrow="block"/>
              </v:line>
            </w:pict>
          </mc:Fallback>
        </mc:AlternateContent>
      </w:r>
      <w:r w:rsidR="00A23525">
        <w:rPr>
          <w:noProof/>
        </w:rPr>
        <mc:AlternateContent>
          <mc:Choice Requires="wps">
            <w:drawing>
              <wp:anchor distT="0" distB="0" distL="114300" distR="114300" simplePos="0" relativeHeight="251570175" behindDoc="0" locked="0" layoutInCell="1" allowOverlap="1">
                <wp:simplePos x="0" y="0"/>
                <wp:positionH relativeFrom="column">
                  <wp:posOffset>4519930</wp:posOffset>
                </wp:positionH>
                <wp:positionV relativeFrom="paragraph">
                  <wp:posOffset>1837690</wp:posOffset>
                </wp:positionV>
                <wp:extent cx="0" cy="396240"/>
                <wp:effectExtent l="52705" t="6350" r="61595" b="16510"/>
                <wp:wrapNone/>
                <wp:docPr id="935" name="Line 1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A9B3D2" id="Line 1431" o:spid="_x0000_s1026" style="position:absolute;z-index:251570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9pt,144.7pt" to="355.9pt,17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">
                <v:stroke endarrow="block"/>
              </v:line>
            </w:pict>
          </mc:Fallback>
        </mc:AlternateContent>
      </w:r>
      <w:r w:rsidR="00A23525">
        <w:rPr>
          <w:noProof/>
        </w:rPr>
        <mc:AlternateContent>
          <mc:Choice Requires="wps">
            <w:drawing>
              <wp:anchor distT="0" distB="0" distL="114300" distR="114300" simplePos="0" relativeHeight="251568127" behindDoc="0" locked="0" layoutInCell="1" allowOverlap="1">
                <wp:simplePos x="0" y="0"/>
                <wp:positionH relativeFrom="column">
                  <wp:posOffset>2237740</wp:posOffset>
                </wp:positionH>
                <wp:positionV relativeFrom="paragraph">
                  <wp:posOffset>1837690</wp:posOffset>
                </wp:positionV>
                <wp:extent cx="0" cy="396240"/>
                <wp:effectExtent l="56515" t="6350" r="57785" b="16510"/>
                <wp:wrapNone/>
                <wp:docPr id="934" name="Line 1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858413" id="Line 1429" o:spid="_x0000_s1026" style="position:absolute;z-index:2515681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2pt,144.7pt" to="176.2pt,17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">
                <v:stroke endarrow="block"/>
              </v:line>
            </w:pict>
          </mc:Fallback>
        </mc:AlternateContent>
      </w:r>
    </w:p>
    <w:p w:rsidR="006F3E07" w:rsidRPr="001D25E4" w:rsidRDefault="006F3E07" w:rsidP="006F3E07">
      <w:pPr>
        <w:rPr>
          <w:lang w:val="en-US"/>
        </w:rPr>
      </w:pPr>
    </w:p>
    <w:p w:rsidR="009B44CA" w:rsidRDefault="009B44CA" w:rsidP="006F3E07">
      <w:pPr>
        <w:rPr>
          <w:lang w:val="en-US"/>
        </w:rPr>
      </w:pPr>
    </w:p>
    <w:p w:rsidR="009B44CA" w:rsidRDefault="009B44CA" w:rsidP="006F3E07">
      <w:pPr>
        <w:rPr>
          <w:lang w:val="en-US"/>
        </w:rPr>
      </w:pPr>
    </w:p>
    <w:p w:rsidR="009B44CA" w:rsidRDefault="009B44CA" w:rsidP="006F3E07">
      <w:pPr>
        <w:rPr>
          <w:lang w:val="en-US"/>
        </w:rPr>
      </w:pPr>
    </w:p>
    <w:p w:rsidR="009B44CA" w:rsidRDefault="009B44CA" w:rsidP="006F3E07">
      <w:pPr>
        <w:rPr>
          <w:lang w:val="en-US"/>
        </w:rPr>
      </w:pPr>
    </w:p>
    <w:p w:rsidR="009B44CA" w:rsidRDefault="009B44CA" w:rsidP="006F3E07">
      <w:pPr>
        <w:rPr>
          <w:lang w:val="en-US"/>
        </w:rPr>
      </w:pPr>
    </w:p>
    <w:p w:rsidR="009B44CA" w:rsidRDefault="009B44CA" w:rsidP="006F3E07">
      <w:pPr>
        <w:rPr>
          <w:lang w:val="en-US"/>
        </w:rPr>
      </w:pPr>
    </w:p>
    <w:p w:rsidR="009B44CA" w:rsidRDefault="009B44CA" w:rsidP="006F3E07">
      <w:pPr>
        <w:rPr>
          <w:lang w:val="en-US"/>
        </w:rPr>
      </w:pPr>
    </w:p>
    <w:p w:rsidR="009B44CA" w:rsidRDefault="009B44CA" w:rsidP="006F3E07">
      <w:pPr>
        <w:rPr>
          <w:lang w:val="en-US"/>
        </w:rPr>
      </w:pPr>
    </w:p>
    <w:p w:rsidR="009B44CA" w:rsidRDefault="009B44CA" w:rsidP="006F3E07">
      <w:pPr>
        <w:rPr>
          <w:lang w:val="en-US"/>
        </w:rPr>
      </w:pPr>
    </w:p>
    <w:p w:rsidR="009B44CA" w:rsidRDefault="009B44CA" w:rsidP="006F3E07">
      <w:pPr>
        <w:rPr>
          <w:lang w:val="en-US"/>
        </w:rPr>
      </w:pPr>
    </w:p>
    <w:p w:rsidR="009B44CA" w:rsidRDefault="009B44CA" w:rsidP="006F3E07">
      <w:pPr>
        <w:rPr>
          <w:lang w:val="en-US"/>
        </w:rPr>
      </w:pPr>
    </w:p>
    <w:p w:rsidR="006F3E07" w:rsidRPr="001D25E4" w:rsidRDefault="00A23525" w:rsidP="006F3E07">
      <w:pPr>
        <w:rPr>
          <w:lang w:val="en-US"/>
        </w:rPr>
      </w:pPr>
      <w:r>
        <w:rPr>
          <w:noProof/>
        </w:rPr>
        <mc:AlternateContent>
          <mc:Choice Requires="wps">
            <w:drawing>
              <wp:anchor distT="0" distB="0" distL="114300" distR="114300" simplePos="0" relativeHeight="251926528" behindDoc="1" locked="0" layoutInCell="1" allowOverlap="1">
                <wp:simplePos x="0" y="0"/>
                <wp:positionH relativeFrom="column">
                  <wp:posOffset>1849755</wp:posOffset>
                </wp:positionH>
                <wp:positionV relativeFrom="paragraph">
                  <wp:posOffset>12065</wp:posOffset>
                </wp:positionV>
                <wp:extent cx="962025" cy="527685"/>
                <wp:effectExtent l="1905" t="1905" r="0" b="3810"/>
                <wp:wrapNone/>
                <wp:docPr id="929" name="Text Box 1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5276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72736A" w:rsidRDefault="00F916B2" w:rsidP="006F3E07">
                            <w:pPr>
                              <w:rPr>
                                <w:sz w:val="20"/>
                              </w:rPr>
                            </w:pPr>
                            <w:r w:rsidRPr="0072736A">
                              <w:rPr>
                                <w:sz w:val="20"/>
                              </w:rPr>
                              <w:t>Stimme</w:t>
                            </w:r>
                          </w:p>
                          <w:p w:rsidR="00F916B2" w:rsidRPr="0072736A" w:rsidRDefault="00F916B2" w:rsidP="006F3E07">
                            <w:pPr>
                              <w:rPr>
                                <w:sz w:val="20"/>
                              </w:rPr>
                            </w:pPr>
                            <w:r w:rsidRPr="0072736A">
                              <w:rPr>
                                <w:sz w:val="20"/>
                              </w:rPr>
                              <w:t>wechseln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8" o:spid="_x0000_s1122" type="#_x0000_t202" style="position:absolute;margin-left:145.65pt;margin-top:.95pt;width:75.75pt;height:41.55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" stroked="f">
                <v:textbox>
                  <w:txbxContent>
                    <w:p w:rsidR="00F916B2" w:rsidRPr="0072736A" w:rsidRDefault="00F916B2" w:rsidP="006F3E07">
                      <w:pPr>
                        <w:rPr>
                          <w:sz w:val="20"/>
                        </w:rPr>
                      </w:pPr>
                      <w:r w:rsidRPr="0072736A">
                        <w:rPr>
                          <w:sz w:val="20"/>
                        </w:rPr>
                        <w:t>Stimme</w:t>
                      </w:r>
                    </w:p>
                    <w:p w:rsidR="00F916B2" w:rsidRPr="0072736A" w:rsidRDefault="00F916B2" w:rsidP="006F3E07">
                      <w:pPr>
                        <w:rPr>
                          <w:sz w:val="20"/>
                        </w:rPr>
                      </w:pPr>
                      <w:r w:rsidRPr="0072736A">
                        <w:rPr>
                          <w:sz w:val="20"/>
                        </w:rPr>
                        <w:t>wechseln</w:t>
                      </w:r>
                    </w:p>
                  </w:txbxContent>
                </v:textbox>
              </v:shape>
            </w:pict>
          </mc:Fallback>
        </mc:AlternateContent>
      </w:r>
      <w:r>
        <w:rPr>
          <w:noProof/>
        </w:rPr>
        <mc:AlternateContent>
          <mc:Choice Requires="wps">
            <w:drawing>
              <wp:anchor distT="0" distB="0" distL="114300" distR="114300" simplePos="0" relativeHeight="251925504" behindDoc="1" locked="0" layoutInCell="1" allowOverlap="1">
                <wp:simplePos x="0" y="0"/>
                <wp:positionH relativeFrom="column">
                  <wp:posOffset>2830195</wp:posOffset>
                </wp:positionH>
                <wp:positionV relativeFrom="paragraph">
                  <wp:posOffset>13335</wp:posOffset>
                </wp:positionV>
                <wp:extent cx="1280160" cy="457200"/>
                <wp:effectExtent l="1270" t="3175" r="4445" b="0"/>
                <wp:wrapNone/>
                <wp:docPr id="928" name="Text Box 1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72736A" w:rsidRDefault="00F916B2" w:rsidP="006F3E07">
                            <w:pPr>
                              <w:rPr>
                                <w:sz w:val="20"/>
                              </w:rPr>
                            </w:pPr>
                            <w:r w:rsidRPr="0072736A">
                              <w:rPr>
                                <w:sz w:val="20"/>
                              </w:rPr>
                              <w:t>Ansichtsmodus wechseln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7" o:spid="_x0000_s1123" type="#_x0000_t202" style="position:absolute;margin-left:222.85pt;margin-top:1.05pt;width:100.8pt;height:36pt;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" stroked="f">
                <v:textbox>
                  <w:txbxContent>
                    <w:p w:rsidR="00F916B2" w:rsidRPr="0072736A" w:rsidRDefault="00F916B2" w:rsidP="006F3E07">
                      <w:pPr>
                        <w:rPr>
                          <w:sz w:val="20"/>
                        </w:rPr>
                      </w:pPr>
                      <w:r w:rsidRPr="0072736A">
                        <w:rPr>
                          <w:sz w:val="20"/>
                        </w:rPr>
                        <w:t>Ansichtsmodus wechseln</w:t>
                      </w:r>
                    </w:p>
                  </w:txbxContent>
                </v:textbox>
              </v:shape>
            </w:pict>
          </mc:Fallback>
        </mc:AlternateContent>
      </w:r>
      <w:r>
        <w:rPr>
          <w:noProof/>
        </w:rPr>
        <mc:AlternateContent>
          <mc:Choice Requires="wps">
            <w:drawing>
              <wp:anchor distT="0" distB="0" distL="114300" distR="114300" simplePos="0" relativeHeight="251924480" behindDoc="1" locked="0" layoutInCell="1" allowOverlap="1">
                <wp:simplePos x="0" y="0"/>
                <wp:positionH relativeFrom="column">
                  <wp:posOffset>4154170</wp:posOffset>
                </wp:positionH>
                <wp:positionV relativeFrom="paragraph">
                  <wp:posOffset>12065</wp:posOffset>
                </wp:positionV>
                <wp:extent cx="1165860" cy="508635"/>
                <wp:effectExtent l="1270" t="1905" r="4445" b="3810"/>
                <wp:wrapNone/>
                <wp:docPr id="14" name="Text Box 1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5860" cy="508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6B2" w:rsidRPr="0072736A" w:rsidRDefault="00F916B2" w:rsidP="006F3E07">
                            <w:pPr>
                              <w:rPr>
                                <w:sz w:val="20"/>
                              </w:rPr>
                            </w:pPr>
                            <w:r w:rsidRPr="0072736A">
                              <w:rPr>
                                <w:sz w:val="20"/>
                              </w:rPr>
                              <w:t>Einstellungen ändern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6" o:spid="_x0000_s1124" type="#_x0000_t202" style="position:absolute;margin-left:327.1pt;margin-top:.95pt;width:91.8pt;height:40.05pt;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" stroked="f">
                <v:textbox>
                  <w:txbxContent>
                    <w:p w:rsidR="00F916B2" w:rsidRPr="0072736A" w:rsidRDefault="00F916B2" w:rsidP="006F3E07">
                      <w:pPr>
                        <w:rPr>
                          <w:sz w:val="20"/>
                        </w:rPr>
                      </w:pPr>
                      <w:r w:rsidRPr="0072736A">
                        <w:rPr>
                          <w:sz w:val="20"/>
                        </w:rPr>
                        <w:t>Einstellungen ändern</w:t>
                      </w:r>
                    </w:p>
                  </w:txbxContent>
                </v:textbox>
              </v:shape>
            </w:pict>
          </mc:Fallback>
        </mc:AlternateContent>
      </w:r>
    </w:p>
    <w:p w:rsidR="006F3E07" w:rsidRPr="001D25E4" w:rsidRDefault="006F3E07" w:rsidP="006F3E07">
      <w:pPr>
        <w:rPr>
          <w:lang w:val="en-US"/>
        </w:rPr>
      </w:pPr>
    </w:p>
    <w:p w:rsidR="006F3E07" w:rsidRPr="001D25E4" w:rsidRDefault="006F3E07" w:rsidP="004E23A8">
      <w:pPr>
        <w:pStyle w:val="Kop2"/>
        <w:numPr>
          <w:ilvl w:val="1"/>
          <w:numId w:val="25"/>
        </w:numPr>
        <w:ind w:left="2520" w:hanging="2520"/>
        <w:rPr>
          <w:lang w:val="en-US"/>
        </w:rPr>
      </w:pPr>
      <w:bookmarkStart w:id="557" w:name="_Toc400528697"/>
      <w:bookmarkStart w:id="558" w:name="_Toc462304201"/>
      <w:r>
        <w:rPr>
          <w:lang w:val="en-US"/>
        </w:rPr>
        <w:t>Das Hauptmenü öffnen und schließen</w:t>
      </w:r>
      <w:bookmarkEnd w:id="557"/>
      <w:bookmarkEnd w:id="558"/>
    </w:p>
    <w:p w:rsidR="006F3E07" w:rsidRDefault="006F3E07" w:rsidP="006F3E07">
      <w:pPr>
        <w:rPr>
          <w:lang w:val="en-US"/>
        </w:rPr>
      </w:pPr>
      <w:r w:rsidRPr="008D7B02">
        <w:rPr>
          <w:lang w:val="de-DE"/>
        </w:rPr>
        <w:t xml:space="preserve">Die graue Schaltfläche mit dem Buchstaben “M” auf der äußersten linken Seite der Schaltflächen öffnet das Menü. Um das Menü zu schließen, tippen Sie auf die weiße Schaltfläche mit dem “X” ganz rechts unten auf dem Bildschirm. </w:t>
      </w:r>
      <w:r>
        <w:rPr>
          <w:lang w:val="en-US"/>
        </w:rPr>
        <w:t>Jede Änderung wird damit automatisch gespeichert</w:t>
      </w:r>
      <w:r w:rsidRPr="001D25E4">
        <w:rPr>
          <w:lang w:val="en-US"/>
        </w:rPr>
        <w:t xml:space="preserve">. </w:t>
      </w:r>
    </w:p>
    <w:p w:rsidR="006F3E07" w:rsidRPr="001D25E4" w:rsidRDefault="006F3E07" w:rsidP="006F3E07">
      <w:pPr>
        <w:rPr>
          <w:lang w:val="en-US"/>
        </w:rPr>
      </w:pPr>
    </w:p>
    <w:p w:rsidR="006F3E07" w:rsidRPr="001D25E4" w:rsidRDefault="006F3E07" w:rsidP="004E23A8">
      <w:pPr>
        <w:pStyle w:val="Kop2"/>
        <w:numPr>
          <w:ilvl w:val="1"/>
          <w:numId w:val="25"/>
        </w:numPr>
        <w:ind w:left="2520" w:hanging="2520"/>
        <w:rPr>
          <w:lang w:val="en-US"/>
        </w:rPr>
      </w:pPr>
      <w:bookmarkStart w:id="559" w:name="_Toc400528698"/>
      <w:bookmarkStart w:id="560" w:name="_Toc462304202"/>
      <w:r>
        <w:rPr>
          <w:lang w:val="en-US"/>
        </w:rPr>
        <w:t>Das Hauptmenü anwenden</w:t>
      </w:r>
      <w:bookmarkEnd w:id="559"/>
      <w:bookmarkEnd w:id="560"/>
    </w:p>
    <w:p w:rsidR="006F3E07" w:rsidRPr="008D7B02" w:rsidRDefault="006F3E07" w:rsidP="006F3E07">
      <w:pPr>
        <w:rPr>
          <w:lang w:val="de-DE"/>
        </w:rPr>
      </w:pPr>
      <w:r w:rsidRPr="008D7B02">
        <w:rPr>
          <w:lang w:val="de-DE"/>
        </w:rPr>
        <w:t xml:space="preserve">Das Menü des </w:t>
      </w:r>
      <w:r>
        <w:rPr>
          <w:lang w:val="de-DE"/>
        </w:rPr>
        <w:t>ClearView</w:t>
      </w:r>
      <w:r w:rsidRPr="008D7B02">
        <w:rPr>
          <w:lang w:val="de-DE"/>
        </w:rPr>
        <w:t xml:space="preserve"> Speech beinhaltet 2 Reihen mit jeweils 3 großen Schaltflächen. Um die Schaltfläche zu aktivieren, tippen Sie diese einmal an. Das Antippen einer Schaltfläche kann eine Einstellung ändern oder ein Untermenü oder eine Liste öffnen. Eingegraute Schaltflächen sind nicht verfügbar.</w:t>
      </w:r>
    </w:p>
    <w:p w:rsidR="006F3E07" w:rsidRPr="008D7B02" w:rsidRDefault="006F3E07" w:rsidP="006F3E07">
      <w:pPr>
        <w:rPr>
          <w:lang w:val="de-DE"/>
        </w:rPr>
      </w:pPr>
    </w:p>
    <w:p w:rsidR="006F3E07" w:rsidRPr="008D7B02" w:rsidRDefault="006F3E07" w:rsidP="006F3E07">
      <w:pPr>
        <w:rPr>
          <w:lang w:val="de-DE"/>
        </w:rPr>
      </w:pPr>
      <w:r w:rsidRPr="008D7B02">
        <w:rPr>
          <w:lang w:val="de-DE"/>
        </w:rPr>
        <w:t>Das Hauptmenü beeinhaltet folgende Schaltflächen:</w:t>
      </w:r>
    </w:p>
    <w:p w:rsidR="00D246F4" w:rsidRPr="00D3311C" w:rsidRDefault="00D246F4" w:rsidP="006F3E07">
      <w:pPr>
        <w:numPr>
          <w:ilvl w:val="0"/>
          <w:numId w:val="3"/>
        </w:numPr>
        <w:sectPr w:rsidR="00D246F4" w:rsidRPr="00D3311C" w:rsidSect="009A53CF">
          <w:headerReference w:type="default" r:id="rId177"/>
          <w:footerReference w:type="even" r:id="rId178"/>
          <w:footerReference w:type="default" r:id="rId179"/>
          <w:pgSz w:w="11907" w:h="16839" w:code="9"/>
          <w:pgMar w:top="720" w:right="720" w:bottom="720" w:left="720" w:header="561" w:footer="505" w:gutter="0"/>
          <w:cols w:space="708"/>
          <w:docGrid w:linePitch="360"/>
        </w:sectPr>
      </w:pPr>
    </w:p>
    <w:p w:rsidR="006F3E07" w:rsidRPr="001D25E4" w:rsidRDefault="006F3E07" w:rsidP="006F3E07">
      <w:pPr>
        <w:numPr>
          <w:ilvl w:val="0"/>
          <w:numId w:val="3"/>
        </w:numPr>
        <w:rPr>
          <w:lang w:val="en-US"/>
        </w:rPr>
      </w:pPr>
      <w:r>
        <w:rPr>
          <w:lang w:val="en-US"/>
        </w:rPr>
        <w:t>Speichern</w:t>
      </w:r>
    </w:p>
    <w:p w:rsidR="006F3E07" w:rsidRPr="001D25E4" w:rsidRDefault="006F3E07" w:rsidP="006F3E07">
      <w:pPr>
        <w:numPr>
          <w:ilvl w:val="0"/>
          <w:numId w:val="3"/>
        </w:numPr>
        <w:rPr>
          <w:lang w:val="en-US"/>
        </w:rPr>
      </w:pPr>
      <w:r>
        <w:rPr>
          <w:lang w:val="en-US"/>
        </w:rPr>
        <w:t>Stimmen</w:t>
      </w:r>
    </w:p>
    <w:p w:rsidR="006F3E07" w:rsidRPr="001D25E4" w:rsidRDefault="006F3E07" w:rsidP="006F3E07">
      <w:pPr>
        <w:numPr>
          <w:ilvl w:val="0"/>
          <w:numId w:val="3"/>
        </w:numPr>
        <w:rPr>
          <w:lang w:val="en-US"/>
        </w:rPr>
      </w:pPr>
      <w:r>
        <w:rPr>
          <w:lang w:val="en-US"/>
        </w:rPr>
        <w:t>Öffnen</w:t>
      </w:r>
    </w:p>
    <w:p w:rsidR="006F3E07" w:rsidRPr="001D25E4" w:rsidRDefault="006F3E07" w:rsidP="006F3E07">
      <w:pPr>
        <w:numPr>
          <w:ilvl w:val="0"/>
          <w:numId w:val="3"/>
        </w:numPr>
        <w:rPr>
          <w:lang w:val="en-US"/>
        </w:rPr>
      </w:pPr>
      <w:r>
        <w:rPr>
          <w:lang w:val="en-US"/>
        </w:rPr>
        <w:t>Ansicht</w:t>
      </w:r>
    </w:p>
    <w:p w:rsidR="006F3E07" w:rsidRPr="001D25E4" w:rsidRDefault="006F3E07" w:rsidP="006F3E07">
      <w:pPr>
        <w:numPr>
          <w:ilvl w:val="0"/>
          <w:numId w:val="3"/>
        </w:numPr>
        <w:rPr>
          <w:lang w:val="en-US"/>
        </w:rPr>
      </w:pPr>
      <w:r>
        <w:rPr>
          <w:lang w:val="en-US"/>
        </w:rPr>
        <w:t>Löschen</w:t>
      </w:r>
    </w:p>
    <w:p w:rsidR="006F3E07" w:rsidRPr="001D25E4" w:rsidRDefault="006F3E07" w:rsidP="006F3E07">
      <w:pPr>
        <w:numPr>
          <w:ilvl w:val="0"/>
          <w:numId w:val="3"/>
        </w:numPr>
        <w:rPr>
          <w:lang w:val="en-US"/>
        </w:rPr>
      </w:pPr>
      <w:r>
        <w:rPr>
          <w:lang w:val="en-US"/>
        </w:rPr>
        <w:t>Einstellungen</w:t>
      </w:r>
    </w:p>
    <w:p w:rsidR="00D246F4" w:rsidRDefault="00D246F4" w:rsidP="006F3E07">
      <w:pPr>
        <w:rPr>
          <w:lang w:val="en-US"/>
        </w:rPr>
        <w:sectPr w:rsidR="00D246F4" w:rsidSect="00D246F4">
          <w:type w:val="continuous"/>
          <w:pgSz w:w="11907" w:h="16839" w:code="9"/>
          <w:pgMar w:top="720" w:right="720" w:bottom="720" w:left="720" w:header="561" w:footer="505" w:gutter="0"/>
          <w:cols w:num="3" w:space="708"/>
          <w:docGrid w:linePitch="360"/>
        </w:sectPr>
      </w:pPr>
    </w:p>
    <w:p w:rsidR="006F3E07" w:rsidRDefault="006F3E07" w:rsidP="006F3E07">
      <w:pPr>
        <w:rPr>
          <w:lang w:val="en-US"/>
        </w:rPr>
      </w:pPr>
    </w:p>
    <w:p w:rsidR="006F3E07" w:rsidRPr="001D25E4" w:rsidRDefault="006F3E07" w:rsidP="004E23A8">
      <w:pPr>
        <w:pStyle w:val="Kop2"/>
        <w:numPr>
          <w:ilvl w:val="1"/>
          <w:numId w:val="25"/>
        </w:numPr>
        <w:ind w:left="2520" w:hanging="2520"/>
        <w:rPr>
          <w:lang w:val="en-US"/>
        </w:rPr>
      </w:pPr>
      <w:bookmarkStart w:id="561" w:name="_Toc400528699"/>
      <w:bookmarkStart w:id="562" w:name="_Toc462304203"/>
      <w:r>
        <w:rPr>
          <w:lang w:val="en-US"/>
        </w:rPr>
        <w:t>Speichern</w:t>
      </w:r>
      <w:bookmarkEnd w:id="561"/>
      <w:bookmarkEnd w:id="562"/>
    </w:p>
    <w:p w:rsidR="006F3E07" w:rsidRPr="008D7B02" w:rsidRDefault="006F3E07" w:rsidP="006F3E07">
      <w:pPr>
        <w:rPr>
          <w:lang w:val="de-DE"/>
        </w:rPr>
      </w:pPr>
      <w:r w:rsidRPr="008D7B02">
        <w:rPr>
          <w:lang w:val="de-DE"/>
        </w:rPr>
        <w:t xml:space="preserve">Um ein Dokument zu sichern, öffnen Sie das Menü und tippen auf die blaue “Speichern” Schaltfläche. </w:t>
      </w:r>
    </w:p>
    <w:p w:rsidR="006F3E07" w:rsidRPr="008D7B02" w:rsidRDefault="006F3E07" w:rsidP="006F3E07">
      <w:pPr>
        <w:rPr>
          <w:lang w:val="de-DE"/>
        </w:rPr>
      </w:pPr>
    </w:p>
    <w:p w:rsidR="00D04672" w:rsidRPr="000F1F69" w:rsidRDefault="00D04672" w:rsidP="00D04672">
      <w:pPr>
        <w:rPr>
          <w:lang w:val="de-DE"/>
        </w:rPr>
      </w:pPr>
      <w:r w:rsidRPr="000F1F69">
        <w:rPr>
          <w:lang w:val="de-DE"/>
        </w:rPr>
        <w:t>Zuerst werden Sie gefragt, in welchem Format Sie das Dokument zu speichern</w:t>
      </w:r>
      <w:r>
        <w:rPr>
          <w:lang w:val="de-DE"/>
        </w:rPr>
        <w:t xml:space="preserve"> möchten</w:t>
      </w:r>
      <w:r w:rsidRPr="000F1F69">
        <w:rPr>
          <w:lang w:val="de-DE"/>
        </w:rPr>
        <w:t>:</w:t>
      </w:r>
    </w:p>
    <w:p w:rsidR="00D04672" w:rsidRPr="00BD0876" w:rsidRDefault="00D04672" w:rsidP="00D04672">
      <w:pPr>
        <w:numPr>
          <w:ilvl w:val="0"/>
          <w:numId w:val="3"/>
        </w:numPr>
        <w:rPr>
          <w:lang w:val="de-DE"/>
        </w:rPr>
      </w:pPr>
      <w:r w:rsidRPr="00BD0876">
        <w:rPr>
          <w:lang w:val="de-DE"/>
        </w:rPr>
        <w:t xml:space="preserve">Document: Dies ist </w:t>
      </w:r>
      <w:r w:rsidR="00881593">
        <w:rPr>
          <w:lang w:val="de-DE"/>
        </w:rPr>
        <w:t>ein Speech</w:t>
      </w:r>
      <w:r w:rsidRPr="008E113D">
        <w:rPr>
          <w:lang w:val="de-DE"/>
        </w:rPr>
        <w:t xml:space="preserve"> Standardformat</w:t>
      </w:r>
    </w:p>
    <w:p w:rsidR="00D04672" w:rsidRPr="00BD0876" w:rsidRDefault="00D04672" w:rsidP="00D04672">
      <w:pPr>
        <w:numPr>
          <w:ilvl w:val="0"/>
          <w:numId w:val="3"/>
        </w:numPr>
        <w:rPr>
          <w:lang w:val="de-DE"/>
        </w:rPr>
      </w:pPr>
      <w:r w:rsidRPr="00BD0876">
        <w:rPr>
          <w:lang w:val="de-DE"/>
        </w:rPr>
        <w:t>e-PUB: Dies ist ein e-reader o</w:t>
      </w:r>
      <w:r>
        <w:rPr>
          <w:lang w:val="de-DE"/>
        </w:rPr>
        <w:t>der</w:t>
      </w:r>
      <w:r w:rsidRPr="00BD0876">
        <w:rPr>
          <w:lang w:val="de-DE"/>
        </w:rPr>
        <w:t xml:space="preserve"> Daisy </w:t>
      </w:r>
      <w:r>
        <w:rPr>
          <w:lang w:val="de-DE"/>
        </w:rPr>
        <w:t>kompatibles F</w:t>
      </w:r>
      <w:r w:rsidRPr="00BD0876">
        <w:rPr>
          <w:lang w:val="de-DE"/>
        </w:rPr>
        <w:t>ormat</w:t>
      </w:r>
    </w:p>
    <w:p w:rsidR="00D04672" w:rsidRPr="00BD0876" w:rsidRDefault="00D04672" w:rsidP="00D04672">
      <w:pPr>
        <w:numPr>
          <w:ilvl w:val="0"/>
          <w:numId w:val="3"/>
        </w:numPr>
        <w:rPr>
          <w:lang w:val="de-DE"/>
        </w:rPr>
      </w:pPr>
      <w:r w:rsidRPr="00BD0876">
        <w:rPr>
          <w:lang w:val="de-DE"/>
        </w:rPr>
        <w:t>DOCX: Benutzen Sie dieses Format wenn Sie das Dokument mit einem PC und Microsoft Word öffnen möchten</w:t>
      </w:r>
    </w:p>
    <w:p w:rsidR="00D04672" w:rsidRPr="00BD0876" w:rsidRDefault="00D04672" w:rsidP="00D04672">
      <w:pPr>
        <w:numPr>
          <w:ilvl w:val="0"/>
          <w:numId w:val="3"/>
        </w:numPr>
        <w:rPr>
          <w:lang w:val="de-DE"/>
        </w:rPr>
      </w:pPr>
      <w:r w:rsidRPr="00BD0876">
        <w:rPr>
          <w:lang w:val="de-DE"/>
        </w:rPr>
        <w:t xml:space="preserve">MP3: Dieses Format sichert das Dokument als MP3 Audio Datei. </w:t>
      </w:r>
    </w:p>
    <w:p w:rsidR="00D04672" w:rsidRPr="00D246F4" w:rsidRDefault="00D04672" w:rsidP="00D04672">
      <w:pPr>
        <w:rPr>
          <w:sz w:val="16"/>
          <w:lang w:val="de-DE"/>
        </w:rPr>
      </w:pPr>
    </w:p>
    <w:p w:rsidR="007A6DD3" w:rsidRDefault="007A6DD3" w:rsidP="00881593">
      <w:pPr>
        <w:jc w:val="center"/>
        <w:rPr>
          <w:lang w:val="de-DE"/>
        </w:rPr>
      </w:pPr>
    </w:p>
    <w:p w:rsidR="007A6DD3" w:rsidRDefault="007A6DD3" w:rsidP="00881593">
      <w:pPr>
        <w:jc w:val="center"/>
        <w:rPr>
          <w:lang w:val="de-DE"/>
        </w:rPr>
      </w:pPr>
    </w:p>
    <w:p w:rsidR="007A6DD3" w:rsidRDefault="007A6DD3" w:rsidP="00881593">
      <w:pPr>
        <w:jc w:val="center"/>
        <w:rPr>
          <w:lang w:val="de-DE"/>
        </w:rPr>
      </w:pPr>
    </w:p>
    <w:p w:rsidR="007A6DD3" w:rsidRPr="007A6DD3" w:rsidRDefault="007A6DD3" w:rsidP="00881593">
      <w:pPr>
        <w:jc w:val="center"/>
        <w:rPr>
          <w:sz w:val="18"/>
          <w:lang w:val="de-DE"/>
        </w:rPr>
      </w:pPr>
    </w:p>
    <w:p w:rsidR="00881593" w:rsidRDefault="009B44CA" w:rsidP="00881593">
      <w:pPr>
        <w:jc w:val="center"/>
        <w:rPr>
          <w:lang w:val="de-DE"/>
        </w:rPr>
      </w:pPr>
      <w:r>
        <w:rPr>
          <w:noProof/>
        </w:rPr>
        <w:drawing>
          <wp:inline distT="0" distB="0" distL="0" distR="0">
            <wp:extent cx="2700000" cy="1520636"/>
            <wp:effectExtent l="19050" t="0" r="5100" b="0"/>
            <wp:docPr id="31" name="Afbeelding 2" descr="M:\PLM Lowvision\ClearView Speech\User Manual\OCR update 2016 Images etc\Printscreens DE\Opt-De-MenuSave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LM Lowvision\ClearView Speech\User Manual\OCR update 2016 Images etc\Printscreens DE\Opt-De-MenuSaveType.png"/>
                    <pic:cNvPicPr>
                      <a:picLocks noChangeAspect="1" noChangeArrowheads="1"/>
                    </pic:cNvPicPr>
                  </pic:nvPicPr>
                  <pic:blipFill>
                    <a:blip r:embed="rId180" cstate="print"/>
                    <a:srcRect/>
                    <a:stretch>
                      <a:fillRect/>
                    </a:stretch>
                  </pic:blipFill>
                  <pic:spPr bwMode="auto">
                    <a:xfrm>
                      <a:off x="0" y="0"/>
                      <a:ext cx="2700000" cy="1520636"/>
                    </a:xfrm>
                    <a:prstGeom prst="rect">
                      <a:avLst/>
                    </a:prstGeom>
                    <a:noFill/>
                    <a:ln w="9525">
                      <a:noFill/>
                      <a:miter lim="800000"/>
                      <a:headEnd/>
                      <a:tailEnd/>
                    </a:ln>
                  </pic:spPr>
                </pic:pic>
              </a:graphicData>
            </a:graphic>
          </wp:inline>
        </w:drawing>
      </w:r>
      <w:r w:rsidR="00881593">
        <w:rPr>
          <w:lang w:val="de-DE"/>
        </w:rPr>
        <w:t xml:space="preserve">    </w:t>
      </w:r>
      <w:r w:rsidR="007A6DD3">
        <w:rPr>
          <w:noProof/>
        </w:rPr>
        <w:drawing>
          <wp:inline distT="0" distB="0" distL="0" distR="0">
            <wp:extent cx="2700000" cy="1520636"/>
            <wp:effectExtent l="19050" t="0" r="5100" b="0"/>
            <wp:docPr id="37" name="Afbeelding 3" descr="M:\PLM Lowvision\ClearView Speech\User Manual\OCR update 2016 Images etc\Printscreens DE\Opt-De-ListVoiceLo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LM Lowvision\ClearView Speech\User Manual\OCR update 2016 Images etc\Printscreens DE\Opt-De-ListVoiceLocal.png"/>
                    <pic:cNvPicPr>
                      <a:picLocks noChangeAspect="1" noChangeArrowheads="1"/>
                    </pic:cNvPicPr>
                  </pic:nvPicPr>
                  <pic:blipFill>
                    <a:blip r:embed="rId181" cstate="print"/>
                    <a:srcRect/>
                    <a:stretch>
                      <a:fillRect/>
                    </a:stretch>
                  </pic:blipFill>
                  <pic:spPr bwMode="auto">
                    <a:xfrm>
                      <a:off x="0" y="0"/>
                      <a:ext cx="2700000" cy="1520636"/>
                    </a:xfrm>
                    <a:prstGeom prst="rect">
                      <a:avLst/>
                    </a:prstGeom>
                    <a:noFill/>
                    <a:ln w="9525">
                      <a:noFill/>
                      <a:miter lim="800000"/>
                      <a:headEnd/>
                      <a:tailEnd/>
                    </a:ln>
                  </pic:spPr>
                </pic:pic>
              </a:graphicData>
            </a:graphic>
          </wp:inline>
        </w:drawing>
      </w:r>
    </w:p>
    <w:p w:rsidR="00881593" w:rsidRPr="007A6DD3" w:rsidRDefault="00881593" w:rsidP="00D04672">
      <w:pPr>
        <w:rPr>
          <w:sz w:val="18"/>
          <w:lang w:val="de-DE"/>
        </w:rPr>
      </w:pPr>
    </w:p>
    <w:p w:rsidR="00D04672" w:rsidRPr="00956C28" w:rsidRDefault="00D04672" w:rsidP="00D04672">
      <w:pPr>
        <w:rPr>
          <w:lang w:val="de-DE"/>
        </w:rPr>
      </w:pPr>
      <w:r w:rsidRPr="00956C28">
        <w:rPr>
          <w:lang w:val="de-DE"/>
        </w:rPr>
        <w:t xml:space="preserve">Beim speichern des Dokumentes als MP3 Audiodatei müssen Sie </w:t>
      </w:r>
      <w:r>
        <w:rPr>
          <w:lang w:val="de-DE"/>
        </w:rPr>
        <w:t xml:space="preserve">vorher </w:t>
      </w:r>
      <w:r w:rsidRPr="00956C28">
        <w:rPr>
          <w:lang w:val="de-DE"/>
        </w:rPr>
        <w:t xml:space="preserve">die Vorlesestimme </w:t>
      </w:r>
      <w:r>
        <w:rPr>
          <w:lang w:val="de-DE"/>
        </w:rPr>
        <w:t>aus</w:t>
      </w:r>
      <w:r w:rsidRPr="00956C28">
        <w:rPr>
          <w:lang w:val="de-DE"/>
        </w:rPr>
        <w:t xml:space="preserve">gewählt haben. Die Liste reicht von den Landessprachen der ausgewählten Nuance Stimmen bis zu den Stimmen der automatisch erkannten Landessprache </w:t>
      </w:r>
      <w:r>
        <w:rPr>
          <w:lang w:val="de-DE"/>
        </w:rPr>
        <w:t>falls</w:t>
      </w:r>
      <w:r w:rsidRPr="00956C28">
        <w:rPr>
          <w:lang w:val="de-DE"/>
        </w:rPr>
        <w:t xml:space="preserve"> d</w:t>
      </w:r>
      <w:r>
        <w:rPr>
          <w:lang w:val="de-DE"/>
        </w:rPr>
        <w:t>ie</w:t>
      </w:r>
      <w:r w:rsidRPr="00956C28">
        <w:rPr>
          <w:lang w:val="de-DE"/>
        </w:rPr>
        <w:t xml:space="preserve"> </w:t>
      </w:r>
      <w:r>
        <w:rPr>
          <w:lang w:val="de-DE"/>
        </w:rPr>
        <w:t>automatische Erkennung</w:t>
      </w:r>
      <w:r w:rsidRPr="00956C28">
        <w:rPr>
          <w:lang w:val="de-DE"/>
        </w:rPr>
        <w:t xml:space="preserve"> aktiv ist.</w:t>
      </w:r>
    </w:p>
    <w:p w:rsidR="00D04672" w:rsidRPr="00956C28" w:rsidRDefault="00D04672" w:rsidP="00D04672">
      <w:pPr>
        <w:rPr>
          <w:lang w:val="de-DE"/>
        </w:rPr>
      </w:pPr>
    </w:p>
    <w:p w:rsidR="00D04672" w:rsidRDefault="00D04672" w:rsidP="00D04672">
      <w:pPr>
        <w:rPr>
          <w:lang w:val="de-DE"/>
        </w:rPr>
      </w:pPr>
      <w:r w:rsidRPr="00EB1005">
        <w:rPr>
          <w:lang w:val="de-DE"/>
        </w:rPr>
        <w:t>Nicht alle Stimmen</w:t>
      </w:r>
      <w:r>
        <w:rPr>
          <w:lang w:val="de-DE"/>
        </w:rPr>
        <w:t xml:space="preserve"> können für das S</w:t>
      </w:r>
      <w:r w:rsidRPr="00EB1005">
        <w:rPr>
          <w:lang w:val="de-DE"/>
        </w:rPr>
        <w:t xml:space="preserve">peichern als MP3 Datei benutzt </w:t>
      </w:r>
      <w:r>
        <w:rPr>
          <w:lang w:val="de-DE"/>
        </w:rPr>
        <w:t>we</w:t>
      </w:r>
      <w:r w:rsidRPr="00EB1005">
        <w:rPr>
          <w:lang w:val="de-DE"/>
        </w:rPr>
        <w:t>rden.</w:t>
      </w:r>
    </w:p>
    <w:p w:rsidR="00D04672" w:rsidRDefault="00D04672" w:rsidP="00D04672">
      <w:pPr>
        <w:rPr>
          <w:lang w:val="de-DE"/>
        </w:rPr>
      </w:pPr>
      <w:r w:rsidRPr="00EB1005">
        <w:rPr>
          <w:lang w:val="de-DE"/>
        </w:rPr>
        <w:t>Die verfügbaren Stimmen sind auf die Nuance Stimmen begrenzt. In Fall</w:t>
      </w:r>
      <w:r>
        <w:rPr>
          <w:lang w:val="de-DE"/>
        </w:rPr>
        <w:t>,</w:t>
      </w:r>
      <w:r w:rsidRPr="00EB1005">
        <w:rPr>
          <w:lang w:val="de-DE"/>
        </w:rPr>
        <w:t xml:space="preserve"> dass keine Nuance Stimmen installiert sind ist die MP3 Schaltfläche grau dargeste</w:t>
      </w:r>
      <w:r>
        <w:rPr>
          <w:lang w:val="de-DE"/>
        </w:rPr>
        <w:t>llt und die Option ist nicht für</w:t>
      </w:r>
      <w:r w:rsidRPr="00EB1005">
        <w:rPr>
          <w:lang w:val="de-DE"/>
        </w:rPr>
        <w:t xml:space="preserve"> die </w:t>
      </w:r>
      <w:r>
        <w:rPr>
          <w:lang w:val="de-DE"/>
        </w:rPr>
        <w:t>ausgewählte Landessprache möglich.</w:t>
      </w:r>
    </w:p>
    <w:p w:rsidR="00D04672" w:rsidRPr="00525334" w:rsidRDefault="00D04672" w:rsidP="00D04672">
      <w:pPr>
        <w:rPr>
          <w:lang w:val="de-DE"/>
        </w:rPr>
      </w:pPr>
      <w:r w:rsidRPr="00525334">
        <w:rPr>
          <w:lang w:val="de-DE"/>
        </w:rPr>
        <w:t xml:space="preserve"> </w:t>
      </w:r>
    </w:p>
    <w:p w:rsidR="00D04672" w:rsidRDefault="00D04672" w:rsidP="00D04672">
      <w:pPr>
        <w:rPr>
          <w:lang w:val="de-DE"/>
        </w:rPr>
      </w:pPr>
      <w:r w:rsidRPr="00782B7B">
        <w:rPr>
          <w:lang w:val="de-DE"/>
        </w:rPr>
        <w:t>Es kann nur eine Sprache in einer MP3</w:t>
      </w:r>
      <w:r>
        <w:rPr>
          <w:lang w:val="de-DE"/>
        </w:rPr>
        <w:t>-</w:t>
      </w:r>
      <w:r w:rsidRPr="00782B7B">
        <w:rPr>
          <w:lang w:val="de-DE"/>
        </w:rPr>
        <w:t xml:space="preserve">Datei benutzt </w:t>
      </w:r>
      <w:r>
        <w:rPr>
          <w:lang w:val="de-DE"/>
        </w:rPr>
        <w:t>we</w:t>
      </w:r>
      <w:r w:rsidRPr="00782B7B">
        <w:rPr>
          <w:lang w:val="de-DE"/>
        </w:rPr>
        <w:t>rden.</w:t>
      </w:r>
      <w:r>
        <w:rPr>
          <w:lang w:val="de-DE"/>
        </w:rPr>
        <w:t xml:space="preserve"> </w:t>
      </w:r>
      <w:r w:rsidRPr="00782B7B">
        <w:rPr>
          <w:lang w:val="de-DE"/>
        </w:rPr>
        <w:t>Das automatische Umschalten</w:t>
      </w:r>
      <w:r>
        <w:rPr>
          <w:lang w:val="de-DE"/>
        </w:rPr>
        <w:t xml:space="preserve"> innerhalb einer MP3-</w:t>
      </w:r>
      <w:r w:rsidRPr="00782B7B">
        <w:rPr>
          <w:lang w:val="de-DE"/>
        </w:rPr>
        <w:t>Datei ist nicht möglich.</w:t>
      </w:r>
    </w:p>
    <w:p w:rsidR="00D04672" w:rsidRPr="00782B7B" w:rsidRDefault="00D04672" w:rsidP="00D04672">
      <w:pPr>
        <w:rPr>
          <w:lang w:val="de-DE"/>
        </w:rPr>
      </w:pPr>
    </w:p>
    <w:p w:rsidR="00D04672" w:rsidRDefault="00D04672" w:rsidP="00D04672">
      <w:pPr>
        <w:rPr>
          <w:lang w:val="de-DE"/>
        </w:rPr>
      </w:pPr>
      <w:r w:rsidRPr="00782B7B">
        <w:rPr>
          <w:lang w:val="de-DE"/>
        </w:rPr>
        <w:t>Da</w:t>
      </w:r>
      <w:r>
        <w:rPr>
          <w:lang w:val="de-DE"/>
        </w:rPr>
        <w:t>s</w:t>
      </w:r>
      <w:r w:rsidRPr="00782B7B">
        <w:rPr>
          <w:lang w:val="de-DE"/>
        </w:rPr>
        <w:t xml:space="preserve"> Speichern eines Dokuments als MP3, DOCX oder e-PUB</w:t>
      </w:r>
      <w:r>
        <w:rPr>
          <w:lang w:val="de-DE"/>
        </w:rPr>
        <w:t>-Formates</w:t>
      </w:r>
      <w:r w:rsidRPr="00782B7B">
        <w:rPr>
          <w:lang w:val="de-DE"/>
        </w:rPr>
        <w:t xml:space="preserve"> </w:t>
      </w:r>
      <w:r>
        <w:rPr>
          <w:lang w:val="de-DE"/>
        </w:rPr>
        <w:t>benötigt mehr Zeit als das Speichern eines Standard Formats. Speziell das Speichern eines mehrfachen Dokuments im MP3 Format kann mehrere Minuten dauern.</w:t>
      </w:r>
    </w:p>
    <w:p w:rsidR="00D04672" w:rsidRPr="0035733F" w:rsidRDefault="00D04672" w:rsidP="00D04672">
      <w:pPr>
        <w:rPr>
          <w:sz w:val="16"/>
          <w:lang w:val="de-DE"/>
        </w:rPr>
      </w:pPr>
      <w:r w:rsidRPr="00782B7B">
        <w:rPr>
          <w:lang w:val="de-DE"/>
        </w:rPr>
        <w:t xml:space="preserve"> </w:t>
      </w:r>
    </w:p>
    <w:p w:rsidR="00223E0B" w:rsidRDefault="00D04672" w:rsidP="006F3E07">
      <w:pPr>
        <w:rPr>
          <w:lang w:val="de-DE"/>
        </w:rPr>
      </w:pPr>
      <w:r w:rsidRPr="007B6221">
        <w:rPr>
          <w:lang w:val="de-DE"/>
        </w:rPr>
        <w:t>Nach der</w:t>
      </w:r>
      <w:r>
        <w:rPr>
          <w:lang w:val="de-DE"/>
        </w:rPr>
        <w:t xml:space="preserve"> Abfrage zur</w:t>
      </w:r>
      <w:r w:rsidRPr="007B6221">
        <w:rPr>
          <w:lang w:val="de-DE"/>
        </w:rPr>
        <w:t xml:space="preserve"> Formatauswahl des zu speichernden Dokumentes</w:t>
      </w:r>
      <w:r>
        <w:rPr>
          <w:lang w:val="de-DE"/>
        </w:rPr>
        <w:t xml:space="preserve"> erfolgt die Abfrage, ob Sie die Datei mit einem gesprochenen Text kennzeichnen wollen.</w:t>
      </w:r>
      <w:r w:rsidRPr="007B6221">
        <w:rPr>
          <w:lang w:val="de-DE"/>
        </w:rPr>
        <w:t xml:space="preserve"> </w:t>
      </w:r>
    </w:p>
    <w:p w:rsidR="00223E0B" w:rsidRPr="0035733F" w:rsidRDefault="00223E0B" w:rsidP="006F3E07">
      <w:pPr>
        <w:rPr>
          <w:sz w:val="16"/>
          <w:lang w:val="de-DE"/>
        </w:rPr>
      </w:pPr>
    </w:p>
    <w:p w:rsidR="006F3E07" w:rsidRPr="008158A5" w:rsidRDefault="007A6DD3" w:rsidP="006F3E07">
      <w:pPr>
        <w:jc w:val="center"/>
      </w:pPr>
      <w:r>
        <w:rPr>
          <w:noProof/>
        </w:rPr>
        <w:drawing>
          <wp:inline distT="0" distB="0" distL="0" distR="0">
            <wp:extent cx="2700000" cy="1520636"/>
            <wp:effectExtent l="19050" t="0" r="5100" b="0"/>
            <wp:docPr id="51" name="Afbeelding 4" descr="M:\PLM Lowvision\ClearView Speech\User Manual\OCR update 2016 Images etc\Printscreens DE\Opt-De-DlgScanSaveVoiceL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PLM Lowvision\ClearView Speech\User Manual\OCR update 2016 Images etc\Printscreens DE\Opt-De-DlgScanSaveVoiceLab.png"/>
                    <pic:cNvPicPr>
                      <a:picLocks noChangeAspect="1" noChangeArrowheads="1"/>
                    </pic:cNvPicPr>
                  </pic:nvPicPr>
                  <pic:blipFill>
                    <a:blip r:embed="rId182" cstate="print"/>
                    <a:srcRect/>
                    <a:stretch>
                      <a:fillRect/>
                    </a:stretch>
                  </pic:blipFill>
                  <pic:spPr bwMode="auto">
                    <a:xfrm>
                      <a:off x="0" y="0"/>
                      <a:ext cx="2700000" cy="1520636"/>
                    </a:xfrm>
                    <a:prstGeom prst="rect">
                      <a:avLst/>
                    </a:prstGeom>
                    <a:noFill/>
                    <a:ln w="9525">
                      <a:noFill/>
                      <a:miter lim="800000"/>
                      <a:headEnd/>
                      <a:tailEnd/>
                    </a:ln>
                  </pic:spPr>
                </pic:pic>
              </a:graphicData>
            </a:graphic>
          </wp:inline>
        </w:drawing>
      </w:r>
      <w:r w:rsidR="00D3754A" w:rsidRPr="008158A5">
        <w:t xml:space="preserve">   </w:t>
      </w:r>
      <w:r>
        <w:rPr>
          <w:noProof/>
        </w:rPr>
        <w:drawing>
          <wp:inline distT="0" distB="0" distL="0" distR="0">
            <wp:extent cx="2700000" cy="1520636"/>
            <wp:effectExtent l="19050" t="0" r="5100" b="0"/>
            <wp:docPr id="52" name="Afbeelding 5" descr="M:\PLM Lowvision\ClearView Speech\User Manual\OCR update 2016 Images etc\Printscreens DE\Opt-De-DlgScanAddP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LM Lowvision\ClearView Speech\User Manual\OCR update 2016 Images etc\Printscreens DE\Opt-De-DlgScanAddPages.png"/>
                    <pic:cNvPicPr>
                      <a:picLocks noChangeAspect="1" noChangeArrowheads="1"/>
                    </pic:cNvPicPr>
                  </pic:nvPicPr>
                  <pic:blipFill>
                    <a:blip r:embed="rId183" cstate="print"/>
                    <a:srcRect/>
                    <a:stretch>
                      <a:fillRect/>
                    </a:stretch>
                  </pic:blipFill>
                  <pic:spPr bwMode="auto">
                    <a:xfrm>
                      <a:off x="0" y="0"/>
                      <a:ext cx="2700000" cy="1520636"/>
                    </a:xfrm>
                    <a:prstGeom prst="rect">
                      <a:avLst/>
                    </a:prstGeom>
                    <a:noFill/>
                    <a:ln w="9525">
                      <a:noFill/>
                      <a:miter lim="800000"/>
                      <a:headEnd/>
                      <a:tailEnd/>
                    </a:ln>
                  </pic:spPr>
                </pic:pic>
              </a:graphicData>
            </a:graphic>
          </wp:inline>
        </w:drawing>
      </w:r>
    </w:p>
    <w:p w:rsidR="006F3E07" w:rsidRPr="008D7B02" w:rsidRDefault="0035733F" w:rsidP="0035733F">
      <w:pPr>
        <w:rPr>
          <w:lang w:val="de-DE"/>
        </w:rPr>
      </w:pPr>
      <w:r>
        <w:rPr>
          <w:lang w:val="de-DE"/>
        </w:rPr>
        <w:br/>
      </w:r>
      <w:r w:rsidR="006F3E07" w:rsidRPr="008D7B02">
        <w:rPr>
          <w:lang w:val="de-DE"/>
        </w:rPr>
        <w:t>Wenn Sie keine eigene Bezeichnung aufnehmen möchten, wählen Sie “Nein”. Das Dokument wird dann mit der ersten Zeile des Textes als Bezeichnung gesichert. Wenn Sie eine eigene Bezeichnung geben möchten, wählen Sie “Ja”. Sie werden einen Piepton hören, nach dem Sie 5 Sekunden Zeit haben, Ihre Bezeichnung aufzunehmen. Nach der Aufnahme werden Sie einen weiteren Piepton hören. Das Dokument wird dann mit der aufgenommenen Bezeichnung ges</w:t>
      </w:r>
      <w:r w:rsidR="006F3E07">
        <w:rPr>
          <w:lang w:val="de-DE"/>
        </w:rPr>
        <w:t>pe</w:t>
      </w:r>
      <w:r w:rsidR="006F3E07" w:rsidRPr="008D7B02">
        <w:rPr>
          <w:lang w:val="de-DE"/>
        </w:rPr>
        <w:t>ichert.</w:t>
      </w:r>
    </w:p>
    <w:p w:rsidR="006F3E07" w:rsidRPr="00D246F4" w:rsidRDefault="006F3E07" w:rsidP="006F3E07">
      <w:pPr>
        <w:jc w:val="both"/>
        <w:rPr>
          <w:sz w:val="22"/>
          <w:lang w:val="de-DE"/>
        </w:rPr>
      </w:pPr>
    </w:p>
    <w:p w:rsidR="006F3E07" w:rsidRPr="008D7B02" w:rsidRDefault="006F3E07" w:rsidP="006F3E07">
      <w:pPr>
        <w:jc w:val="both"/>
        <w:rPr>
          <w:lang w:val="de-DE"/>
        </w:rPr>
      </w:pPr>
      <w:r w:rsidRPr="008D7B02">
        <w:rPr>
          <w:lang w:val="de-DE"/>
        </w:rPr>
        <w:t xml:space="preserve">Wenn das Dokument gesichert ist, wird der </w:t>
      </w:r>
      <w:r>
        <w:rPr>
          <w:lang w:val="de-DE"/>
        </w:rPr>
        <w:t>ClearView</w:t>
      </w:r>
      <w:r w:rsidRPr="008D7B02">
        <w:rPr>
          <w:lang w:val="de-DE"/>
        </w:rPr>
        <w:t xml:space="preserve"> Speech fragen, ob Sie weitere Seiten an das Dokument anhängen möchten.</w:t>
      </w:r>
    </w:p>
    <w:p w:rsidR="006F3E07" w:rsidRPr="008D7B02" w:rsidRDefault="006F3E07" w:rsidP="006F3E07">
      <w:pPr>
        <w:rPr>
          <w:lang w:val="de-DE"/>
        </w:rPr>
      </w:pPr>
    </w:p>
    <w:p w:rsidR="006F3E07" w:rsidRPr="008D7B02" w:rsidRDefault="006F3E07" w:rsidP="006F3E07">
      <w:pPr>
        <w:jc w:val="both"/>
        <w:rPr>
          <w:lang w:val="de-DE"/>
        </w:rPr>
      </w:pPr>
      <w:r w:rsidRPr="008D7B02">
        <w:rPr>
          <w:lang w:val="de-DE"/>
        </w:rPr>
        <w:t>Wenn Sie “Nein” wählen, wird das Menü geschlossen und zeigt Ihnen wieder das Dokument. Wenn Sie “Ja” wählen, können Sie dem Dokument weitere Seiten hinzufügen, indem Sie die Seite innerhalb der Markierung positionieren und dann auf den Bildschirm tippen, um diese Seite zu erfassen. Stoppen Sie diesen Vorgang durch Drücken der Schaltfläche “X”.</w:t>
      </w:r>
    </w:p>
    <w:p w:rsidR="006F3E07" w:rsidRPr="008D7B02" w:rsidRDefault="006F3E07" w:rsidP="006F3E07">
      <w:pPr>
        <w:jc w:val="both"/>
        <w:rPr>
          <w:lang w:val="de-DE"/>
        </w:rPr>
      </w:pPr>
      <w:r w:rsidRPr="008D7B02">
        <w:rPr>
          <w:lang w:val="de-DE"/>
        </w:rPr>
        <w:lastRenderedPageBreak/>
        <w:t xml:space="preserve">Der </w:t>
      </w:r>
      <w:r>
        <w:rPr>
          <w:lang w:val="de-DE"/>
        </w:rPr>
        <w:t>ClearView</w:t>
      </w:r>
      <w:r w:rsidRPr="008D7B02">
        <w:rPr>
          <w:lang w:val="de-DE"/>
        </w:rPr>
        <w:t xml:space="preserve"> Speech wird Sie fragen, ob die erfassten Seiten verarbeite</w:t>
      </w:r>
      <w:r>
        <w:rPr>
          <w:lang w:val="de-DE"/>
        </w:rPr>
        <w:t>t</w:t>
      </w:r>
      <w:r w:rsidRPr="008D7B02">
        <w:rPr>
          <w:lang w:val="de-DE"/>
        </w:rPr>
        <w:t xml:space="preserve"> </w:t>
      </w:r>
      <w:r>
        <w:rPr>
          <w:lang w:val="de-DE"/>
        </w:rPr>
        <w:t xml:space="preserve">werden </w:t>
      </w:r>
      <w:r w:rsidRPr="008D7B02">
        <w:rPr>
          <w:lang w:val="de-DE"/>
        </w:rPr>
        <w:t>soll</w:t>
      </w:r>
      <w:r>
        <w:rPr>
          <w:lang w:val="de-DE"/>
        </w:rPr>
        <w:t>en</w:t>
      </w:r>
      <w:r w:rsidRPr="008D7B02">
        <w:rPr>
          <w:lang w:val="de-DE"/>
        </w:rPr>
        <w:t xml:space="preserve">. Wenn Sie “Nein” wählen, findet während des Vorlesens eine Umwandlung in Text statt. Wählen Sie “Ja”, werden alle Seiten verarbeitet, bevor der Vorlesemodus startet. Dieser Prozess kann einige Minuten dauern – abhängig von der Seitenzahl des Dokumentes. </w:t>
      </w:r>
    </w:p>
    <w:p w:rsidR="006F3E07" w:rsidRPr="008D7B02" w:rsidRDefault="006F3E07" w:rsidP="006F3E07">
      <w:pPr>
        <w:rPr>
          <w:lang w:val="de-DE"/>
        </w:rPr>
      </w:pPr>
    </w:p>
    <w:p w:rsidR="006F3E07" w:rsidRPr="008D7B02" w:rsidRDefault="006F3E07" w:rsidP="006F3E07">
      <w:pPr>
        <w:jc w:val="both"/>
        <w:rPr>
          <w:lang w:val="de-DE"/>
        </w:rPr>
      </w:pPr>
      <w:r w:rsidRPr="008D7B02">
        <w:rPr>
          <w:lang w:val="de-DE"/>
        </w:rPr>
        <w:t xml:space="preserve">Standardmäßig wird ein Dokument auf der vom </w:t>
      </w:r>
      <w:r>
        <w:rPr>
          <w:lang w:val="de-DE"/>
        </w:rPr>
        <w:t>ClearView</w:t>
      </w:r>
      <w:r w:rsidRPr="008D7B02">
        <w:rPr>
          <w:lang w:val="de-DE"/>
        </w:rPr>
        <w:t xml:space="preserve"> Speech mitgelieferten SD-Karte gespeichert. Verwenden Sie optional einen USB-Stick zum Abspeichern. Wenn der USB-Stick mit dem </w:t>
      </w:r>
      <w:r>
        <w:rPr>
          <w:lang w:val="de-DE"/>
        </w:rPr>
        <w:t>ClearView</w:t>
      </w:r>
      <w:r w:rsidRPr="008D7B02">
        <w:rPr>
          <w:lang w:val="de-DE"/>
        </w:rPr>
        <w:t xml:space="preserve"> Speech verbunden ist, wird das Dokument automatisch ges</w:t>
      </w:r>
      <w:r>
        <w:rPr>
          <w:lang w:val="de-DE"/>
        </w:rPr>
        <w:t>pe</w:t>
      </w:r>
      <w:r w:rsidRPr="008D7B02">
        <w:rPr>
          <w:lang w:val="de-DE"/>
        </w:rPr>
        <w:t>ichert.</w:t>
      </w:r>
    </w:p>
    <w:p w:rsidR="006F3E07" w:rsidRPr="001D25E4" w:rsidRDefault="006F3E07" w:rsidP="004E23A8">
      <w:pPr>
        <w:pStyle w:val="Kop2"/>
        <w:numPr>
          <w:ilvl w:val="1"/>
          <w:numId w:val="25"/>
        </w:numPr>
        <w:ind w:left="2520" w:hanging="2520"/>
        <w:jc w:val="both"/>
        <w:rPr>
          <w:lang w:val="en-US"/>
        </w:rPr>
      </w:pPr>
      <w:bookmarkStart w:id="563" w:name="_Toc400528700"/>
      <w:bookmarkStart w:id="564" w:name="_Toc462304204"/>
      <w:r>
        <w:rPr>
          <w:lang w:val="en-US"/>
        </w:rPr>
        <w:t>Öffnen</w:t>
      </w:r>
      <w:bookmarkEnd w:id="563"/>
      <w:bookmarkEnd w:id="564"/>
    </w:p>
    <w:p w:rsidR="006F3E07" w:rsidRDefault="006F3E07" w:rsidP="006F3E07">
      <w:pPr>
        <w:jc w:val="both"/>
        <w:rPr>
          <w:lang w:val="de-DE"/>
        </w:rPr>
      </w:pPr>
      <w:r w:rsidRPr="008D7B02">
        <w:rPr>
          <w:lang w:val="de-DE"/>
        </w:rPr>
        <w:t>Zum Öffnen eines Dokumentes öffnen Sie das Menü und tippen auf die grüne Schaltfläche “Öffnen”. Für Dokumente tippen Sie auf die Schaltfläche “Dokument” und Sie sehen alle bisher gespeicherten Dokumente. Zuletzt gespeicherte Dokumente erscheinen zuerst. Um Bilder zu öffnen und anzuschauen, tippen Sie auf die Schaltfläche “Bilder”.</w:t>
      </w:r>
    </w:p>
    <w:p w:rsidR="00B417E9" w:rsidRPr="008D7B02" w:rsidRDefault="00B417E9" w:rsidP="006F3E07">
      <w:pPr>
        <w:jc w:val="both"/>
        <w:rPr>
          <w:lang w:val="de-DE"/>
        </w:rPr>
      </w:pPr>
    </w:p>
    <w:p w:rsidR="006F3E07" w:rsidRPr="008158A5" w:rsidRDefault="0042187A" w:rsidP="006F3E07">
      <w:pPr>
        <w:jc w:val="center"/>
      </w:pPr>
      <w:r>
        <w:rPr>
          <w:noProof/>
        </w:rPr>
        <w:drawing>
          <wp:inline distT="0" distB="0" distL="0" distR="0">
            <wp:extent cx="2700000" cy="1520636"/>
            <wp:effectExtent l="19050" t="0" r="5100" b="0"/>
            <wp:docPr id="53" name="Afbeelding 6" descr="M:\PLM Lowvision\ClearView Speech\User Manual\OCR update 2016 Images etc\Printscreens DE\Opt-De-MenuOpen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LM Lowvision\ClearView Speech\User Manual\OCR update 2016 Images etc\Printscreens DE\Opt-De-MenuOpenType.png"/>
                    <pic:cNvPicPr>
                      <a:picLocks noChangeAspect="1" noChangeArrowheads="1"/>
                    </pic:cNvPicPr>
                  </pic:nvPicPr>
                  <pic:blipFill>
                    <a:blip r:embed="rId184" cstate="print"/>
                    <a:srcRect/>
                    <a:stretch>
                      <a:fillRect/>
                    </a:stretch>
                  </pic:blipFill>
                  <pic:spPr bwMode="auto">
                    <a:xfrm>
                      <a:off x="0" y="0"/>
                      <a:ext cx="2700000" cy="1520636"/>
                    </a:xfrm>
                    <a:prstGeom prst="rect">
                      <a:avLst/>
                    </a:prstGeom>
                    <a:noFill/>
                    <a:ln w="9525">
                      <a:noFill/>
                      <a:miter lim="800000"/>
                      <a:headEnd/>
                      <a:tailEnd/>
                    </a:ln>
                  </pic:spPr>
                </pic:pic>
              </a:graphicData>
            </a:graphic>
          </wp:inline>
        </w:drawing>
      </w:r>
      <w:r w:rsidR="00D3754A" w:rsidRPr="008158A5">
        <w:t xml:space="preserve">   </w:t>
      </w:r>
      <w:r>
        <w:rPr>
          <w:noProof/>
        </w:rPr>
        <w:drawing>
          <wp:inline distT="0" distB="0" distL="0" distR="0">
            <wp:extent cx="2700000" cy="1520636"/>
            <wp:effectExtent l="19050" t="0" r="5100" b="0"/>
            <wp:docPr id="58" name="Afbeelding 7" descr="M:\PLM Lowvision\ClearView Speech\User Manual\OCR update 2016 Images etc\Printscreens DE\Opt-De-ListOpenD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LM Lowvision\ClearView Speech\User Manual\OCR update 2016 Images etc\Printscreens DE\Opt-De-ListOpenDoc.png"/>
                    <pic:cNvPicPr>
                      <a:picLocks noChangeAspect="1" noChangeArrowheads="1"/>
                    </pic:cNvPicPr>
                  </pic:nvPicPr>
                  <pic:blipFill>
                    <a:blip r:embed="rId185" cstate="print"/>
                    <a:srcRect/>
                    <a:stretch>
                      <a:fillRect/>
                    </a:stretch>
                  </pic:blipFill>
                  <pic:spPr bwMode="auto">
                    <a:xfrm>
                      <a:off x="0" y="0"/>
                      <a:ext cx="2700000" cy="1520636"/>
                    </a:xfrm>
                    <a:prstGeom prst="rect">
                      <a:avLst/>
                    </a:prstGeom>
                    <a:noFill/>
                    <a:ln w="9525">
                      <a:noFill/>
                      <a:miter lim="800000"/>
                      <a:headEnd/>
                      <a:tailEnd/>
                    </a:ln>
                  </pic:spPr>
                </pic:pic>
              </a:graphicData>
            </a:graphic>
          </wp:inline>
        </w:drawing>
      </w:r>
    </w:p>
    <w:p w:rsidR="006F3E07" w:rsidRPr="008158A5" w:rsidRDefault="006F3E07" w:rsidP="006F3E07">
      <w:pPr>
        <w:jc w:val="both"/>
      </w:pPr>
    </w:p>
    <w:p w:rsidR="006F3E07" w:rsidRPr="008D7B02" w:rsidRDefault="006F3E07" w:rsidP="006F3E07">
      <w:pPr>
        <w:jc w:val="both"/>
        <w:rPr>
          <w:lang w:val="de-DE"/>
        </w:rPr>
      </w:pPr>
      <w:r>
        <w:rPr>
          <w:rStyle w:val="hps"/>
          <w:lang w:val="de-DE"/>
        </w:rPr>
        <w:t>Bewegen Sie sich durch die</w:t>
      </w:r>
      <w:r>
        <w:rPr>
          <w:lang w:val="de-DE"/>
        </w:rPr>
        <w:t xml:space="preserve"> </w:t>
      </w:r>
      <w:r>
        <w:rPr>
          <w:rStyle w:val="hps"/>
          <w:lang w:val="de-DE"/>
        </w:rPr>
        <w:t>Liste der</w:t>
      </w:r>
      <w:r>
        <w:rPr>
          <w:lang w:val="de-DE"/>
        </w:rPr>
        <w:t xml:space="preserve"> </w:t>
      </w:r>
      <w:r>
        <w:rPr>
          <w:rStyle w:val="hps"/>
          <w:lang w:val="de-DE"/>
        </w:rPr>
        <w:t>Dokumente oder Bilder</w:t>
      </w:r>
      <w:r>
        <w:rPr>
          <w:lang w:val="de-DE"/>
        </w:rPr>
        <w:t xml:space="preserve"> </w:t>
      </w:r>
      <w:r>
        <w:rPr>
          <w:rStyle w:val="hps"/>
          <w:lang w:val="de-DE"/>
        </w:rPr>
        <w:t>mittels der Bildlaufleiste</w:t>
      </w:r>
      <w:r>
        <w:rPr>
          <w:lang w:val="de-DE"/>
        </w:rPr>
        <w:t xml:space="preserve"> </w:t>
      </w:r>
      <w:r>
        <w:rPr>
          <w:rStyle w:val="hps"/>
          <w:lang w:val="de-DE"/>
        </w:rPr>
        <w:t>auf der rechten Seite</w:t>
      </w:r>
      <w:r>
        <w:rPr>
          <w:lang w:val="de-DE"/>
        </w:rPr>
        <w:t xml:space="preserve"> </w:t>
      </w:r>
      <w:r>
        <w:rPr>
          <w:rStyle w:val="hps"/>
          <w:lang w:val="de-DE"/>
        </w:rPr>
        <w:t>des Bildschirmes</w:t>
      </w:r>
      <w:r w:rsidRPr="008D7B02">
        <w:rPr>
          <w:lang w:val="de-DE"/>
        </w:rPr>
        <w:t>.</w:t>
      </w:r>
    </w:p>
    <w:p w:rsidR="006F3E07" w:rsidRPr="008158A5" w:rsidRDefault="006F3E07" w:rsidP="006F3E07">
      <w:pPr>
        <w:jc w:val="both"/>
      </w:pPr>
    </w:p>
    <w:p w:rsidR="00B66D8B" w:rsidRPr="00CC19A9" w:rsidRDefault="006F3E07" w:rsidP="006F3E07">
      <w:pPr>
        <w:jc w:val="both"/>
        <w:rPr>
          <w:lang w:val="de-DE"/>
        </w:rPr>
      </w:pPr>
      <w:r>
        <w:rPr>
          <w:rStyle w:val="hps"/>
          <w:lang w:val="de-DE"/>
        </w:rPr>
        <w:t>In</w:t>
      </w:r>
      <w:r>
        <w:rPr>
          <w:lang w:val="de-DE"/>
        </w:rPr>
        <w:t xml:space="preserve"> </w:t>
      </w:r>
      <w:r>
        <w:rPr>
          <w:rStyle w:val="hps"/>
          <w:lang w:val="de-DE"/>
        </w:rPr>
        <w:t>der Liste</w:t>
      </w:r>
      <w:r>
        <w:rPr>
          <w:lang w:val="de-DE"/>
        </w:rPr>
        <w:t xml:space="preserve"> </w:t>
      </w:r>
      <w:r>
        <w:rPr>
          <w:rStyle w:val="hps"/>
          <w:lang w:val="de-DE"/>
        </w:rPr>
        <w:t>mit Dokumenten oder</w:t>
      </w:r>
      <w:r>
        <w:rPr>
          <w:lang w:val="de-DE"/>
        </w:rPr>
        <w:t xml:space="preserve"> </w:t>
      </w:r>
      <w:r>
        <w:rPr>
          <w:rStyle w:val="hps"/>
          <w:lang w:val="de-DE"/>
        </w:rPr>
        <w:t>Bildern</w:t>
      </w:r>
      <w:r>
        <w:rPr>
          <w:lang w:val="de-DE"/>
        </w:rPr>
        <w:t xml:space="preserve"> </w:t>
      </w:r>
      <w:r>
        <w:rPr>
          <w:rStyle w:val="hps"/>
          <w:lang w:val="de-DE"/>
        </w:rPr>
        <w:t>tippen Sie auf das</w:t>
      </w:r>
      <w:r>
        <w:rPr>
          <w:lang w:val="de-DE"/>
        </w:rPr>
        <w:t xml:space="preserve"> </w:t>
      </w:r>
      <w:r>
        <w:rPr>
          <w:rStyle w:val="hps"/>
          <w:lang w:val="de-DE"/>
        </w:rPr>
        <w:t>Dokument, das Sie</w:t>
      </w:r>
      <w:r>
        <w:rPr>
          <w:lang w:val="de-DE"/>
        </w:rPr>
        <w:t xml:space="preserve"> </w:t>
      </w:r>
      <w:r>
        <w:rPr>
          <w:rStyle w:val="hps"/>
          <w:lang w:val="de-DE"/>
        </w:rPr>
        <w:t>lesen möchten oder</w:t>
      </w:r>
      <w:r>
        <w:rPr>
          <w:lang w:val="de-DE"/>
        </w:rPr>
        <w:t xml:space="preserve"> das </w:t>
      </w:r>
      <w:r>
        <w:rPr>
          <w:rStyle w:val="hps"/>
          <w:lang w:val="de-DE"/>
        </w:rPr>
        <w:t>Bild, das Sie anschauen möchten</w:t>
      </w:r>
      <w:r>
        <w:rPr>
          <w:lang w:val="de-DE"/>
        </w:rPr>
        <w:t xml:space="preserve">. </w:t>
      </w:r>
      <w:r>
        <w:rPr>
          <w:rStyle w:val="hps"/>
          <w:lang w:val="de-DE"/>
        </w:rPr>
        <w:t>Das Menü</w:t>
      </w:r>
      <w:r>
        <w:rPr>
          <w:lang w:val="de-DE"/>
        </w:rPr>
        <w:t xml:space="preserve"> </w:t>
      </w:r>
      <w:r>
        <w:rPr>
          <w:rStyle w:val="hps"/>
          <w:lang w:val="de-DE"/>
        </w:rPr>
        <w:t>wird geschlossen, und</w:t>
      </w:r>
      <w:r>
        <w:rPr>
          <w:lang w:val="de-DE"/>
        </w:rPr>
        <w:t xml:space="preserve"> </w:t>
      </w:r>
      <w:r>
        <w:rPr>
          <w:rStyle w:val="hps"/>
          <w:lang w:val="de-DE"/>
        </w:rPr>
        <w:t>das Dokument</w:t>
      </w:r>
      <w:r>
        <w:rPr>
          <w:lang w:val="de-DE"/>
        </w:rPr>
        <w:t xml:space="preserve"> </w:t>
      </w:r>
      <w:r>
        <w:rPr>
          <w:rStyle w:val="hps"/>
          <w:lang w:val="de-DE"/>
        </w:rPr>
        <w:t>oder Bild</w:t>
      </w:r>
      <w:r>
        <w:rPr>
          <w:lang w:val="de-DE"/>
        </w:rPr>
        <w:t xml:space="preserve"> </w:t>
      </w:r>
      <w:r>
        <w:rPr>
          <w:rStyle w:val="hps"/>
          <w:lang w:val="de-DE"/>
        </w:rPr>
        <w:t>wird geöffnet.</w:t>
      </w:r>
      <w:r w:rsidR="00B66D8B">
        <w:rPr>
          <w:rStyle w:val="hps"/>
          <w:lang w:val="de-DE"/>
        </w:rPr>
        <w:t xml:space="preserve"> </w:t>
      </w:r>
      <w:r w:rsidR="00B66D8B" w:rsidRPr="00FD44C6">
        <w:rPr>
          <w:lang w:val="de-DE"/>
        </w:rPr>
        <w:t>Es ist ebenso möglich Textdateien im “TXT”</w:t>
      </w:r>
      <w:r w:rsidR="00B66D8B">
        <w:rPr>
          <w:lang w:val="de-DE"/>
        </w:rPr>
        <w:t xml:space="preserve">-Format sowie Bilder von einem </w:t>
      </w:r>
      <w:r w:rsidR="00B66D8B" w:rsidRPr="00FD44C6">
        <w:rPr>
          <w:lang w:val="de-DE"/>
        </w:rPr>
        <w:t>USB</w:t>
      </w:r>
      <w:r w:rsidR="00B66D8B">
        <w:rPr>
          <w:lang w:val="de-DE"/>
        </w:rPr>
        <w:t>-</w:t>
      </w:r>
      <w:r w:rsidR="00B66D8B" w:rsidRPr="00FD44C6">
        <w:rPr>
          <w:lang w:val="de-DE"/>
        </w:rPr>
        <w:t xml:space="preserve"> </w:t>
      </w:r>
      <w:r w:rsidR="00B66D8B">
        <w:rPr>
          <w:lang w:val="de-DE"/>
        </w:rPr>
        <w:t>S</w:t>
      </w:r>
      <w:r w:rsidR="00B66D8B" w:rsidRPr="00FD44C6">
        <w:rPr>
          <w:lang w:val="de-DE"/>
        </w:rPr>
        <w:t>tick</w:t>
      </w:r>
      <w:r w:rsidR="00B66D8B">
        <w:rPr>
          <w:lang w:val="de-DE"/>
        </w:rPr>
        <w:t xml:space="preserve"> zu öffnen</w:t>
      </w:r>
      <w:r w:rsidR="00B66D8B" w:rsidRPr="00FD44C6">
        <w:rPr>
          <w:lang w:val="de-DE"/>
        </w:rPr>
        <w:t>.</w:t>
      </w:r>
      <w:r w:rsidR="00B66D8B">
        <w:rPr>
          <w:lang w:val="de-DE"/>
        </w:rPr>
        <w:t xml:space="preserve"> </w:t>
      </w:r>
      <w:r w:rsidR="00B66D8B" w:rsidRPr="001004C0">
        <w:rPr>
          <w:lang w:val="de-DE"/>
        </w:rPr>
        <w:t>Um Textdateien als “TXT” zu öffnen muss die</w:t>
      </w:r>
      <w:r w:rsidR="00B66D8B">
        <w:rPr>
          <w:lang w:val="de-DE"/>
        </w:rPr>
        <w:t>se</w:t>
      </w:r>
      <w:r w:rsidR="00B66D8B" w:rsidRPr="001004C0">
        <w:rPr>
          <w:lang w:val="de-DE"/>
        </w:rPr>
        <w:t xml:space="preserve"> Datei im Haup</w:t>
      </w:r>
      <w:r w:rsidR="00B66D8B">
        <w:rPr>
          <w:lang w:val="de-DE"/>
        </w:rPr>
        <w:t>tverzeichnis</w:t>
      </w:r>
      <w:r w:rsidR="00B66D8B" w:rsidRPr="001004C0">
        <w:rPr>
          <w:lang w:val="de-DE"/>
        </w:rPr>
        <w:t xml:space="preserve"> des </w:t>
      </w:r>
      <w:r w:rsidR="00B66D8B" w:rsidRPr="00FD44C6">
        <w:rPr>
          <w:lang w:val="de-DE"/>
        </w:rPr>
        <w:t>USB</w:t>
      </w:r>
      <w:r w:rsidR="00B66D8B">
        <w:rPr>
          <w:lang w:val="de-DE"/>
        </w:rPr>
        <w:t>-</w:t>
      </w:r>
      <w:r w:rsidR="00B66D8B" w:rsidRPr="00FD44C6">
        <w:rPr>
          <w:lang w:val="de-DE"/>
        </w:rPr>
        <w:t xml:space="preserve"> </w:t>
      </w:r>
      <w:r w:rsidR="00B66D8B">
        <w:rPr>
          <w:lang w:val="de-DE"/>
        </w:rPr>
        <w:t>S</w:t>
      </w:r>
      <w:r w:rsidR="00B66D8B" w:rsidRPr="00FD44C6">
        <w:rPr>
          <w:lang w:val="de-DE"/>
        </w:rPr>
        <w:t>tick</w:t>
      </w:r>
      <w:r w:rsidR="00B66D8B">
        <w:rPr>
          <w:lang w:val="de-DE"/>
        </w:rPr>
        <w:t>s oder der SD-Karte gespeichert sein.</w:t>
      </w:r>
      <w:r w:rsidR="00B66D8B" w:rsidRPr="001004C0">
        <w:rPr>
          <w:lang w:val="de-DE"/>
        </w:rPr>
        <w:t xml:space="preserve"> </w:t>
      </w:r>
    </w:p>
    <w:p w:rsidR="006F3E07" w:rsidRPr="001D25E4" w:rsidRDefault="006F3E07" w:rsidP="004E23A8">
      <w:pPr>
        <w:pStyle w:val="Kop2"/>
        <w:numPr>
          <w:ilvl w:val="1"/>
          <w:numId w:val="25"/>
        </w:numPr>
        <w:ind w:left="2520" w:hanging="2520"/>
        <w:rPr>
          <w:lang w:val="en-US"/>
        </w:rPr>
      </w:pPr>
      <w:bookmarkStart w:id="565" w:name="_Toc400528701"/>
      <w:bookmarkStart w:id="566" w:name="_Toc462304205"/>
      <w:r>
        <w:rPr>
          <w:lang w:val="en-US"/>
        </w:rPr>
        <w:t>Löschen</w:t>
      </w:r>
      <w:bookmarkEnd w:id="565"/>
      <w:bookmarkEnd w:id="566"/>
    </w:p>
    <w:p w:rsidR="006F3E07" w:rsidRPr="00982029" w:rsidRDefault="0042187A" w:rsidP="006F3E07">
      <w:r>
        <w:rPr>
          <w:noProof/>
        </w:rPr>
        <w:drawing>
          <wp:anchor distT="0" distB="0" distL="114300" distR="114300" simplePos="0" relativeHeight="252162048" behindDoc="0" locked="0" layoutInCell="1" allowOverlap="1">
            <wp:simplePos x="0" y="0"/>
            <wp:positionH relativeFrom="column">
              <wp:posOffset>3962400</wp:posOffset>
            </wp:positionH>
            <wp:positionV relativeFrom="paragraph">
              <wp:posOffset>38100</wp:posOffset>
            </wp:positionV>
            <wp:extent cx="2700020" cy="1524000"/>
            <wp:effectExtent l="19050" t="0" r="5080" b="0"/>
            <wp:wrapSquare wrapText="bothSides"/>
            <wp:docPr id="59" name="Afbeelding 8" descr="M:\PLM Lowvision\ClearView Speech\User Manual\OCR update 2016 Images etc\Printscreens DE\Opt-De-ListDelD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LM Lowvision\ClearView Speech\User Manual\OCR update 2016 Images etc\Printscreens DE\Opt-De-ListDelDoc.png"/>
                    <pic:cNvPicPr>
                      <a:picLocks noChangeAspect="1" noChangeArrowheads="1"/>
                    </pic:cNvPicPr>
                  </pic:nvPicPr>
                  <pic:blipFill>
                    <a:blip r:embed="rId186"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r w:rsidR="006F3E07">
        <w:rPr>
          <w:rStyle w:val="hps"/>
          <w:lang w:val="de-DE"/>
        </w:rPr>
        <w:t>Um ein Dokument</w:t>
      </w:r>
      <w:r w:rsidR="006F3E07">
        <w:rPr>
          <w:lang w:val="de-DE"/>
        </w:rPr>
        <w:t xml:space="preserve"> </w:t>
      </w:r>
      <w:r w:rsidR="006F3E07">
        <w:rPr>
          <w:rStyle w:val="hps"/>
          <w:lang w:val="de-DE"/>
        </w:rPr>
        <w:t>zu löschen, öffnen</w:t>
      </w:r>
      <w:r w:rsidR="006F3E07">
        <w:rPr>
          <w:lang w:val="de-DE"/>
        </w:rPr>
        <w:t xml:space="preserve"> </w:t>
      </w:r>
      <w:r w:rsidR="006F3E07">
        <w:rPr>
          <w:rStyle w:val="hps"/>
          <w:lang w:val="de-DE"/>
        </w:rPr>
        <w:t>Sie das Menü und</w:t>
      </w:r>
      <w:r w:rsidR="006F3E07">
        <w:rPr>
          <w:lang w:val="de-DE"/>
        </w:rPr>
        <w:t xml:space="preserve"> </w:t>
      </w:r>
      <w:r w:rsidR="006F3E07">
        <w:rPr>
          <w:rStyle w:val="hps"/>
          <w:lang w:val="de-DE"/>
        </w:rPr>
        <w:t>tippen auf die</w:t>
      </w:r>
      <w:r w:rsidR="006F3E07">
        <w:rPr>
          <w:lang w:val="de-DE"/>
        </w:rPr>
        <w:t xml:space="preserve"> </w:t>
      </w:r>
      <w:r w:rsidR="006F3E07">
        <w:rPr>
          <w:rStyle w:val="hps"/>
          <w:lang w:val="de-DE"/>
        </w:rPr>
        <w:t>Schaltfläche "Löschen"</w:t>
      </w:r>
      <w:r w:rsidR="006F3E07">
        <w:rPr>
          <w:lang w:val="de-DE"/>
        </w:rPr>
        <w:t xml:space="preserve">, um die </w:t>
      </w:r>
      <w:r w:rsidR="006F3E07">
        <w:rPr>
          <w:rStyle w:val="hps"/>
          <w:lang w:val="de-DE"/>
        </w:rPr>
        <w:t>Liste der Dokumente</w:t>
      </w:r>
      <w:r w:rsidR="006F3E07">
        <w:rPr>
          <w:lang w:val="de-DE"/>
        </w:rPr>
        <w:t xml:space="preserve"> </w:t>
      </w:r>
      <w:r w:rsidR="006F3E07">
        <w:rPr>
          <w:rStyle w:val="hps"/>
          <w:lang w:val="de-DE"/>
        </w:rPr>
        <w:t>zu sehen.</w:t>
      </w:r>
      <w:r w:rsidR="006F3E07">
        <w:rPr>
          <w:lang w:val="de-DE"/>
        </w:rPr>
        <w:t xml:space="preserve"> </w:t>
      </w:r>
      <w:r w:rsidR="006F3E07">
        <w:rPr>
          <w:rStyle w:val="hps"/>
        </w:rPr>
        <w:t>Wählen Sie das</w:t>
      </w:r>
      <w:r w:rsidR="006F3E07">
        <w:t xml:space="preserve"> </w:t>
      </w:r>
      <w:r w:rsidR="006F3E07">
        <w:rPr>
          <w:rStyle w:val="hps"/>
        </w:rPr>
        <w:t>Dokument, das Sie</w:t>
      </w:r>
      <w:r w:rsidR="006F3E07">
        <w:t xml:space="preserve"> </w:t>
      </w:r>
      <w:r w:rsidR="006F3E07">
        <w:rPr>
          <w:rStyle w:val="hps"/>
        </w:rPr>
        <w:t>löschen möchten.</w:t>
      </w:r>
    </w:p>
    <w:p w:rsidR="006F3E07" w:rsidRPr="00D3311C" w:rsidRDefault="006F3E07" w:rsidP="006F3E07">
      <w:pPr>
        <w:jc w:val="center"/>
      </w:pPr>
    </w:p>
    <w:p w:rsidR="006F3E07" w:rsidRDefault="006F3E07" w:rsidP="006F3E07">
      <w:pPr>
        <w:jc w:val="both"/>
        <w:rPr>
          <w:rStyle w:val="hps"/>
          <w:lang w:val="de-DE"/>
        </w:rPr>
      </w:pPr>
      <w:r>
        <w:rPr>
          <w:rStyle w:val="hps"/>
          <w:lang w:val="de-DE"/>
        </w:rPr>
        <w:t>Sie werden aufgefordert</w:t>
      </w:r>
      <w:r>
        <w:rPr>
          <w:lang w:val="de-DE"/>
        </w:rPr>
        <w:t xml:space="preserve"> das Löschen des Dokumentes </w:t>
      </w:r>
      <w:r>
        <w:rPr>
          <w:rStyle w:val="hps"/>
          <w:lang w:val="de-DE"/>
        </w:rPr>
        <w:t>zu bestätigen.</w:t>
      </w:r>
      <w:r>
        <w:rPr>
          <w:lang w:val="de-DE"/>
        </w:rPr>
        <w:t xml:space="preserve"> </w:t>
      </w:r>
      <w:r>
        <w:rPr>
          <w:rStyle w:val="hps"/>
          <w:lang w:val="de-DE"/>
        </w:rPr>
        <w:t>Um das Dokument zu</w:t>
      </w:r>
      <w:r>
        <w:rPr>
          <w:lang w:val="de-DE"/>
        </w:rPr>
        <w:t xml:space="preserve"> </w:t>
      </w:r>
      <w:r>
        <w:rPr>
          <w:rStyle w:val="hps"/>
          <w:lang w:val="de-DE"/>
        </w:rPr>
        <w:t>löschen, wählen Sie</w:t>
      </w:r>
      <w:r>
        <w:rPr>
          <w:lang w:val="de-DE"/>
        </w:rPr>
        <w:t xml:space="preserve"> </w:t>
      </w:r>
      <w:r>
        <w:rPr>
          <w:rStyle w:val="hps"/>
          <w:lang w:val="de-DE"/>
        </w:rPr>
        <w:t>"Ja".</w:t>
      </w:r>
      <w:r>
        <w:rPr>
          <w:lang w:val="de-DE"/>
        </w:rPr>
        <w:t xml:space="preserve"> </w:t>
      </w:r>
      <w:r>
        <w:rPr>
          <w:rStyle w:val="hps"/>
          <w:lang w:val="de-DE"/>
        </w:rPr>
        <w:t>Um das Löschen</w:t>
      </w:r>
      <w:r>
        <w:rPr>
          <w:lang w:val="de-DE"/>
        </w:rPr>
        <w:t xml:space="preserve"> </w:t>
      </w:r>
      <w:r>
        <w:rPr>
          <w:rStyle w:val="hps"/>
          <w:lang w:val="de-DE"/>
        </w:rPr>
        <w:t>des Dokumentes zu verhindern</w:t>
      </w:r>
      <w:r>
        <w:rPr>
          <w:rStyle w:val="atn"/>
          <w:lang w:val="de-DE"/>
        </w:rPr>
        <w:t>, wählen Sie "</w:t>
      </w:r>
      <w:r>
        <w:rPr>
          <w:lang w:val="de-DE"/>
        </w:rPr>
        <w:t xml:space="preserve">Nein". </w:t>
      </w:r>
      <w:r>
        <w:rPr>
          <w:rStyle w:val="hps"/>
          <w:lang w:val="de-DE"/>
        </w:rPr>
        <w:t>Nach der Ausführung werden</w:t>
      </w:r>
      <w:r>
        <w:rPr>
          <w:lang w:val="de-DE"/>
        </w:rPr>
        <w:t xml:space="preserve"> </w:t>
      </w:r>
      <w:r>
        <w:rPr>
          <w:rStyle w:val="hps"/>
          <w:lang w:val="de-DE"/>
        </w:rPr>
        <w:t>Sie in die</w:t>
      </w:r>
      <w:r>
        <w:rPr>
          <w:lang w:val="de-DE"/>
        </w:rPr>
        <w:t xml:space="preserve"> </w:t>
      </w:r>
      <w:r>
        <w:rPr>
          <w:rStyle w:val="hps"/>
          <w:lang w:val="de-DE"/>
        </w:rPr>
        <w:t>Liste der Dokumente</w:t>
      </w:r>
      <w:r>
        <w:rPr>
          <w:lang w:val="de-DE"/>
        </w:rPr>
        <w:t xml:space="preserve"> </w:t>
      </w:r>
      <w:r>
        <w:rPr>
          <w:rStyle w:val="hps"/>
          <w:lang w:val="de-DE"/>
        </w:rPr>
        <w:t>zurückkehren.</w:t>
      </w:r>
    </w:p>
    <w:p w:rsidR="006F3E07" w:rsidRDefault="006F3E07" w:rsidP="006F3E07">
      <w:pPr>
        <w:jc w:val="both"/>
        <w:rPr>
          <w:rStyle w:val="hps"/>
          <w:lang w:val="de-DE"/>
        </w:rPr>
      </w:pPr>
    </w:p>
    <w:p w:rsidR="006F3E07" w:rsidRPr="001D25E4" w:rsidRDefault="006F3E07" w:rsidP="004E23A8">
      <w:pPr>
        <w:pStyle w:val="Kop2"/>
        <w:numPr>
          <w:ilvl w:val="1"/>
          <w:numId w:val="25"/>
        </w:numPr>
        <w:ind w:left="2520" w:hanging="2520"/>
        <w:jc w:val="both"/>
        <w:rPr>
          <w:lang w:val="en-US"/>
        </w:rPr>
      </w:pPr>
      <w:bookmarkStart w:id="567" w:name="_Toc400528702"/>
      <w:bookmarkStart w:id="568" w:name="_Toc462304206"/>
      <w:r>
        <w:rPr>
          <w:lang w:val="en-US"/>
        </w:rPr>
        <w:t>Stimme</w:t>
      </w:r>
      <w:bookmarkEnd w:id="567"/>
      <w:bookmarkEnd w:id="568"/>
    </w:p>
    <w:p w:rsidR="006F3E07" w:rsidRDefault="006F3E07" w:rsidP="006F3E07">
      <w:pPr>
        <w:jc w:val="both"/>
        <w:rPr>
          <w:rFonts w:cs="Arial"/>
          <w:lang w:val="de-DE"/>
        </w:rPr>
      </w:pPr>
      <w:r w:rsidRPr="008D7B02">
        <w:rPr>
          <w:lang w:val="de-DE"/>
        </w:rPr>
        <w:t xml:space="preserve">Anhand dieses Menüpunktes können Sie </w:t>
      </w:r>
      <w:r>
        <w:rPr>
          <w:lang w:val="de-DE"/>
        </w:rPr>
        <w:t>eine</w:t>
      </w:r>
      <w:r w:rsidRPr="008D7B02">
        <w:rPr>
          <w:lang w:val="de-DE"/>
        </w:rPr>
        <w:t xml:space="preserve"> Vorlesestimme </w:t>
      </w:r>
      <w:r>
        <w:rPr>
          <w:lang w:val="de-DE"/>
        </w:rPr>
        <w:t xml:space="preserve">bzw. </w:t>
      </w:r>
      <w:r w:rsidRPr="008D7B02">
        <w:rPr>
          <w:lang w:val="de-DE"/>
        </w:rPr>
        <w:t xml:space="preserve">Sprache auswählen. </w:t>
      </w:r>
      <w:r w:rsidRPr="008D7B02">
        <w:rPr>
          <w:rFonts w:cs="Arial"/>
          <w:lang w:val="de-DE"/>
        </w:rPr>
        <w:t>Um eine andere Vorlesestimme zu aktivieren, tippen Sie auf die Schaltfläche “Stimme”.</w:t>
      </w:r>
    </w:p>
    <w:p w:rsidR="00D246F4" w:rsidRPr="008D7B02" w:rsidRDefault="00D246F4" w:rsidP="006F3E07">
      <w:pPr>
        <w:jc w:val="both"/>
        <w:rPr>
          <w:rFonts w:cs="Arial"/>
          <w:lang w:val="de-DE"/>
        </w:rPr>
      </w:pPr>
      <w:r>
        <w:rPr>
          <w:rFonts w:cs="Arial"/>
          <w:lang w:val="de-DE"/>
        </w:rPr>
        <w:t>Der ClearView Speech wird zur nächsten</w:t>
      </w:r>
      <w:r w:rsidRPr="00D246F4">
        <w:rPr>
          <w:rFonts w:cs="Arial"/>
          <w:lang w:val="de-DE"/>
        </w:rPr>
        <w:t xml:space="preserve"> </w:t>
      </w:r>
      <w:r w:rsidRPr="008D7B02">
        <w:rPr>
          <w:rFonts w:cs="Arial"/>
          <w:lang w:val="de-DE"/>
        </w:rPr>
        <w:t xml:space="preserve">konfigurierten Stimme wechseln. </w:t>
      </w:r>
      <w:r>
        <w:rPr>
          <w:rStyle w:val="hps"/>
          <w:lang w:val="de-DE"/>
        </w:rPr>
        <w:t>Wenn</w:t>
      </w:r>
      <w:r>
        <w:rPr>
          <w:lang w:val="de-DE"/>
        </w:rPr>
        <w:t xml:space="preserve"> </w:t>
      </w:r>
      <w:r>
        <w:rPr>
          <w:rStyle w:val="hps"/>
          <w:lang w:val="de-DE"/>
        </w:rPr>
        <w:t>ein Stimmenwechsel auch gleichzeitig die</w:t>
      </w:r>
      <w:r>
        <w:rPr>
          <w:lang w:val="de-DE"/>
        </w:rPr>
        <w:t xml:space="preserve"> </w:t>
      </w:r>
      <w:r>
        <w:rPr>
          <w:rStyle w:val="hps"/>
          <w:lang w:val="de-DE"/>
        </w:rPr>
        <w:t>Sprache ändert</w:t>
      </w:r>
      <w:r>
        <w:rPr>
          <w:lang w:val="de-DE"/>
        </w:rPr>
        <w:t>, wird</w:t>
      </w:r>
      <w:r w:rsidRPr="00D246F4">
        <w:rPr>
          <w:lang w:val="de-DE"/>
        </w:rPr>
        <w:t xml:space="preserve"> </w:t>
      </w:r>
      <w:r>
        <w:rPr>
          <w:lang w:val="de-DE"/>
        </w:rPr>
        <w:t xml:space="preserve">das Menü </w:t>
      </w:r>
      <w:r>
        <w:rPr>
          <w:rStyle w:val="hps"/>
          <w:lang w:val="de-DE"/>
        </w:rPr>
        <w:t>automatisch an die gleiche</w:t>
      </w:r>
      <w:r>
        <w:rPr>
          <w:lang w:val="de-DE"/>
        </w:rPr>
        <w:t xml:space="preserve"> </w:t>
      </w:r>
      <w:r>
        <w:rPr>
          <w:rStyle w:val="hps"/>
          <w:lang w:val="de-DE"/>
        </w:rPr>
        <w:t>Sprache angepasst</w:t>
      </w:r>
      <w:r w:rsidRPr="008D7B02">
        <w:rPr>
          <w:rFonts w:cs="Arial"/>
          <w:lang w:val="de-DE"/>
        </w:rPr>
        <w:t xml:space="preserve">. </w:t>
      </w:r>
      <w:r>
        <w:rPr>
          <w:rStyle w:val="hps"/>
          <w:lang w:val="de-DE"/>
        </w:rPr>
        <w:t>Um im Menü Stimmen und Sprachen</w:t>
      </w:r>
      <w:r>
        <w:rPr>
          <w:lang w:val="de-DE"/>
        </w:rPr>
        <w:t xml:space="preserve"> </w:t>
      </w:r>
      <w:r>
        <w:rPr>
          <w:rStyle w:val="hps"/>
          <w:lang w:val="de-DE"/>
        </w:rPr>
        <w:t>zu ergänzen oder zu löschen</w:t>
      </w:r>
      <w:r w:rsidRPr="008D7B02">
        <w:rPr>
          <w:rFonts w:cs="Arial"/>
          <w:lang w:val="de-DE"/>
        </w:rPr>
        <w:t>,</w:t>
      </w:r>
      <w:r>
        <w:rPr>
          <w:rFonts w:cs="Arial"/>
          <w:lang w:val="de-DE"/>
        </w:rPr>
        <w:t xml:space="preserve"> beachten Sie bitte besonderes das Kapitel 3.8.1. </w:t>
      </w:r>
    </w:p>
    <w:p w:rsidR="006F3E07" w:rsidRPr="008D7B02" w:rsidRDefault="006F3E07" w:rsidP="00EC6844">
      <w:pPr>
        <w:rPr>
          <w:rFonts w:cs="Arial"/>
          <w:lang w:val="de-DE"/>
        </w:rPr>
      </w:pPr>
      <w:r w:rsidRPr="008D7B02">
        <w:rPr>
          <w:rFonts w:cs="Arial"/>
          <w:lang w:val="de-DE"/>
        </w:rPr>
        <w:lastRenderedPageBreak/>
        <w:t xml:space="preserve"> </w:t>
      </w:r>
      <w:r w:rsidRPr="00BE0806">
        <w:rPr>
          <w:b/>
          <w:lang w:val="de-DE"/>
        </w:rPr>
        <w:t>Hinweis:</w:t>
      </w:r>
      <w:r>
        <w:rPr>
          <w:lang w:val="de-DE"/>
        </w:rPr>
        <w:t xml:space="preserve"> Ist die automatische Landessprache-Erkennung aktiviert (</w:t>
      </w:r>
      <w:r w:rsidRPr="008D7B02">
        <w:rPr>
          <w:rFonts w:cs="Arial"/>
          <w:lang w:val="de-DE"/>
        </w:rPr>
        <w:t xml:space="preserve">beachten Sie bitte das Kapitel </w:t>
      </w:r>
      <w:r>
        <w:rPr>
          <w:rFonts w:cs="Arial"/>
          <w:lang w:val="de-DE"/>
        </w:rPr>
        <w:t>3</w:t>
      </w:r>
      <w:r w:rsidRPr="008D7B02">
        <w:rPr>
          <w:rFonts w:cs="Arial"/>
          <w:lang w:val="de-DE"/>
        </w:rPr>
        <w:t>.8.</w:t>
      </w:r>
      <w:r>
        <w:rPr>
          <w:lang w:val="de-DE"/>
        </w:rPr>
        <w:t xml:space="preserve">2), schaltet diese Taste nur zwischen den Stimmen der erkannten Landessprache um. So kann z.B. bei erkannter deutscher Landessprache zwischen den möglichen weiblichen und männlichen Stimmen gewählt werden.  Mit aktiver automatischer Landessprache-Erkennung kann auch die Menü-Landessprache nicht geändert werden. Um diese zu ändern gehen Sie wie folgt vor: 1) Deaktivieren Sie die automatische Landessprachenerkennung. 2) Lesen Sie ein Dokument in Ihrer gewünschten Menü-Landessprache ein und ändern die Stimme des Menüs, oder 3) schalten Sie zurück in den </w:t>
      </w:r>
      <w:r w:rsidRPr="003D6EC7">
        <w:rPr>
          <w:lang w:val="de-DE"/>
        </w:rPr>
        <w:t>Anzeige-Mod</w:t>
      </w:r>
      <w:r>
        <w:rPr>
          <w:lang w:val="de-DE"/>
        </w:rPr>
        <w:t>us</w:t>
      </w:r>
      <w:r w:rsidRPr="003D6EC7">
        <w:rPr>
          <w:lang w:val="de-DE"/>
        </w:rPr>
        <w:t>,</w:t>
      </w:r>
      <w:r>
        <w:rPr>
          <w:color w:val="FF0000"/>
          <w:lang w:val="de-DE"/>
        </w:rPr>
        <w:t xml:space="preserve"> </w:t>
      </w:r>
      <w:r>
        <w:rPr>
          <w:lang w:val="de-DE"/>
        </w:rPr>
        <w:t>aktivieren den Sprachmodus, gehen in das Menü und wählen Ihre Menü-Landessprache.</w:t>
      </w:r>
    </w:p>
    <w:p w:rsidR="006F3E07" w:rsidRPr="001D25E4" w:rsidRDefault="0042187A" w:rsidP="004E23A8">
      <w:pPr>
        <w:pStyle w:val="Kop2"/>
        <w:numPr>
          <w:ilvl w:val="1"/>
          <w:numId w:val="25"/>
        </w:numPr>
        <w:ind w:left="2520" w:hanging="2520"/>
        <w:jc w:val="both"/>
        <w:rPr>
          <w:lang w:val="en-US"/>
        </w:rPr>
      </w:pPr>
      <w:bookmarkStart w:id="569" w:name="_Toc400528703"/>
      <w:r>
        <w:rPr>
          <w:noProof/>
        </w:rPr>
        <w:drawing>
          <wp:anchor distT="0" distB="0" distL="114300" distR="114300" simplePos="0" relativeHeight="252163072" behindDoc="0" locked="0" layoutInCell="1" allowOverlap="1">
            <wp:simplePos x="0" y="0"/>
            <wp:positionH relativeFrom="column">
              <wp:posOffset>3938905</wp:posOffset>
            </wp:positionH>
            <wp:positionV relativeFrom="paragraph">
              <wp:posOffset>40005</wp:posOffset>
            </wp:positionV>
            <wp:extent cx="2700020" cy="1524000"/>
            <wp:effectExtent l="19050" t="0" r="5080" b="0"/>
            <wp:wrapSquare wrapText="bothSides"/>
            <wp:docPr id="63" name="Afbeelding 9" descr="M:\PLM Lowvision\ClearView Speech\User Manual\OCR update 2016 Images etc\Printscreens DE\Opt-De-Menu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LM Lowvision\ClearView Speech\User Manual\OCR update 2016 Images etc\Printscreens DE\Opt-De-MenuView.png"/>
                    <pic:cNvPicPr>
                      <a:picLocks noChangeAspect="1" noChangeArrowheads="1"/>
                    </pic:cNvPicPr>
                  </pic:nvPicPr>
                  <pic:blipFill>
                    <a:blip r:embed="rId187"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bookmarkStart w:id="570" w:name="_Toc462304207"/>
      <w:r w:rsidR="006F3E07">
        <w:rPr>
          <w:lang w:val="en-US"/>
        </w:rPr>
        <w:t>Ansicht</w:t>
      </w:r>
      <w:bookmarkEnd w:id="569"/>
      <w:bookmarkEnd w:id="570"/>
    </w:p>
    <w:p w:rsidR="006F3E07" w:rsidRPr="00147FB6" w:rsidRDefault="006F3E07" w:rsidP="006F3E07">
      <w:pPr>
        <w:jc w:val="both"/>
        <w:rPr>
          <w:lang w:val="de-DE"/>
        </w:rPr>
      </w:pPr>
      <w:r>
        <w:rPr>
          <w:lang w:val="de-DE"/>
        </w:rPr>
        <w:t>Durch Antippen öffnen Sie das Menü “Ansicht”.</w:t>
      </w:r>
      <w:r w:rsidRPr="008D7B02">
        <w:rPr>
          <w:lang w:val="de-DE"/>
        </w:rPr>
        <w:t xml:space="preserve"> </w:t>
      </w:r>
      <w:r w:rsidRPr="00147FB6">
        <w:rPr>
          <w:lang w:val="de-DE"/>
        </w:rPr>
        <w:t>D</w:t>
      </w:r>
      <w:r>
        <w:rPr>
          <w:lang w:val="de-DE"/>
        </w:rPr>
        <w:t>ieses</w:t>
      </w:r>
      <w:r w:rsidRPr="00147FB6">
        <w:rPr>
          <w:lang w:val="de-DE"/>
        </w:rPr>
        <w:t xml:space="preserve"> Menü</w:t>
      </w:r>
      <w:r>
        <w:rPr>
          <w:lang w:val="de-DE"/>
        </w:rPr>
        <w:t xml:space="preserve"> </w:t>
      </w:r>
      <w:r w:rsidRPr="00147FB6">
        <w:rPr>
          <w:lang w:val="de-DE"/>
        </w:rPr>
        <w:t xml:space="preserve">beeinhaltet </w:t>
      </w:r>
      <w:r>
        <w:rPr>
          <w:lang w:val="de-DE"/>
        </w:rPr>
        <w:t>drei</w:t>
      </w:r>
      <w:r w:rsidRPr="00147FB6">
        <w:rPr>
          <w:lang w:val="de-DE"/>
        </w:rPr>
        <w:t xml:space="preserve"> Schaltflächen:</w:t>
      </w:r>
    </w:p>
    <w:p w:rsidR="006F3E07" w:rsidRPr="00147FB6" w:rsidRDefault="006F3E07" w:rsidP="00EC6844">
      <w:pPr>
        <w:numPr>
          <w:ilvl w:val="0"/>
          <w:numId w:val="49"/>
        </w:numPr>
        <w:tabs>
          <w:tab w:val="clear" w:pos="720"/>
          <w:tab w:val="num" w:pos="284"/>
        </w:tabs>
        <w:ind w:hanging="720"/>
        <w:rPr>
          <w:lang w:val="de-DE"/>
        </w:rPr>
      </w:pPr>
      <w:r w:rsidRPr="00147FB6">
        <w:rPr>
          <w:lang w:val="de-DE"/>
        </w:rPr>
        <w:t>Farbe</w:t>
      </w:r>
    </w:p>
    <w:p w:rsidR="006F3E07" w:rsidRPr="00147FB6" w:rsidRDefault="005F2863" w:rsidP="00EC6844">
      <w:pPr>
        <w:numPr>
          <w:ilvl w:val="0"/>
          <w:numId w:val="49"/>
        </w:numPr>
        <w:tabs>
          <w:tab w:val="clear" w:pos="720"/>
          <w:tab w:val="num" w:pos="284"/>
        </w:tabs>
        <w:ind w:hanging="720"/>
        <w:rPr>
          <w:lang w:val="de-DE"/>
        </w:rPr>
      </w:pPr>
      <w:r>
        <w:rPr>
          <w:lang w:val="de-DE"/>
        </w:rPr>
        <w:t>Modus</w:t>
      </w:r>
    </w:p>
    <w:p w:rsidR="006F3E07" w:rsidRPr="00147FB6" w:rsidRDefault="006F3E07" w:rsidP="00EC6844">
      <w:pPr>
        <w:numPr>
          <w:ilvl w:val="0"/>
          <w:numId w:val="49"/>
        </w:numPr>
        <w:tabs>
          <w:tab w:val="clear" w:pos="720"/>
          <w:tab w:val="num" w:pos="284"/>
        </w:tabs>
        <w:ind w:hanging="720"/>
        <w:rPr>
          <w:lang w:val="de-DE"/>
        </w:rPr>
      </w:pPr>
      <w:r w:rsidRPr="00147FB6">
        <w:rPr>
          <w:lang w:val="de-DE"/>
        </w:rPr>
        <w:t>Markierungen</w:t>
      </w:r>
    </w:p>
    <w:p w:rsidR="006F3E07" w:rsidRPr="00147FB6" w:rsidRDefault="006F3E07" w:rsidP="006F3E07">
      <w:pPr>
        <w:rPr>
          <w:lang w:val="de-DE"/>
        </w:rPr>
      </w:pPr>
    </w:p>
    <w:p w:rsidR="00B417E9" w:rsidRDefault="00B417E9" w:rsidP="006F3E07">
      <w:pPr>
        <w:pStyle w:val="Kop3"/>
        <w:numPr>
          <w:ilvl w:val="0"/>
          <w:numId w:val="0"/>
        </w:numPr>
        <w:rPr>
          <w:lang w:val="de-DE"/>
        </w:rPr>
      </w:pPr>
      <w:bookmarkStart w:id="571" w:name="_Toc400528704"/>
    </w:p>
    <w:p w:rsidR="006F3E07" w:rsidRPr="004C708C" w:rsidRDefault="009B5E9B" w:rsidP="006F3E07">
      <w:pPr>
        <w:pStyle w:val="Kop3"/>
        <w:numPr>
          <w:ilvl w:val="0"/>
          <w:numId w:val="0"/>
        </w:numPr>
        <w:rPr>
          <w:lang w:val="de-DE"/>
        </w:rPr>
      </w:pPr>
      <w:bookmarkStart w:id="572" w:name="_Toc462304208"/>
      <w:r>
        <w:rPr>
          <w:lang w:val="de-DE"/>
        </w:rPr>
        <w:t>3</w:t>
      </w:r>
      <w:r w:rsidR="006F3E07" w:rsidRPr="004C708C">
        <w:rPr>
          <w:lang w:val="de-DE"/>
        </w:rPr>
        <w:t>.7.1</w:t>
      </w:r>
      <w:r>
        <w:rPr>
          <w:lang w:val="de-DE"/>
        </w:rPr>
        <w:t>.</w:t>
      </w:r>
      <w:r w:rsidR="006F3E07" w:rsidRPr="004C708C">
        <w:rPr>
          <w:lang w:val="de-DE"/>
        </w:rPr>
        <w:tab/>
        <w:t>Farbe</w:t>
      </w:r>
      <w:bookmarkEnd w:id="571"/>
      <w:bookmarkEnd w:id="572"/>
    </w:p>
    <w:p w:rsidR="006F3E07" w:rsidRPr="005F2863" w:rsidRDefault="005F2863" w:rsidP="006F3E07">
      <w:pPr>
        <w:rPr>
          <w:rFonts w:cs="Arial"/>
        </w:rPr>
      </w:pPr>
      <w:r w:rsidRPr="00B1772A">
        <w:rPr>
          <w:rFonts w:cs="Arial"/>
          <w:lang w:val="de-DE"/>
        </w:rPr>
        <w:t xml:space="preserve">Diese </w:t>
      </w:r>
      <w:r>
        <w:rPr>
          <w:rFonts w:cs="Arial"/>
          <w:lang w:val="de-DE"/>
        </w:rPr>
        <w:t>Fu</w:t>
      </w:r>
      <w:r w:rsidRPr="00B1772A">
        <w:rPr>
          <w:rFonts w:cs="Arial"/>
          <w:lang w:val="de-DE"/>
        </w:rPr>
        <w:t>nktion ist im Fotomodus nich</w:t>
      </w:r>
      <w:r>
        <w:rPr>
          <w:rFonts w:cs="Arial"/>
          <w:lang w:val="de-DE"/>
        </w:rPr>
        <w:t>t verfügbar.</w:t>
      </w:r>
      <w:r w:rsidR="006F3E07" w:rsidRPr="008D7B02">
        <w:rPr>
          <w:rFonts w:cs="Arial"/>
          <w:lang w:val="de-DE"/>
        </w:rPr>
        <w:t xml:space="preserve"> Tippen Sie auf die Schaltfläche “Farbe”, um zu den kontrastreichen Farbmodi für Hintergrund- und Vordergrundfarben zu gelangen. </w:t>
      </w:r>
      <w:r w:rsidR="006F3E07">
        <w:rPr>
          <w:rStyle w:val="hps"/>
        </w:rPr>
        <w:t>Die Farben</w:t>
      </w:r>
      <w:r w:rsidR="006F3E07">
        <w:rPr>
          <w:rStyle w:val="shorttext"/>
        </w:rPr>
        <w:t xml:space="preserve">, die ausgewählt werden </w:t>
      </w:r>
      <w:r w:rsidR="006F3E07">
        <w:rPr>
          <w:rStyle w:val="hps"/>
        </w:rPr>
        <w:t>können, lauten</w:t>
      </w:r>
      <w:r w:rsidR="006F3E07" w:rsidRPr="005F2863">
        <w:rPr>
          <w:rFonts w:cs="Arial"/>
        </w:rPr>
        <w:t>:</w:t>
      </w:r>
    </w:p>
    <w:tbl>
      <w:tblPr>
        <w:tblStyle w:val="Tabelraster"/>
        <w:tblpPr w:leftFromText="141" w:rightFromText="141" w:vertAnchor="text" w:horzAnchor="margin" w:tblpY="1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8"/>
        <w:gridCol w:w="2220"/>
        <w:gridCol w:w="2770"/>
        <w:gridCol w:w="2849"/>
      </w:tblGrid>
      <w:tr w:rsidR="00C13D29" w:rsidTr="00EC6844">
        <w:tc>
          <w:tcPr>
            <w:tcW w:w="2682" w:type="dxa"/>
          </w:tcPr>
          <w:p w:rsidR="00C13D29" w:rsidRPr="001D25E4" w:rsidRDefault="00C13D29" w:rsidP="00EC6844">
            <w:pPr>
              <w:numPr>
                <w:ilvl w:val="0"/>
                <w:numId w:val="3"/>
              </w:numPr>
              <w:tabs>
                <w:tab w:val="clear" w:pos="720"/>
                <w:tab w:val="num" w:pos="284"/>
              </w:tabs>
              <w:ind w:hanging="720"/>
              <w:rPr>
                <w:lang w:val="en-US"/>
              </w:rPr>
            </w:pPr>
            <w:r>
              <w:rPr>
                <w:rFonts w:cs="Arial"/>
                <w:lang w:val="en-US"/>
              </w:rPr>
              <w:t xml:space="preserve">Weiß </w:t>
            </w:r>
            <w:r>
              <w:rPr>
                <w:lang w:val="en-US"/>
              </w:rPr>
              <w:t>auf</w:t>
            </w:r>
            <w:r w:rsidRPr="001D25E4">
              <w:rPr>
                <w:lang w:val="en-US"/>
              </w:rPr>
              <w:t xml:space="preserve"> </w:t>
            </w:r>
            <w:r>
              <w:rPr>
                <w:rFonts w:cs="Arial"/>
                <w:lang w:val="en-US"/>
              </w:rPr>
              <w:t>Schwarz</w:t>
            </w:r>
            <w:r w:rsidRPr="001D25E4">
              <w:rPr>
                <w:rFonts w:cs="Arial"/>
                <w:lang w:val="en-US"/>
              </w:rPr>
              <w:t xml:space="preserve"> </w:t>
            </w:r>
          </w:p>
          <w:p w:rsidR="00C13D29" w:rsidRPr="001D25E4" w:rsidRDefault="00C13D29" w:rsidP="00EC6844">
            <w:pPr>
              <w:numPr>
                <w:ilvl w:val="0"/>
                <w:numId w:val="3"/>
              </w:numPr>
              <w:tabs>
                <w:tab w:val="clear" w:pos="720"/>
                <w:tab w:val="num" w:pos="284"/>
              </w:tabs>
              <w:ind w:hanging="720"/>
              <w:rPr>
                <w:lang w:val="en-US"/>
              </w:rPr>
            </w:pPr>
            <w:r>
              <w:rPr>
                <w:rFonts w:cs="Arial"/>
                <w:lang w:val="en-US"/>
              </w:rPr>
              <w:t>Schwarz</w:t>
            </w:r>
            <w:r w:rsidRPr="001D25E4">
              <w:rPr>
                <w:rFonts w:cs="Arial"/>
                <w:lang w:val="en-US"/>
              </w:rPr>
              <w:t xml:space="preserve"> </w:t>
            </w:r>
            <w:r>
              <w:rPr>
                <w:lang w:val="en-US"/>
              </w:rPr>
              <w:t>auf</w:t>
            </w:r>
            <w:r w:rsidRPr="001D25E4">
              <w:rPr>
                <w:lang w:val="en-US"/>
              </w:rPr>
              <w:t xml:space="preserve"> </w:t>
            </w:r>
            <w:r>
              <w:rPr>
                <w:rFonts w:cs="Arial"/>
                <w:lang w:val="en-US"/>
              </w:rPr>
              <w:t xml:space="preserve">Weiß </w:t>
            </w:r>
          </w:p>
          <w:p w:rsidR="00C13D29" w:rsidRPr="001D25E4" w:rsidRDefault="00C13D29" w:rsidP="00EC6844">
            <w:pPr>
              <w:numPr>
                <w:ilvl w:val="0"/>
                <w:numId w:val="3"/>
              </w:numPr>
              <w:tabs>
                <w:tab w:val="clear" w:pos="720"/>
                <w:tab w:val="num" w:pos="284"/>
              </w:tabs>
              <w:ind w:hanging="720"/>
              <w:rPr>
                <w:lang w:val="en-US"/>
              </w:rPr>
            </w:pPr>
            <w:r>
              <w:rPr>
                <w:lang w:val="en-US"/>
              </w:rPr>
              <w:t>Gelb</w:t>
            </w:r>
            <w:r w:rsidRPr="001D25E4">
              <w:rPr>
                <w:lang w:val="en-US"/>
              </w:rPr>
              <w:t xml:space="preserve"> </w:t>
            </w:r>
            <w:r>
              <w:rPr>
                <w:lang w:val="en-US"/>
              </w:rPr>
              <w:t>auf</w:t>
            </w:r>
            <w:r w:rsidRPr="001D25E4">
              <w:rPr>
                <w:lang w:val="en-US"/>
              </w:rPr>
              <w:t xml:space="preserve"> </w:t>
            </w:r>
            <w:r>
              <w:rPr>
                <w:rFonts w:cs="Arial"/>
                <w:lang w:val="en-US"/>
              </w:rPr>
              <w:t>Schwarz</w:t>
            </w:r>
            <w:r w:rsidRPr="001D25E4">
              <w:rPr>
                <w:rFonts w:cs="Arial"/>
                <w:lang w:val="en-US"/>
              </w:rPr>
              <w:t xml:space="preserve"> </w:t>
            </w:r>
          </w:p>
          <w:p w:rsidR="00C13D29" w:rsidRPr="001D25E4" w:rsidRDefault="00C13D29" w:rsidP="00EC6844">
            <w:pPr>
              <w:numPr>
                <w:ilvl w:val="0"/>
                <w:numId w:val="3"/>
              </w:numPr>
              <w:tabs>
                <w:tab w:val="clear" w:pos="720"/>
                <w:tab w:val="num" w:pos="284"/>
              </w:tabs>
              <w:ind w:hanging="720"/>
              <w:rPr>
                <w:lang w:val="en-US"/>
              </w:rPr>
            </w:pPr>
            <w:r>
              <w:rPr>
                <w:rFonts w:cs="Arial"/>
                <w:lang w:val="en-US"/>
              </w:rPr>
              <w:t>Schwarz</w:t>
            </w:r>
            <w:r w:rsidRPr="001D25E4">
              <w:rPr>
                <w:rFonts w:cs="Arial"/>
                <w:lang w:val="en-US"/>
              </w:rPr>
              <w:t xml:space="preserve"> </w:t>
            </w:r>
            <w:r>
              <w:rPr>
                <w:lang w:val="en-US"/>
              </w:rPr>
              <w:t>auf</w:t>
            </w:r>
            <w:r w:rsidRPr="001D25E4">
              <w:rPr>
                <w:lang w:val="en-US"/>
              </w:rPr>
              <w:t xml:space="preserve"> </w:t>
            </w:r>
            <w:r>
              <w:rPr>
                <w:lang w:val="en-US"/>
              </w:rPr>
              <w:t>Gelb</w:t>
            </w:r>
            <w:r w:rsidRPr="001D25E4">
              <w:rPr>
                <w:lang w:val="en-US"/>
              </w:rPr>
              <w:t xml:space="preserve"> </w:t>
            </w:r>
          </w:p>
          <w:p w:rsidR="00C13D29" w:rsidRDefault="00C13D29" w:rsidP="00EC6844">
            <w:pPr>
              <w:ind w:left="720"/>
              <w:rPr>
                <w:rFonts w:cs="Arial"/>
                <w:lang w:val="en-US"/>
              </w:rPr>
            </w:pPr>
          </w:p>
        </w:tc>
        <w:tc>
          <w:tcPr>
            <w:tcW w:w="2246" w:type="dxa"/>
          </w:tcPr>
          <w:p w:rsidR="00C13D29" w:rsidRPr="001D25E4" w:rsidRDefault="00C13D29" w:rsidP="00EC6844">
            <w:pPr>
              <w:numPr>
                <w:ilvl w:val="0"/>
                <w:numId w:val="3"/>
              </w:numPr>
              <w:tabs>
                <w:tab w:val="clear" w:pos="720"/>
                <w:tab w:val="num" w:pos="153"/>
              </w:tabs>
              <w:ind w:hanging="720"/>
              <w:rPr>
                <w:lang w:val="en-US"/>
              </w:rPr>
            </w:pPr>
            <w:r>
              <w:rPr>
                <w:lang w:val="en-US"/>
              </w:rPr>
              <w:t>Gelb</w:t>
            </w:r>
            <w:r w:rsidRPr="001D25E4">
              <w:rPr>
                <w:lang w:val="en-US"/>
              </w:rPr>
              <w:t xml:space="preserve"> </w:t>
            </w:r>
            <w:r>
              <w:rPr>
                <w:lang w:val="en-US"/>
              </w:rPr>
              <w:t>auf</w:t>
            </w:r>
            <w:r w:rsidRPr="001D25E4">
              <w:rPr>
                <w:lang w:val="en-US"/>
              </w:rPr>
              <w:t xml:space="preserve"> Bl</w:t>
            </w:r>
            <w:r>
              <w:rPr>
                <w:lang w:val="en-US"/>
              </w:rPr>
              <w:t>au</w:t>
            </w:r>
          </w:p>
          <w:p w:rsidR="00C13D29" w:rsidRDefault="00C13D29" w:rsidP="00EC6844">
            <w:pPr>
              <w:numPr>
                <w:ilvl w:val="0"/>
                <w:numId w:val="3"/>
              </w:numPr>
              <w:tabs>
                <w:tab w:val="clear" w:pos="720"/>
                <w:tab w:val="num" w:pos="153"/>
              </w:tabs>
              <w:ind w:hanging="720"/>
              <w:rPr>
                <w:lang w:val="en-US"/>
              </w:rPr>
            </w:pPr>
            <w:r w:rsidRPr="001D25E4">
              <w:rPr>
                <w:lang w:val="en-US"/>
              </w:rPr>
              <w:t>Bl</w:t>
            </w:r>
            <w:r>
              <w:rPr>
                <w:lang w:val="en-US"/>
              </w:rPr>
              <w:t>au auf</w:t>
            </w:r>
            <w:r w:rsidRPr="001D25E4">
              <w:rPr>
                <w:lang w:val="en-US"/>
              </w:rPr>
              <w:t xml:space="preserve"> </w:t>
            </w:r>
            <w:r>
              <w:rPr>
                <w:lang w:val="en-US"/>
              </w:rPr>
              <w:t>Gelb</w:t>
            </w:r>
          </w:p>
          <w:p w:rsidR="00C13D29" w:rsidRDefault="00C13D29" w:rsidP="00EC6844">
            <w:pPr>
              <w:numPr>
                <w:ilvl w:val="0"/>
                <w:numId w:val="3"/>
              </w:numPr>
              <w:tabs>
                <w:tab w:val="clear" w:pos="720"/>
                <w:tab w:val="num" w:pos="153"/>
              </w:tabs>
              <w:ind w:hanging="720"/>
              <w:rPr>
                <w:lang w:val="en-US"/>
              </w:rPr>
            </w:pPr>
            <w:r w:rsidRPr="001D25E4">
              <w:rPr>
                <w:lang w:val="en-US"/>
              </w:rPr>
              <w:t>R</w:t>
            </w:r>
            <w:r>
              <w:rPr>
                <w:lang w:val="en-US"/>
              </w:rPr>
              <w:t>ot</w:t>
            </w:r>
            <w:r>
              <w:rPr>
                <w:rFonts w:cs="Arial"/>
                <w:lang w:val="en-US"/>
              </w:rPr>
              <w:t xml:space="preserve"> </w:t>
            </w:r>
            <w:r>
              <w:rPr>
                <w:lang w:val="en-US"/>
              </w:rPr>
              <w:t>auf</w:t>
            </w:r>
            <w:r w:rsidRPr="001D25E4">
              <w:rPr>
                <w:lang w:val="en-US"/>
              </w:rPr>
              <w:t xml:space="preserve"> </w:t>
            </w:r>
            <w:r>
              <w:rPr>
                <w:rFonts w:cs="Arial"/>
                <w:lang w:val="en-US"/>
              </w:rPr>
              <w:t>Schwarz</w:t>
            </w:r>
            <w:r w:rsidRPr="001D25E4">
              <w:rPr>
                <w:rFonts w:cs="Arial"/>
                <w:lang w:val="en-US"/>
              </w:rPr>
              <w:t xml:space="preserve"> </w:t>
            </w:r>
          </w:p>
          <w:p w:rsidR="00C13D29" w:rsidRDefault="00C13D29" w:rsidP="00EC6844">
            <w:pPr>
              <w:numPr>
                <w:ilvl w:val="0"/>
                <w:numId w:val="3"/>
              </w:numPr>
              <w:tabs>
                <w:tab w:val="clear" w:pos="720"/>
                <w:tab w:val="num" w:pos="153"/>
              </w:tabs>
              <w:ind w:hanging="720"/>
              <w:rPr>
                <w:lang w:val="en-US"/>
              </w:rPr>
            </w:pPr>
            <w:r>
              <w:rPr>
                <w:rFonts w:cs="Arial"/>
                <w:lang w:val="en-US"/>
              </w:rPr>
              <w:t>Schwarz</w:t>
            </w:r>
            <w:r w:rsidRPr="001D25E4">
              <w:rPr>
                <w:lang w:val="en-US"/>
              </w:rPr>
              <w:t xml:space="preserve"> </w:t>
            </w:r>
            <w:r>
              <w:rPr>
                <w:lang w:val="en-US"/>
              </w:rPr>
              <w:t>auf</w:t>
            </w:r>
            <w:r w:rsidRPr="001D25E4">
              <w:rPr>
                <w:lang w:val="en-US"/>
              </w:rPr>
              <w:t xml:space="preserve"> R</w:t>
            </w:r>
            <w:r>
              <w:rPr>
                <w:lang w:val="en-US"/>
              </w:rPr>
              <w:t>ot</w:t>
            </w:r>
            <w:r w:rsidRPr="001D25E4">
              <w:rPr>
                <w:lang w:val="en-US"/>
              </w:rPr>
              <w:t xml:space="preserve"> </w:t>
            </w:r>
          </w:p>
          <w:p w:rsidR="00C13D29" w:rsidRPr="001D25E4" w:rsidRDefault="00C13D29" w:rsidP="00EC6844">
            <w:pPr>
              <w:ind w:left="720"/>
              <w:rPr>
                <w:lang w:val="en-US"/>
              </w:rPr>
            </w:pPr>
          </w:p>
        </w:tc>
        <w:tc>
          <w:tcPr>
            <w:tcW w:w="2835" w:type="dxa"/>
          </w:tcPr>
          <w:p w:rsidR="00C13D29" w:rsidRDefault="00C13D29" w:rsidP="00EC6844">
            <w:pPr>
              <w:numPr>
                <w:ilvl w:val="0"/>
                <w:numId w:val="3"/>
              </w:numPr>
              <w:tabs>
                <w:tab w:val="clear" w:pos="720"/>
                <w:tab w:val="num" w:pos="242"/>
              </w:tabs>
              <w:ind w:hanging="620"/>
              <w:rPr>
                <w:lang w:val="en-US"/>
              </w:rPr>
            </w:pPr>
            <w:r w:rsidRPr="001D25E4">
              <w:rPr>
                <w:lang w:val="en-US"/>
              </w:rPr>
              <w:t>Gr</w:t>
            </w:r>
            <w:r>
              <w:rPr>
                <w:lang w:val="en-US"/>
              </w:rPr>
              <w:t>ü</w:t>
            </w:r>
            <w:r w:rsidRPr="001D25E4">
              <w:rPr>
                <w:lang w:val="en-US"/>
              </w:rPr>
              <w:t>n</w:t>
            </w:r>
            <w:r>
              <w:rPr>
                <w:rFonts w:cs="Arial"/>
                <w:lang w:val="en-US"/>
              </w:rPr>
              <w:t xml:space="preserve"> </w:t>
            </w:r>
            <w:r>
              <w:rPr>
                <w:lang w:val="en-US"/>
              </w:rPr>
              <w:t>auf</w:t>
            </w:r>
            <w:r w:rsidRPr="001D25E4">
              <w:rPr>
                <w:lang w:val="en-US"/>
              </w:rPr>
              <w:t xml:space="preserve"> </w:t>
            </w:r>
            <w:r>
              <w:rPr>
                <w:rFonts w:cs="Arial"/>
                <w:lang w:val="en-US"/>
              </w:rPr>
              <w:t>Schwarz</w:t>
            </w:r>
            <w:r w:rsidRPr="001D25E4">
              <w:rPr>
                <w:rFonts w:cs="Arial"/>
                <w:lang w:val="en-US"/>
              </w:rPr>
              <w:t xml:space="preserve"> </w:t>
            </w:r>
          </w:p>
          <w:p w:rsidR="00C13D29" w:rsidRPr="001D25E4" w:rsidRDefault="00C13D29" w:rsidP="00EC6844">
            <w:pPr>
              <w:numPr>
                <w:ilvl w:val="0"/>
                <w:numId w:val="3"/>
              </w:numPr>
              <w:tabs>
                <w:tab w:val="clear" w:pos="720"/>
                <w:tab w:val="num" w:pos="242"/>
              </w:tabs>
              <w:ind w:hanging="620"/>
              <w:rPr>
                <w:lang w:val="en-US"/>
              </w:rPr>
            </w:pPr>
            <w:r>
              <w:rPr>
                <w:rFonts w:cs="Arial"/>
                <w:lang w:val="en-US"/>
              </w:rPr>
              <w:t>Schwarz</w:t>
            </w:r>
            <w:r w:rsidRPr="001D25E4">
              <w:rPr>
                <w:rFonts w:cs="Arial"/>
                <w:lang w:val="en-US"/>
              </w:rPr>
              <w:t xml:space="preserve"> </w:t>
            </w:r>
            <w:r>
              <w:rPr>
                <w:lang w:val="en-US"/>
              </w:rPr>
              <w:t>auf</w:t>
            </w:r>
            <w:r w:rsidRPr="001D25E4">
              <w:rPr>
                <w:lang w:val="en-US"/>
              </w:rPr>
              <w:t xml:space="preserve"> Gr</w:t>
            </w:r>
            <w:r>
              <w:rPr>
                <w:lang w:val="en-US"/>
              </w:rPr>
              <w:t>ü</w:t>
            </w:r>
            <w:r w:rsidRPr="001D25E4">
              <w:rPr>
                <w:lang w:val="en-US"/>
              </w:rPr>
              <w:t xml:space="preserve">n </w:t>
            </w:r>
          </w:p>
          <w:p w:rsidR="00C13D29" w:rsidRPr="001D25E4" w:rsidRDefault="00C13D29" w:rsidP="00EC6844">
            <w:pPr>
              <w:numPr>
                <w:ilvl w:val="0"/>
                <w:numId w:val="3"/>
              </w:numPr>
              <w:tabs>
                <w:tab w:val="clear" w:pos="720"/>
                <w:tab w:val="num" w:pos="242"/>
              </w:tabs>
              <w:ind w:hanging="620"/>
              <w:rPr>
                <w:lang w:val="en-US"/>
              </w:rPr>
            </w:pPr>
            <w:r>
              <w:rPr>
                <w:lang w:val="en-US"/>
              </w:rPr>
              <w:t>Purpur</w:t>
            </w:r>
            <w:r>
              <w:rPr>
                <w:rFonts w:cs="Arial"/>
                <w:lang w:val="en-US"/>
              </w:rPr>
              <w:t xml:space="preserve"> </w:t>
            </w:r>
            <w:r>
              <w:rPr>
                <w:lang w:val="en-US"/>
              </w:rPr>
              <w:t>auf</w:t>
            </w:r>
            <w:r w:rsidRPr="001D25E4">
              <w:rPr>
                <w:lang w:val="en-US"/>
              </w:rPr>
              <w:t xml:space="preserve"> </w:t>
            </w:r>
            <w:r>
              <w:rPr>
                <w:rFonts w:cs="Arial"/>
                <w:lang w:val="en-US"/>
              </w:rPr>
              <w:t>Schwarz</w:t>
            </w:r>
            <w:r w:rsidRPr="001D25E4">
              <w:rPr>
                <w:rFonts w:cs="Arial"/>
                <w:lang w:val="en-US"/>
              </w:rPr>
              <w:t xml:space="preserve"> </w:t>
            </w:r>
          </w:p>
          <w:p w:rsidR="00C13D29" w:rsidRPr="001D25E4" w:rsidRDefault="00C13D29" w:rsidP="00EC6844">
            <w:pPr>
              <w:numPr>
                <w:ilvl w:val="0"/>
                <w:numId w:val="3"/>
              </w:numPr>
              <w:tabs>
                <w:tab w:val="clear" w:pos="720"/>
                <w:tab w:val="num" w:pos="242"/>
              </w:tabs>
              <w:ind w:hanging="620"/>
              <w:rPr>
                <w:lang w:val="en-US"/>
              </w:rPr>
            </w:pPr>
            <w:r>
              <w:rPr>
                <w:lang w:val="en-US"/>
              </w:rPr>
              <w:t>Schwarz auf</w:t>
            </w:r>
            <w:r w:rsidRPr="001D25E4">
              <w:rPr>
                <w:lang w:val="en-US"/>
              </w:rPr>
              <w:t xml:space="preserve"> </w:t>
            </w:r>
            <w:r>
              <w:rPr>
                <w:lang w:val="en-US"/>
              </w:rPr>
              <w:t xml:space="preserve">Purpur </w:t>
            </w:r>
          </w:p>
          <w:p w:rsidR="00C13D29" w:rsidRDefault="00C13D29" w:rsidP="00EC6844">
            <w:pPr>
              <w:ind w:left="720"/>
              <w:rPr>
                <w:rFonts w:cs="Arial"/>
                <w:lang w:val="en-US"/>
              </w:rPr>
            </w:pPr>
          </w:p>
        </w:tc>
        <w:tc>
          <w:tcPr>
            <w:tcW w:w="2920" w:type="dxa"/>
          </w:tcPr>
          <w:p w:rsidR="00C13D29" w:rsidRPr="001D25E4" w:rsidRDefault="00C13D29" w:rsidP="00EC6844">
            <w:pPr>
              <w:numPr>
                <w:ilvl w:val="0"/>
                <w:numId w:val="3"/>
              </w:numPr>
              <w:tabs>
                <w:tab w:val="clear" w:pos="720"/>
                <w:tab w:val="num" w:pos="176"/>
              </w:tabs>
              <w:ind w:hanging="686"/>
              <w:rPr>
                <w:lang w:val="en-US"/>
              </w:rPr>
            </w:pPr>
            <w:r>
              <w:rPr>
                <w:lang w:val="en-US"/>
              </w:rPr>
              <w:t>Weiß</w:t>
            </w:r>
            <w:r w:rsidRPr="001D25E4">
              <w:rPr>
                <w:lang w:val="en-US"/>
              </w:rPr>
              <w:t xml:space="preserve"> </w:t>
            </w:r>
            <w:r>
              <w:rPr>
                <w:lang w:val="en-US"/>
              </w:rPr>
              <w:t>auf</w:t>
            </w:r>
            <w:r w:rsidRPr="001D25E4">
              <w:rPr>
                <w:lang w:val="en-US"/>
              </w:rPr>
              <w:t xml:space="preserve"> </w:t>
            </w:r>
            <w:r>
              <w:rPr>
                <w:rFonts w:cs="Arial"/>
                <w:lang w:val="en-US"/>
              </w:rPr>
              <w:t>Blau</w:t>
            </w:r>
            <w:r w:rsidRPr="001D25E4">
              <w:rPr>
                <w:rFonts w:cs="Arial"/>
                <w:lang w:val="en-US"/>
              </w:rPr>
              <w:t xml:space="preserve"> </w:t>
            </w:r>
          </w:p>
          <w:p w:rsidR="00C13D29" w:rsidRPr="001D25E4" w:rsidRDefault="00C13D29" w:rsidP="00EC6844">
            <w:pPr>
              <w:numPr>
                <w:ilvl w:val="0"/>
                <w:numId w:val="3"/>
              </w:numPr>
              <w:tabs>
                <w:tab w:val="clear" w:pos="720"/>
                <w:tab w:val="num" w:pos="176"/>
              </w:tabs>
              <w:ind w:hanging="686"/>
              <w:rPr>
                <w:lang w:val="en-US"/>
              </w:rPr>
            </w:pPr>
            <w:r>
              <w:rPr>
                <w:rFonts w:cs="Arial"/>
                <w:lang w:val="en-US"/>
              </w:rPr>
              <w:t>Blau</w:t>
            </w:r>
            <w:r w:rsidRPr="001D25E4">
              <w:rPr>
                <w:rFonts w:cs="Arial"/>
                <w:lang w:val="en-US"/>
              </w:rPr>
              <w:t xml:space="preserve"> </w:t>
            </w:r>
            <w:r>
              <w:rPr>
                <w:lang w:val="en-US"/>
              </w:rPr>
              <w:t>auf</w:t>
            </w:r>
            <w:r w:rsidRPr="001D25E4">
              <w:rPr>
                <w:lang w:val="en-US"/>
              </w:rPr>
              <w:t xml:space="preserve"> </w:t>
            </w:r>
            <w:r>
              <w:rPr>
                <w:lang w:val="en-US"/>
              </w:rPr>
              <w:t>Weiß</w:t>
            </w:r>
          </w:p>
          <w:p w:rsidR="00C13D29" w:rsidRDefault="00C13D29" w:rsidP="00EC6844">
            <w:pPr>
              <w:numPr>
                <w:ilvl w:val="0"/>
                <w:numId w:val="3"/>
              </w:numPr>
              <w:tabs>
                <w:tab w:val="clear" w:pos="720"/>
                <w:tab w:val="num" w:pos="176"/>
              </w:tabs>
              <w:ind w:hanging="686"/>
              <w:rPr>
                <w:lang w:val="en-US"/>
              </w:rPr>
            </w:pPr>
            <w:r>
              <w:rPr>
                <w:lang w:val="en-US"/>
              </w:rPr>
              <w:t>Amber auf</w:t>
            </w:r>
            <w:r w:rsidRPr="001D25E4">
              <w:rPr>
                <w:lang w:val="en-US"/>
              </w:rPr>
              <w:t xml:space="preserve"> </w:t>
            </w:r>
            <w:r>
              <w:rPr>
                <w:lang w:val="en-US"/>
              </w:rPr>
              <w:t>Schwarz</w:t>
            </w:r>
          </w:p>
          <w:p w:rsidR="00C13D29" w:rsidRPr="001D25E4" w:rsidRDefault="00C13D29" w:rsidP="00EC6844">
            <w:pPr>
              <w:numPr>
                <w:ilvl w:val="0"/>
                <w:numId w:val="3"/>
              </w:numPr>
              <w:tabs>
                <w:tab w:val="clear" w:pos="720"/>
                <w:tab w:val="num" w:pos="176"/>
              </w:tabs>
              <w:ind w:hanging="686"/>
              <w:rPr>
                <w:lang w:val="en-US"/>
              </w:rPr>
            </w:pPr>
            <w:r>
              <w:rPr>
                <w:lang w:val="en-US"/>
              </w:rPr>
              <w:t>Schwarz auf</w:t>
            </w:r>
            <w:r w:rsidRPr="001D25E4">
              <w:rPr>
                <w:lang w:val="en-US"/>
              </w:rPr>
              <w:t xml:space="preserve"> </w:t>
            </w:r>
            <w:r>
              <w:rPr>
                <w:lang w:val="en-US"/>
              </w:rPr>
              <w:t xml:space="preserve">Amber </w:t>
            </w:r>
          </w:p>
          <w:p w:rsidR="00C13D29" w:rsidRPr="001D25E4" w:rsidRDefault="00C13D29" w:rsidP="00EC6844">
            <w:pPr>
              <w:ind w:left="720"/>
              <w:rPr>
                <w:lang w:val="en-US"/>
              </w:rPr>
            </w:pPr>
          </w:p>
        </w:tc>
      </w:tr>
    </w:tbl>
    <w:p w:rsidR="00D3754A" w:rsidRPr="005F2863" w:rsidRDefault="00D3754A" w:rsidP="00D3754A">
      <w:pPr>
        <w:pStyle w:val="Kop3"/>
        <w:numPr>
          <w:ilvl w:val="0"/>
          <w:numId w:val="0"/>
        </w:numPr>
        <w:rPr>
          <w:lang w:val="nl-NL"/>
        </w:rPr>
      </w:pPr>
      <w:bookmarkStart w:id="573" w:name="_Toc400528705"/>
      <w:bookmarkStart w:id="574" w:name="_Toc462304209"/>
      <w:r w:rsidRPr="005F2863">
        <w:rPr>
          <w:lang w:val="nl-NL"/>
        </w:rPr>
        <w:t>3.7.2.</w:t>
      </w:r>
      <w:r w:rsidRPr="005F2863">
        <w:rPr>
          <w:lang w:val="nl-NL"/>
        </w:rPr>
        <w:tab/>
      </w:r>
      <w:bookmarkEnd w:id="573"/>
      <w:r w:rsidR="005F2863">
        <w:rPr>
          <w:lang w:val="nl-NL"/>
        </w:rPr>
        <w:t>Modus</w:t>
      </w:r>
      <w:bookmarkEnd w:id="574"/>
    </w:p>
    <w:p w:rsidR="005F2863" w:rsidRPr="00B1772A" w:rsidRDefault="005F2863" w:rsidP="005F2863">
      <w:pPr>
        <w:rPr>
          <w:rFonts w:cs="Arial"/>
          <w:lang w:val="de-DE"/>
        </w:rPr>
      </w:pPr>
      <w:r w:rsidRPr="00B1772A">
        <w:rPr>
          <w:rFonts w:cs="Arial"/>
          <w:lang w:val="de-DE"/>
        </w:rPr>
        <w:t>Bitte drücken Sie d</w:t>
      </w:r>
      <w:r>
        <w:rPr>
          <w:rFonts w:cs="Arial"/>
          <w:lang w:val="de-DE"/>
        </w:rPr>
        <w:t>ie</w:t>
      </w:r>
      <w:r w:rsidRPr="00B1772A">
        <w:rPr>
          <w:rFonts w:cs="Arial"/>
          <w:lang w:val="de-DE"/>
        </w:rPr>
        <w:t xml:space="preserve"> “Modus” </w:t>
      </w:r>
      <w:r>
        <w:rPr>
          <w:rFonts w:cs="Arial"/>
          <w:lang w:val="de-DE"/>
        </w:rPr>
        <w:t xml:space="preserve">Taste </w:t>
      </w:r>
      <w:r w:rsidRPr="00B1772A">
        <w:rPr>
          <w:rFonts w:cs="Arial"/>
          <w:lang w:val="de-DE"/>
        </w:rPr>
        <w:t>um die Standardansicht auszuwählen. Sie können zwischen folgenden Optionen auswä</w:t>
      </w:r>
      <w:r>
        <w:rPr>
          <w:rFonts w:cs="Arial"/>
          <w:lang w:val="de-DE"/>
        </w:rPr>
        <w:t>hlen:</w:t>
      </w:r>
      <w:r w:rsidRPr="00B1772A">
        <w:rPr>
          <w:rFonts w:cs="Arial"/>
          <w:lang w:val="de-DE"/>
        </w:rPr>
        <w:t xml:space="preserve"> </w:t>
      </w:r>
      <w:r>
        <w:rPr>
          <w:rFonts w:cs="Arial"/>
          <w:lang w:val="de-DE"/>
        </w:rPr>
        <w:t>Spalte, Zeile,</w:t>
      </w:r>
      <w:r w:rsidRPr="00B1772A">
        <w:rPr>
          <w:rFonts w:cs="Arial"/>
          <w:lang w:val="de-DE"/>
        </w:rPr>
        <w:t xml:space="preserve"> </w:t>
      </w:r>
      <w:r>
        <w:rPr>
          <w:rFonts w:cs="Arial"/>
          <w:lang w:val="de-DE"/>
        </w:rPr>
        <w:t>Seite mit hohem Kontrast oder Seite in Originalfarben</w:t>
      </w:r>
      <w:r w:rsidRPr="00B1772A">
        <w:rPr>
          <w:rFonts w:cs="Arial"/>
          <w:lang w:val="de-DE"/>
        </w:rPr>
        <w:t xml:space="preserve">. </w:t>
      </w:r>
    </w:p>
    <w:p w:rsidR="005F2863" w:rsidRPr="00B1772A" w:rsidRDefault="005F2863" w:rsidP="005F2863">
      <w:pPr>
        <w:rPr>
          <w:rFonts w:cs="Arial"/>
          <w:lang w:val="de-DE"/>
        </w:rPr>
      </w:pPr>
      <w:r w:rsidRPr="00B1772A">
        <w:rPr>
          <w:rFonts w:cs="Arial"/>
          <w:lang w:val="de-DE"/>
        </w:rPr>
        <w:t>Im Spaltenmodus wird der Text so</w:t>
      </w:r>
      <w:r>
        <w:rPr>
          <w:rFonts w:cs="Arial"/>
          <w:lang w:val="de-DE"/>
        </w:rPr>
        <w:t xml:space="preserve"> formatiert, dass er in eine Spalte auf den Bildschirm passt, ohne die Schriftgröße zu berücksichtigen.</w:t>
      </w:r>
      <w:r w:rsidRPr="00B1772A">
        <w:rPr>
          <w:rFonts w:cs="Arial"/>
          <w:lang w:val="de-DE"/>
        </w:rPr>
        <w:t xml:space="preserve"> </w:t>
      </w:r>
      <w:r>
        <w:rPr>
          <w:rFonts w:cs="Arial"/>
          <w:lang w:val="de-DE"/>
        </w:rPr>
        <w:t>Bilder werden in diesem Modus nicht angezeigt.</w:t>
      </w:r>
    </w:p>
    <w:p w:rsidR="005F2863" w:rsidRPr="00B1772A" w:rsidRDefault="005F2863" w:rsidP="005F2863">
      <w:pPr>
        <w:rPr>
          <w:rFonts w:cs="Arial"/>
          <w:lang w:val="de-DE"/>
        </w:rPr>
      </w:pPr>
      <w:r w:rsidRPr="00B1772A">
        <w:rPr>
          <w:rFonts w:cs="Arial"/>
          <w:lang w:val="de-DE"/>
        </w:rPr>
        <w:t>Im Zeilenmodus w</w:t>
      </w:r>
      <w:r>
        <w:rPr>
          <w:rFonts w:cs="Arial"/>
          <w:lang w:val="de-DE"/>
        </w:rPr>
        <w:t>ird der Text in einer Zeile auf dem Bildschirm angezeigt. Das Wort, das gerade vorgelesen wird, wird immer in der Mitte des Bildschirms hervorgehoben</w:t>
      </w:r>
      <w:r w:rsidRPr="00B1772A">
        <w:rPr>
          <w:rFonts w:cs="Arial"/>
          <w:lang w:val="de-DE"/>
        </w:rPr>
        <w:t>.</w:t>
      </w:r>
      <w:r>
        <w:rPr>
          <w:rFonts w:cs="Arial"/>
          <w:lang w:val="de-DE"/>
        </w:rPr>
        <w:t xml:space="preserve"> Bilder werden nicht angezeigt.</w:t>
      </w:r>
    </w:p>
    <w:p w:rsidR="005F2863" w:rsidRPr="006C62B8" w:rsidRDefault="005F2863" w:rsidP="005F2863">
      <w:pPr>
        <w:rPr>
          <w:rFonts w:cs="Arial"/>
          <w:lang w:val="de-DE"/>
        </w:rPr>
      </w:pPr>
      <w:r w:rsidRPr="00EA1670">
        <w:rPr>
          <w:rFonts w:cs="Arial"/>
          <w:lang w:val="de-DE"/>
        </w:rPr>
        <w:t>Der Seitenmodus zeigt eine Abbildung des Textes im Original Layout</w:t>
      </w:r>
      <w:r>
        <w:rPr>
          <w:rFonts w:cs="Arial"/>
          <w:lang w:val="de-DE"/>
        </w:rPr>
        <w:t xml:space="preserve"> mit vorhandenen Bildern</w:t>
      </w:r>
      <w:r w:rsidRPr="00EA1670">
        <w:rPr>
          <w:rFonts w:cs="Arial"/>
          <w:lang w:val="de-DE"/>
        </w:rPr>
        <w:t xml:space="preserve">. </w:t>
      </w:r>
      <w:r w:rsidRPr="006C62B8">
        <w:rPr>
          <w:rFonts w:cs="Arial"/>
          <w:lang w:val="de-DE"/>
        </w:rPr>
        <w:t xml:space="preserve">Es gibt 2 Varianten der Seitenansicht. </w:t>
      </w:r>
      <w:r w:rsidRPr="00EA1670">
        <w:rPr>
          <w:rFonts w:cs="Arial"/>
          <w:lang w:val="de-DE"/>
        </w:rPr>
        <w:t xml:space="preserve">In der Ansicht mit </w:t>
      </w:r>
      <w:r>
        <w:rPr>
          <w:rFonts w:cs="Arial"/>
          <w:lang w:val="de-DE"/>
        </w:rPr>
        <w:t>hohem Kontrast</w:t>
      </w:r>
      <w:r w:rsidRPr="00EA1670">
        <w:rPr>
          <w:rFonts w:cs="Arial"/>
          <w:lang w:val="de-DE"/>
        </w:rPr>
        <w:t xml:space="preserve"> wird der Text in den hierfür eingestellten Lesefarben</w:t>
      </w:r>
      <w:r>
        <w:rPr>
          <w:rFonts w:cs="Arial"/>
          <w:lang w:val="de-DE"/>
        </w:rPr>
        <w:t xml:space="preserve">, z. B. weiß auf schwarz </w:t>
      </w:r>
      <w:r w:rsidRPr="00EA1670">
        <w:rPr>
          <w:rFonts w:cs="Arial"/>
          <w:lang w:val="de-DE"/>
        </w:rPr>
        <w:t xml:space="preserve"> angezeigt</w:t>
      </w:r>
      <w:r>
        <w:rPr>
          <w:rFonts w:cs="Arial"/>
          <w:lang w:val="de-DE"/>
        </w:rPr>
        <w:t xml:space="preserve">. </w:t>
      </w:r>
      <w:r w:rsidRPr="006C62B8">
        <w:rPr>
          <w:rFonts w:cs="Arial"/>
          <w:lang w:val="de-DE"/>
        </w:rPr>
        <w:t>In der Echtfarbansicht wird der Text in den Originalfarben dargestellt.</w:t>
      </w:r>
    </w:p>
    <w:p w:rsidR="00D3754A" w:rsidRPr="008D7B02" w:rsidRDefault="00D3754A" w:rsidP="00D3754A">
      <w:pPr>
        <w:rPr>
          <w:lang w:val="de-DE"/>
        </w:rPr>
      </w:pPr>
    </w:p>
    <w:p w:rsidR="00D3754A" w:rsidRPr="00526E36" w:rsidRDefault="00D3754A" w:rsidP="00D3754A">
      <w:pPr>
        <w:pStyle w:val="Kop3"/>
        <w:numPr>
          <w:ilvl w:val="0"/>
          <w:numId w:val="0"/>
        </w:numPr>
        <w:ind w:left="11" w:hanging="11"/>
        <w:rPr>
          <w:lang w:val="de-DE"/>
        </w:rPr>
      </w:pPr>
      <w:bookmarkStart w:id="575" w:name="_Toc400528706"/>
      <w:bookmarkStart w:id="576" w:name="_Toc462304210"/>
      <w:r>
        <w:rPr>
          <w:lang w:val="de-DE"/>
        </w:rPr>
        <w:t>3</w:t>
      </w:r>
      <w:r w:rsidRPr="00526E36">
        <w:rPr>
          <w:lang w:val="de-DE"/>
        </w:rPr>
        <w:t>.</w:t>
      </w:r>
      <w:r>
        <w:rPr>
          <w:lang w:val="de-DE"/>
        </w:rPr>
        <w:t>7</w:t>
      </w:r>
      <w:r w:rsidRPr="00526E36">
        <w:rPr>
          <w:lang w:val="de-DE"/>
        </w:rPr>
        <w:t>.</w:t>
      </w:r>
      <w:r>
        <w:rPr>
          <w:lang w:val="de-DE"/>
        </w:rPr>
        <w:t>3.</w:t>
      </w:r>
      <w:r w:rsidRPr="00526E36">
        <w:rPr>
          <w:lang w:val="de-DE"/>
        </w:rPr>
        <w:tab/>
        <w:t>Markierungen</w:t>
      </w:r>
      <w:bookmarkEnd w:id="575"/>
      <w:bookmarkEnd w:id="576"/>
    </w:p>
    <w:p w:rsidR="00D3754A" w:rsidRPr="00D246F4" w:rsidRDefault="005F2863" w:rsidP="00D246F4">
      <w:pPr>
        <w:jc w:val="both"/>
        <w:rPr>
          <w:lang w:val="de-DE"/>
        </w:rPr>
      </w:pPr>
      <w:r>
        <w:rPr>
          <w:noProof/>
        </w:rPr>
        <w:drawing>
          <wp:anchor distT="0" distB="0" distL="114300" distR="114300" simplePos="0" relativeHeight="252164096" behindDoc="0" locked="0" layoutInCell="1" allowOverlap="1">
            <wp:simplePos x="0" y="0"/>
            <wp:positionH relativeFrom="column">
              <wp:posOffset>3943350</wp:posOffset>
            </wp:positionH>
            <wp:positionV relativeFrom="paragraph">
              <wp:posOffset>516890</wp:posOffset>
            </wp:positionV>
            <wp:extent cx="2700020" cy="1524000"/>
            <wp:effectExtent l="19050" t="0" r="5080" b="0"/>
            <wp:wrapSquare wrapText="bothSides"/>
            <wp:docPr id="768" name="Afbeelding 10" descr="M:\PLM Lowvision\ClearView Speech\User Manual\OCR update 2016 Images etc\Printscreens DE\Opt-De-MenuSet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LM Lowvision\ClearView Speech\User Manual\OCR update 2016 Images etc\Printscreens DE\Opt-De-MenuSettings.png"/>
                    <pic:cNvPicPr>
                      <a:picLocks noChangeAspect="1" noChangeArrowheads="1"/>
                    </pic:cNvPicPr>
                  </pic:nvPicPr>
                  <pic:blipFill>
                    <a:blip r:embed="rId188"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r w:rsidR="00D3754A">
        <w:rPr>
          <w:rStyle w:val="hps"/>
          <w:lang w:val="de-DE"/>
        </w:rPr>
        <w:t>Mit dieser Option können</w:t>
      </w:r>
      <w:r w:rsidR="00D3754A">
        <w:rPr>
          <w:lang w:val="de-DE"/>
        </w:rPr>
        <w:t xml:space="preserve"> </w:t>
      </w:r>
      <w:r w:rsidR="00D3754A">
        <w:rPr>
          <w:rStyle w:val="hps"/>
          <w:lang w:val="de-DE"/>
        </w:rPr>
        <w:t>Sie</w:t>
      </w:r>
      <w:r w:rsidR="00D3754A">
        <w:rPr>
          <w:lang w:val="de-DE"/>
        </w:rPr>
        <w:t xml:space="preserve"> </w:t>
      </w:r>
      <w:r w:rsidR="00D3754A">
        <w:rPr>
          <w:rStyle w:val="hps"/>
          <w:lang w:val="de-DE"/>
        </w:rPr>
        <w:t>ein Wort</w:t>
      </w:r>
      <w:r w:rsidR="00D3754A">
        <w:rPr>
          <w:lang w:val="de-DE"/>
        </w:rPr>
        <w:t xml:space="preserve"> oder eine Zeile </w:t>
      </w:r>
      <w:r w:rsidR="00D3754A">
        <w:rPr>
          <w:rStyle w:val="hps"/>
          <w:lang w:val="de-DE"/>
        </w:rPr>
        <w:t>markieren.</w:t>
      </w:r>
      <w:r w:rsidR="00D3754A">
        <w:rPr>
          <w:lang w:val="de-DE"/>
        </w:rPr>
        <w:t xml:space="preserve"> </w:t>
      </w:r>
      <w:r w:rsidR="00D3754A">
        <w:rPr>
          <w:rStyle w:val="hps"/>
          <w:lang w:val="de-DE"/>
        </w:rPr>
        <w:t>Sowohl die</w:t>
      </w:r>
      <w:r w:rsidR="00D3754A">
        <w:rPr>
          <w:lang w:val="de-DE"/>
        </w:rPr>
        <w:t xml:space="preserve"> </w:t>
      </w:r>
      <w:r w:rsidR="00D3754A">
        <w:rPr>
          <w:rStyle w:val="hps"/>
          <w:lang w:val="de-DE"/>
        </w:rPr>
        <w:t>Markierungsfarbe der</w:t>
      </w:r>
      <w:r w:rsidR="00D3754A">
        <w:rPr>
          <w:lang w:val="de-DE"/>
        </w:rPr>
        <w:t xml:space="preserve"> </w:t>
      </w:r>
      <w:r w:rsidR="00D3754A">
        <w:rPr>
          <w:rStyle w:val="hps"/>
          <w:lang w:val="de-DE"/>
        </w:rPr>
        <w:t>Wörter als auch der Zeilen</w:t>
      </w:r>
      <w:r w:rsidR="00D3754A">
        <w:rPr>
          <w:lang w:val="de-DE"/>
        </w:rPr>
        <w:t xml:space="preserve"> </w:t>
      </w:r>
      <w:r w:rsidR="00D3754A">
        <w:rPr>
          <w:rStyle w:val="hps"/>
          <w:lang w:val="de-DE"/>
        </w:rPr>
        <w:t>können</w:t>
      </w:r>
      <w:r w:rsidR="00D3754A">
        <w:rPr>
          <w:lang w:val="de-DE"/>
        </w:rPr>
        <w:t xml:space="preserve"> </w:t>
      </w:r>
      <w:r w:rsidR="00D3754A">
        <w:rPr>
          <w:rStyle w:val="hps"/>
          <w:lang w:val="de-DE"/>
        </w:rPr>
        <w:t>von rot nach gelb</w:t>
      </w:r>
      <w:r w:rsidR="00D3754A">
        <w:rPr>
          <w:lang w:val="de-DE"/>
        </w:rPr>
        <w:t xml:space="preserve"> </w:t>
      </w:r>
      <w:r w:rsidR="00D3754A">
        <w:rPr>
          <w:rStyle w:val="hps"/>
          <w:lang w:val="de-DE"/>
        </w:rPr>
        <w:t>geändert werden.</w:t>
      </w:r>
      <w:r w:rsidR="00D3754A">
        <w:rPr>
          <w:lang w:val="de-DE"/>
        </w:rPr>
        <w:t xml:space="preserve"> </w:t>
      </w:r>
      <w:r w:rsidR="00D3754A">
        <w:rPr>
          <w:rStyle w:val="hps"/>
          <w:lang w:val="de-DE"/>
        </w:rPr>
        <w:t>Die Markierungen sind schon in der Standardeinstellung enthalten.</w:t>
      </w:r>
    </w:p>
    <w:p w:rsidR="006F3E07" w:rsidRPr="001A3E45" w:rsidRDefault="009B5E9B" w:rsidP="006F3E07">
      <w:pPr>
        <w:pStyle w:val="Kop2"/>
        <w:numPr>
          <w:ilvl w:val="0"/>
          <w:numId w:val="0"/>
        </w:numPr>
        <w:tabs>
          <w:tab w:val="clear" w:pos="567"/>
          <w:tab w:val="left" w:pos="709"/>
        </w:tabs>
        <w:rPr>
          <w:lang w:val="de-DE"/>
        </w:rPr>
      </w:pPr>
      <w:bookmarkStart w:id="577" w:name="_Toc400528707"/>
      <w:bookmarkStart w:id="578" w:name="_Toc462304211"/>
      <w:r>
        <w:rPr>
          <w:lang w:val="de-DE"/>
        </w:rPr>
        <w:t>3.8.</w:t>
      </w:r>
      <w:r w:rsidR="006F3E07" w:rsidRPr="001A3E45">
        <w:rPr>
          <w:lang w:val="de-DE"/>
        </w:rPr>
        <w:tab/>
        <w:t>Einstellungen</w:t>
      </w:r>
      <w:bookmarkEnd w:id="577"/>
      <w:bookmarkEnd w:id="578"/>
    </w:p>
    <w:p w:rsidR="006F3E07" w:rsidRPr="0064006B" w:rsidRDefault="006F3E07" w:rsidP="006F3E07">
      <w:pPr>
        <w:jc w:val="both"/>
        <w:rPr>
          <w:lang w:val="de-DE"/>
        </w:rPr>
      </w:pPr>
      <w:r>
        <w:rPr>
          <w:lang w:val="de-DE"/>
        </w:rPr>
        <w:t xml:space="preserve">Durch Antippen öffnen Sie das Menü “Einstellungen”. </w:t>
      </w:r>
      <w:r w:rsidRPr="00147FB6">
        <w:rPr>
          <w:lang w:val="de-DE"/>
        </w:rPr>
        <w:t>D</w:t>
      </w:r>
      <w:r>
        <w:rPr>
          <w:lang w:val="de-DE"/>
        </w:rPr>
        <w:t>ieses</w:t>
      </w:r>
      <w:r w:rsidRPr="00147FB6">
        <w:rPr>
          <w:lang w:val="de-DE"/>
        </w:rPr>
        <w:t xml:space="preserve"> Menü</w:t>
      </w:r>
      <w:r>
        <w:rPr>
          <w:lang w:val="de-DE"/>
        </w:rPr>
        <w:t xml:space="preserve"> be</w:t>
      </w:r>
      <w:r w:rsidRPr="00147FB6">
        <w:rPr>
          <w:lang w:val="de-DE"/>
        </w:rPr>
        <w:t xml:space="preserve">inhaltet </w:t>
      </w:r>
      <w:r>
        <w:rPr>
          <w:lang w:val="de-DE"/>
        </w:rPr>
        <w:t>drei</w:t>
      </w:r>
      <w:r w:rsidRPr="00147FB6">
        <w:rPr>
          <w:lang w:val="de-DE"/>
        </w:rPr>
        <w:t xml:space="preserve"> Schaltflächen:</w:t>
      </w:r>
    </w:p>
    <w:p w:rsidR="006F3E07" w:rsidRDefault="006F3E07" w:rsidP="006F3E07">
      <w:pPr>
        <w:numPr>
          <w:ilvl w:val="0"/>
          <w:numId w:val="1"/>
        </w:numPr>
        <w:rPr>
          <w:lang w:val="de-DE"/>
        </w:rPr>
      </w:pPr>
      <w:r w:rsidRPr="0064006B">
        <w:rPr>
          <w:lang w:val="de-DE"/>
        </w:rPr>
        <w:t>Stimmen</w:t>
      </w:r>
    </w:p>
    <w:p w:rsidR="006F3E07" w:rsidRPr="0064006B" w:rsidRDefault="006F3E07" w:rsidP="006F3E07">
      <w:pPr>
        <w:numPr>
          <w:ilvl w:val="0"/>
          <w:numId w:val="1"/>
        </w:numPr>
        <w:rPr>
          <w:lang w:val="de-DE"/>
        </w:rPr>
      </w:pPr>
      <w:r>
        <w:rPr>
          <w:lang w:val="de-DE"/>
        </w:rPr>
        <w:t>Optionen</w:t>
      </w:r>
    </w:p>
    <w:p w:rsidR="006F3E07" w:rsidRPr="0064006B" w:rsidRDefault="006F3E07" w:rsidP="006F3E07">
      <w:pPr>
        <w:numPr>
          <w:ilvl w:val="0"/>
          <w:numId w:val="1"/>
        </w:numPr>
        <w:rPr>
          <w:lang w:val="de-DE"/>
        </w:rPr>
      </w:pPr>
      <w:r w:rsidRPr="0064006B">
        <w:rPr>
          <w:lang w:val="de-DE"/>
        </w:rPr>
        <w:t>Zurücksetzen</w:t>
      </w:r>
    </w:p>
    <w:p w:rsidR="006F3E07" w:rsidRDefault="003136B4" w:rsidP="006F3E07">
      <w:pPr>
        <w:numPr>
          <w:ilvl w:val="0"/>
          <w:numId w:val="1"/>
        </w:numPr>
        <w:rPr>
          <w:lang w:val="de-DE"/>
        </w:rPr>
      </w:pPr>
      <w:r>
        <w:rPr>
          <w:lang w:val="de-DE"/>
        </w:rPr>
        <w:t>Inform</w:t>
      </w:r>
      <w:r w:rsidR="006F3E07" w:rsidRPr="0064006B">
        <w:rPr>
          <w:lang w:val="de-DE"/>
        </w:rPr>
        <w:t>ation</w:t>
      </w:r>
    </w:p>
    <w:p w:rsidR="006F3E07" w:rsidRPr="009B5E9B" w:rsidRDefault="006F3E07" w:rsidP="004E23A8">
      <w:pPr>
        <w:pStyle w:val="Kop2"/>
        <w:numPr>
          <w:ilvl w:val="2"/>
          <w:numId w:val="26"/>
        </w:numPr>
        <w:rPr>
          <w:lang w:val="de-DE"/>
        </w:rPr>
      </w:pPr>
      <w:bookmarkStart w:id="579" w:name="_Toc462304212"/>
      <w:r w:rsidRPr="009B5E9B">
        <w:rPr>
          <w:lang w:val="de-DE"/>
        </w:rPr>
        <w:lastRenderedPageBreak/>
        <w:t>Stimme</w:t>
      </w:r>
      <w:bookmarkEnd w:id="579"/>
    </w:p>
    <w:p w:rsidR="006F3E07" w:rsidRDefault="006F3E07" w:rsidP="009B5E9B">
      <w:pPr>
        <w:ind w:firstLine="11"/>
        <w:rPr>
          <w:color w:val="008000"/>
          <w:lang w:val="de-DE"/>
        </w:rPr>
      </w:pPr>
      <w:r w:rsidRPr="00BE7066">
        <w:rPr>
          <w:lang w:val="de-DE"/>
        </w:rPr>
        <w:t>Die Schaltfläche “Stimme” im Menü “Einstellungen” öffnet eine Liste mit allen verfügbaren Landessprachen und Stimmen.</w:t>
      </w:r>
      <w:r>
        <w:rPr>
          <w:lang w:val="de-DE"/>
        </w:rPr>
        <w:t xml:space="preserve"> </w:t>
      </w:r>
      <w:r w:rsidRPr="00A124A4">
        <w:rPr>
          <w:lang w:val="de-DE"/>
        </w:rPr>
        <w:t>Die Auswahl dieses Menüpunktes öffnet die Landessprachen.</w:t>
      </w:r>
      <w:r w:rsidRPr="00A124A4">
        <w:rPr>
          <w:color w:val="008000"/>
          <w:lang w:val="de-DE"/>
        </w:rPr>
        <w:t xml:space="preserve"> </w:t>
      </w:r>
    </w:p>
    <w:p w:rsidR="00981C64" w:rsidRPr="00A124A4" w:rsidRDefault="00EC6844" w:rsidP="009B5E9B">
      <w:pPr>
        <w:ind w:firstLine="11"/>
        <w:rPr>
          <w:color w:val="008000"/>
          <w:lang w:val="de-DE"/>
        </w:rPr>
      </w:pPr>
      <w:r w:rsidRPr="00A124A4">
        <w:rPr>
          <w:rStyle w:val="hps"/>
          <w:lang w:val="de-DE"/>
        </w:rPr>
        <w:t>Um</w:t>
      </w:r>
      <w:r w:rsidRPr="00A124A4">
        <w:rPr>
          <w:lang w:val="de-DE"/>
        </w:rPr>
        <w:t xml:space="preserve"> </w:t>
      </w:r>
      <w:r w:rsidRPr="00A124A4">
        <w:rPr>
          <w:rStyle w:val="hps"/>
          <w:lang w:val="de-DE"/>
        </w:rPr>
        <w:t>eine Vorlesestimme</w:t>
      </w:r>
      <w:r w:rsidRPr="00A124A4">
        <w:rPr>
          <w:lang w:val="de-DE"/>
        </w:rPr>
        <w:t xml:space="preserve"> zu aktivieren</w:t>
      </w:r>
      <w:r w:rsidRPr="00A124A4">
        <w:rPr>
          <w:rStyle w:val="hps"/>
          <w:lang w:val="de-DE"/>
        </w:rPr>
        <w:t xml:space="preserve"> wählen Sie die</w:t>
      </w:r>
      <w:r>
        <w:rPr>
          <w:rStyle w:val="hps"/>
          <w:lang w:val="de-DE"/>
        </w:rPr>
        <w:t xml:space="preserve"> Landessprache mit der</w:t>
      </w:r>
      <w:r w:rsidRPr="00051802">
        <w:rPr>
          <w:lang w:val="de-DE"/>
        </w:rPr>
        <w:t xml:space="preserve"> Vorwärtstaste oder Rückwärtstaste oder den Pfeiltasten auf der Zusatztastatur</w:t>
      </w:r>
      <w:r>
        <w:rPr>
          <w:lang w:val="de-DE"/>
        </w:rPr>
        <w:t xml:space="preserve"> aus</w:t>
      </w:r>
      <w:r w:rsidRPr="00051802">
        <w:rPr>
          <w:lang w:val="de-DE"/>
        </w:rPr>
        <w:t>. Zum Aktivieren drücken Sie di</w:t>
      </w:r>
      <w:r>
        <w:rPr>
          <w:lang w:val="de-DE"/>
        </w:rPr>
        <w:t xml:space="preserve">e Start/Pause-Taste. </w:t>
      </w:r>
      <w:r w:rsidRPr="00051802">
        <w:rPr>
          <w:lang w:val="de-DE"/>
        </w:rPr>
        <w:t xml:space="preserve">Zum Aktivieren oder Deaktivieren </w:t>
      </w:r>
      <w:r>
        <w:rPr>
          <w:lang w:val="de-DE"/>
        </w:rPr>
        <w:t xml:space="preserve">der Stimme </w:t>
      </w:r>
      <w:r w:rsidRPr="00051802">
        <w:rPr>
          <w:lang w:val="de-DE"/>
        </w:rPr>
        <w:t>drücken Sie di</w:t>
      </w:r>
      <w:r>
        <w:rPr>
          <w:lang w:val="de-DE"/>
        </w:rPr>
        <w:t>e Start/Pause-Taste. Ein Hä</w:t>
      </w:r>
      <w:r w:rsidRPr="00051802">
        <w:rPr>
          <w:lang w:val="de-DE"/>
        </w:rPr>
        <w:t>kchen am Anfang der Stimme zeigt Ihnen die Aktivierung an. Erst wenn die Stimme aktiviert ist, ist sie unter dem Menüpunkt “Stimme” im Hauptmenü verfügbar. Wird die Stimme</w:t>
      </w:r>
    </w:p>
    <w:p w:rsidR="00B66D8B" w:rsidRPr="00B66D8B" w:rsidRDefault="00B66D8B" w:rsidP="00981C64">
      <w:pPr>
        <w:jc w:val="center"/>
        <w:rPr>
          <w:color w:val="008000"/>
          <w:sz w:val="20"/>
          <w:lang w:val="de-DE"/>
        </w:rPr>
      </w:pPr>
    </w:p>
    <w:p w:rsidR="006F3E07" w:rsidRPr="00A124A4" w:rsidRDefault="00C13D29" w:rsidP="00981C64">
      <w:pPr>
        <w:jc w:val="center"/>
        <w:rPr>
          <w:color w:val="008000"/>
          <w:sz w:val="32"/>
          <w:lang w:val="de-DE"/>
        </w:rPr>
      </w:pPr>
      <w:r>
        <w:rPr>
          <w:noProof/>
          <w:color w:val="008000"/>
          <w:sz w:val="32"/>
        </w:rPr>
        <w:drawing>
          <wp:inline distT="0" distB="0" distL="0" distR="0">
            <wp:extent cx="2700000" cy="1520636"/>
            <wp:effectExtent l="19050" t="0" r="5100" b="0"/>
            <wp:docPr id="769" name="Afbeelding 11" descr="M:\PLM Lowvision\ClearView Speech\User Manual\OCR update 2016 Images etc\Printscreens DE\Opt-De-ListVoiceLangu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LM Lowvision\ClearView Speech\User Manual\OCR update 2016 Images etc\Printscreens DE\Opt-De-ListVoiceLanguages.png"/>
                    <pic:cNvPicPr>
                      <a:picLocks noChangeAspect="1" noChangeArrowheads="1"/>
                    </pic:cNvPicPr>
                  </pic:nvPicPr>
                  <pic:blipFill>
                    <a:blip r:embed="rId189" cstate="print"/>
                    <a:srcRect/>
                    <a:stretch>
                      <a:fillRect/>
                    </a:stretch>
                  </pic:blipFill>
                  <pic:spPr bwMode="auto">
                    <a:xfrm>
                      <a:off x="0" y="0"/>
                      <a:ext cx="2700000" cy="1520636"/>
                    </a:xfrm>
                    <a:prstGeom prst="rect">
                      <a:avLst/>
                    </a:prstGeom>
                    <a:noFill/>
                    <a:ln w="9525">
                      <a:noFill/>
                      <a:miter lim="800000"/>
                      <a:headEnd/>
                      <a:tailEnd/>
                    </a:ln>
                  </pic:spPr>
                </pic:pic>
              </a:graphicData>
            </a:graphic>
          </wp:inline>
        </w:drawing>
      </w:r>
      <w:r w:rsidR="00981C64">
        <w:rPr>
          <w:color w:val="008000"/>
          <w:sz w:val="32"/>
          <w:lang w:val="de-DE"/>
        </w:rPr>
        <w:t xml:space="preserve">     </w:t>
      </w:r>
      <w:r>
        <w:rPr>
          <w:noProof/>
          <w:color w:val="008000"/>
          <w:sz w:val="32"/>
        </w:rPr>
        <w:drawing>
          <wp:inline distT="0" distB="0" distL="0" distR="0">
            <wp:extent cx="2700000" cy="1520636"/>
            <wp:effectExtent l="19050" t="0" r="5100" b="0"/>
            <wp:docPr id="770" name="Afbeelding 12" descr="M:\PLM Lowvision\ClearView Speech\User Manual\OCR update 2016 Images etc\Printscreens DE\Opt-De-ListVoiceLo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PLM Lowvision\ClearView Speech\User Manual\OCR update 2016 Images etc\Printscreens DE\Opt-De-ListVoiceLocal.png"/>
                    <pic:cNvPicPr>
                      <a:picLocks noChangeAspect="1" noChangeArrowheads="1"/>
                    </pic:cNvPicPr>
                  </pic:nvPicPr>
                  <pic:blipFill>
                    <a:blip r:embed="rId181" cstate="print"/>
                    <a:srcRect/>
                    <a:stretch>
                      <a:fillRect/>
                    </a:stretch>
                  </pic:blipFill>
                  <pic:spPr bwMode="auto">
                    <a:xfrm>
                      <a:off x="0" y="0"/>
                      <a:ext cx="2700000" cy="1520636"/>
                    </a:xfrm>
                    <a:prstGeom prst="rect">
                      <a:avLst/>
                    </a:prstGeom>
                    <a:noFill/>
                    <a:ln w="9525">
                      <a:noFill/>
                      <a:miter lim="800000"/>
                      <a:headEnd/>
                      <a:tailEnd/>
                    </a:ln>
                  </pic:spPr>
                </pic:pic>
              </a:graphicData>
            </a:graphic>
          </wp:inline>
        </w:drawing>
      </w:r>
    </w:p>
    <w:p w:rsidR="006F3E07" w:rsidRPr="00A124A4" w:rsidRDefault="006F3E07" w:rsidP="006F3E07">
      <w:pPr>
        <w:jc w:val="center"/>
        <w:rPr>
          <w:color w:val="008000"/>
          <w:lang w:val="de-DE"/>
        </w:rPr>
      </w:pPr>
    </w:p>
    <w:p w:rsidR="00981C64" w:rsidRDefault="006F3E07" w:rsidP="00812ECE">
      <w:pPr>
        <w:ind w:firstLine="11"/>
        <w:jc w:val="both"/>
        <w:rPr>
          <w:lang w:val="de-DE"/>
        </w:rPr>
      </w:pPr>
      <w:r w:rsidRPr="00051802">
        <w:rPr>
          <w:lang w:val="de-DE"/>
        </w:rPr>
        <w:t xml:space="preserve">deaktiviert so wird sie aus den verfügbaren Stimmen herausgenommen. </w:t>
      </w:r>
      <w:r w:rsidRPr="003D04EF">
        <w:rPr>
          <w:lang w:val="de-DE"/>
        </w:rPr>
        <w:t xml:space="preserve">Die </w:t>
      </w:r>
      <w:r>
        <w:rPr>
          <w:lang w:val="de-DE"/>
        </w:rPr>
        <w:t xml:space="preserve">Landessprachen der </w:t>
      </w:r>
      <w:r w:rsidRPr="003D04EF">
        <w:rPr>
          <w:lang w:val="de-DE"/>
        </w:rPr>
        <w:t xml:space="preserve">aktivierten Stimmen werden in der </w:t>
      </w:r>
      <w:r>
        <w:rPr>
          <w:lang w:val="de-DE"/>
        </w:rPr>
        <w:t>L</w:t>
      </w:r>
      <w:r w:rsidRPr="003D04EF">
        <w:rPr>
          <w:lang w:val="de-DE"/>
        </w:rPr>
        <w:t>iste</w:t>
      </w:r>
      <w:r>
        <w:rPr>
          <w:lang w:val="de-DE"/>
        </w:rPr>
        <w:t xml:space="preserve"> mit einem Hä</w:t>
      </w:r>
      <w:r w:rsidRPr="00051802">
        <w:rPr>
          <w:lang w:val="de-DE"/>
        </w:rPr>
        <w:t>kchen</w:t>
      </w:r>
      <w:r w:rsidRPr="003D04EF">
        <w:rPr>
          <w:lang w:val="de-DE"/>
        </w:rPr>
        <w:t xml:space="preserve"> zuerst angezeigt.</w:t>
      </w:r>
      <w:bookmarkStart w:id="580" w:name="_Toc400528709"/>
    </w:p>
    <w:p w:rsidR="00FC68D1" w:rsidRPr="0064006B" w:rsidRDefault="00FC68D1" w:rsidP="006F3E07">
      <w:pPr>
        <w:jc w:val="center"/>
        <w:rPr>
          <w:lang w:val="de-DE"/>
        </w:rPr>
      </w:pPr>
    </w:p>
    <w:p w:rsidR="006F3E07" w:rsidRPr="009B5E9B" w:rsidRDefault="00C13D29" w:rsidP="004E23A8">
      <w:pPr>
        <w:pStyle w:val="Kop3"/>
        <w:numPr>
          <w:ilvl w:val="2"/>
          <w:numId w:val="26"/>
        </w:numPr>
      </w:pPr>
      <w:r>
        <w:rPr>
          <w:noProof/>
          <w:lang w:val="nl-NL"/>
        </w:rPr>
        <w:drawing>
          <wp:anchor distT="0" distB="0" distL="114300" distR="114300" simplePos="0" relativeHeight="252165120" behindDoc="0" locked="0" layoutInCell="1" allowOverlap="1">
            <wp:simplePos x="0" y="0"/>
            <wp:positionH relativeFrom="column">
              <wp:posOffset>3967480</wp:posOffset>
            </wp:positionH>
            <wp:positionV relativeFrom="paragraph">
              <wp:posOffset>2540</wp:posOffset>
            </wp:positionV>
            <wp:extent cx="2700020" cy="1524000"/>
            <wp:effectExtent l="19050" t="0" r="5080" b="0"/>
            <wp:wrapSquare wrapText="bothSides"/>
            <wp:docPr id="772" name="Afbeelding 13" descr="M:\PLM Lowvision\ClearView Speech\User Manual\OCR update 2016 Images etc\Printscreens DE\Opt-De-MenuOptionsSpee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PLM Lowvision\ClearView Speech\User Manual\OCR update 2016 Images etc\Printscreens DE\Opt-De-MenuOptionsSpeech.png"/>
                    <pic:cNvPicPr>
                      <a:picLocks noChangeAspect="1" noChangeArrowheads="1"/>
                    </pic:cNvPicPr>
                  </pic:nvPicPr>
                  <pic:blipFill>
                    <a:blip r:embed="rId190"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bookmarkStart w:id="581" w:name="_Toc462304213"/>
      <w:r w:rsidR="006F3E07" w:rsidRPr="009B5E9B">
        <w:t>Optionen</w:t>
      </w:r>
      <w:bookmarkEnd w:id="581"/>
    </w:p>
    <w:p w:rsidR="006F3E07" w:rsidRPr="00EC1C11" w:rsidRDefault="006F3E07" w:rsidP="009B5E9B">
      <w:pPr>
        <w:rPr>
          <w:lang w:val="de-DE"/>
        </w:rPr>
      </w:pPr>
      <w:r w:rsidRPr="00EC1C11">
        <w:rPr>
          <w:lang w:val="de-DE"/>
        </w:rPr>
        <w:t>Das Menü Optionen ermöglicht die folgenden Einstellungen:</w:t>
      </w:r>
    </w:p>
    <w:p w:rsidR="006F3E07" w:rsidRDefault="006F3E07" w:rsidP="006F3E07">
      <w:pPr>
        <w:numPr>
          <w:ilvl w:val="0"/>
          <w:numId w:val="1"/>
        </w:numPr>
        <w:rPr>
          <w:lang w:val="en-US"/>
        </w:rPr>
      </w:pPr>
      <w:r>
        <w:rPr>
          <w:lang w:val="en-US"/>
        </w:rPr>
        <w:t>Qualität der Texterkennung</w:t>
      </w:r>
    </w:p>
    <w:p w:rsidR="006F3E07" w:rsidRDefault="006F3E07" w:rsidP="006F3E07">
      <w:pPr>
        <w:numPr>
          <w:ilvl w:val="0"/>
          <w:numId w:val="1"/>
        </w:numPr>
        <w:rPr>
          <w:lang w:val="en-US"/>
        </w:rPr>
      </w:pPr>
      <w:r>
        <w:rPr>
          <w:lang w:val="en-US"/>
        </w:rPr>
        <w:t>Sprache einschalten</w:t>
      </w:r>
    </w:p>
    <w:p w:rsidR="006F3E07" w:rsidRDefault="006F3E07" w:rsidP="006F3E07">
      <w:pPr>
        <w:numPr>
          <w:ilvl w:val="0"/>
          <w:numId w:val="1"/>
        </w:numPr>
        <w:rPr>
          <w:lang w:val="en-US"/>
        </w:rPr>
      </w:pPr>
      <w:r>
        <w:rPr>
          <w:lang w:val="en-US"/>
        </w:rPr>
        <w:t>Automatische Erkennung der Landessprache</w:t>
      </w:r>
    </w:p>
    <w:p w:rsidR="003B27AC" w:rsidRDefault="003B27AC" w:rsidP="006F3E07">
      <w:pPr>
        <w:numPr>
          <w:ilvl w:val="0"/>
          <w:numId w:val="1"/>
        </w:numPr>
        <w:rPr>
          <w:lang w:val="en-US"/>
        </w:rPr>
      </w:pPr>
      <w:r>
        <w:rPr>
          <w:lang w:val="en-US"/>
        </w:rPr>
        <w:t>Spaltenbearbeitung</w:t>
      </w:r>
    </w:p>
    <w:p w:rsidR="00FC68D1" w:rsidRDefault="00FC68D1" w:rsidP="006F3E07">
      <w:pPr>
        <w:jc w:val="center"/>
        <w:rPr>
          <w:lang w:val="en-US"/>
        </w:rPr>
      </w:pPr>
    </w:p>
    <w:p w:rsidR="00812ECE" w:rsidRDefault="00812ECE" w:rsidP="006F3E07">
      <w:pPr>
        <w:jc w:val="center"/>
        <w:rPr>
          <w:lang w:val="en-US"/>
        </w:rPr>
      </w:pPr>
    </w:p>
    <w:p w:rsidR="006F3E07" w:rsidRDefault="00C13D29" w:rsidP="006F3E07">
      <w:pPr>
        <w:jc w:val="center"/>
        <w:rPr>
          <w:lang w:val="en-US"/>
        </w:rPr>
      </w:pPr>
      <w:r>
        <w:rPr>
          <w:noProof/>
        </w:rPr>
        <w:drawing>
          <wp:anchor distT="0" distB="0" distL="114300" distR="114300" simplePos="0" relativeHeight="252166144" behindDoc="0" locked="0" layoutInCell="1" allowOverlap="1">
            <wp:simplePos x="0" y="0"/>
            <wp:positionH relativeFrom="column">
              <wp:posOffset>3971925</wp:posOffset>
            </wp:positionH>
            <wp:positionV relativeFrom="paragraph">
              <wp:posOffset>46355</wp:posOffset>
            </wp:positionV>
            <wp:extent cx="2700020" cy="1524000"/>
            <wp:effectExtent l="19050" t="0" r="5080" b="0"/>
            <wp:wrapSquare wrapText="bothSides"/>
            <wp:docPr id="773" name="Afbeelding 14" descr="M:\PLM Lowvision\ClearView Speech\User Manual\OCR update 2016 Images etc\Printscreens DE\Opt-De-OptTextRecogQ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LM Lowvision\ClearView Speech\User Manual\OCR update 2016 Images etc\Printscreens DE\Opt-De-OptTextRecogQual.png"/>
                    <pic:cNvPicPr>
                      <a:picLocks noChangeAspect="1" noChangeArrowheads="1"/>
                    </pic:cNvPicPr>
                  </pic:nvPicPr>
                  <pic:blipFill>
                    <a:blip r:embed="rId191"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p>
    <w:p w:rsidR="009B5E9B" w:rsidRDefault="006F3E07" w:rsidP="004E23A8">
      <w:pPr>
        <w:pStyle w:val="Kop3"/>
        <w:numPr>
          <w:ilvl w:val="3"/>
          <w:numId w:val="26"/>
        </w:numPr>
      </w:pPr>
      <w:bookmarkStart w:id="582" w:name="_Toc462304214"/>
      <w:r w:rsidRPr="00EC1C11">
        <w:t>Qualität der Texterkennung</w:t>
      </w:r>
      <w:bookmarkEnd w:id="582"/>
      <w:r w:rsidRPr="00EC1C11">
        <w:t xml:space="preserve"> </w:t>
      </w:r>
    </w:p>
    <w:p w:rsidR="006F3E07" w:rsidRDefault="006F3E07" w:rsidP="009B5E9B">
      <w:pPr>
        <w:rPr>
          <w:lang w:val="de-DE"/>
        </w:rPr>
      </w:pPr>
      <w:r>
        <w:rPr>
          <w:lang w:val="de-DE"/>
        </w:rPr>
        <w:t>D</w:t>
      </w:r>
      <w:r w:rsidRPr="00EC1C11">
        <w:rPr>
          <w:lang w:val="de-DE"/>
        </w:rPr>
        <w:t xml:space="preserve">iese Option ermöglicht Ihnen die Einstellung der Texterkennungsqualität. </w:t>
      </w:r>
      <w:r>
        <w:rPr>
          <w:lang w:val="de-DE"/>
        </w:rPr>
        <w:t xml:space="preserve">Die </w:t>
      </w:r>
      <w:r w:rsidRPr="00AB4AFA">
        <w:rPr>
          <w:lang w:val="de-DE"/>
        </w:rPr>
        <w:t xml:space="preserve">Einstellung </w:t>
      </w:r>
      <w:r>
        <w:rPr>
          <w:lang w:val="de-DE"/>
        </w:rPr>
        <w:t>“Optimal“</w:t>
      </w:r>
      <w:r w:rsidRPr="00AB4AFA">
        <w:rPr>
          <w:lang w:val="de-DE"/>
        </w:rPr>
        <w:t xml:space="preserve"> </w:t>
      </w:r>
      <w:r>
        <w:rPr>
          <w:lang w:val="de-DE"/>
        </w:rPr>
        <w:t>ist der bevorzugte Modus und bietet Ihnen die beste Texterkennungsqualität.</w:t>
      </w:r>
      <w:r w:rsidRPr="00EC1C11">
        <w:rPr>
          <w:lang w:val="de-DE"/>
        </w:rPr>
        <w:t xml:space="preserve"> </w:t>
      </w:r>
      <w:r w:rsidRPr="00AB4AFA">
        <w:rPr>
          <w:lang w:val="de-DE"/>
        </w:rPr>
        <w:t xml:space="preserve">Die Einstellung ”Schnell” ist für einfache Dokumente </w:t>
      </w:r>
      <w:r>
        <w:rPr>
          <w:lang w:val="de-DE"/>
        </w:rPr>
        <w:t xml:space="preserve">ohne Bilder oder Tabellen </w:t>
      </w:r>
      <w:r w:rsidRPr="00AB4AFA">
        <w:rPr>
          <w:lang w:val="de-DE"/>
        </w:rPr>
        <w:t>gedacht</w:t>
      </w:r>
      <w:r>
        <w:rPr>
          <w:lang w:val="de-DE"/>
        </w:rPr>
        <w:t xml:space="preserve">. </w:t>
      </w:r>
      <w:r w:rsidRPr="00AB4AFA">
        <w:rPr>
          <w:lang w:val="de-DE"/>
        </w:rPr>
        <w:t xml:space="preserve">Der ”Schnell”-Modus ist 30% schneller als der </w:t>
      </w:r>
      <w:r>
        <w:rPr>
          <w:lang w:val="de-DE"/>
        </w:rPr>
        <w:t>“Optimal“-Modus.</w:t>
      </w:r>
    </w:p>
    <w:p w:rsidR="006F3E07" w:rsidRDefault="00C13D29" w:rsidP="006F3E07">
      <w:pPr>
        <w:rPr>
          <w:lang w:val="de-DE"/>
        </w:rPr>
      </w:pPr>
      <w:r>
        <w:rPr>
          <w:noProof/>
        </w:rPr>
        <w:drawing>
          <wp:anchor distT="0" distB="0" distL="114300" distR="114300" simplePos="0" relativeHeight="252167168" behindDoc="0" locked="0" layoutInCell="1" allowOverlap="1">
            <wp:simplePos x="0" y="0"/>
            <wp:positionH relativeFrom="column">
              <wp:posOffset>3971925</wp:posOffset>
            </wp:positionH>
            <wp:positionV relativeFrom="paragraph">
              <wp:posOffset>116840</wp:posOffset>
            </wp:positionV>
            <wp:extent cx="2700020" cy="1524000"/>
            <wp:effectExtent l="19050" t="0" r="5080" b="0"/>
            <wp:wrapSquare wrapText="bothSides"/>
            <wp:docPr id="774" name="Afbeelding 15" descr="M:\PLM Lowvision\ClearView Speech\User Manual\OCR update 2016 Images etc\Printscreens DE\Opt-De-OptActivateSpee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LM Lowvision\ClearView Speech\User Manual\OCR update 2016 Images etc\Printscreens DE\Opt-De-OptActivateSpeech.png"/>
                    <pic:cNvPicPr>
                      <a:picLocks noChangeAspect="1" noChangeArrowheads="1"/>
                    </pic:cNvPicPr>
                  </pic:nvPicPr>
                  <pic:blipFill>
                    <a:blip r:embed="rId192"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p>
    <w:p w:rsidR="006F3E07" w:rsidRDefault="006F3E07" w:rsidP="006F3E07">
      <w:pPr>
        <w:rPr>
          <w:lang w:val="de-DE"/>
        </w:rPr>
      </w:pPr>
    </w:p>
    <w:p w:rsidR="006F3E07" w:rsidRDefault="006F3E07" w:rsidP="004E23A8">
      <w:pPr>
        <w:pStyle w:val="Kop3"/>
        <w:numPr>
          <w:ilvl w:val="3"/>
          <w:numId w:val="26"/>
        </w:numPr>
        <w:rPr>
          <w:lang w:val="de-DE"/>
        </w:rPr>
      </w:pPr>
      <w:bookmarkStart w:id="583" w:name="_Toc462304215"/>
      <w:r>
        <w:rPr>
          <w:lang w:val="de-DE"/>
        </w:rPr>
        <w:t>Einschalten der Sprache</w:t>
      </w:r>
      <w:bookmarkEnd w:id="583"/>
    </w:p>
    <w:p w:rsidR="006F3E07" w:rsidRDefault="006F3E07" w:rsidP="00321F27">
      <w:pPr>
        <w:rPr>
          <w:lang w:val="de-DE"/>
        </w:rPr>
      </w:pPr>
      <w:r>
        <w:rPr>
          <w:lang w:val="de-DE"/>
        </w:rPr>
        <w:t>Mit dieser Funktion wählen Sie das Einschalten der Sprache über die Berührung nur der rechten unteren Ecke des Bildschirmes oder durch die Berührung jeder beliebigen Stelle des Bildschirmes.</w:t>
      </w:r>
    </w:p>
    <w:p w:rsidR="006F3E07" w:rsidRDefault="006F3E07" w:rsidP="006F3E07">
      <w:pPr>
        <w:ind w:left="709"/>
        <w:rPr>
          <w:lang w:val="de-DE"/>
        </w:rPr>
      </w:pPr>
    </w:p>
    <w:p w:rsidR="006F3E07" w:rsidRDefault="006F3E07" w:rsidP="006F3E07">
      <w:pPr>
        <w:ind w:left="709"/>
        <w:rPr>
          <w:lang w:val="de-DE"/>
        </w:rPr>
      </w:pPr>
    </w:p>
    <w:p w:rsidR="005F2863" w:rsidRDefault="005F2863">
      <w:pPr>
        <w:rPr>
          <w:lang w:val="de-DE"/>
        </w:rPr>
      </w:pPr>
      <w:r>
        <w:rPr>
          <w:lang w:val="de-DE"/>
        </w:rPr>
        <w:br w:type="page"/>
      </w:r>
    </w:p>
    <w:p w:rsidR="006F3E07" w:rsidRPr="00AB4AFA" w:rsidRDefault="00B6513F" w:rsidP="004E23A8">
      <w:pPr>
        <w:pStyle w:val="Kop3"/>
        <w:numPr>
          <w:ilvl w:val="3"/>
          <w:numId w:val="26"/>
        </w:numPr>
        <w:rPr>
          <w:lang w:val="de-DE"/>
        </w:rPr>
      </w:pPr>
      <w:r>
        <w:rPr>
          <w:noProof/>
          <w:lang w:val="nl-NL"/>
        </w:rPr>
        <w:lastRenderedPageBreak/>
        <w:drawing>
          <wp:anchor distT="0" distB="0" distL="114300" distR="114300" simplePos="0" relativeHeight="252168192" behindDoc="0" locked="0" layoutInCell="1" allowOverlap="1">
            <wp:simplePos x="0" y="0"/>
            <wp:positionH relativeFrom="column">
              <wp:posOffset>3962400</wp:posOffset>
            </wp:positionH>
            <wp:positionV relativeFrom="paragraph">
              <wp:posOffset>33020</wp:posOffset>
            </wp:positionV>
            <wp:extent cx="2700020" cy="1524000"/>
            <wp:effectExtent l="19050" t="0" r="5080" b="0"/>
            <wp:wrapSquare wrapText="bothSides"/>
            <wp:docPr id="775" name="Afbeelding 16" descr="M:\PLM Lowvision\ClearView Speech\User Manual\OCR update 2016 Images etc\Printscreens DE\Opt-De-OptA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PLM Lowvision\ClearView Speech\User Manual\OCR update 2016 Images etc\Printscreens DE\Opt-De-OptALD.png"/>
                    <pic:cNvPicPr>
                      <a:picLocks noChangeAspect="1" noChangeArrowheads="1"/>
                    </pic:cNvPicPr>
                  </pic:nvPicPr>
                  <pic:blipFill>
                    <a:blip r:embed="rId193" cstate="print"/>
                    <a:srcRect/>
                    <a:stretch>
                      <a:fillRect/>
                    </a:stretch>
                  </pic:blipFill>
                  <pic:spPr bwMode="auto">
                    <a:xfrm>
                      <a:off x="0" y="0"/>
                      <a:ext cx="2700020" cy="1524000"/>
                    </a:xfrm>
                    <a:prstGeom prst="rect">
                      <a:avLst/>
                    </a:prstGeom>
                    <a:noFill/>
                    <a:ln w="9525">
                      <a:noFill/>
                      <a:miter lim="800000"/>
                      <a:headEnd/>
                      <a:tailEnd/>
                    </a:ln>
                  </pic:spPr>
                </pic:pic>
              </a:graphicData>
            </a:graphic>
          </wp:anchor>
        </w:drawing>
      </w:r>
      <w:bookmarkStart w:id="584" w:name="_Toc462304216"/>
      <w:r w:rsidR="006F3E07" w:rsidRPr="00AB4AFA">
        <w:t>Automatische Erkennung der Landessprache</w:t>
      </w:r>
      <w:bookmarkEnd w:id="584"/>
      <w:r w:rsidR="00EC6844" w:rsidRPr="00EC6844">
        <w:rPr>
          <w:snapToGrid w:val="0"/>
          <w:color w:val="000000"/>
          <w:w w:val="0"/>
          <w:sz w:val="0"/>
          <w:szCs w:val="0"/>
          <w:u w:color="000000"/>
          <w:bdr w:val="none" w:sz="0" w:space="0" w:color="000000"/>
          <w:shd w:val="clear" w:color="000000" w:fill="000000"/>
        </w:rPr>
        <w:t xml:space="preserve"> </w:t>
      </w:r>
    </w:p>
    <w:p w:rsidR="006F3E07" w:rsidRPr="00F74CF0" w:rsidRDefault="006F3E07" w:rsidP="00321F27">
      <w:pPr>
        <w:rPr>
          <w:lang w:val="de-DE"/>
        </w:rPr>
      </w:pPr>
      <w:r w:rsidRPr="00F9600D">
        <w:rPr>
          <w:lang w:val="de-DE"/>
        </w:rPr>
        <w:t xml:space="preserve">Bei eingeschalteter automatischer Landessprachenerkennung detektiert der </w:t>
      </w:r>
      <w:r>
        <w:rPr>
          <w:lang w:val="de-DE"/>
        </w:rPr>
        <w:t>ClearView Speech</w:t>
      </w:r>
      <w:r w:rsidRPr="00F9600D">
        <w:rPr>
          <w:lang w:val="de-DE"/>
        </w:rPr>
        <w:t xml:space="preserve"> die Landessprache des erfassten Vorlagenbereichs oder Zeichens und wählt die Vorlesestimme automatisch aus. Der </w:t>
      </w:r>
      <w:r>
        <w:rPr>
          <w:lang w:val="de-DE"/>
        </w:rPr>
        <w:t>ClearView Speech</w:t>
      </w:r>
      <w:r w:rsidRPr="00F9600D">
        <w:rPr>
          <w:lang w:val="de-DE"/>
        </w:rPr>
        <w:t xml:space="preserve"> ist in der Lage mehrer</w:t>
      </w:r>
      <w:r>
        <w:rPr>
          <w:lang w:val="de-DE"/>
        </w:rPr>
        <w:t>e</w:t>
      </w:r>
      <w:r w:rsidRPr="00F9600D">
        <w:rPr>
          <w:lang w:val="de-DE"/>
        </w:rPr>
        <w:t xml:space="preserve"> Landes</w:t>
      </w:r>
      <w:r>
        <w:rPr>
          <w:lang w:val="de-DE"/>
        </w:rPr>
        <w:t>-</w:t>
      </w:r>
      <w:r w:rsidRPr="00F9600D">
        <w:rPr>
          <w:lang w:val="de-DE"/>
        </w:rPr>
        <w:t>sprachen auf eine</w:t>
      </w:r>
      <w:r>
        <w:rPr>
          <w:lang w:val="de-DE"/>
        </w:rPr>
        <w:t>r</w:t>
      </w:r>
      <w:r w:rsidRPr="00F9600D">
        <w:rPr>
          <w:lang w:val="de-DE"/>
        </w:rPr>
        <w:t xml:space="preserve"> Seite zu </w:t>
      </w:r>
      <w:r>
        <w:rPr>
          <w:lang w:val="de-DE"/>
        </w:rPr>
        <w:t>erkennen</w:t>
      </w:r>
      <w:r w:rsidRPr="00F9600D">
        <w:rPr>
          <w:lang w:val="de-DE"/>
        </w:rPr>
        <w:t xml:space="preserve">. Zum Einschalten der  Landessprachenerkennung </w:t>
      </w:r>
      <w:r>
        <w:rPr>
          <w:lang w:val="de-DE"/>
        </w:rPr>
        <w:t>aktivieren Sie zuerst maximal fünf verschiedene Landessprachen.</w:t>
      </w:r>
      <w:r w:rsidRPr="00F9600D">
        <w:rPr>
          <w:lang w:val="de-DE"/>
        </w:rPr>
        <w:t xml:space="preserve"> </w:t>
      </w:r>
      <w:r w:rsidRPr="00F74CF0">
        <w:rPr>
          <w:lang w:val="de-DE"/>
        </w:rPr>
        <w:t xml:space="preserve">Dazu gehen Sie in das Stimmenauswahlmenü und aktivieren mindestens eine Stimme pro Landessprache bei maximal 5 Landessprachen. Danach stellen Sie sicher dass die </w:t>
      </w:r>
      <w:r w:rsidRPr="00F9600D">
        <w:rPr>
          <w:lang w:val="de-DE"/>
        </w:rPr>
        <w:t>automatische Landes</w:t>
      </w:r>
      <w:r>
        <w:rPr>
          <w:lang w:val="de-DE"/>
        </w:rPr>
        <w:t>-</w:t>
      </w:r>
      <w:r w:rsidRPr="00F9600D">
        <w:rPr>
          <w:lang w:val="de-DE"/>
        </w:rPr>
        <w:t xml:space="preserve">sprachenerkennung </w:t>
      </w:r>
      <w:r>
        <w:rPr>
          <w:lang w:val="de-DE"/>
        </w:rPr>
        <w:t>in dem Menü “Optionen“ eingeschaltet ist.</w:t>
      </w:r>
      <w:r w:rsidRPr="00F74CF0">
        <w:rPr>
          <w:lang w:val="de-DE"/>
        </w:rPr>
        <w:t xml:space="preserve"> </w:t>
      </w:r>
    </w:p>
    <w:p w:rsidR="006F3E07" w:rsidRPr="00F74CF0" w:rsidRDefault="006F3E07" w:rsidP="006F3E07">
      <w:pPr>
        <w:rPr>
          <w:lang w:val="de-DE"/>
        </w:rPr>
      </w:pPr>
    </w:p>
    <w:p w:rsidR="006F3E07" w:rsidRDefault="006F3E07" w:rsidP="006F3E07">
      <w:pPr>
        <w:rPr>
          <w:lang w:val="de-DE"/>
        </w:rPr>
      </w:pPr>
      <w:r w:rsidRPr="00FC68D1">
        <w:rPr>
          <w:b/>
          <w:lang w:val="de-DE"/>
        </w:rPr>
        <w:t>Hinweis:</w:t>
      </w:r>
      <w:r w:rsidR="0046701C">
        <w:rPr>
          <w:b/>
          <w:lang w:val="de-DE"/>
        </w:rPr>
        <w:t xml:space="preserve"> </w:t>
      </w:r>
      <w:r w:rsidRPr="00CC720A">
        <w:rPr>
          <w:lang w:val="de-DE"/>
        </w:rPr>
        <w:t xml:space="preserve">Wenn der </w:t>
      </w:r>
      <w:r>
        <w:rPr>
          <w:lang w:val="de-DE"/>
        </w:rPr>
        <w:t>ClearView Speech</w:t>
      </w:r>
      <w:r>
        <w:rPr>
          <w:vertAlign w:val="superscript"/>
          <w:lang w:val="de-DE"/>
        </w:rPr>
        <w:t xml:space="preserve"> </w:t>
      </w:r>
      <w:r>
        <w:rPr>
          <w:lang w:val="de-DE"/>
        </w:rPr>
        <w:t>die L</w:t>
      </w:r>
      <w:r w:rsidRPr="00F9600D">
        <w:rPr>
          <w:lang w:val="de-DE"/>
        </w:rPr>
        <w:t>andessprache</w:t>
      </w:r>
      <w:r>
        <w:rPr>
          <w:lang w:val="de-DE"/>
        </w:rPr>
        <w:t xml:space="preserve"> nicht erkennen kann, benutzt er die Landessprache des Menüs. Wenn eine der gewählten Landessprachen Englisch ist, ignoriert der ClearView Speech die Menü-Landessprache und erfasst und liest in Englisch.</w:t>
      </w:r>
      <w:r w:rsidRPr="00CC720A">
        <w:rPr>
          <w:lang w:val="de-DE"/>
        </w:rPr>
        <w:t xml:space="preserve"> </w:t>
      </w:r>
    </w:p>
    <w:p w:rsidR="003B27AC" w:rsidRDefault="00B6513F" w:rsidP="006F3E07">
      <w:pPr>
        <w:rPr>
          <w:lang w:val="de-DE"/>
        </w:rPr>
      </w:pPr>
      <w:r>
        <w:rPr>
          <w:noProof/>
        </w:rPr>
        <w:drawing>
          <wp:anchor distT="0" distB="0" distL="114300" distR="114300" simplePos="0" relativeHeight="252169216" behindDoc="0" locked="0" layoutInCell="1" allowOverlap="1">
            <wp:simplePos x="0" y="0"/>
            <wp:positionH relativeFrom="column">
              <wp:posOffset>3962400</wp:posOffset>
            </wp:positionH>
            <wp:positionV relativeFrom="paragraph">
              <wp:posOffset>139065</wp:posOffset>
            </wp:positionV>
            <wp:extent cx="2700020" cy="1514475"/>
            <wp:effectExtent l="19050" t="0" r="5080" b="0"/>
            <wp:wrapSquare wrapText="bothSides"/>
            <wp:docPr id="776" name="Afbeelding 17" descr="M:\PLM Lowvision\ClearView Speech\User Manual\OCR update 2016 Images etc\Printscreens DE\Opt-De-OptColFil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PLM Lowvision\ClearView Speech\User Manual\OCR update 2016 Images etc\Printscreens DE\Opt-De-OptColFilter.png"/>
                    <pic:cNvPicPr>
                      <a:picLocks noChangeAspect="1" noChangeArrowheads="1"/>
                    </pic:cNvPicPr>
                  </pic:nvPicPr>
                  <pic:blipFill>
                    <a:blip r:embed="rId194" cstate="print"/>
                    <a:srcRect/>
                    <a:stretch>
                      <a:fillRect/>
                    </a:stretch>
                  </pic:blipFill>
                  <pic:spPr bwMode="auto">
                    <a:xfrm>
                      <a:off x="0" y="0"/>
                      <a:ext cx="2700020" cy="1514475"/>
                    </a:xfrm>
                    <a:prstGeom prst="rect">
                      <a:avLst/>
                    </a:prstGeom>
                    <a:noFill/>
                    <a:ln w="9525">
                      <a:noFill/>
                      <a:miter lim="800000"/>
                      <a:headEnd/>
                      <a:tailEnd/>
                    </a:ln>
                  </pic:spPr>
                </pic:pic>
              </a:graphicData>
            </a:graphic>
          </wp:anchor>
        </w:drawing>
      </w:r>
    </w:p>
    <w:p w:rsidR="003B27AC" w:rsidRPr="003B27AC" w:rsidRDefault="00B6513F" w:rsidP="004E23A8">
      <w:pPr>
        <w:pStyle w:val="Kop3"/>
        <w:numPr>
          <w:ilvl w:val="3"/>
          <w:numId w:val="26"/>
        </w:numPr>
        <w:rPr>
          <w:lang w:eastAsia="de-DE"/>
        </w:rPr>
      </w:pPr>
      <w:r w:rsidRPr="004D6960">
        <w:rPr>
          <w:lang w:val="nl-NL" w:eastAsia="de-DE"/>
        </w:rPr>
        <w:t xml:space="preserve"> </w:t>
      </w:r>
      <w:bookmarkStart w:id="585" w:name="_Toc462304217"/>
      <w:r w:rsidR="003B27AC" w:rsidRPr="003B27AC">
        <w:rPr>
          <w:lang w:eastAsia="de-DE"/>
        </w:rPr>
        <w:t>Spaltenbearbeitung</w:t>
      </w:r>
      <w:bookmarkEnd w:id="585"/>
    </w:p>
    <w:p w:rsidR="003B27AC" w:rsidRPr="008F70EE" w:rsidRDefault="003B27AC" w:rsidP="003B27AC">
      <w:pPr>
        <w:rPr>
          <w:lang w:eastAsia="de-DE"/>
        </w:rPr>
      </w:pPr>
      <w:r w:rsidRPr="008F70EE">
        <w:rPr>
          <w:rFonts w:cs="Arial"/>
          <w:lang w:eastAsia="de-DE"/>
        </w:rPr>
        <w:t>Diese Option bietet zwei Einstellungen:</w:t>
      </w:r>
    </w:p>
    <w:p w:rsidR="003B27AC" w:rsidRPr="008F70EE" w:rsidRDefault="003B27AC" w:rsidP="004E23A8">
      <w:pPr>
        <w:numPr>
          <w:ilvl w:val="0"/>
          <w:numId w:val="33"/>
        </w:numPr>
        <w:rPr>
          <w:rFonts w:cs="Arial"/>
          <w:lang w:val="en-US" w:eastAsia="de-DE"/>
        </w:rPr>
      </w:pPr>
      <w:r w:rsidRPr="008F70EE">
        <w:rPr>
          <w:rFonts w:cs="Arial"/>
          <w:lang w:val="en-US" w:eastAsia="de-DE"/>
        </w:rPr>
        <w:t>Ignoriere unvollständige Spalten</w:t>
      </w:r>
    </w:p>
    <w:p w:rsidR="003B27AC" w:rsidRDefault="003B27AC" w:rsidP="004E23A8">
      <w:pPr>
        <w:numPr>
          <w:ilvl w:val="0"/>
          <w:numId w:val="33"/>
        </w:numPr>
        <w:rPr>
          <w:rFonts w:cs="Arial"/>
          <w:lang w:val="en-US" w:eastAsia="de-DE"/>
        </w:rPr>
      </w:pPr>
      <w:r w:rsidRPr="008F70EE">
        <w:rPr>
          <w:rFonts w:cs="Arial"/>
          <w:lang w:val="en-US" w:eastAsia="de-DE"/>
        </w:rPr>
        <w:t>Bearbeite unvollständige Spalten</w:t>
      </w:r>
    </w:p>
    <w:p w:rsidR="00812ECE" w:rsidRPr="003B27AC" w:rsidRDefault="00812ECE" w:rsidP="00812ECE">
      <w:pPr>
        <w:rPr>
          <w:rFonts w:cs="Arial"/>
          <w:lang w:val="en-US" w:eastAsia="de-DE"/>
        </w:rPr>
      </w:pPr>
    </w:p>
    <w:p w:rsidR="003B27AC" w:rsidRPr="008F70EE" w:rsidRDefault="003B27AC" w:rsidP="003B27AC">
      <w:pPr>
        <w:rPr>
          <w:rFonts w:cs="Arial"/>
          <w:lang w:eastAsia="de-DE"/>
        </w:rPr>
      </w:pPr>
      <w:r w:rsidRPr="008F70EE">
        <w:rPr>
          <w:rFonts w:cs="Arial"/>
          <w:lang w:eastAsia="de-DE"/>
        </w:rPr>
        <w:t>Mit der Einstellung “ Ignoriere unvollständige Spalten“ versucht die Texterkennung unvollständige Spalten auch an den Seitenrändern abzutrennen. Schalten Sie diese Funktion aus werden unvollständige Spalten einbezogen und mit vorgelesen. Die Einstellung “ Ignoriere unvollständige Spalten” ist die empfohlene Einstellung, grundsätzlich voreingestellt, und gewährleistet die umfassendste Texterkennung.</w:t>
      </w:r>
    </w:p>
    <w:p w:rsidR="003B27AC" w:rsidRPr="008F70EE" w:rsidRDefault="003B27AC" w:rsidP="003B27AC">
      <w:pPr>
        <w:rPr>
          <w:rFonts w:cs="Arial"/>
          <w:lang w:eastAsia="de-DE"/>
        </w:rPr>
      </w:pPr>
      <w:r w:rsidRPr="008F70EE">
        <w:rPr>
          <w:rFonts w:cs="Arial"/>
          <w:lang w:eastAsia="de-DE"/>
        </w:rPr>
        <w:t>Die Funktion “Bearbeite unvollständige Spalten“ erkennt den kompletten Text einer Seite, kann aber unverständlichen Text am Anfang oder Ende eines Dokumentes ergeben.</w:t>
      </w:r>
    </w:p>
    <w:p w:rsidR="003B27AC" w:rsidRDefault="003B27AC">
      <w:pPr>
        <w:rPr>
          <w:lang w:val="de-DE"/>
        </w:rPr>
      </w:pPr>
    </w:p>
    <w:p w:rsidR="006F3E07" w:rsidRPr="004C708C" w:rsidRDefault="00B6513F" w:rsidP="004E23A8">
      <w:pPr>
        <w:pStyle w:val="Kop3"/>
        <w:numPr>
          <w:ilvl w:val="2"/>
          <w:numId w:val="26"/>
        </w:numPr>
        <w:rPr>
          <w:lang w:val="de-DE"/>
        </w:rPr>
      </w:pPr>
      <w:r w:rsidRPr="00B6513F">
        <w:rPr>
          <w:lang w:val="nl-NL"/>
        </w:rPr>
        <w:t xml:space="preserve"> </w:t>
      </w:r>
      <w:bookmarkStart w:id="586" w:name="_Toc462304218"/>
      <w:r w:rsidR="006F3E07" w:rsidRPr="004C708C">
        <w:t>Zurücksetzen</w:t>
      </w:r>
      <w:bookmarkEnd w:id="580"/>
      <w:bookmarkEnd w:id="586"/>
    </w:p>
    <w:p w:rsidR="006F3E07" w:rsidRPr="008D7B02" w:rsidRDefault="00B6513F" w:rsidP="006F3E07">
      <w:pPr>
        <w:jc w:val="both"/>
        <w:rPr>
          <w:lang w:val="de-DE"/>
        </w:rPr>
      </w:pPr>
      <w:r>
        <w:rPr>
          <w:noProof/>
        </w:rPr>
        <w:drawing>
          <wp:anchor distT="0" distB="0" distL="114300" distR="114300" simplePos="0" relativeHeight="252170240" behindDoc="0" locked="0" layoutInCell="1" allowOverlap="1">
            <wp:simplePos x="0" y="0"/>
            <wp:positionH relativeFrom="column">
              <wp:posOffset>3962400</wp:posOffset>
            </wp:positionH>
            <wp:positionV relativeFrom="paragraph">
              <wp:posOffset>682625</wp:posOffset>
            </wp:positionV>
            <wp:extent cx="2700020" cy="1514475"/>
            <wp:effectExtent l="19050" t="0" r="5080" b="0"/>
            <wp:wrapSquare wrapText="bothSides"/>
            <wp:docPr id="777" name="Afbeelding 18" descr="M:\PLM Lowvision\ClearView Speech\User Manual\OCR update 2016 Images etc\Printscreens DE\Opt-De-DlgRestoreD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PLM Lowvision\ClearView Speech\User Manual\OCR update 2016 Images etc\Printscreens DE\Opt-De-DlgRestoreDef.png"/>
                    <pic:cNvPicPr>
                      <a:picLocks noChangeAspect="1" noChangeArrowheads="1"/>
                    </pic:cNvPicPr>
                  </pic:nvPicPr>
                  <pic:blipFill>
                    <a:blip r:embed="rId195" cstate="print"/>
                    <a:srcRect/>
                    <a:stretch>
                      <a:fillRect/>
                    </a:stretch>
                  </pic:blipFill>
                  <pic:spPr bwMode="auto">
                    <a:xfrm>
                      <a:off x="0" y="0"/>
                      <a:ext cx="2700020" cy="1514475"/>
                    </a:xfrm>
                    <a:prstGeom prst="rect">
                      <a:avLst/>
                    </a:prstGeom>
                    <a:noFill/>
                    <a:ln w="9525">
                      <a:noFill/>
                      <a:miter lim="800000"/>
                      <a:headEnd/>
                      <a:tailEnd/>
                    </a:ln>
                  </pic:spPr>
                </pic:pic>
              </a:graphicData>
            </a:graphic>
          </wp:anchor>
        </w:drawing>
      </w:r>
      <w:r w:rsidR="006F3E07">
        <w:rPr>
          <w:rStyle w:val="hps"/>
          <w:lang w:val="de-DE"/>
        </w:rPr>
        <w:t>Wenn Sie</w:t>
      </w:r>
      <w:r w:rsidR="006F3E07">
        <w:rPr>
          <w:lang w:val="de-DE"/>
        </w:rPr>
        <w:t xml:space="preserve"> </w:t>
      </w:r>
      <w:r w:rsidR="006F3E07">
        <w:rPr>
          <w:rStyle w:val="hps"/>
          <w:lang w:val="de-DE"/>
        </w:rPr>
        <w:t>die Werkseinstellungen wiederherstellen</w:t>
      </w:r>
      <w:r w:rsidR="006F3E07">
        <w:rPr>
          <w:lang w:val="de-DE"/>
        </w:rPr>
        <w:t xml:space="preserve"> </w:t>
      </w:r>
      <w:r w:rsidR="006F3E07">
        <w:rPr>
          <w:rStyle w:val="hps"/>
          <w:lang w:val="de-DE"/>
        </w:rPr>
        <w:t>möchten, tippen Sie auf diese Schaltfläche.</w:t>
      </w:r>
      <w:r w:rsidR="006F3E07">
        <w:rPr>
          <w:lang w:val="de-DE"/>
        </w:rPr>
        <w:t xml:space="preserve"> </w:t>
      </w:r>
      <w:r w:rsidR="006F3E07">
        <w:rPr>
          <w:rStyle w:val="hps"/>
          <w:lang w:val="de-DE"/>
        </w:rPr>
        <w:t>Sie werden</w:t>
      </w:r>
      <w:r w:rsidR="006F3E07">
        <w:rPr>
          <w:lang w:val="de-DE"/>
        </w:rPr>
        <w:t xml:space="preserve"> </w:t>
      </w:r>
      <w:r w:rsidR="006F3E07">
        <w:rPr>
          <w:rStyle w:val="hps"/>
          <w:lang w:val="de-DE"/>
        </w:rPr>
        <w:t>gefragt, ob Sie</w:t>
      </w:r>
      <w:r w:rsidR="006F3E07">
        <w:rPr>
          <w:lang w:val="de-DE"/>
        </w:rPr>
        <w:t xml:space="preserve"> </w:t>
      </w:r>
      <w:r w:rsidR="006F3E07">
        <w:rPr>
          <w:rStyle w:val="hps"/>
          <w:lang w:val="de-DE"/>
        </w:rPr>
        <w:t>das Gerät auf die</w:t>
      </w:r>
      <w:r w:rsidR="006F3E07">
        <w:rPr>
          <w:lang w:val="de-DE"/>
        </w:rPr>
        <w:t xml:space="preserve"> </w:t>
      </w:r>
      <w:r w:rsidR="006F3E07">
        <w:rPr>
          <w:rStyle w:val="hps"/>
          <w:lang w:val="de-DE"/>
        </w:rPr>
        <w:t>Werkseinstellungen zurücksetzen</w:t>
      </w:r>
      <w:r w:rsidR="006F3E07">
        <w:rPr>
          <w:lang w:val="de-DE"/>
        </w:rPr>
        <w:t xml:space="preserve"> </w:t>
      </w:r>
      <w:r w:rsidR="006F3E07">
        <w:rPr>
          <w:rStyle w:val="hps"/>
          <w:lang w:val="de-DE"/>
        </w:rPr>
        <w:t>möchten.</w:t>
      </w:r>
      <w:r w:rsidR="006F3E07">
        <w:rPr>
          <w:lang w:val="de-DE"/>
        </w:rPr>
        <w:t xml:space="preserve"> </w:t>
      </w:r>
      <w:r w:rsidR="006F3E07">
        <w:rPr>
          <w:rStyle w:val="hps"/>
          <w:lang w:val="de-DE"/>
        </w:rPr>
        <w:t>Zur Wiederherstellung</w:t>
      </w:r>
      <w:r w:rsidR="006F3E07">
        <w:rPr>
          <w:lang w:val="de-DE"/>
        </w:rPr>
        <w:t xml:space="preserve"> </w:t>
      </w:r>
      <w:r w:rsidR="006F3E07">
        <w:rPr>
          <w:rStyle w:val="hps"/>
          <w:lang w:val="de-DE"/>
        </w:rPr>
        <w:t>der</w:t>
      </w:r>
      <w:r w:rsidR="006F3E07">
        <w:rPr>
          <w:lang w:val="de-DE"/>
        </w:rPr>
        <w:t xml:space="preserve"> </w:t>
      </w:r>
      <w:r w:rsidR="006F3E07">
        <w:rPr>
          <w:rStyle w:val="hps"/>
          <w:lang w:val="de-DE"/>
        </w:rPr>
        <w:t>Voreinstellungen</w:t>
      </w:r>
      <w:r w:rsidR="006F3E07">
        <w:rPr>
          <w:lang w:val="de-DE"/>
        </w:rPr>
        <w:t xml:space="preserve"> </w:t>
      </w:r>
      <w:r w:rsidR="006F3E07">
        <w:rPr>
          <w:rStyle w:val="hpsatn"/>
          <w:lang w:val="de-DE"/>
        </w:rPr>
        <w:t>wählen Sie "</w:t>
      </w:r>
      <w:r w:rsidR="006F3E07">
        <w:rPr>
          <w:lang w:val="de-DE"/>
        </w:rPr>
        <w:t xml:space="preserve">Ja". </w:t>
      </w:r>
      <w:r w:rsidR="006F3E07">
        <w:rPr>
          <w:rStyle w:val="hps"/>
          <w:lang w:val="de-DE"/>
        </w:rPr>
        <w:t>Zum Abbrechen</w:t>
      </w:r>
      <w:r w:rsidR="006F3E07">
        <w:rPr>
          <w:lang w:val="de-DE"/>
        </w:rPr>
        <w:t xml:space="preserve"> </w:t>
      </w:r>
      <w:r w:rsidR="006F3E07">
        <w:rPr>
          <w:rStyle w:val="hps"/>
          <w:lang w:val="de-DE"/>
        </w:rPr>
        <w:t>der Wiederherstellung der</w:t>
      </w:r>
      <w:r w:rsidR="006F3E07">
        <w:rPr>
          <w:lang w:val="de-DE"/>
        </w:rPr>
        <w:t xml:space="preserve"> </w:t>
      </w:r>
      <w:r w:rsidR="006F3E07">
        <w:rPr>
          <w:rStyle w:val="hps"/>
          <w:lang w:val="de-DE"/>
        </w:rPr>
        <w:t>Standardwerte</w:t>
      </w:r>
      <w:r w:rsidR="006F3E07">
        <w:rPr>
          <w:rStyle w:val="atn"/>
          <w:lang w:val="de-DE"/>
        </w:rPr>
        <w:t xml:space="preserve"> wählen Sie "</w:t>
      </w:r>
      <w:r w:rsidR="006F3E07">
        <w:rPr>
          <w:lang w:val="de-DE"/>
        </w:rPr>
        <w:t>Nein".</w:t>
      </w:r>
    </w:p>
    <w:p w:rsidR="006F3E07" w:rsidRPr="008D7B02" w:rsidRDefault="006F3E07" w:rsidP="006F3E07">
      <w:pPr>
        <w:rPr>
          <w:lang w:val="de-DE"/>
        </w:rPr>
      </w:pPr>
    </w:p>
    <w:p w:rsidR="006F3E07" w:rsidRPr="008158A5" w:rsidRDefault="006F3E07" w:rsidP="006F3E07">
      <w:pPr>
        <w:jc w:val="center"/>
      </w:pPr>
    </w:p>
    <w:p w:rsidR="00A338FD" w:rsidRPr="007A2E72" w:rsidRDefault="006D3EF7" w:rsidP="006D3EF7">
      <w:pPr>
        <w:rPr>
          <w:b/>
          <w:lang w:val="en-US"/>
        </w:rPr>
      </w:pPr>
      <w:r w:rsidRPr="007A2E72">
        <w:rPr>
          <w:b/>
          <w:lang w:val="en-US"/>
        </w:rPr>
        <w:t>Standardeinstellungen</w:t>
      </w:r>
    </w:p>
    <w:p w:rsidR="006D3EF7" w:rsidRDefault="006D3EF7" w:rsidP="006D3EF7">
      <w:pPr>
        <w:rPr>
          <w:lang w:val="en-US"/>
        </w:rPr>
      </w:pPr>
    </w:p>
    <w:tbl>
      <w:tblPr>
        <w:tblStyle w:val="Tabelraster"/>
        <w:tblW w:w="0" w:type="auto"/>
        <w:tblInd w:w="392" w:type="dxa"/>
        <w:tblLook w:val="04A0" w:firstRow="1" w:lastRow="0" w:firstColumn="1" w:lastColumn="0" w:noHBand="0" w:noVBand="1"/>
      </w:tblPr>
      <w:tblGrid>
        <w:gridCol w:w="2410"/>
        <w:gridCol w:w="2409"/>
      </w:tblGrid>
      <w:tr w:rsidR="006D3EF7" w:rsidTr="00B6513F">
        <w:tc>
          <w:tcPr>
            <w:tcW w:w="2410" w:type="dxa"/>
          </w:tcPr>
          <w:p w:rsidR="006D3EF7" w:rsidRDefault="006D3EF7" w:rsidP="006D3EF7">
            <w:pPr>
              <w:rPr>
                <w:lang w:val="en-US"/>
              </w:rPr>
            </w:pPr>
            <w:r>
              <w:rPr>
                <w:lang w:val="en-US"/>
              </w:rPr>
              <w:t>Ansicht</w:t>
            </w:r>
          </w:p>
        </w:tc>
        <w:tc>
          <w:tcPr>
            <w:tcW w:w="2409" w:type="dxa"/>
          </w:tcPr>
          <w:p w:rsidR="006D3EF7" w:rsidRDefault="006D3EF7" w:rsidP="006D3EF7">
            <w:pPr>
              <w:rPr>
                <w:lang w:val="en-US"/>
              </w:rPr>
            </w:pPr>
            <w:r>
              <w:rPr>
                <w:lang w:val="en-US"/>
              </w:rPr>
              <w:t>Hoher Kontrast an</w:t>
            </w:r>
          </w:p>
        </w:tc>
      </w:tr>
      <w:tr w:rsidR="006D3EF7" w:rsidTr="00B6513F">
        <w:tc>
          <w:tcPr>
            <w:tcW w:w="2410" w:type="dxa"/>
          </w:tcPr>
          <w:p w:rsidR="006D3EF7" w:rsidRDefault="006D3EF7" w:rsidP="006D3EF7">
            <w:pPr>
              <w:rPr>
                <w:lang w:val="en-US"/>
              </w:rPr>
            </w:pPr>
            <w:r>
              <w:rPr>
                <w:lang w:val="en-US"/>
              </w:rPr>
              <w:t>Farbe</w:t>
            </w:r>
          </w:p>
        </w:tc>
        <w:tc>
          <w:tcPr>
            <w:tcW w:w="2409" w:type="dxa"/>
          </w:tcPr>
          <w:p w:rsidR="006D3EF7" w:rsidRDefault="006D3EF7" w:rsidP="006D3EF7">
            <w:pPr>
              <w:rPr>
                <w:lang w:val="en-US"/>
              </w:rPr>
            </w:pPr>
            <w:r>
              <w:rPr>
                <w:lang w:val="en-US"/>
              </w:rPr>
              <w:t>Schwarz auf Weiß</w:t>
            </w:r>
          </w:p>
        </w:tc>
      </w:tr>
      <w:tr w:rsidR="006D3EF7" w:rsidTr="00B6513F">
        <w:tc>
          <w:tcPr>
            <w:tcW w:w="2410" w:type="dxa"/>
          </w:tcPr>
          <w:p w:rsidR="006D3EF7" w:rsidRDefault="006D3EF7" w:rsidP="006D3EF7">
            <w:pPr>
              <w:rPr>
                <w:lang w:val="en-US"/>
              </w:rPr>
            </w:pPr>
            <w:r>
              <w:rPr>
                <w:lang w:val="en-US"/>
              </w:rPr>
              <w:t>Markierungen</w:t>
            </w:r>
          </w:p>
        </w:tc>
        <w:tc>
          <w:tcPr>
            <w:tcW w:w="2409" w:type="dxa"/>
          </w:tcPr>
          <w:p w:rsidR="006D3EF7" w:rsidRDefault="006D3EF7" w:rsidP="006D3EF7">
            <w:pPr>
              <w:rPr>
                <w:lang w:val="en-US"/>
              </w:rPr>
            </w:pPr>
            <w:r>
              <w:rPr>
                <w:lang w:val="en-US"/>
              </w:rPr>
              <w:t>Wort</w:t>
            </w:r>
          </w:p>
        </w:tc>
      </w:tr>
    </w:tbl>
    <w:p w:rsidR="006D3EF7" w:rsidRDefault="006D3EF7" w:rsidP="006D3EF7">
      <w:pPr>
        <w:rPr>
          <w:lang w:val="en-US"/>
        </w:rPr>
      </w:pPr>
    </w:p>
    <w:p w:rsidR="00FC68D1" w:rsidRPr="001D25E4" w:rsidRDefault="00FC68D1" w:rsidP="006D3EF7">
      <w:pPr>
        <w:rPr>
          <w:lang w:val="en-US"/>
        </w:rPr>
      </w:pPr>
    </w:p>
    <w:p w:rsidR="006D3EF7" w:rsidRDefault="006D3EF7" w:rsidP="004E23A8">
      <w:pPr>
        <w:pStyle w:val="Kop3"/>
        <w:numPr>
          <w:ilvl w:val="2"/>
          <w:numId w:val="26"/>
        </w:numPr>
      </w:pPr>
      <w:bookmarkStart w:id="587" w:name="_Toc462304219"/>
      <w:bookmarkStart w:id="588" w:name="_Toc402268858"/>
      <w:bookmarkStart w:id="589" w:name="_Toc402272364"/>
      <w:r>
        <w:t>Information</w:t>
      </w:r>
      <w:bookmarkEnd w:id="587"/>
    </w:p>
    <w:p w:rsidR="006D3EF7" w:rsidRDefault="006D3EF7" w:rsidP="007A2E72">
      <w:pPr>
        <w:jc w:val="both"/>
        <w:rPr>
          <w:rFonts w:cs="Arial"/>
          <w:b/>
          <w:bCs/>
          <w:kern w:val="32"/>
          <w:sz w:val="32"/>
          <w:szCs w:val="32"/>
        </w:rPr>
      </w:pPr>
      <w:r>
        <w:t>Die systemdaten werden angezeight. Dezu gehören die Versionen des Anwendungsinterfaces, des Kamerainterfaces, OCR Interfaces und der Netzfrequenz des Auslieferungslandes.</w:t>
      </w:r>
      <w:r>
        <w:br w:type="page"/>
      </w:r>
    </w:p>
    <w:p w:rsidR="007A2E72" w:rsidRPr="00B93EA2" w:rsidRDefault="007A2E72" w:rsidP="007A2E72">
      <w:pPr>
        <w:pStyle w:val="Kop1"/>
        <w:numPr>
          <w:ilvl w:val="0"/>
          <w:numId w:val="0"/>
        </w:numPr>
        <w:rPr>
          <w:lang w:val="de-DE"/>
        </w:rPr>
      </w:pPr>
      <w:bookmarkStart w:id="590" w:name="_Toc400528711"/>
      <w:bookmarkStart w:id="591" w:name="_Toc462304220"/>
      <w:bookmarkEnd w:id="588"/>
      <w:bookmarkEnd w:id="589"/>
      <w:r w:rsidRPr="00B93EA2">
        <w:rPr>
          <w:lang w:val="de-DE"/>
        </w:rPr>
        <w:lastRenderedPageBreak/>
        <w:t>Anhang A: Sicherheit</w:t>
      </w:r>
      <w:bookmarkEnd w:id="590"/>
      <w:bookmarkEnd w:id="591"/>
    </w:p>
    <w:p w:rsidR="007A2E72" w:rsidRPr="00B93EA2" w:rsidRDefault="007A2E72" w:rsidP="007A2E72">
      <w:pPr>
        <w:rPr>
          <w:lang w:val="de-DE"/>
        </w:rPr>
      </w:pPr>
    </w:p>
    <w:p w:rsidR="007A2E72" w:rsidRPr="008D7B02" w:rsidRDefault="007A2E72" w:rsidP="007A2E72">
      <w:pPr>
        <w:numPr>
          <w:ilvl w:val="0"/>
          <w:numId w:val="2"/>
        </w:numPr>
        <w:rPr>
          <w:lang w:val="de-DE"/>
        </w:rPr>
      </w:pPr>
      <w:r w:rsidRPr="00757E96">
        <w:rPr>
          <w:lang w:val="de-DE"/>
        </w:rPr>
        <w:t xml:space="preserve">Behandeln Sie den </w:t>
      </w:r>
      <w:r>
        <w:rPr>
          <w:lang w:val="de-DE"/>
        </w:rPr>
        <w:t>ClearView</w:t>
      </w:r>
      <w:r w:rsidRPr="008D7B02">
        <w:rPr>
          <w:lang w:val="de-DE"/>
        </w:rPr>
        <w:t xml:space="preserve"> Speech mit Vorsicht. Un</w:t>
      </w:r>
      <w:r w:rsidRPr="00757E96">
        <w:rPr>
          <w:rFonts w:cs="Helvetica"/>
          <w:szCs w:val="32"/>
          <w:lang w:val="de-DE" w:eastAsia="de-DE"/>
        </w:rPr>
        <w:t>sanfte Behandlung kann innere Bestandteile schädigen</w:t>
      </w:r>
      <w:r w:rsidRPr="008D7B02">
        <w:rPr>
          <w:lang w:val="de-DE"/>
        </w:rPr>
        <w:t>.</w:t>
      </w:r>
    </w:p>
    <w:p w:rsidR="007A2E72" w:rsidRPr="008D7B02" w:rsidRDefault="007A2E72" w:rsidP="007A2E72">
      <w:pPr>
        <w:numPr>
          <w:ilvl w:val="0"/>
          <w:numId w:val="2"/>
        </w:numPr>
        <w:rPr>
          <w:lang w:val="de-DE"/>
        </w:rPr>
      </w:pPr>
      <w:r>
        <w:rPr>
          <w:lang w:val="de-DE"/>
        </w:rPr>
        <w:t>Wenn notwendig, kontaktieren Sie Ihren Händler für den Service des Gerätes.</w:t>
      </w:r>
    </w:p>
    <w:p w:rsidR="007A2E72" w:rsidRPr="002B4785" w:rsidRDefault="007A2E72" w:rsidP="007A2E72">
      <w:pPr>
        <w:numPr>
          <w:ilvl w:val="0"/>
          <w:numId w:val="2"/>
        </w:numPr>
        <w:rPr>
          <w:szCs w:val="16"/>
          <w:lang w:val="de-DE" w:eastAsia="de-DE"/>
        </w:rPr>
      </w:pPr>
      <w:r w:rsidRPr="00FF7974">
        <w:rPr>
          <w:szCs w:val="16"/>
          <w:lang w:val="de-DE" w:eastAsia="de-DE"/>
        </w:rPr>
        <w:t xml:space="preserve">Öffnen Sie nicht </w:t>
      </w:r>
      <w:r>
        <w:rPr>
          <w:szCs w:val="16"/>
          <w:lang w:val="de-DE" w:eastAsia="de-DE"/>
        </w:rPr>
        <w:t>den</w:t>
      </w:r>
      <w:r w:rsidRPr="00FF7974">
        <w:rPr>
          <w:szCs w:val="16"/>
          <w:lang w:val="de-DE" w:eastAsia="de-DE"/>
        </w:rPr>
        <w:t xml:space="preserve"> </w:t>
      </w:r>
      <w:r>
        <w:rPr>
          <w:lang w:val="de-DE"/>
        </w:rPr>
        <w:t>ClearView</w:t>
      </w:r>
      <w:r w:rsidRPr="008D7B02">
        <w:rPr>
          <w:lang w:val="de-DE"/>
        </w:rPr>
        <w:t xml:space="preserve"> Speech</w:t>
      </w:r>
      <w:r w:rsidRPr="00FF7974">
        <w:rPr>
          <w:szCs w:val="16"/>
          <w:lang w:val="de-DE" w:eastAsia="de-DE"/>
        </w:rPr>
        <w:t>, sonst erlischt die Garantie.</w:t>
      </w:r>
    </w:p>
    <w:p w:rsidR="007A2E72" w:rsidRPr="008D7B02" w:rsidRDefault="007A2E72" w:rsidP="007A2E72">
      <w:pPr>
        <w:numPr>
          <w:ilvl w:val="0"/>
          <w:numId w:val="2"/>
        </w:numPr>
        <w:rPr>
          <w:bCs/>
          <w:lang w:val="de-DE"/>
        </w:rPr>
      </w:pPr>
      <w:r w:rsidRPr="008D7B02">
        <w:rPr>
          <w:lang w:val="de-DE"/>
        </w:rPr>
        <w:t xml:space="preserve">Setzen Sie den </w:t>
      </w:r>
      <w:r>
        <w:rPr>
          <w:lang w:val="de-DE"/>
        </w:rPr>
        <w:t>ClearView</w:t>
      </w:r>
      <w:r w:rsidRPr="008D7B02">
        <w:rPr>
          <w:lang w:val="de-DE"/>
        </w:rPr>
        <w:t xml:space="preserve"> Speech keiner extremen Hitze oder direkter Sonneneinstrahlung aus, um die Brandgefahr gering zu halten.</w:t>
      </w:r>
    </w:p>
    <w:p w:rsidR="007A2E72" w:rsidRPr="00901113" w:rsidRDefault="007A2E72" w:rsidP="007A2E72">
      <w:pPr>
        <w:numPr>
          <w:ilvl w:val="0"/>
          <w:numId w:val="5"/>
        </w:numPr>
        <w:rPr>
          <w:szCs w:val="16"/>
          <w:lang w:val="de-DE" w:eastAsia="de-DE"/>
        </w:rPr>
      </w:pPr>
      <w:r w:rsidRPr="008D7B02">
        <w:rPr>
          <w:lang w:val="de-DE"/>
        </w:rPr>
        <w:t xml:space="preserve">Verwenden Sie den </w:t>
      </w:r>
      <w:r>
        <w:rPr>
          <w:lang w:val="de-DE"/>
        </w:rPr>
        <w:t>ClearView</w:t>
      </w:r>
      <w:r w:rsidRPr="008D7B02">
        <w:rPr>
          <w:lang w:val="de-DE"/>
        </w:rPr>
        <w:t xml:space="preserve"> Speech nicht i</w:t>
      </w:r>
      <w:r w:rsidRPr="00901113">
        <w:rPr>
          <w:szCs w:val="16"/>
          <w:lang w:val="de-DE" w:eastAsia="de-DE"/>
        </w:rPr>
        <w:t xml:space="preserve">n der Nähe von unzureichend abgeschirmten </w:t>
      </w:r>
    </w:p>
    <w:p w:rsidR="007A2E72" w:rsidRPr="001D25E4" w:rsidRDefault="007A2E72" w:rsidP="007A2E72">
      <w:pPr>
        <w:ind w:left="720"/>
        <w:rPr>
          <w:lang w:val="en-US"/>
        </w:rPr>
      </w:pPr>
      <w:r w:rsidRPr="00901113">
        <w:rPr>
          <w:szCs w:val="16"/>
          <w:lang w:val="de-DE" w:eastAsia="de-DE"/>
        </w:rPr>
        <w:t>medizinischen Geräten</w:t>
      </w:r>
      <w:r>
        <w:rPr>
          <w:szCs w:val="16"/>
          <w:lang w:val="de-DE" w:eastAsia="de-DE"/>
        </w:rPr>
        <w:t>.</w:t>
      </w:r>
    </w:p>
    <w:p w:rsidR="007A2E72" w:rsidRPr="008D7B02" w:rsidRDefault="007A2E72" w:rsidP="007A2E72">
      <w:pPr>
        <w:numPr>
          <w:ilvl w:val="0"/>
          <w:numId w:val="2"/>
        </w:numPr>
        <w:rPr>
          <w:lang w:val="de-DE"/>
        </w:rPr>
      </w:pPr>
      <w:r>
        <w:rPr>
          <w:lang w:val="de-DE"/>
        </w:rPr>
        <w:t>Um elektrische Schäden zu vermeiden, halten Sie den ClearView</w:t>
      </w:r>
      <w:r w:rsidRPr="008D7B02">
        <w:rPr>
          <w:lang w:val="de-DE"/>
        </w:rPr>
        <w:t xml:space="preserve"> Speech von Flüssigkeiten und Chemikalien fern.</w:t>
      </w:r>
    </w:p>
    <w:p w:rsidR="007A2E72" w:rsidRPr="00A00323" w:rsidRDefault="007A2E72" w:rsidP="007A2E72">
      <w:pPr>
        <w:numPr>
          <w:ilvl w:val="0"/>
          <w:numId w:val="2"/>
        </w:numPr>
        <w:rPr>
          <w:szCs w:val="16"/>
          <w:lang w:val="de-DE" w:eastAsia="de-DE"/>
        </w:rPr>
      </w:pPr>
      <w:r w:rsidRPr="00A00323">
        <w:rPr>
          <w:lang w:val="de-DE"/>
        </w:rPr>
        <w:t xml:space="preserve">Entfernen Sie die Stromversorgung, bevor Sie </w:t>
      </w:r>
      <w:r w:rsidRPr="00A00323">
        <w:rPr>
          <w:szCs w:val="16"/>
          <w:lang w:val="de-DE" w:eastAsia="de-DE"/>
        </w:rPr>
        <w:t xml:space="preserve">den </w:t>
      </w:r>
      <w:r>
        <w:rPr>
          <w:lang w:val="de-DE"/>
        </w:rPr>
        <w:t>ClearView</w:t>
      </w:r>
      <w:r w:rsidRPr="008D7B02">
        <w:rPr>
          <w:lang w:val="de-DE"/>
        </w:rPr>
        <w:t xml:space="preserve"> Speech </w:t>
      </w:r>
      <w:r w:rsidRPr="00A00323">
        <w:rPr>
          <w:lang w:val="de-DE"/>
        </w:rPr>
        <w:t>reinigen</w:t>
      </w:r>
      <w:r w:rsidRPr="008D7B02">
        <w:rPr>
          <w:lang w:val="de-DE"/>
        </w:rPr>
        <w:t>. B</w:t>
      </w:r>
      <w:r w:rsidRPr="00A00323">
        <w:rPr>
          <w:szCs w:val="16"/>
          <w:lang w:val="de-DE" w:eastAsia="de-DE"/>
        </w:rPr>
        <w:t xml:space="preserve">enutzen Sie ein weiches, flusenfreies Tuch, um den </w:t>
      </w:r>
      <w:r>
        <w:rPr>
          <w:lang w:val="de-DE"/>
        </w:rPr>
        <w:t>ClearView</w:t>
      </w:r>
      <w:r w:rsidRPr="008D7B02">
        <w:rPr>
          <w:lang w:val="de-DE"/>
        </w:rPr>
        <w:t xml:space="preserve"> Speech </w:t>
      </w:r>
      <w:r w:rsidRPr="00A00323">
        <w:rPr>
          <w:szCs w:val="16"/>
          <w:lang w:val="de-DE" w:eastAsia="de-DE"/>
        </w:rPr>
        <w:t>außen zu reinigen. Verwenden Sie keine nassen Tücher oder aggressiven Reiniger, die das Gerät schädigen können.</w:t>
      </w:r>
    </w:p>
    <w:p w:rsidR="007A2E72" w:rsidRPr="008D7B02" w:rsidRDefault="007A2E72" w:rsidP="007A2E72">
      <w:pPr>
        <w:numPr>
          <w:ilvl w:val="0"/>
          <w:numId w:val="2"/>
        </w:numPr>
        <w:rPr>
          <w:rFonts w:eastAsia="MS Mincho"/>
          <w:lang w:val="de-DE"/>
        </w:rPr>
      </w:pPr>
      <w:r w:rsidRPr="008D7B02">
        <w:rPr>
          <w:rFonts w:eastAsia="MS Mincho"/>
          <w:lang w:val="de-DE"/>
        </w:rPr>
        <w:t>Warnung – Nehmen Sie keine Änderungen am Gerät ohne Erlaubnis Ihres Händlers vor.</w:t>
      </w:r>
    </w:p>
    <w:p w:rsidR="007A2E72" w:rsidRPr="008D7B02" w:rsidRDefault="007A2E72" w:rsidP="007A2E72">
      <w:pPr>
        <w:pStyle w:val="man-body0"/>
        <w:numPr>
          <w:ilvl w:val="0"/>
          <w:numId w:val="2"/>
        </w:numPr>
        <w:rPr>
          <w:rFonts w:eastAsia="MS Mincho" w:cs="Times New Roman"/>
          <w:color w:val="auto"/>
          <w:sz w:val="24"/>
          <w:szCs w:val="24"/>
          <w:lang w:val="de-DE"/>
        </w:rPr>
      </w:pPr>
      <w:r w:rsidRPr="008D7B02">
        <w:rPr>
          <w:rFonts w:eastAsia="MS Mincho" w:cs="Times New Roman"/>
          <w:color w:val="auto"/>
          <w:sz w:val="24"/>
          <w:szCs w:val="24"/>
          <w:lang w:val="de-DE"/>
        </w:rPr>
        <w:t>Warn</w:t>
      </w:r>
      <w:r w:rsidRPr="008D7B02">
        <w:rPr>
          <w:rFonts w:eastAsia="MS Mincho"/>
          <w:sz w:val="24"/>
          <w:lang w:val="de-DE"/>
        </w:rPr>
        <w:t>u</w:t>
      </w:r>
      <w:r w:rsidRPr="008D7B02">
        <w:rPr>
          <w:rFonts w:eastAsia="MS Mincho" w:cs="Times New Roman"/>
          <w:color w:val="auto"/>
          <w:sz w:val="24"/>
          <w:szCs w:val="24"/>
          <w:lang w:val="de-DE"/>
        </w:rPr>
        <w:t xml:space="preserve">ng – </w:t>
      </w:r>
      <w:r w:rsidRPr="00683F8B">
        <w:rPr>
          <w:rStyle w:val="hps"/>
          <w:sz w:val="24"/>
          <w:lang w:val="de-DE"/>
        </w:rPr>
        <w:t>Um das Risiko</w:t>
      </w:r>
      <w:r w:rsidRPr="00683F8B">
        <w:rPr>
          <w:sz w:val="24"/>
          <w:lang w:val="de-DE"/>
        </w:rPr>
        <w:t xml:space="preserve"> </w:t>
      </w:r>
      <w:r w:rsidRPr="00683F8B">
        <w:rPr>
          <w:rStyle w:val="hps"/>
          <w:sz w:val="24"/>
          <w:lang w:val="de-DE"/>
        </w:rPr>
        <w:t>eines elektrischen Schlages</w:t>
      </w:r>
      <w:r w:rsidRPr="00683F8B">
        <w:rPr>
          <w:sz w:val="24"/>
          <w:lang w:val="de-DE"/>
        </w:rPr>
        <w:t xml:space="preserve"> </w:t>
      </w:r>
      <w:r w:rsidRPr="00683F8B">
        <w:rPr>
          <w:rStyle w:val="hps"/>
          <w:sz w:val="24"/>
          <w:lang w:val="de-DE"/>
        </w:rPr>
        <w:t>zu vermeiden, darf</w:t>
      </w:r>
      <w:r w:rsidRPr="00683F8B">
        <w:rPr>
          <w:sz w:val="24"/>
          <w:lang w:val="de-DE"/>
        </w:rPr>
        <w:t xml:space="preserve"> </w:t>
      </w:r>
      <w:r w:rsidRPr="00683F8B">
        <w:rPr>
          <w:rStyle w:val="hps"/>
          <w:sz w:val="24"/>
          <w:lang w:val="de-DE"/>
        </w:rPr>
        <w:t>dieses Gerät nur</w:t>
      </w:r>
      <w:r w:rsidRPr="00683F8B">
        <w:rPr>
          <w:sz w:val="24"/>
          <w:lang w:val="de-DE"/>
        </w:rPr>
        <w:t xml:space="preserve"> </w:t>
      </w:r>
      <w:r w:rsidRPr="00683F8B">
        <w:rPr>
          <w:rStyle w:val="hps"/>
          <w:sz w:val="24"/>
          <w:lang w:val="de-DE"/>
        </w:rPr>
        <w:t>an einer geerdeten</w:t>
      </w:r>
      <w:r w:rsidRPr="00683F8B">
        <w:rPr>
          <w:sz w:val="24"/>
          <w:lang w:val="de-DE"/>
        </w:rPr>
        <w:t xml:space="preserve"> </w:t>
      </w:r>
      <w:r w:rsidRPr="00683F8B">
        <w:rPr>
          <w:rStyle w:val="hps"/>
          <w:sz w:val="24"/>
          <w:lang w:val="de-DE"/>
        </w:rPr>
        <w:t>Steckdose angeschlossen werden</w:t>
      </w:r>
      <w:r w:rsidRPr="008D7B02">
        <w:rPr>
          <w:rFonts w:eastAsia="MS Mincho" w:cs="Times New Roman"/>
          <w:color w:val="auto"/>
          <w:sz w:val="24"/>
          <w:szCs w:val="24"/>
          <w:lang w:val="de-DE"/>
        </w:rPr>
        <w:t>.</w:t>
      </w:r>
    </w:p>
    <w:p w:rsidR="007A2E72" w:rsidRPr="008D7B02" w:rsidRDefault="007A2E72" w:rsidP="007A2E72">
      <w:pPr>
        <w:numPr>
          <w:ilvl w:val="0"/>
          <w:numId w:val="2"/>
        </w:numPr>
        <w:rPr>
          <w:rFonts w:cs="Arial"/>
          <w:lang w:val="de-DE"/>
        </w:rPr>
      </w:pPr>
      <w:r w:rsidRPr="008D7B02">
        <w:rPr>
          <w:lang w:val="de-DE"/>
        </w:rPr>
        <w:t xml:space="preserve">Der </w:t>
      </w:r>
      <w:r>
        <w:rPr>
          <w:lang w:val="de-DE"/>
        </w:rPr>
        <w:t>ClearView</w:t>
      </w:r>
      <w:r w:rsidRPr="008D7B02">
        <w:rPr>
          <w:lang w:val="de-DE"/>
        </w:rPr>
        <w:t xml:space="preserve"> Speech darf ausschließlich nur mit dem</w:t>
      </w:r>
      <w:r w:rsidRPr="008D7B02">
        <w:rPr>
          <w:rFonts w:cs="Arial"/>
          <w:lang w:val="de-DE"/>
        </w:rPr>
        <w:t xml:space="preserve"> UL gelisteten Optelec </w:t>
      </w:r>
      <w:r>
        <w:rPr>
          <w:rFonts w:cs="Arial"/>
          <w:lang w:val="de-DE"/>
        </w:rPr>
        <w:t>ClearView</w:t>
      </w:r>
      <w:r w:rsidRPr="008D7B02">
        <w:rPr>
          <w:rFonts w:cs="Arial"/>
          <w:vertAlign w:val="superscript"/>
          <w:lang w:val="de-DE"/>
        </w:rPr>
        <w:t xml:space="preserve"> </w:t>
      </w:r>
      <w:r w:rsidRPr="008D7B02">
        <w:rPr>
          <w:rFonts w:cs="Arial"/>
          <w:lang w:val="de-DE"/>
        </w:rPr>
        <w:t>verwendet/kombiniert werden.</w:t>
      </w:r>
    </w:p>
    <w:p w:rsidR="007A2E72" w:rsidRPr="008D7B02" w:rsidRDefault="007A2E72" w:rsidP="007A2E72">
      <w:pPr>
        <w:rPr>
          <w:lang w:val="de-DE"/>
        </w:rPr>
      </w:pPr>
    </w:p>
    <w:p w:rsidR="007A2E72" w:rsidRPr="009C70A4" w:rsidRDefault="007A2E72" w:rsidP="007A2E72">
      <w:pPr>
        <w:rPr>
          <w:szCs w:val="16"/>
          <w:lang w:val="de-DE" w:eastAsia="de-DE"/>
        </w:rPr>
      </w:pPr>
      <w:r w:rsidRPr="009C70A4">
        <w:rPr>
          <w:szCs w:val="16"/>
          <w:lang w:val="de-DE" w:eastAsia="de-DE"/>
        </w:rPr>
        <w:t xml:space="preserve">Benutzen Sie den </w:t>
      </w:r>
      <w:r>
        <w:rPr>
          <w:lang w:val="de-DE"/>
        </w:rPr>
        <w:t>ClearView</w:t>
      </w:r>
      <w:r w:rsidRPr="008D7B02">
        <w:rPr>
          <w:lang w:val="de-DE"/>
        </w:rPr>
        <w:t xml:space="preserve"> Speech </w:t>
      </w:r>
      <w:r w:rsidRPr="009C70A4">
        <w:rPr>
          <w:szCs w:val="16"/>
          <w:lang w:val="de-DE" w:eastAsia="de-DE"/>
        </w:rPr>
        <w:t xml:space="preserve">nicht wie in diesem Handbuch beschrieben, erlischt die </w:t>
      </w:r>
    </w:p>
    <w:p w:rsidR="007A2E72" w:rsidRPr="009C70A4" w:rsidRDefault="007A2E72" w:rsidP="007A2E72">
      <w:pPr>
        <w:rPr>
          <w:szCs w:val="16"/>
          <w:lang w:val="de-DE" w:eastAsia="de-DE"/>
        </w:rPr>
      </w:pPr>
      <w:r w:rsidRPr="009C70A4">
        <w:rPr>
          <w:szCs w:val="16"/>
          <w:lang w:val="de-DE" w:eastAsia="de-DE"/>
        </w:rPr>
        <w:t>Gewährleistung</w:t>
      </w:r>
      <w:r>
        <w:rPr>
          <w:szCs w:val="16"/>
          <w:lang w:val="de-DE" w:eastAsia="de-DE"/>
        </w:rPr>
        <w:t>!</w:t>
      </w:r>
    </w:p>
    <w:p w:rsidR="007A2E72" w:rsidRPr="001D25E4" w:rsidRDefault="007A2E72" w:rsidP="007A2E72">
      <w:pPr>
        <w:rPr>
          <w:lang w:val="en-US"/>
        </w:rPr>
      </w:pPr>
    </w:p>
    <w:tbl>
      <w:tblPr>
        <w:tblW w:w="5000" w:type="pct"/>
        <w:tblCellMar>
          <w:left w:w="0" w:type="dxa"/>
          <w:right w:w="0" w:type="dxa"/>
        </w:tblCellMar>
        <w:tblLook w:val="0000" w:firstRow="0" w:lastRow="0" w:firstColumn="0" w:lastColumn="0" w:noHBand="0" w:noVBand="0"/>
      </w:tblPr>
      <w:tblGrid>
        <w:gridCol w:w="1570"/>
        <w:gridCol w:w="8897"/>
      </w:tblGrid>
      <w:tr w:rsidR="007A2E72" w:rsidRPr="001D25E4" w:rsidTr="007A2E72">
        <w:tc>
          <w:tcPr>
            <w:tcW w:w="750" w:type="pct"/>
            <w:tcMar>
              <w:top w:w="0" w:type="dxa"/>
              <w:left w:w="28" w:type="dxa"/>
              <w:bottom w:w="0" w:type="dxa"/>
              <w:right w:w="28" w:type="dxa"/>
            </w:tcMar>
            <w:vAlign w:val="center"/>
          </w:tcPr>
          <w:p w:rsidR="007A2E72" w:rsidRPr="001D25E4" w:rsidRDefault="007A2E72" w:rsidP="001D562D">
            <w:pPr>
              <w:snapToGrid w:val="0"/>
              <w:spacing w:beforeLines="25" w:before="60" w:afterLines="25" w:after="60"/>
              <w:jc w:val="center"/>
              <w:rPr>
                <w:lang w:val="en-US"/>
              </w:rPr>
            </w:pPr>
            <w:r>
              <w:rPr>
                <w:noProof/>
              </w:rPr>
              <w:drawing>
                <wp:inline distT="0" distB="0" distL="0" distR="0">
                  <wp:extent cx="297180" cy="332740"/>
                  <wp:effectExtent l="19050" t="0" r="7620" b="0"/>
                  <wp:docPr id="205" name="Afbeelding 133"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3" descr="untitled3"/>
                          <pic:cNvPicPr>
                            <a:picLocks noChangeAspect="1" noChangeArrowheads="1"/>
                          </pic:cNvPicPr>
                        </pic:nvPicPr>
                        <pic:blipFill>
                          <a:blip r:embed="rId52" cstate="print"/>
                          <a:srcRect/>
                          <a:stretch>
                            <a:fillRect/>
                          </a:stretch>
                        </pic:blipFill>
                        <pic:spPr bwMode="auto">
                          <a:xfrm>
                            <a:off x="0" y="0"/>
                            <a:ext cx="297180" cy="332740"/>
                          </a:xfrm>
                          <a:prstGeom prst="rect">
                            <a:avLst/>
                          </a:prstGeom>
                          <a:noFill/>
                          <a:ln w="9525">
                            <a:noFill/>
                            <a:miter lim="800000"/>
                            <a:headEnd/>
                            <a:tailEnd/>
                          </a:ln>
                        </pic:spPr>
                      </pic:pic>
                    </a:graphicData>
                  </a:graphic>
                </wp:inline>
              </w:drawing>
            </w:r>
          </w:p>
        </w:tc>
        <w:tc>
          <w:tcPr>
            <w:tcW w:w="4250" w:type="pct"/>
            <w:tcMar>
              <w:top w:w="0" w:type="dxa"/>
              <w:left w:w="28" w:type="dxa"/>
              <w:bottom w:w="0" w:type="dxa"/>
              <w:right w:w="28" w:type="dxa"/>
            </w:tcMar>
            <w:vAlign w:val="center"/>
          </w:tcPr>
          <w:p w:rsidR="00A0147D" w:rsidRDefault="007A2E72" w:rsidP="001D562D">
            <w:pPr>
              <w:snapToGrid w:val="0"/>
              <w:spacing w:beforeLines="25" w:before="60" w:afterLines="25" w:after="60"/>
              <w:rPr>
                <w:lang w:val="en-US"/>
              </w:rPr>
            </w:pPr>
            <w:r w:rsidRPr="001D25E4">
              <w:rPr>
                <w:lang w:val="en-US"/>
              </w:rPr>
              <w:t>S</w:t>
            </w:r>
            <w:r>
              <w:rPr>
                <w:lang w:val="en-US"/>
              </w:rPr>
              <w:t>tand</w:t>
            </w:r>
            <w:r w:rsidRPr="001D25E4">
              <w:rPr>
                <w:lang w:val="en-US"/>
              </w:rPr>
              <w:t>-B</w:t>
            </w:r>
            <w:r>
              <w:rPr>
                <w:lang w:val="en-US"/>
              </w:rPr>
              <w:t>y</w:t>
            </w:r>
            <w:r w:rsidRPr="001D25E4">
              <w:rPr>
                <w:lang w:val="en-US"/>
              </w:rPr>
              <w:t>.</w:t>
            </w:r>
          </w:p>
        </w:tc>
      </w:tr>
      <w:tr w:rsidR="007A2E72" w:rsidRPr="001D25E4" w:rsidTr="007A2E72">
        <w:tc>
          <w:tcPr>
            <w:tcW w:w="750" w:type="pct"/>
            <w:tcMar>
              <w:top w:w="0" w:type="dxa"/>
              <w:left w:w="28" w:type="dxa"/>
              <w:bottom w:w="0" w:type="dxa"/>
              <w:right w:w="28" w:type="dxa"/>
            </w:tcMar>
            <w:vAlign w:val="center"/>
          </w:tcPr>
          <w:p w:rsidR="007A2E72" w:rsidRPr="001D25E4" w:rsidRDefault="007A2E72" w:rsidP="001D562D">
            <w:pPr>
              <w:snapToGrid w:val="0"/>
              <w:spacing w:beforeLines="25" w:before="60" w:afterLines="25" w:after="60"/>
              <w:jc w:val="center"/>
              <w:rPr>
                <w:lang w:val="en-US"/>
              </w:rPr>
            </w:pPr>
            <w:r>
              <w:rPr>
                <w:noProof/>
              </w:rPr>
              <w:drawing>
                <wp:inline distT="0" distB="0" distL="0" distR="0">
                  <wp:extent cx="285115" cy="142240"/>
                  <wp:effectExtent l="19050" t="0" r="635" b="0"/>
                  <wp:docPr id="206" name="Afbeelding 134"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4" descr="untitled4"/>
                          <pic:cNvPicPr>
                            <a:picLocks noChangeAspect="1" noChangeArrowheads="1"/>
                          </pic:cNvPicPr>
                        </pic:nvPicPr>
                        <pic:blipFill>
                          <a:blip r:embed="rId53" cstate="print"/>
                          <a:srcRect/>
                          <a:stretch>
                            <a:fillRect/>
                          </a:stretch>
                        </pic:blipFill>
                        <pic:spPr bwMode="auto">
                          <a:xfrm>
                            <a:off x="0" y="0"/>
                            <a:ext cx="285115" cy="142240"/>
                          </a:xfrm>
                          <a:prstGeom prst="rect">
                            <a:avLst/>
                          </a:prstGeom>
                          <a:noFill/>
                          <a:ln w="9525">
                            <a:noFill/>
                            <a:miter lim="800000"/>
                            <a:headEnd/>
                            <a:tailEnd/>
                          </a:ln>
                        </pic:spPr>
                      </pic:pic>
                    </a:graphicData>
                  </a:graphic>
                </wp:inline>
              </w:drawing>
            </w:r>
          </w:p>
        </w:tc>
        <w:tc>
          <w:tcPr>
            <w:tcW w:w="4250" w:type="pct"/>
            <w:tcMar>
              <w:top w:w="0" w:type="dxa"/>
              <w:left w:w="28" w:type="dxa"/>
              <w:bottom w:w="0" w:type="dxa"/>
              <w:right w:w="28" w:type="dxa"/>
            </w:tcMar>
            <w:vAlign w:val="center"/>
          </w:tcPr>
          <w:p w:rsidR="00A0147D" w:rsidRDefault="007A2E72" w:rsidP="001D562D">
            <w:pPr>
              <w:snapToGrid w:val="0"/>
              <w:spacing w:beforeLines="25" w:before="60" w:afterLines="25" w:after="60"/>
              <w:rPr>
                <w:lang w:val="en-US"/>
              </w:rPr>
            </w:pPr>
            <w:r>
              <w:rPr>
                <w:lang w:val="en-US"/>
              </w:rPr>
              <w:t>Gleichstrom</w:t>
            </w:r>
            <w:r w:rsidRPr="001D25E4">
              <w:rPr>
                <w:lang w:val="en-US"/>
              </w:rPr>
              <w:t>.</w:t>
            </w:r>
          </w:p>
        </w:tc>
      </w:tr>
    </w:tbl>
    <w:p w:rsidR="007A2E72" w:rsidRPr="001D25E4" w:rsidRDefault="007A2E72" w:rsidP="007A2E72">
      <w:pPr>
        <w:ind w:right="42"/>
        <w:rPr>
          <w:lang w:val="en-US"/>
        </w:rPr>
      </w:pPr>
    </w:p>
    <w:p w:rsidR="007A2E72" w:rsidRPr="001D25E4" w:rsidRDefault="007A2E72" w:rsidP="007A2E72">
      <w:pPr>
        <w:pStyle w:val="pre-intoductiontitels"/>
        <w:ind w:right="42"/>
        <w:rPr>
          <w:szCs w:val="24"/>
          <w:lang w:val="en-US"/>
        </w:rPr>
      </w:pPr>
      <w:r w:rsidRPr="001D25E4">
        <w:rPr>
          <w:szCs w:val="24"/>
          <w:lang w:val="en-US"/>
        </w:rPr>
        <w:t xml:space="preserve">RoHS </w:t>
      </w:r>
      <w:r>
        <w:t>Übereinstimmung</w:t>
      </w:r>
    </w:p>
    <w:p w:rsidR="007A2E72" w:rsidRPr="00274D7E" w:rsidRDefault="007A2E72" w:rsidP="007A2E72">
      <w:pPr>
        <w:rPr>
          <w:szCs w:val="16"/>
          <w:lang w:val="de-DE" w:eastAsia="de-DE"/>
        </w:rPr>
      </w:pPr>
      <w:r w:rsidRPr="00082FE9">
        <w:rPr>
          <w:szCs w:val="16"/>
          <w:lang w:val="de-DE" w:eastAsia="de-DE"/>
        </w:rPr>
        <w:t>Dieses Produkt stimmt mit der Direktive 2011/65/EU des Europäischen Parlaments und dem Europäischen Rat vom 27. Januar 2003 über die Reduzierung gefährlicher Substanzen in elektrischen und elektronischen Geräten (RoHS) überein.</w:t>
      </w:r>
      <w:r w:rsidRPr="00274D7E">
        <w:rPr>
          <w:szCs w:val="16"/>
          <w:lang w:val="de-DE" w:eastAsia="de-DE"/>
        </w:rPr>
        <w:t xml:space="preserve"> </w:t>
      </w:r>
    </w:p>
    <w:p w:rsidR="007A2E72" w:rsidRPr="008D7B02" w:rsidRDefault="007A2E72" w:rsidP="007A2E72">
      <w:pPr>
        <w:pStyle w:val="Appendix"/>
        <w:ind w:right="42"/>
        <w:rPr>
          <w:sz w:val="24"/>
          <w:szCs w:val="24"/>
          <w:lang w:val="de-DE"/>
        </w:rPr>
      </w:pPr>
    </w:p>
    <w:p w:rsidR="007A2E72" w:rsidRPr="008D7B02" w:rsidRDefault="007A2E72" w:rsidP="007A2E72">
      <w:pPr>
        <w:pStyle w:val="pre-intoductiontitels"/>
        <w:ind w:right="42"/>
        <w:rPr>
          <w:szCs w:val="24"/>
          <w:lang w:val="de-DE"/>
        </w:rPr>
      </w:pPr>
      <w:r w:rsidRPr="008D7B02">
        <w:rPr>
          <w:szCs w:val="24"/>
          <w:lang w:val="de-DE"/>
        </w:rPr>
        <w:t>EU-Konformität</w:t>
      </w:r>
    </w:p>
    <w:p w:rsidR="007A2E72" w:rsidRPr="008D7B02" w:rsidRDefault="007A2E72" w:rsidP="007A2E72">
      <w:pPr>
        <w:pStyle w:val="Appendix"/>
        <w:ind w:right="42"/>
        <w:rPr>
          <w:sz w:val="24"/>
          <w:szCs w:val="24"/>
          <w:lang w:val="de-DE"/>
        </w:rPr>
      </w:pPr>
    </w:p>
    <w:p w:rsidR="007A2E72" w:rsidRPr="003344F1" w:rsidRDefault="007A2E72" w:rsidP="007A2E72">
      <w:pPr>
        <w:rPr>
          <w:szCs w:val="16"/>
          <w:lang w:val="de-DE" w:eastAsia="de-DE"/>
        </w:rPr>
      </w:pPr>
      <w:r w:rsidRPr="00082FE9">
        <w:rPr>
          <w:szCs w:val="16"/>
          <w:lang w:val="de-DE" w:eastAsia="de-DE"/>
        </w:rPr>
        <w:t>Produkte mit der CE-Kennzeichnung stimmen mit der EMV-Richtlinie (20</w:t>
      </w:r>
      <w:r w:rsidR="009F0153">
        <w:rPr>
          <w:szCs w:val="16"/>
          <w:lang w:val="de-DE" w:eastAsia="de-DE"/>
        </w:rPr>
        <w:t>1</w:t>
      </w:r>
      <w:r w:rsidRPr="00082FE9">
        <w:rPr>
          <w:szCs w:val="16"/>
          <w:lang w:val="de-DE" w:eastAsia="de-DE"/>
        </w:rPr>
        <w:t>4/</w:t>
      </w:r>
      <w:r w:rsidR="009F0153">
        <w:rPr>
          <w:szCs w:val="16"/>
          <w:lang w:val="de-DE" w:eastAsia="de-DE"/>
        </w:rPr>
        <w:t>30</w:t>
      </w:r>
      <w:r w:rsidRPr="00082FE9">
        <w:rPr>
          <w:szCs w:val="16"/>
          <w:lang w:val="de-DE" w:eastAsia="de-DE"/>
        </w:rPr>
        <w:t>/E</w:t>
      </w:r>
      <w:r w:rsidR="009F0153">
        <w:rPr>
          <w:szCs w:val="16"/>
          <w:lang w:val="de-DE" w:eastAsia="de-DE"/>
        </w:rPr>
        <w:t>U</w:t>
      </w:r>
      <w:r w:rsidRPr="00082FE9">
        <w:rPr>
          <w:szCs w:val="16"/>
          <w:lang w:val="de-DE" w:eastAsia="de-DE"/>
        </w:rPr>
        <w:t>) und der Niederspa</w:t>
      </w:r>
      <w:r w:rsidR="009F0153">
        <w:rPr>
          <w:szCs w:val="16"/>
          <w:lang w:val="de-DE" w:eastAsia="de-DE"/>
        </w:rPr>
        <w:t>nnungsrichtlinie (2014</w:t>
      </w:r>
      <w:r w:rsidRPr="00082FE9">
        <w:rPr>
          <w:szCs w:val="16"/>
          <w:lang w:val="de-DE" w:eastAsia="de-DE"/>
        </w:rPr>
        <w:t>/</w:t>
      </w:r>
      <w:r w:rsidR="009F0153">
        <w:rPr>
          <w:szCs w:val="16"/>
          <w:lang w:val="de-DE" w:eastAsia="de-DE"/>
        </w:rPr>
        <w:t>3</w:t>
      </w:r>
      <w:r w:rsidRPr="00082FE9">
        <w:rPr>
          <w:szCs w:val="16"/>
          <w:lang w:val="de-DE" w:eastAsia="de-DE"/>
        </w:rPr>
        <w:t>5/E</w:t>
      </w:r>
      <w:r w:rsidR="009F0153">
        <w:rPr>
          <w:szCs w:val="16"/>
          <w:lang w:val="de-DE" w:eastAsia="de-DE"/>
        </w:rPr>
        <w:t>U</w:t>
      </w:r>
      <w:r w:rsidRPr="00082FE9">
        <w:rPr>
          <w:szCs w:val="16"/>
          <w:lang w:val="de-DE" w:eastAsia="de-DE"/>
        </w:rPr>
        <w:t>), ausgegeben durch die Kommission der Europäischen Gemeinschaft überein.</w:t>
      </w:r>
      <w:r w:rsidRPr="003344F1">
        <w:rPr>
          <w:szCs w:val="16"/>
          <w:lang w:val="de-DE" w:eastAsia="de-DE"/>
        </w:rPr>
        <w:t xml:space="preserve"> </w:t>
      </w:r>
    </w:p>
    <w:p w:rsidR="007A2E72" w:rsidRPr="008D7B02" w:rsidRDefault="007A2E72" w:rsidP="007A2E72">
      <w:pPr>
        <w:pStyle w:val="Appendix"/>
        <w:ind w:right="42"/>
        <w:rPr>
          <w:sz w:val="24"/>
          <w:szCs w:val="24"/>
          <w:lang w:val="de-DE"/>
        </w:rPr>
      </w:pPr>
    </w:p>
    <w:p w:rsidR="007A2E72" w:rsidRPr="00274D7E" w:rsidRDefault="007A2E72" w:rsidP="007A2E72">
      <w:pPr>
        <w:rPr>
          <w:szCs w:val="16"/>
          <w:lang w:val="de-DE" w:eastAsia="de-DE"/>
        </w:rPr>
      </w:pPr>
      <w:r w:rsidRPr="00274D7E">
        <w:rPr>
          <w:szCs w:val="16"/>
          <w:lang w:val="de-DE" w:eastAsia="de-DE"/>
        </w:rPr>
        <w:t>Übereinstimmung mit diesen Richtlinien beinhalten auch die folgenden Standards</w:t>
      </w:r>
      <w:r>
        <w:rPr>
          <w:szCs w:val="16"/>
          <w:lang w:val="de-DE" w:eastAsia="de-DE"/>
        </w:rPr>
        <w:t>:</w:t>
      </w:r>
    </w:p>
    <w:p w:rsidR="007A2E72" w:rsidRPr="008D7B02" w:rsidRDefault="007A2E72" w:rsidP="007A2E72">
      <w:pPr>
        <w:pStyle w:val="Appendix"/>
        <w:ind w:right="42"/>
        <w:rPr>
          <w:sz w:val="24"/>
          <w:szCs w:val="24"/>
          <w:lang w:val="de-DE"/>
        </w:rPr>
      </w:pPr>
    </w:p>
    <w:p w:rsidR="007A2E72" w:rsidRPr="008D7B02" w:rsidRDefault="007A2E72" w:rsidP="007A2E72">
      <w:pPr>
        <w:pStyle w:val="Appendix"/>
        <w:ind w:right="42"/>
        <w:rPr>
          <w:sz w:val="24"/>
          <w:szCs w:val="24"/>
          <w:u w:val="single"/>
          <w:lang w:val="de-DE"/>
        </w:rPr>
        <w:sectPr w:rsidR="007A2E72" w:rsidRPr="008D7B02" w:rsidSect="007A2E72">
          <w:type w:val="continuous"/>
          <w:pgSz w:w="11907" w:h="16839" w:code="9"/>
          <w:pgMar w:top="720" w:right="720" w:bottom="720" w:left="720" w:header="561" w:footer="505" w:gutter="0"/>
          <w:cols w:space="708"/>
          <w:docGrid w:linePitch="360"/>
        </w:sectPr>
      </w:pPr>
    </w:p>
    <w:p w:rsidR="00363C5F" w:rsidRDefault="00363C5F" w:rsidP="007A2E72">
      <w:pPr>
        <w:ind w:right="42"/>
        <w:rPr>
          <w:lang w:val="de-DE"/>
        </w:rPr>
      </w:pPr>
      <w:r w:rsidRPr="00363C5F">
        <w:rPr>
          <w:u w:val="single"/>
          <w:lang w:val="de-DE"/>
        </w:rPr>
        <w:t>EMC</w:t>
      </w:r>
      <w:r>
        <w:rPr>
          <w:lang w:val="de-DE"/>
        </w:rPr>
        <w:tab/>
      </w:r>
      <w:r>
        <w:rPr>
          <w:lang w:val="de-DE"/>
        </w:rPr>
        <w:tab/>
      </w:r>
      <w:r>
        <w:rPr>
          <w:lang w:val="de-DE"/>
        </w:rPr>
        <w:tab/>
      </w:r>
      <w:r>
        <w:rPr>
          <w:lang w:val="de-DE"/>
        </w:rPr>
        <w:tab/>
      </w:r>
      <w:r>
        <w:rPr>
          <w:lang w:val="de-DE"/>
        </w:rPr>
        <w:tab/>
      </w:r>
      <w:r w:rsidRPr="00363C5F">
        <w:rPr>
          <w:u w:val="single"/>
          <w:lang w:val="de-DE"/>
        </w:rPr>
        <w:t>FCC</w:t>
      </w:r>
      <w:r>
        <w:rPr>
          <w:lang w:val="de-DE"/>
        </w:rPr>
        <w:tab/>
      </w:r>
      <w:r>
        <w:rPr>
          <w:lang w:val="de-DE"/>
        </w:rPr>
        <w:tab/>
      </w:r>
      <w:r>
        <w:rPr>
          <w:lang w:val="de-DE"/>
        </w:rPr>
        <w:tab/>
      </w:r>
      <w:r>
        <w:rPr>
          <w:lang w:val="de-DE"/>
        </w:rPr>
        <w:tab/>
      </w:r>
      <w:r>
        <w:rPr>
          <w:lang w:val="de-DE"/>
        </w:rPr>
        <w:tab/>
      </w:r>
      <w:r w:rsidRPr="00363C5F">
        <w:rPr>
          <w:u w:val="single"/>
          <w:lang w:val="de-DE"/>
        </w:rPr>
        <w:t>Sicherheit</w:t>
      </w:r>
      <w:r>
        <w:rPr>
          <w:lang w:val="de-DE"/>
        </w:rPr>
        <w:br/>
        <w:t xml:space="preserve">EN 55022 </w:t>
      </w:r>
      <w:r>
        <w:rPr>
          <w:lang w:val="de-DE"/>
        </w:rPr>
        <w:tab/>
      </w:r>
      <w:r>
        <w:rPr>
          <w:lang w:val="de-DE"/>
        </w:rPr>
        <w:tab/>
      </w:r>
      <w:r>
        <w:rPr>
          <w:lang w:val="de-DE"/>
        </w:rPr>
        <w:tab/>
      </w:r>
      <w:r>
        <w:rPr>
          <w:lang w:val="de-DE"/>
        </w:rPr>
        <w:tab/>
        <w:t>FCC Teil 15 Klasse B</w:t>
      </w:r>
      <w:r>
        <w:rPr>
          <w:lang w:val="de-DE"/>
        </w:rPr>
        <w:tab/>
      </w:r>
      <w:r>
        <w:rPr>
          <w:lang w:val="de-DE"/>
        </w:rPr>
        <w:tab/>
        <w:t>UL 60950-1</w:t>
      </w:r>
    </w:p>
    <w:p w:rsidR="00363C5F" w:rsidRPr="00363C5F" w:rsidRDefault="00363C5F" w:rsidP="007A2E72">
      <w:pPr>
        <w:ind w:right="42"/>
        <w:rPr>
          <w:lang w:val="de-DE"/>
        </w:rPr>
      </w:pPr>
      <w:r>
        <w:rPr>
          <w:lang w:val="de-DE"/>
        </w:rPr>
        <w:t>EN 55024</w:t>
      </w:r>
      <w:r>
        <w:rPr>
          <w:lang w:val="de-DE"/>
        </w:rPr>
        <w:tab/>
      </w:r>
      <w:r>
        <w:rPr>
          <w:lang w:val="de-DE"/>
        </w:rPr>
        <w:tab/>
      </w:r>
      <w:r>
        <w:rPr>
          <w:lang w:val="de-DE"/>
        </w:rPr>
        <w:tab/>
      </w:r>
      <w:r>
        <w:rPr>
          <w:lang w:val="de-DE"/>
        </w:rPr>
        <w:tab/>
      </w:r>
      <w:r>
        <w:rPr>
          <w:lang w:val="de-DE"/>
        </w:rPr>
        <w:tab/>
      </w:r>
      <w:r>
        <w:rPr>
          <w:lang w:val="de-DE"/>
        </w:rPr>
        <w:tab/>
      </w:r>
      <w:r>
        <w:rPr>
          <w:lang w:val="de-DE"/>
        </w:rPr>
        <w:tab/>
      </w:r>
      <w:r>
        <w:rPr>
          <w:lang w:val="de-DE"/>
        </w:rPr>
        <w:tab/>
      </w:r>
      <w:r>
        <w:rPr>
          <w:lang w:val="de-DE"/>
        </w:rPr>
        <w:tab/>
        <w:t>EN 60950-1</w:t>
      </w:r>
    </w:p>
    <w:p w:rsidR="00363C5F" w:rsidRPr="008D7B02" w:rsidRDefault="00363C5F" w:rsidP="007A2E72">
      <w:pPr>
        <w:ind w:right="42"/>
        <w:rPr>
          <w:lang w:val="de-DE"/>
        </w:rPr>
        <w:sectPr w:rsidR="00363C5F" w:rsidRPr="008D7B02" w:rsidSect="00A338FD">
          <w:type w:val="continuous"/>
          <w:pgSz w:w="11907" w:h="16839" w:code="9"/>
          <w:pgMar w:top="720" w:right="720" w:bottom="720" w:left="720" w:header="561" w:footer="505" w:gutter="0"/>
          <w:cols w:space="708"/>
          <w:docGrid w:linePitch="360"/>
        </w:sectPr>
      </w:pPr>
      <w:r>
        <w:rPr>
          <w:lang w:val="de-DE"/>
        </w:rPr>
        <w:tab/>
      </w:r>
      <w:r>
        <w:rPr>
          <w:lang w:val="de-DE"/>
        </w:rPr>
        <w:tab/>
      </w:r>
      <w:r>
        <w:rPr>
          <w:lang w:val="de-DE"/>
        </w:rPr>
        <w:tab/>
      </w:r>
      <w:r>
        <w:rPr>
          <w:lang w:val="de-DE"/>
        </w:rPr>
        <w:tab/>
      </w:r>
      <w:r>
        <w:rPr>
          <w:lang w:val="de-DE"/>
        </w:rPr>
        <w:tab/>
      </w:r>
    </w:p>
    <w:p w:rsidR="007A2E72" w:rsidRPr="004045C0" w:rsidRDefault="007A2E72" w:rsidP="007A2E72">
      <w:pPr>
        <w:rPr>
          <w:szCs w:val="16"/>
          <w:lang w:val="de-DE" w:eastAsia="de-DE"/>
        </w:rPr>
      </w:pPr>
      <w:r w:rsidRPr="008D7B02">
        <w:rPr>
          <w:b/>
          <w:bCs/>
          <w:lang w:val="de-DE"/>
        </w:rPr>
        <w:lastRenderedPageBreak/>
        <w:t>WARNUNG</w:t>
      </w:r>
      <w:r w:rsidRPr="008D7B02">
        <w:rPr>
          <w:b/>
          <w:lang w:val="de-DE"/>
        </w:rPr>
        <w:t>!</w:t>
      </w:r>
      <w:r w:rsidRPr="008D7B02">
        <w:rPr>
          <w:lang w:val="de-DE"/>
        </w:rPr>
        <w:t xml:space="preserve"> </w:t>
      </w:r>
      <w:r w:rsidRPr="004045C0">
        <w:rPr>
          <w:szCs w:val="16"/>
          <w:lang w:val="de-DE" w:eastAsia="de-DE"/>
        </w:rPr>
        <w:t xml:space="preserve">Die Benutzung von Zubehörteilen, Netzteilen oder Kabeln, die nicht vom Hersteller als original Ersatz- oder Zubehörteile bestimmt sind, können eine erhöhte Emission oder </w:t>
      </w:r>
      <w:r>
        <w:rPr>
          <w:szCs w:val="16"/>
          <w:lang w:val="de-DE" w:eastAsia="de-DE"/>
        </w:rPr>
        <w:t>v</w:t>
      </w:r>
      <w:r w:rsidRPr="004045C0">
        <w:rPr>
          <w:szCs w:val="16"/>
          <w:lang w:val="de-DE" w:eastAsia="de-DE"/>
        </w:rPr>
        <w:t xml:space="preserve">erringerte Immunität des </w:t>
      </w:r>
      <w:r>
        <w:rPr>
          <w:lang w:val="de-DE"/>
        </w:rPr>
        <w:t>ClearView</w:t>
      </w:r>
      <w:r w:rsidRPr="008D7B02">
        <w:rPr>
          <w:lang w:val="de-DE"/>
        </w:rPr>
        <w:t xml:space="preserve"> Speech </w:t>
      </w:r>
      <w:r w:rsidRPr="004045C0">
        <w:rPr>
          <w:szCs w:val="16"/>
          <w:lang w:val="de-DE" w:eastAsia="de-DE"/>
        </w:rPr>
        <w:t>zur Folge haben.</w:t>
      </w:r>
    </w:p>
    <w:p w:rsidR="007A2E72" w:rsidRPr="008D7B02" w:rsidRDefault="007A2E72" w:rsidP="007A2E72">
      <w:pPr>
        <w:ind w:right="42"/>
        <w:rPr>
          <w:rFonts w:eastAsia="Ryumin-Light-Identity-H"/>
          <w:lang w:val="de-DE"/>
        </w:rPr>
      </w:pPr>
    </w:p>
    <w:p w:rsidR="007A2E72" w:rsidRPr="008D7B02" w:rsidRDefault="007A2E72" w:rsidP="007A2E72">
      <w:pPr>
        <w:ind w:right="42"/>
        <w:rPr>
          <w:lang w:val="de-DE"/>
        </w:rPr>
      </w:pPr>
      <w:r>
        <w:rPr>
          <w:noProof/>
        </w:rPr>
        <w:drawing>
          <wp:anchor distT="0" distB="0" distL="114300" distR="114300" simplePos="0" relativeHeight="251958272" behindDoc="0" locked="0" layoutInCell="1" allowOverlap="1">
            <wp:simplePos x="0" y="0"/>
            <wp:positionH relativeFrom="column">
              <wp:posOffset>608965</wp:posOffset>
            </wp:positionH>
            <wp:positionV relativeFrom="paragraph">
              <wp:posOffset>202565</wp:posOffset>
            </wp:positionV>
            <wp:extent cx="457200" cy="327660"/>
            <wp:effectExtent l="19050" t="0" r="0" b="0"/>
            <wp:wrapSquare wrapText="bothSides"/>
            <wp:docPr id="1418" name="Afbeelding 865"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65" descr="FCC-logo"/>
                    <pic:cNvPicPr>
                      <a:picLocks noChangeAspect="1" noChangeArrowheads="1"/>
                    </pic:cNvPicPr>
                  </pic:nvPicPr>
                  <pic:blipFill>
                    <a:blip r:embed="rId56" cstate="print"/>
                    <a:srcRect/>
                    <a:stretch>
                      <a:fillRect/>
                    </a:stretch>
                  </pic:blipFill>
                  <pic:spPr bwMode="auto">
                    <a:xfrm>
                      <a:off x="0" y="0"/>
                      <a:ext cx="457200" cy="327660"/>
                    </a:xfrm>
                    <a:prstGeom prst="rect">
                      <a:avLst/>
                    </a:prstGeom>
                    <a:noFill/>
                  </pic:spPr>
                </pic:pic>
              </a:graphicData>
            </a:graphic>
          </wp:anchor>
        </w:drawing>
      </w:r>
      <w:r>
        <w:rPr>
          <w:noProof/>
        </w:rPr>
        <w:drawing>
          <wp:anchor distT="0" distB="0" distL="114300" distR="114300" simplePos="0" relativeHeight="251959296" behindDoc="0" locked="0" layoutInCell="1" allowOverlap="1">
            <wp:simplePos x="0" y="0"/>
            <wp:positionH relativeFrom="column">
              <wp:posOffset>-66675</wp:posOffset>
            </wp:positionH>
            <wp:positionV relativeFrom="paragraph">
              <wp:posOffset>123190</wp:posOffset>
            </wp:positionV>
            <wp:extent cx="571500" cy="469265"/>
            <wp:effectExtent l="19050" t="0" r="0" b="0"/>
            <wp:wrapSquare wrapText="bothSides"/>
            <wp:docPr id="1419" name="Afbeelding 866"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66" descr="CE logo"/>
                    <pic:cNvPicPr>
                      <a:picLocks noChangeAspect="1" noChangeArrowheads="1"/>
                    </pic:cNvPicPr>
                  </pic:nvPicPr>
                  <pic:blipFill>
                    <a:blip r:embed="rId57" cstate="print"/>
                    <a:srcRect/>
                    <a:stretch>
                      <a:fillRect/>
                    </a:stretch>
                  </pic:blipFill>
                  <pic:spPr bwMode="auto">
                    <a:xfrm>
                      <a:off x="0" y="0"/>
                      <a:ext cx="571500" cy="469265"/>
                    </a:xfrm>
                    <a:prstGeom prst="rect">
                      <a:avLst/>
                    </a:prstGeom>
                    <a:noFill/>
                  </pic:spPr>
                </pic:pic>
              </a:graphicData>
            </a:graphic>
          </wp:anchor>
        </w:drawing>
      </w:r>
    </w:p>
    <w:p w:rsidR="007A2E72" w:rsidRPr="004045C0" w:rsidRDefault="007A2E72" w:rsidP="007A2E72">
      <w:pPr>
        <w:rPr>
          <w:szCs w:val="16"/>
          <w:lang w:val="de-DE" w:eastAsia="de-DE"/>
        </w:rPr>
      </w:pPr>
      <w:r>
        <w:rPr>
          <w:szCs w:val="16"/>
          <w:lang w:val="de-DE" w:eastAsia="de-DE"/>
        </w:rPr>
        <w:br/>
      </w:r>
      <w:r w:rsidRPr="004045C0">
        <w:rPr>
          <w:szCs w:val="16"/>
          <w:lang w:val="de-DE" w:eastAsia="de-DE"/>
        </w:rPr>
        <w:t>Dieses Gerät führt die CE and FCC Kennzeichnung</w:t>
      </w:r>
    </w:p>
    <w:p w:rsidR="007A2E72" w:rsidRPr="008D7B02" w:rsidRDefault="007A2E72" w:rsidP="007A2E72">
      <w:pPr>
        <w:ind w:right="42"/>
        <w:rPr>
          <w:lang w:val="de-DE"/>
        </w:rPr>
      </w:pPr>
    </w:p>
    <w:p w:rsidR="007A2E72" w:rsidRPr="008D7B02" w:rsidRDefault="007A2E72" w:rsidP="007A2E72">
      <w:pPr>
        <w:ind w:right="42"/>
        <w:rPr>
          <w:lang w:val="de-DE"/>
        </w:rPr>
      </w:pPr>
    </w:p>
    <w:p w:rsidR="007A2E72" w:rsidRPr="008D7B02" w:rsidRDefault="007A2E72" w:rsidP="007A2E72">
      <w:pPr>
        <w:ind w:right="42"/>
        <w:rPr>
          <w:b/>
          <w:lang w:val="de-DE"/>
        </w:rPr>
      </w:pPr>
    </w:p>
    <w:p w:rsidR="007A2E72" w:rsidRPr="008D7B02" w:rsidRDefault="007A2E72" w:rsidP="007A2E72">
      <w:pPr>
        <w:ind w:right="42"/>
        <w:rPr>
          <w:b/>
          <w:lang w:val="de-DE"/>
        </w:rPr>
      </w:pPr>
    </w:p>
    <w:p w:rsidR="007A2E72" w:rsidRPr="006B4916" w:rsidRDefault="007A2E72" w:rsidP="007A2E72">
      <w:pPr>
        <w:rPr>
          <w:b/>
          <w:szCs w:val="16"/>
          <w:lang w:val="de-DE" w:eastAsia="de-DE"/>
        </w:rPr>
      </w:pPr>
      <w:r w:rsidRPr="006B4916">
        <w:rPr>
          <w:b/>
          <w:szCs w:val="16"/>
          <w:lang w:val="de-DE" w:eastAsia="de-DE"/>
        </w:rPr>
        <w:t xml:space="preserve">Zulassungsbehörde für Kommunikationsgeräte USA (FCC): </w:t>
      </w:r>
    </w:p>
    <w:p w:rsidR="007A2E72" w:rsidRPr="008D7B02" w:rsidRDefault="007A2E72" w:rsidP="007A2E72">
      <w:pPr>
        <w:ind w:right="42"/>
        <w:rPr>
          <w:lang w:val="de-DE"/>
        </w:rPr>
      </w:pPr>
    </w:p>
    <w:p w:rsidR="007A2E72" w:rsidRPr="006B4916" w:rsidRDefault="007A2E72" w:rsidP="007A2E72">
      <w:pPr>
        <w:jc w:val="both"/>
        <w:rPr>
          <w:szCs w:val="16"/>
          <w:lang w:val="de-DE" w:eastAsia="de-DE"/>
        </w:rPr>
      </w:pPr>
      <w:r w:rsidRPr="006B4916">
        <w:rPr>
          <w:szCs w:val="16"/>
          <w:lang w:val="de-DE" w:eastAsia="de-DE"/>
        </w:rPr>
        <w:t xml:space="preserve">Dieses Gerät ist getestet und zeigt die Übereinstimmung mit den Grenzen der Klasse B, </w:t>
      </w:r>
      <w:r>
        <w:rPr>
          <w:szCs w:val="16"/>
          <w:lang w:val="de-DE" w:eastAsia="de-DE"/>
        </w:rPr>
        <w:t>d</w:t>
      </w:r>
      <w:r w:rsidRPr="006B4916">
        <w:rPr>
          <w:szCs w:val="16"/>
          <w:lang w:val="de-DE" w:eastAsia="de-DE"/>
        </w:rPr>
        <w:t>igitale Einheiten, gemäß Part 15 der FCC. Diese Grenzen sind festgelegt worden, um einen vernünftigen Schutz gegen schädliche Beeinflussung anderer elektrischer Geräte zu gewährleisten. Dieses Gerät erzeugt und benutzt übliche hochfrequente elektrische Abstrahlung und kann bei unsachgemäßer Behandlung oder beim Einsatz nicht vom Hersteller zugelassener Zubehör- und Ersatzteile einen Einfluss auf Umfeld oder Haushalt anderer elektrischer Geräte haben. Es gibt jedoch keine</w:t>
      </w:r>
      <w:r>
        <w:rPr>
          <w:szCs w:val="16"/>
          <w:lang w:val="de-DE" w:eastAsia="de-DE"/>
        </w:rPr>
        <w:t xml:space="preserve"> </w:t>
      </w:r>
      <w:r w:rsidRPr="006B4916">
        <w:rPr>
          <w:szCs w:val="16"/>
          <w:lang w:val="de-DE" w:eastAsia="de-DE"/>
        </w:rPr>
        <w:t>Garantie, dass eine Beeinflussung in einem besonderen Fall anderer elektrischer Geräte ausgeschlossen ist. Falls dieses Gerät eine störende Wirk</w:t>
      </w:r>
      <w:r>
        <w:rPr>
          <w:szCs w:val="16"/>
          <w:lang w:val="de-DE" w:eastAsia="de-DE"/>
        </w:rPr>
        <w:t>ung auf andere elektrische Funke</w:t>
      </w:r>
      <w:r w:rsidRPr="006B4916">
        <w:rPr>
          <w:szCs w:val="16"/>
          <w:lang w:val="de-DE" w:eastAsia="de-DE"/>
        </w:rPr>
        <w:t>mpfangseinrichtungen hat, können Sie zuerst versuchen, die Störung durch folgende Maßnahmen zu beheben:</w:t>
      </w:r>
    </w:p>
    <w:p w:rsidR="007A2E72" w:rsidRPr="006B4916" w:rsidRDefault="007A2E72" w:rsidP="007A2E72">
      <w:pPr>
        <w:numPr>
          <w:ilvl w:val="0"/>
          <w:numId w:val="6"/>
        </w:numPr>
        <w:tabs>
          <w:tab w:val="clear" w:pos="1080"/>
          <w:tab w:val="num" w:pos="426"/>
        </w:tabs>
        <w:ind w:hanging="1080"/>
        <w:rPr>
          <w:szCs w:val="16"/>
          <w:lang w:val="de-DE" w:eastAsia="de-DE"/>
        </w:rPr>
      </w:pPr>
      <w:r w:rsidRPr="006B4916">
        <w:rPr>
          <w:szCs w:val="16"/>
          <w:lang w:val="de-DE" w:eastAsia="de-DE"/>
        </w:rPr>
        <w:t>Verändern Sie den Standort der Empfangsantenne des gestörten Gerätes.</w:t>
      </w:r>
    </w:p>
    <w:p w:rsidR="007A2E72" w:rsidRPr="006B4916" w:rsidRDefault="007A2E72" w:rsidP="007A2E72">
      <w:pPr>
        <w:numPr>
          <w:ilvl w:val="0"/>
          <w:numId w:val="6"/>
        </w:numPr>
        <w:tabs>
          <w:tab w:val="clear" w:pos="1080"/>
          <w:tab w:val="num" w:pos="426"/>
        </w:tabs>
        <w:ind w:hanging="1080"/>
        <w:rPr>
          <w:szCs w:val="16"/>
          <w:lang w:val="de-DE" w:eastAsia="de-DE"/>
        </w:rPr>
      </w:pPr>
      <w:r w:rsidRPr="006B4916">
        <w:rPr>
          <w:szCs w:val="16"/>
          <w:lang w:val="de-DE" w:eastAsia="de-DE"/>
        </w:rPr>
        <w:t>Vergrößern Sie den Abstand zwischen Gerät und Empfänger.</w:t>
      </w:r>
    </w:p>
    <w:p w:rsidR="007A2E72" w:rsidRPr="006B4916" w:rsidRDefault="007A2E72" w:rsidP="007A2E72">
      <w:pPr>
        <w:numPr>
          <w:ilvl w:val="0"/>
          <w:numId w:val="6"/>
        </w:numPr>
        <w:tabs>
          <w:tab w:val="clear" w:pos="1080"/>
          <w:tab w:val="num" w:pos="426"/>
        </w:tabs>
        <w:ind w:left="426" w:hanging="426"/>
        <w:rPr>
          <w:szCs w:val="16"/>
          <w:lang w:val="de-DE" w:eastAsia="de-DE"/>
        </w:rPr>
      </w:pPr>
      <w:r w:rsidRPr="006B4916">
        <w:rPr>
          <w:szCs w:val="16"/>
          <w:lang w:val="de-DE" w:eastAsia="de-DE"/>
        </w:rPr>
        <w:t>Benutzen Sie eine andere Stromversorgungssteckdose als die, die Ihr Empfangsgerä</w:t>
      </w:r>
      <w:r>
        <w:rPr>
          <w:szCs w:val="16"/>
          <w:lang w:val="de-DE" w:eastAsia="de-DE"/>
        </w:rPr>
        <w:t xml:space="preserve">t </w:t>
      </w:r>
      <w:r w:rsidRPr="006B4916">
        <w:rPr>
          <w:szCs w:val="16"/>
          <w:lang w:val="de-DE" w:eastAsia="de-DE"/>
        </w:rPr>
        <w:t xml:space="preserve">benutzt. </w:t>
      </w:r>
    </w:p>
    <w:p w:rsidR="007A2E72" w:rsidRPr="006B4916" w:rsidRDefault="007A2E72" w:rsidP="007A2E72">
      <w:pPr>
        <w:numPr>
          <w:ilvl w:val="0"/>
          <w:numId w:val="6"/>
        </w:numPr>
        <w:tabs>
          <w:tab w:val="clear" w:pos="1080"/>
          <w:tab w:val="num" w:pos="426"/>
        </w:tabs>
        <w:ind w:hanging="1080"/>
        <w:rPr>
          <w:szCs w:val="16"/>
          <w:lang w:val="de-DE" w:eastAsia="de-DE"/>
        </w:rPr>
      </w:pPr>
      <w:r w:rsidRPr="006B4916">
        <w:rPr>
          <w:szCs w:val="16"/>
          <w:lang w:val="de-DE" w:eastAsia="de-DE"/>
        </w:rPr>
        <w:t xml:space="preserve">Ziehen Sie Ihren Händler oder einen elektronischen Fachmann zu Rate. </w:t>
      </w:r>
    </w:p>
    <w:p w:rsidR="007A2E72" w:rsidRPr="006B4916" w:rsidRDefault="007A2E72" w:rsidP="007A2E72">
      <w:pPr>
        <w:rPr>
          <w:szCs w:val="16"/>
          <w:lang w:val="de-DE" w:eastAsia="de-DE"/>
        </w:rPr>
      </w:pPr>
    </w:p>
    <w:p w:rsidR="007A2E72" w:rsidRDefault="007A2E72" w:rsidP="007A2E72">
      <w:pPr>
        <w:rPr>
          <w:szCs w:val="16"/>
          <w:lang w:val="de-DE" w:eastAsia="de-DE"/>
        </w:rPr>
      </w:pPr>
      <w:r w:rsidRPr="006B4916">
        <w:rPr>
          <w:b/>
          <w:szCs w:val="16"/>
          <w:lang w:val="de-DE" w:eastAsia="de-DE"/>
        </w:rPr>
        <w:t>WARNUNG!</w:t>
      </w:r>
      <w:r w:rsidRPr="006B4916">
        <w:rPr>
          <w:szCs w:val="16"/>
          <w:lang w:val="de-DE" w:eastAsia="de-DE"/>
        </w:rPr>
        <w:t xml:space="preserve"> Sie sind darauf aufmerksam gemacht worden, dass Änderungen oder Modifikationen nicht bei autorisierten Stellen geprüft sind und die Betriebserlaubnis für das Gerät damit verfällt. </w:t>
      </w:r>
    </w:p>
    <w:p w:rsidR="007A2E72" w:rsidRDefault="007A2E72" w:rsidP="007A2E72">
      <w:pPr>
        <w:rPr>
          <w:szCs w:val="16"/>
          <w:lang w:val="de-DE" w:eastAsia="de-DE"/>
        </w:rPr>
      </w:pPr>
    </w:p>
    <w:p w:rsidR="007A2E72" w:rsidRPr="006B4916" w:rsidRDefault="007A2E72" w:rsidP="007A2E72">
      <w:pPr>
        <w:rPr>
          <w:szCs w:val="16"/>
          <w:lang w:val="de-DE" w:eastAsia="de-DE"/>
        </w:rPr>
      </w:pPr>
      <w:r w:rsidRPr="006B4916">
        <w:rPr>
          <w:szCs w:val="16"/>
          <w:lang w:val="de-DE" w:eastAsia="de-DE"/>
        </w:rPr>
        <w:t xml:space="preserve">Dieses Gerät stimmt mit den Richtlinien der FCC, Part 15 Regeln überein. Der Betrieb ist für die zwei folgenden Zustände zulässig: </w:t>
      </w:r>
    </w:p>
    <w:p w:rsidR="007A2E72" w:rsidRPr="006B4916" w:rsidRDefault="007A2E72" w:rsidP="007A2E72">
      <w:pPr>
        <w:numPr>
          <w:ilvl w:val="2"/>
          <w:numId w:val="1"/>
        </w:numPr>
        <w:tabs>
          <w:tab w:val="clear" w:pos="2160"/>
        </w:tabs>
        <w:ind w:left="426" w:hanging="426"/>
        <w:rPr>
          <w:szCs w:val="16"/>
          <w:lang w:val="de-DE" w:eastAsia="de-DE"/>
        </w:rPr>
      </w:pPr>
      <w:r w:rsidRPr="006B4916">
        <w:rPr>
          <w:szCs w:val="16"/>
          <w:lang w:val="de-DE" w:eastAsia="de-DE"/>
        </w:rPr>
        <w:t xml:space="preserve">Dieses Gerät verursacht keine störende Abstrahlung, und </w:t>
      </w:r>
    </w:p>
    <w:p w:rsidR="007A2E72" w:rsidRDefault="007A2E72" w:rsidP="007A2E72">
      <w:pPr>
        <w:numPr>
          <w:ilvl w:val="2"/>
          <w:numId w:val="1"/>
        </w:numPr>
        <w:tabs>
          <w:tab w:val="clear" w:pos="2160"/>
        </w:tabs>
        <w:ind w:left="426" w:hanging="426"/>
        <w:rPr>
          <w:szCs w:val="16"/>
          <w:lang w:val="de-DE" w:eastAsia="de-DE"/>
        </w:rPr>
      </w:pPr>
      <w:r w:rsidRPr="006B4916">
        <w:rPr>
          <w:szCs w:val="16"/>
          <w:lang w:val="de-DE" w:eastAsia="de-DE"/>
        </w:rPr>
        <w:t>dieses Gerät muss jegliche empfangene elektrische Beeinflussung akzeptieren, eingeschlossen derer, die einen unerwünschten Effekt im Betrieb erzeugen.</w:t>
      </w:r>
    </w:p>
    <w:p w:rsidR="00EB4E64" w:rsidRDefault="00EB4E64" w:rsidP="00EB4E64">
      <w:pPr>
        <w:rPr>
          <w:szCs w:val="16"/>
          <w:lang w:val="de-DE" w:eastAsia="de-DE"/>
        </w:rPr>
      </w:pPr>
    </w:p>
    <w:p w:rsidR="00EB4E64" w:rsidRPr="006B4916" w:rsidRDefault="00EB4E64" w:rsidP="00EB4E64">
      <w:pPr>
        <w:rPr>
          <w:szCs w:val="16"/>
          <w:lang w:val="de-DE" w:eastAsia="de-DE"/>
        </w:rPr>
      </w:pPr>
      <w:r>
        <w:rPr>
          <w:rFonts w:cs="Arial"/>
          <w:lang w:val="de-DE"/>
        </w:rPr>
        <w:t>Um Gefährdungen auszuschließen darf nur das mitgelieferte Netzteil oder nur ein von Optelec für dieses Produkt zugelassenes Ersatznetzteil verwendet werden!</w:t>
      </w:r>
    </w:p>
    <w:p w:rsidR="007A2E72" w:rsidRPr="008D7B02" w:rsidRDefault="007A2E72" w:rsidP="007A2E72">
      <w:pPr>
        <w:ind w:right="42"/>
        <w:rPr>
          <w:lang w:val="de-DE"/>
        </w:rPr>
      </w:pPr>
    </w:p>
    <w:p w:rsidR="007A2E72" w:rsidRPr="008D7B02" w:rsidRDefault="007A2E72" w:rsidP="007A2E72">
      <w:pPr>
        <w:pStyle w:val="Kop1"/>
        <w:numPr>
          <w:ilvl w:val="0"/>
          <w:numId w:val="0"/>
        </w:numPr>
        <w:rPr>
          <w:lang w:val="de-DE"/>
        </w:rPr>
      </w:pPr>
      <w:r w:rsidRPr="008D7B02">
        <w:rPr>
          <w:lang w:val="de-DE"/>
        </w:rPr>
        <w:br w:type="page"/>
      </w:r>
      <w:bookmarkStart w:id="592" w:name="_Toc400528712"/>
      <w:bookmarkStart w:id="593" w:name="_Toc462304221"/>
      <w:r w:rsidRPr="008D7B02">
        <w:rPr>
          <w:lang w:val="de-DE"/>
        </w:rPr>
        <w:lastRenderedPageBreak/>
        <w:t>Anhang B: Betriebs-, Lagerungs- &amp; Transportbedingungen</w:t>
      </w:r>
      <w:bookmarkEnd w:id="592"/>
      <w:bookmarkEnd w:id="593"/>
    </w:p>
    <w:p w:rsidR="007A2E72" w:rsidRPr="008D7B02" w:rsidRDefault="007A2E72" w:rsidP="007A2E72">
      <w:pPr>
        <w:rPr>
          <w:lang w:val="de-DE"/>
        </w:rPr>
      </w:pPr>
    </w:p>
    <w:p w:rsidR="007A2E72" w:rsidRPr="008D7B02" w:rsidRDefault="007A2E72" w:rsidP="007A2E72">
      <w:pPr>
        <w:ind w:right="42"/>
        <w:rPr>
          <w:b/>
          <w:lang w:val="de-DE"/>
        </w:rPr>
      </w:pPr>
      <w:r w:rsidRPr="00526FB2">
        <w:rPr>
          <w:b/>
          <w:lang w:val="de-DE"/>
        </w:rPr>
        <w:t>Betriebsbedingungen</w:t>
      </w:r>
    </w:p>
    <w:p w:rsidR="007A2E72" w:rsidRPr="008D7B02" w:rsidRDefault="007A2E72" w:rsidP="007A2E72">
      <w:pPr>
        <w:ind w:right="42"/>
        <w:rPr>
          <w:lang w:val="de-DE"/>
        </w:rPr>
      </w:pPr>
      <w:r w:rsidRPr="008D7B02">
        <w:rPr>
          <w:lang w:val="de-DE"/>
        </w:rPr>
        <w:t>Temperatur</w:t>
      </w:r>
      <w:r w:rsidRPr="008D7B02">
        <w:rPr>
          <w:lang w:val="de-DE"/>
        </w:rPr>
        <w:tab/>
      </w:r>
      <w:r w:rsidRPr="008D7B02">
        <w:rPr>
          <w:lang w:val="de-DE"/>
        </w:rPr>
        <w:tab/>
        <w:t>+</w:t>
      </w:r>
      <w:r w:rsidRPr="008D7B02">
        <w:rPr>
          <w:rFonts w:cs="Arial"/>
          <w:lang w:val="de-DE"/>
        </w:rPr>
        <w:t>10 °C bis 35 °C</w:t>
      </w:r>
    </w:p>
    <w:p w:rsidR="007A2E72" w:rsidRPr="008D7B02" w:rsidRDefault="007A2E72" w:rsidP="007A2E72">
      <w:pPr>
        <w:ind w:right="42"/>
        <w:rPr>
          <w:lang w:val="de-DE"/>
        </w:rPr>
      </w:pPr>
      <w:r w:rsidRPr="00526FB2">
        <w:rPr>
          <w:szCs w:val="16"/>
          <w:lang w:val="de-DE" w:eastAsia="de-DE"/>
        </w:rPr>
        <w:t>Luftfeuchtigkeit</w:t>
      </w:r>
      <w:r w:rsidRPr="008D7B02">
        <w:rPr>
          <w:lang w:val="de-DE"/>
        </w:rPr>
        <w:tab/>
        <w:t>&lt; 70%, keine Kondensation</w:t>
      </w:r>
    </w:p>
    <w:p w:rsidR="007A2E72" w:rsidRPr="008D7B02" w:rsidRDefault="007A2E72" w:rsidP="007A2E72">
      <w:pPr>
        <w:ind w:right="42"/>
        <w:rPr>
          <w:lang w:val="de-DE"/>
        </w:rPr>
      </w:pPr>
      <w:r w:rsidRPr="008D7B02">
        <w:rPr>
          <w:lang w:val="de-DE"/>
        </w:rPr>
        <w:t>Höhen</w:t>
      </w:r>
      <w:r w:rsidRPr="008D7B02">
        <w:rPr>
          <w:lang w:val="de-DE"/>
        </w:rPr>
        <w:tab/>
      </w:r>
      <w:r w:rsidRPr="008D7B02">
        <w:rPr>
          <w:lang w:val="de-DE"/>
        </w:rPr>
        <w:tab/>
      </w:r>
      <w:r w:rsidRPr="008D7B02">
        <w:rPr>
          <w:lang w:val="de-DE"/>
        </w:rPr>
        <w:tab/>
        <w:t>bis zu 3000 m</w:t>
      </w:r>
    </w:p>
    <w:p w:rsidR="007A2E72" w:rsidRPr="008D7B02" w:rsidRDefault="007A2E72" w:rsidP="007A2E72">
      <w:pPr>
        <w:ind w:right="42"/>
        <w:rPr>
          <w:lang w:val="de-DE"/>
        </w:rPr>
      </w:pPr>
      <w:r w:rsidRPr="008D7B02">
        <w:rPr>
          <w:lang w:val="de-DE"/>
        </w:rPr>
        <w:t>Druck</w:t>
      </w:r>
      <w:r w:rsidRPr="008D7B02">
        <w:rPr>
          <w:lang w:val="de-DE"/>
        </w:rPr>
        <w:tab/>
      </w:r>
      <w:r w:rsidRPr="008D7B02">
        <w:rPr>
          <w:lang w:val="de-DE"/>
        </w:rPr>
        <w:tab/>
      </w:r>
      <w:r w:rsidRPr="008D7B02">
        <w:rPr>
          <w:lang w:val="de-DE"/>
        </w:rPr>
        <w:tab/>
        <w:t>700 – 1060 hPa</w:t>
      </w:r>
    </w:p>
    <w:p w:rsidR="007A2E72" w:rsidRPr="008D7B02" w:rsidRDefault="007A2E72" w:rsidP="007A2E72">
      <w:pPr>
        <w:ind w:right="42"/>
        <w:rPr>
          <w:lang w:val="de-DE"/>
        </w:rPr>
      </w:pPr>
    </w:p>
    <w:p w:rsidR="007A2E72" w:rsidRPr="008D7B02" w:rsidRDefault="007A2E72" w:rsidP="007A2E72">
      <w:pPr>
        <w:ind w:right="42"/>
        <w:rPr>
          <w:b/>
          <w:lang w:val="de-DE"/>
        </w:rPr>
      </w:pPr>
      <w:r w:rsidRPr="008D7B02">
        <w:rPr>
          <w:b/>
          <w:lang w:val="de-DE"/>
        </w:rPr>
        <w:t>Lagerungs- &amp; Transportb</w:t>
      </w:r>
      <w:r w:rsidRPr="00526FB2">
        <w:rPr>
          <w:b/>
          <w:lang w:val="de-DE"/>
        </w:rPr>
        <w:t>edingungen</w:t>
      </w:r>
    </w:p>
    <w:p w:rsidR="007A2E72" w:rsidRPr="008D7B02" w:rsidRDefault="007A2E72" w:rsidP="007A2E72">
      <w:pPr>
        <w:ind w:right="42"/>
        <w:rPr>
          <w:lang w:val="de-DE"/>
        </w:rPr>
      </w:pPr>
      <w:r w:rsidRPr="008D7B02">
        <w:rPr>
          <w:lang w:val="de-DE"/>
        </w:rPr>
        <w:t>Temperatur</w:t>
      </w:r>
      <w:r w:rsidRPr="008D7B02">
        <w:rPr>
          <w:lang w:val="de-DE"/>
        </w:rPr>
        <w:tab/>
      </w:r>
      <w:r w:rsidRPr="008D7B02">
        <w:rPr>
          <w:lang w:val="de-DE"/>
        </w:rPr>
        <w:tab/>
        <w:t xml:space="preserve">+10 </w:t>
      </w:r>
      <w:r w:rsidRPr="008D7B02">
        <w:rPr>
          <w:rFonts w:ascii="Calibri" w:hAnsi="Calibri"/>
          <w:lang w:val="de-DE"/>
        </w:rPr>
        <w:t>°</w:t>
      </w:r>
      <w:r w:rsidRPr="008D7B02">
        <w:rPr>
          <w:lang w:val="de-DE"/>
        </w:rPr>
        <w:t xml:space="preserve">C bis 40 </w:t>
      </w:r>
      <w:r w:rsidRPr="008D7B02">
        <w:rPr>
          <w:rFonts w:ascii="Calibri" w:hAnsi="Calibri"/>
          <w:lang w:val="de-DE"/>
        </w:rPr>
        <w:t>°</w:t>
      </w:r>
      <w:r w:rsidRPr="008D7B02">
        <w:rPr>
          <w:lang w:val="de-DE"/>
        </w:rPr>
        <w:t>C</w:t>
      </w:r>
    </w:p>
    <w:p w:rsidR="007A2E72" w:rsidRPr="00526FB2" w:rsidRDefault="007A2E72" w:rsidP="007A2E72">
      <w:pPr>
        <w:rPr>
          <w:szCs w:val="16"/>
          <w:lang w:val="de-DE" w:eastAsia="de-DE"/>
        </w:rPr>
      </w:pPr>
      <w:r w:rsidRPr="00526FB2">
        <w:rPr>
          <w:szCs w:val="16"/>
          <w:lang w:val="de-DE" w:eastAsia="de-DE"/>
        </w:rPr>
        <w:t>Luftfeuchtigkeit</w:t>
      </w:r>
      <w:r>
        <w:rPr>
          <w:szCs w:val="16"/>
          <w:lang w:val="de-DE" w:eastAsia="de-DE"/>
        </w:rPr>
        <w:tab/>
        <w:t xml:space="preserve">&lt; </w:t>
      </w:r>
      <w:r w:rsidRPr="008D7B02">
        <w:rPr>
          <w:lang w:val="de-DE"/>
        </w:rPr>
        <w:t>95%, keine Kondensation</w:t>
      </w:r>
    </w:p>
    <w:p w:rsidR="007A2E72" w:rsidRPr="008D7B02" w:rsidRDefault="007A2E72" w:rsidP="007A2E72">
      <w:pPr>
        <w:ind w:right="42"/>
        <w:rPr>
          <w:lang w:val="de-DE"/>
        </w:rPr>
      </w:pPr>
      <w:r w:rsidRPr="008D7B02">
        <w:rPr>
          <w:lang w:val="de-DE"/>
        </w:rPr>
        <w:t>Höhen</w:t>
      </w:r>
      <w:r w:rsidRPr="008D7B02">
        <w:rPr>
          <w:lang w:val="de-DE"/>
        </w:rPr>
        <w:tab/>
      </w:r>
      <w:r w:rsidRPr="008D7B02">
        <w:rPr>
          <w:lang w:val="de-DE"/>
        </w:rPr>
        <w:tab/>
      </w:r>
      <w:r w:rsidRPr="008D7B02">
        <w:rPr>
          <w:lang w:val="de-DE"/>
        </w:rPr>
        <w:tab/>
        <w:t>bis zu 12192 m</w:t>
      </w:r>
    </w:p>
    <w:p w:rsidR="007A2E72" w:rsidRPr="008D7B02" w:rsidRDefault="007A2E72" w:rsidP="007A2E72">
      <w:pPr>
        <w:ind w:right="42"/>
        <w:rPr>
          <w:lang w:val="de-DE"/>
        </w:rPr>
      </w:pPr>
      <w:r w:rsidRPr="008D7B02">
        <w:rPr>
          <w:lang w:val="de-DE"/>
        </w:rPr>
        <w:t>Druck</w:t>
      </w:r>
      <w:r w:rsidRPr="008D7B02">
        <w:rPr>
          <w:lang w:val="de-DE"/>
        </w:rPr>
        <w:tab/>
      </w:r>
      <w:r w:rsidRPr="008D7B02">
        <w:rPr>
          <w:lang w:val="de-DE"/>
        </w:rPr>
        <w:tab/>
      </w:r>
      <w:r w:rsidRPr="008D7B02">
        <w:rPr>
          <w:lang w:val="de-DE"/>
        </w:rPr>
        <w:tab/>
        <w:t>186 – 1060 hPa</w:t>
      </w:r>
    </w:p>
    <w:p w:rsidR="007A2E72" w:rsidRPr="008D7B02" w:rsidRDefault="007A2E72" w:rsidP="007A2E72">
      <w:pPr>
        <w:ind w:right="42"/>
        <w:rPr>
          <w:lang w:val="de-DE"/>
        </w:rPr>
      </w:pPr>
    </w:p>
    <w:p w:rsidR="007A2E72" w:rsidRPr="00B93EA2" w:rsidRDefault="007A2E72" w:rsidP="007A2E72">
      <w:pPr>
        <w:pStyle w:val="Kop1"/>
        <w:numPr>
          <w:ilvl w:val="0"/>
          <w:numId w:val="0"/>
        </w:numPr>
        <w:ind w:left="432" w:hanging="432"/>
        <w:rPr>
          <w:lang w:val="de-DE"/>
        </w:rPr>
      </w:pPr>
      <w:bookmarkStart w:id="594" w:name="_Toc400528713"/>
      <w:bookmarkStart w:id="595" w:name="_Toc462304222"/>
      <w:r w:rsidRPr="00B93EA2">
        <w:rPr>
          <w:lang w:val="de-DE"/>
        </w:rPr>
        <w:t xml:space="preserve">Anhang C: </w:t>
      </w:r>
      <w:r w:rsidRPr="00B93EA2">
        <w:rPr>
          <w:rStyle w:val="Opmaakprofiel14ptVet"/>
          <w:b/>
          <w:lang w:val="de-DE"/>
        </w:rPr>
        <w:t>Garantiebedingungen</w:t>
      </w:r>
      <w:bookmarkEnd w:id="594"/>
      <w:bookmarkEnd w:id="595"/>
    </w:p>
    <w:p w:rsidR="007A2E72" w:rsidRPr="008D7B02" w:rsidRDefault="007A2E72" w:rsidP="007A2E72">
      <w:pPr>
        <w:ind w:right="42"/>
        <w:rPr>
          <w:lang w:val="de-DE"/>
        </w:rPr>
      </w:pPr>
    </w:p>
    <w:p w:rsidR="007A2E72" w:rsidRPr="004078BF" w:rsidRDefault="007A2E72" w:rsidP="007A2E72">
      <w:pPr>
        <w:rPr>
          <w:szCs w:val="16"/>
          <w:lang w:val="de-DE" w:eastAsia="de-DE"/>
        </w:rPr>
      </w:pPr>
      <w:r w:rsidRPr="004078BF">
        <w:rPr>
          <w:szCs w:val="16"/>
          <w:lang w:val="de-DE" w:eastAsia="de-DE"/>
        </w:rPr>
        <w:t xml:space="preserve">Optelec garantiert, dass der </w:t>
      </w:r>
      <w:r>
        <w:rPr>
          <w:lang w:val="de-DE"/>
        </w:rPr>
        <w:t>ClearView</w:t>
      </w:r>
      <w:r w:rsidRPr="008D7B02">
        <w:rPr>
          <w:lang w:val="de-DE"/>
        </w:rPr>
        <w:t xml:space="preserve"> Speech </w:t>
      </w:r>
      <w:r w:rsidRPr="004078BF">
        <w:rPr>
          <w:szCs w:val="16"/>
          <w:lang w:val="de-DE" w:eastAsia="de-DE"/>
        </w:rPr>
        <w:t>ab dem Lieferdatum keine Material- oder Verarbeitungsfehler aufweist.</w:t>
      </w:r>
    </w:p>
    <w:p w:rsidR="007A2E72" w:rsidRPr="004078BF" w:rsidRDefault="007A2E72" w:rsidP="007A2E72">
      <w:pPr>
        <w:rPr>
          <w:szCs w:val="16"/>
          <w:lang w:val="de-DE" w:eastAsia="de-DE"/>
        </w:rPr>
      </w:pPr>
    </w:p>
    <w:p w:rsidR="007A2E72" w:rsidRPr="004078BF" w:rsidRDefault="007A2E72" w:rsidP="007A2E72">
      <w:pPr>
        <w:rPr>
          <w:szCs w:val="16"/>
          <w:lang w:val="de-DE" w:eastAsia="de-DE"/>
        </w:rPr>
      </w:pPr>
      <w:r w:rsidRPr="004078BF">
        <w:rPr>
          <w:szCs w:val="16"/>
          <w:lang w:val="de-DE" w:eastAsia="de-DE"/>
        </w:rPr>
        <w:t xml:space="preserve">Die Garantie ist nicht übertragbar und gilt nicht für Gruppen, Mehrfach-Anwender oder Agenturen. Der </w:t>
      </w:r>
      <w:r>
        <w:rPr>
          <w:lang w:val="de-DE"/>
        </w:rPr>
        <w:t>ClearView</w:t>
      </w:r>
      <w:r w:rsidRPr="008D7B02">
        <w:rPr>
          <w:lang w:val="de-DE"/>
        </w:rPr>
        <w:t xml:space="preserve"> Speech</w:t>
      </w:r>
      <w:r w:rsidRPr="004078BF">
        <w:rPr>
          <w:szCs w:val="16"/>
          <w:lang w:val="de-DE" w:eastAsia="de-DE"/>
        </w:rPr>
        <w:t xml:space="preserve"> wurde für Endkunden bzw. Einzelpersonen zur Verwendung zu Hause oder unterwegs konzipiert. Optelec behält sich das Recht vor, den </w:t>
      </w:r>
      <w:r>
        <w:rPr>
          <w:lang w:val="de-DE"/>
        </w:rPr>
        <w:t>ClearView</w:t>
      </w:r>
      <w:r w:rsidRPr="008D7B02">
        <w:rPr>
          <w:lang w:val="de-DE"/>
        </w:rPr>
        <w:t xml:space="preserve"> Speech </w:t>
      </w:r>
      <w:r w:rsidRPr="004078BF">
        <w:rPr>
          <w:szCs w:val="16"/>
          <w:lang w:val="de-DE" w:eastAsia="de-DE"/>
        </w:rPr>
        <w:t>zu reparieren oder durch ein ähnliches oder besseres Produkt zu ersetzen.</w:t>
      </w:r>
    </w:p>
    <w:p w:rsidR="007A2E72" w:rsidRPr="004078BF" w:rsidRDefault="007A2E72" w:rsidP="007A2E72">
      <w:pPr>
        <w:rPr>
          <w:szCs w:val="16"/>
          <w:lang w:val="de-DE" w:eastAsia="de-DE"/>
        </w:rPr>
      </w:pPr>
    </w:p>
    <w:p w:rsidR="007A2E72" w:rsidRPr="004078BF" w:rsidRDefault="007A2E72" w:rsidP="007A2E72">
      <w:pPr>
        <w:rPr>
          <w:szCs w:val="16"/>
          <w:lang w:val="de-DE" w:eastAsia="de-DE"/>
        </w:rPr>
      </w:pPr>
      <w:r w:rsidRPr="004078BF">
        <w:rPr>
          <w:szCs w:val="16"/>
          <w:lang w:val="de-DE" w:eastAsia="de-DE"/>
        </w:rPr>
        <w:t xml:space="preserve">Eine Haftung von Seiten von Optelec oder seinen Vertretern für indirekte oder direkte mittelbare Schäden ist in jedem Fall ausgeschlossen. Die dem ursprünglichen Benutzer zustehenden Rechtsmittel beschränken sich auf den Austausch des </w:t>
      </w:r>
      <w:r>
        <w:rPr>
          <w:lang w:val="de-DE"/>
        </w:rPr>
        <w:t>ClearView</w:t>
      </w:r>
      <w:r w:rsidRPr="008D7B02">
        <w:rPr>
          <w:lang w:val="de-DE"/>
        </w:rPr>
        <w:t xml:space="preserve"> Speech</w:t>
      </w:r>
      <w:r w:rsidRPr="004078BF">
        <w:rPr>
          <w:szCs w:val="16"/>
          <w:lang w:val="de-DE" w:eastAsia="de-DE"/>
        </w:rPr>
        <w:t>. Diese Garantie ist nur unter der Voraussetzung gültig, dass das Gerät in dem Land gewartet wurde, in dem es gekauft wurde, und dass alle Versiegelungen unversehrt sind. Bitte wenden Sie sich an Ihren Händler im Falle von zusätzlichen Garantieansprüchen oder Wartungsmaßnahmen während oder nach der Laufzeit der Garantie.</w:t>
      </w:r>
    </w:p>
    <w:p w:rsidR="007A2E72" w:rsidRPr="004078BF" w:rsidRDefault="007A2E72" w:rsidP="007A2E72">
      <w:pPr>
        <w:rPr>
          <w:szCs w:val="16"/>
          <w:lang w:val="de-DE" w:eastAsia="de-DE"/>
        </w:rPr>
      </w:pPr>
    </w:p>
    <w:p w:rsidR="007A2E72" w:rsidRPr="008D7B02" w:rsidRDefault="007A2E72" w:rsidP="007A2E72">
      <w:pPr>
        <w:ind w:right="42"/>
        <w:rPr>
          <w:lang w:val="de-DE"/>
        </w:rPr>
      </w:pPr>
      <w:r w:rsidRPr="004078BF">
        <w:rPr>
          <w:szCs w:val="16"/>
          <w:lang w:val="de-DE" w:eastAsia="de-DE"/>
        </w:rPr>
        <w:t>Optelec übernimmt keine Haftung für die Verwendung dieses Gerä</w:t>
      </w:r>
      <w:r>
        <w:rPr>
          <w:szCs w:val="16"/>
          <w:lang w:val="de-DE" w:eastAsia="de-DE"/>
        </w:rPr>
        <w:t>tes, wenn es auf eine andere, als in</w:t>
      </w:r>
      <w:r w:rsidRPr="004078BF">
        <w:rPr>
          <w:szCs w:val="16"/>
          <w:lang w:val="de-DE" w:eastAsia="de-DE"/>
        </w:rPr>
        <w:t xml:space="preserve"> den Beschreibungen in diesem Handbuch abweichende Art und Weise verwendet wurde.</w:t>
      </w:r>
    </w:p>
    <w:p w:rsidR="007A2E72" w:rsidRPr="00A338FD" w:rsidRDefault="007A2E72" w:rsidP="007A2E72">
      <w:pPr>
        <w:ind w:right="42"/>
        <w:rPr>
          <w:lang w:val="de-DE"/>
        </w:rPr>
      </w:pPr>
    </w:p>
    <w:p w:rsidR="00B04F6A" w:rsidRPr="007A2E72" w:rsidRDefault="00B04F6A" w:rsidP="00D12248">
      <w:pPr>
        <w:rPr>
          <w:rFonts w:cs="Arial"/>
          <w:lang w:val="de-DE"/>
        </w:rPr>
        <w:sectPr w:rsidR="00B04F6A" w:rsidRPr="007A2E72" w:rsidSect="009C44A1">
          <w:footerReference w:type="first" r:id="rId196"/>
          <w:pgSz w:w="11907" w:h="16839" w:orient="landscape" w:code="9"/>
          <w:pgMar w:top="720" w:right="720" w:bottom="720" w:left="720" w:header="567" w:footer="567" w:gutter="0"/>
          <w:cols w:space="708"/>
          <w:docGrid w:linePitch="381"/>
        </w:sectPr>
      </w:pPr>
    </w:p>
    <w:p w:rsidR="008C5024" w:rsidRPr="008158A5" w:rsidRDefault="004278D1" w:rsidP="004278D1">
      <w:pPr>
        <w:pStyle w:val="Kop1"/>
        <w:numPr>
          <w:ilvl w:val="0"/>
          <w:numId w:val="0"/>
        </w:numPr>
        <w:rPr>
          <w:lang w:val="de-DE"/>
        </w:rPr>
      </w:pPr>
      <w:bookmarkStart w:id="596" w:name="_Toc462304223"/>
      <w:r w:rsidRPr="008158A5">
        <w:rPr>
          <w:lang w:val="de-DE"/>
        </w:rPr>
        <w:lastRenderedPageBreak/>
        <w:t>Optelec Offices Worldwide</w:t>
      </w:r>
      <w:bookmarkEnd w:id="596"/>
      <w:r w:rsidRPr="008158A5">
        <w:rPr>
          <w:lang w:val="de-DE"/>
        </w:rPr>
        <w:t xml:space="preserve"> </w:t>
      </w:r>
    </w:p>
    <w:p w:rsidR="004278D1" w:rsidRPr="008158A5" w:rsidRDefault="004278D1" w:rsidP="008C5024">
      <w:pPr>
        <w:rPr>
          <w:b/>
          <w:sz w:val="28"/>
          <w:lang w:val="de-DE"/>
        </w:rPr>
      </w:pPr>
      <w:r w:rsidRPr="008158A5">
        <w:rPr>
          <w:b/>
          <w:sz w:val="28"/>
          <w:lang w:val="de-DE"/>
        </w:rPr>
        <w:t>Optelec kantoren wereldwijd | Optelec dans le monde | Filiali Optelec nel mondo | Optelec oficinas por todo el mundo | Optelec Zweigniederlassungen Weltweit</w:t>
      </w:r>
    </w:p>
    <w:p w:rsidR="00E65B80" w:rsidRPr="008158A5" w:rsidRDefault="00E65B80" w:rsidP="00F26953">
      <w:pPr>
        <w:pStyle w:val="Plattetekst"/>
        <w:rPr>
          <w:sz w:val="24"/>
          <w:lang w:val="de-DE"/>
        </w:rPr>
      </w:pPr>
    </w:p>
    <w:p w:rsidR="0077478C" w:rsidRPr="008158A5" w:rsidRDefault="0077478C" w:rsidP="00F26953">
      <w:pPr>
        <w:pStyle w:val="Plattetekst"/>
        <w:rPr>
          <w:sz w:val="24"/>
          <w:lang w:val="de-DE"/>
        </w:rPr>
      </w:pPr>
    </w:p>
    <w:p w:rsidR="0077478C" w:rsidRPr="008158A5" w:rsidRDefault="0077478C" w:rsidP="00F26953">
      <w:pPr>
        <w:pStyle w:val="Plattetekst"/>
        <w:rPr>
          <w:sz w:val="24"/>
          <w:lang w:val="de-DE"/>
        </w:rPr>
      </w:pPr>
    </w:p>
    <w:p w:rsidR="00F26953" w:rsidRPr="00893053" w:rsidRDefault="00F26953" w:rsidP="00F26953">
      <w:pPr>
        <w:rPr>
          <w:lang w:val="de-DE"/>
        </w:rPr>
      </w:pPr>
    </w:p>
    <w:p w:rsidR="0077478C" w:rsidRPr="00893053" w:rsidRDefault="0077478C" w:rsidP="00F26953">
      <w:pPr>
        <w:rPr>
          <w:lang w:val="de-DE"/>
        </w:rPr>
      </w:pPr>
    </w:p>
    <w:p w:rsidR="0077478C" w:rsidRPr="00893053" w:rsidRDefault="0077478C" w:rsidP="00F26953">
      <w:pPr>
        <w:rPr>
          <w:lang w:val="de-DE"/>
        </w:rPr>
      </w:pPr>
    </w:p>
    <w:tbl>
      <w:tblPr>
        <w:tblW w:w="0" w:type="auto"/>
        <w:jc w:val="center"/>
        <w:tblLook w:val="04A0" w:firstRow="1" w:lastRow="0" w:firstColumn="1" w:lastColumn="0" w:noHBand="0" w:noVBand="1"/>
      </w:tblPr>
      <w:tblGrid>
        <w:gridCol w:w="4889"/>
        <w:gridCol w:w="4889"/>
      </w:tblGrid>
      <w:tr w:rsidR="00893053" w:rsidRPr="00376A2A" w:rsidTr="00F878FB">
        <w:trPr>
          <w:jc w:val="center"/>
        </w:trPr>
        <w:tc>
          <w:tcPr>
            <w:tcW w:w="4889" w:type="dxa"/>
          </w:tcPr>
          <w:p w:rsidR="00893053" w:rsidRPr="00E273A2" w:rsidRDefault="00893053" w:rsidP="00F878FB">
            <w:pPr>
              <w:tabs>
                <w:tab w:val="left" w:pos="0"/>
              </w:tabs>
              <w:jc w:val="center"/>
              <w:rPr>
                <w:rFonts w:cs="Arial"/>
                <w:sz w:val="32"/>
                <w:szCs w:val="36"/>
              </w:rPr>
            </w:pPr>
            <w:r w:rsidRPr="00E273A2">
              <w:rPr>
                <w:rFonts w:cs="Arial"/>
                <w:b/>
                <w:sz w:val="32"/>
                <w:szCs w:val="36"/>
              </w:rPr>
              <w:t>Optelec Europe</w:t>
            </w:r>
          </w:p>
          <w:p w:rsidR="00893053" w:rsidRPr="003169F6" w:rsidRDefault="00893053" w:rsidP="00F878FB">
            <w:pPr>
              <w:tabs>
                <w:tab w:val="left" w:pos="0"/>
              </w:tabs>
              <w:jc w:val="center"/>
              <w:rPr>
                <w:rFonts w:cs="Arial"/>
                <w:szCs w:val="36"/>
              </w:rPr>
            </w:pPr>
            <w:r w:rsidRPr="003169F6">
              <w:rPr>
                <w:rFonts w:cs="Arial"/>
                <w:szCs w:val="36"/>
              </w:rPr>
              <w:t>Breslau 4</w:t>
            </w:r>
          </w:p>
          <w:p w:rsidR="00893053" w:rsidRPr="003169F6" w:rsidRDefault="00893053" w:rsidP="00F878FB">
            <w:pPr>
              <w:tabs>
                <w:tab w:val="left" w:pos="0"/>
              </w:tabs>
              <w:jc w:val="center"/>
              <w:rPr>
                <w:rFonts w:cs="Arial"/>
                <w:szCs w:val="36"/>
              </w:rPr>
            </w:pPr>
            <w:r w:rsidRPr="003169F6">
              <w:rPr>
                <w:rFonts w:cs="Arial"/>
                <w:szCs w:val="36"/>
              </w:rPr>
              <w:t>2993 LT  Barendrecht,</w:t>
            </w:r>
          </w:p>
          <w:p w:rsidR="00893053" w:rsidRPr="00EB18BE" w:rsidRDefault="00893053" w:rsidP="00F878FB">
            <w:pPr>
              <w:tabs>
                <w:tab w:val="left" w:pos="0"/>
              </w:tabs>
              <w:jc w:val="center"/>
              <w:rPr>
                <w:rFonts w:cs="Arial"/>
                <w:szCs w:val="36"/>
                <w:lang w:val="en-GB"/>
              </w:rPr>
            </w:pPr>
            <w:r w:rsidRPr="00EB18BE">
              <w:rPr>
                <w:rFonts w:cs="Arial"/>
                <w:szCs w:val="36"/>
                <w:lang w:val="en-GB"/>
              </w:rPr>
              <w:t xml:space="preserve">The </w:t>
            </w:r>
            <w:smartTag w:uri="urn:schemas-microsoft-com:office:smarttags" w:element="place">
              <w:smartTag w:uri="urn:schemas-microsoft-com:office:smarttags" w:element="country-region">
                <w:r w:rsidRPr="00EB18BE">
                  <w:rPr>
                    <w:rFonts w:cs="Arial"/>
                    <w:szCs w:val="36"/>
                    <w:lang w:val="en-GB"/>
                  </w:rPr>
                  <w:t>Netherlands</w:t>
                </w:r>
              </w:smartTag>
            </w:smartTag>
          </w:p>
          <w:p w:rsidR="00893053" w:rsidRPr="00EB18BE" w:rsidRDefault="00893053" w:rsidP="00F878FB">
            <w:pPr>
              <w:tabs>
                <w:tab w:val="left" w:pos="0"/>
              </w:tabs>
              <w:jc w:val="center"/>
              <w:rPr>
                <w:rFonts w:cs="Arial"/>
                <w:szCs w:val="36"/>
                <w:lang w:val="en-GB"/>
              </w:rPr>
            </w:pPr>
            <w:r w:rsidRPr="00EB18BE">
              <w:rPr>
                <w:rFonts w:cs="Arial"/>
                <w:szCs w:val="36"/>
                <w:lang w:val="en-GB"/>
              </w:rPr>
              <w:t>T: +31 (0)88 6783 444</w:t>
            </w:r>
          </w:p>
          <w:p w:rsidR="00893053" w:rsidRPr="008D5C3E" w:rsidRDefault="00F916B2" w:rsidP="00F878FB">
            <w:pPr>
              <w:tabs>
                <w:tab w:val="left" w:pos="0"/>
              </w:tabs>
              <w:jc w:val="center"/>
              <w:rPr>
                <w:lang w:val="en-US"/>
              </w:rPr>
            </w:pPr>
            <w:hyperlink r:id="rId197" w:history="1">
              <w:r w:rsidR="00893053" w:rsidRPr="00EB18BE">
                <w:rPr>
                  <w:rStyle w:val="Hyperlink"/>
                  <w:rFonts w:cs="Arial"/>
                  <w:color w:val="auto"/>
                  <w:szCs w:val="36"/>
                  <w:lang w:val="en-GB"/>
                </w:rPr>
                <w:t>www.optelec.com</w:t>
              </w:r>
            </w:hyperlink>
          </w:p>
          <w:p w:rsidR="00893053" w:rsidRPr="00EB18BE" w:rsidRDefault="00893053" w:rsidP="00F878FB">
            <w:pPr>
              <w:tabs>
                <w:tab w:val="left" w:pos="0"/>
              </w:tabs>
              <w:jc w:val="center"/>
              <w:rPr>
                <w:rFonts w:cs="Arial"/>
                <w:b/>
                <w:szCs w:val="36"/>
                <w:lang w:val="de-DE"/>
              </w:rPr>
            </w:pPr>
          </w:p>
        </w:tc>
        <w:tc>
          <w:tcPr>
            <w:tcW w:w="4889" w:type="dxa"/>
          </w:tcPr>
          <w:p w:rsidR="00893053" w:rsidRPr="00681EDE" w:rsidRDefault="00893053" w:rsidP="00F878FB">
            <w:pPr>
              <w:tabs>
                <w:tab w:val="left" w:pos="0"/>
              </w:tabs>
              <w:jc w:val="center"/>
              <w:rPr>
                <w:rFonts w:cs="Arial"/>
                <w:b/>
                <w:sz w:val="36"/>
                <w:szCs w:val="36"/>
                <w:lang w:val="en-GB"/>
              </w:rPr>
            </w:pPr>
            <w:r w:rsidRPr="00E273A2">
              <w:rPr>
                <w:rFonts w:cs="Arial"/>
                <w:b/>
                <w:sz w:val="32"/>
                <w:szCs w:val="36"/>
                <w:lang w:val="en-GB"/>
              </w:rPr>
              <w:t>Optelec US</w:t>
            </w:r>
            <w:r w:rsidRPr="00681EDE">
              <w:rPr>
                <w:rFonts w:cs="Arial"/>
                <w:b/>
                <w:sz w:val="36"/>
                <w:szCs w:val="36"/>
                <w:lang w:val="en-GB"/>
              </w:rPr>
              <w:t xml:space="preserve"> </w:t>
            </w:r>
          </w:p>
          <w:p w:rsidR="00893053" w:rsidRPr="003169F6" w:rsidRDefault="00893053" w:rsidP="00F878FB">
            <w:pPr>
              <w:tabs>
                <w:tab w:val="left" w:pos="0"/>
              </w:tabs>
              <w:jc w:val="center"/>
              <w:rPr>
                <w:lang w:val="en-US"/>
              </w:rPr>
            </w:pPr>
            <w:r w:rsidRPr="003169F6">
              <w:rPr>
                <w:lang w:val="en-US"/>
              </w:rPr>
              <w:t>11800 31</w:t>
            </w:r>
            <w:r w:rsidRPr="003169F6">
              <w:rPr>
                <w:vertAlign w:val="superscript"/>
                <w:lang w:val="en-US"/>
              </w:rPr>
              <w:t>st</w:t>
            </w:r>
            <w:r w:rsidRPr="003169F6">
              <w:rPr>
                <w:lang w:val="en-US"/>
              </w:rPr>
              <w:t xml:space="preserve"> Court North</w:t>
            </w:r>
          </w:p>
          <w:p w:rsidR="00893053" w:rsidRPr="003169F6" w:rsidRDefault="00893053" w:rsidP="00F878FB">
            <w:pPr>
              <w:jc w:val="center"/>
              <w:rPr>
                <w:lang w:val="en-US"/>
              </w:rPr>
            </w:pPr>
            <w:r w:rsidRPr="003169F6">
              <w:rPr>
                <w:lang w:val="en-US"/>
              </w:rPr>
              <w:t>St. Petersburg, FL 33716</w:t>
            </w:r>
          </w:p>
          <w:p w:rsidR="00893053" w:rsidRPr="00EB18BE" w:rsidRDefault="00893053" w:rsidP="00F878FB">
            <w:pPr>
              <w:tabs>
                <w:tab w:val="left" w:pos="0"/>
              </w:tabs>
              <w:jc w:val="center"/>
              <w:rPr>
                <w:rFonts w:cs="Arial"/>
                <w:szCs w:val="36"/>
                <w:lang w:val="de-DE"/>
              </w:rPr>
            </w:pPr>
            <w:r w:rsidRPr="00EB18BE">
              <w:rPr>
                <w:rFonts w:cs="Arial"/>
                <w:szCs w:val="36"/>
                <w:lang w:val="de-DE"/>
              </w:rPr>
              <w:t>U.S.A.</w:t>
            </w:r>
          </w:p>
          <w:p w:rsidR="00893053" w:rsidRPr="00EB18BE" w:rsidRDefault="00893053" w:rsidP="00F878FB">
            <w:pPr>
              <w:tabs>
                <w:tab w:val="left" w:pos="0"/>
              </w:tabs>
              <w:jc w:val="center"/>
              <w:rPr>
                <w:rFonts w:cs="Arial"/>
                <w:szCs w:val="36"/>
                <w:lang w:val="de-DE"/>
              </w:rPr>
            </w:pPr>
            <w:r w:rsidRPr="00EB18BE">
              <w:rPr>
                <w:rFonts w:cs="Arial"/>
                <w:szCs w:val="36"/>
                <w:lang w:val="de-DE"/>
              </w:rPr>
              <w:t xml:space="preserve">T: +1 (800) </w:t>
            </w:r>
            <w:r w:rsidR="005E2FB1">
              <w:rPr>
                <w:rFonts w:cs="Arial"/>
                <w:szCs w:val="36"/>
                <w:lang w:val="de-DE"/>
              </w:rPr>
              <w:t>444 4443</w:t>
            </w:r>
          </w:p>
          <w:p w:rsidR="00893053" w:rsidRPr="00B67AE7" w:rsidRDefault="00F916B2" w:rsidP="00F878FB">
            <w:pPr>
              <w:tabs>
                <w:tab w:val="left" w:pos="0"/>
              </w:tabs>
              <w:jc w:val="center"/>
              <w:rPr>
                <w:rFonts w:cs="Arial"/>
                <w:szCs w:val="36"/>
                <w:lang w:val="de-DE"/>
              </w:rPr>
            </w:pPr>
            <w:hyperlink r:id="rId198" w:history="1">
              <w:r w:rsidR="00893053" w:rsidRPr="00EB18BE">
                <w:rPr>
                  <w:rStyle w:val="Hyperlink"/>
                  <w:rFonts w:cs="Arial"/>
                  <w:color w:val="auto"/>
                  <w:szCs w:val="36"/>
                  <w:lang w:val="de-DE"/>
                </w:rPr>
                <w:t>www.optelec.com</w:t>
              </w:r>
            </w:hyperlink>
          </w:p>
          <w:p w:rsidR="00893053" w:rsidRDefault="00893053" w:rsidP="00F878FB">
            <w:pPr>
              <w:tabs>
                <w:tab w:val="left" w:pos="0"/>
              </w:tabs>
              <w:jc w:val="center"/>
              <w:rPr>
                <w:rFonts w:cs="Arial"/>
                <w:b/>
                <w:szCs w:val="36"/>
                <w:lang w:val="fr-FR"/>
              </w:rPr>
            </w:pPr>
          </w:p>
          <w:p w:rsidR="00893053" w:rsidRDefault="00893053" w:rsidP="00F878FB">
            <w:pPr>
              <w:tabs>
                <w:tab w:val="left" w:pos="0"/>
              </w:tabs>
              <w:jc w:val="center"/>
              <w:rPr>
                <w:rFonts w:cs="Arial"/>
                <w:b/>
                <w:szCs w:val="36"/>
                <w:lang w:val="fr-FR"/>
              </w:rPr>
            </w:pPr>
          </w:p>
          <w:p w:rsidR="00893053" w:rsidRPr="00EB18BE" w:rsidRDefault="00893053" w:rsidP="00F878FB">
            <w:pPr>
              <w:tabs>
                <w:tab w:val="left" w:pos="0"/>
              </w:tabs>
              <w:jc w:val="center"/>
              <w:rPr>
                <w:rFonts w:cs="Arial"/>
                <w:b/>
                <w:szCs w:val="36"/>
                <w:lang w:val="fr-FR"/>
              </w:rPr>
            </w:pPr>
          </w:p>
        </w:tc>
      </w:tr>
      <w:tr w:rsidR="00893053" w:rsidTr="00F878FB">
        <w:trPr>
          <w:jc w:val="center"/>
        </w:trPr>
        <w:tc>
          <w:tcPr>
            <w:tcW w:w="4889" w:type="dxa"/>
          </w:tcPr>
          <w:p w:rsidR="00893053" w:rsidRPr="00E273A2" w:rsidRDefault="00893053" w:rsidP="00F878FB">
            <w:pPr>
              <w:tabs>
                <w:tab w:val="left" w:pos="0"/>
              </w:tabs>
              <w:jc w:val="center"/>
              <w:rPr>
                <w:rFonts w:cs="Arial"/>
                <w:b/>
                <w:sz w:val="32"/>
                <w:szCs w:val="36"/>
                <w:lang w:val="de-DE"/>
              </w:rPr>
            </w:pPr>
            <w:r w:rsidRPr="00E273A2">
              <w:rPr>
                <w:rFonts w:cs="Arial"/>
                <w:b/>
                <w:sz w:val="32"/>
                <w:szCs w:val="36"/>
                <w:lang w:val="de-DE"/>
              </w:rPr>
              <w:t>Optelec NV</w:t>
            </w:r>
          </w:p>
          <w:p w:rsidR="00893053" w:rsidRPr="00EB18BE" w:rsidRDefault="00893053" w:rsidP="00F878FB">
            <w:pPr>
              <w:tabs>
                <w:tab w:val="left" w:pos="0"/>
              </w:tabs>
              <w:jc w:val="center"/>
              <w:rPr>
                <w:rFonts w:cs="Arial"/>
                <w:szCs w:val="36"/>
                <w:lang w:val="de-DE"/>
              </w:rPr>
            </w:pPr>
            <w:r w:rsidRPr="00EB18BE">
              <w:rPr>
                <w:rFonts w:cs="Arial"/>
                <w:szCs w:val="36"/>
                <w:lang w:val="de-DE"/>
              </w:rPr>
              <w:t>Baron Ruzettelaan 29</w:t>
            </w:r>
          </w:p>
          <w:p w:rsidR="00893053" w:rsidRDefault="00893053" w:rsidP="00F878FB">
            <w:pPr>
              <w:tabs>
                <w:tab w:val="left" w:pos="0"/>
              </w:tabs>
              <w:jc w:val="center"/>
              <w:rPr>
                <w:rFonts w:cs="Arial"/>
                <w:szCs w:val="36"/>
                <w:lang w:val="de-DE"/>
              </w:rPr>
            </w:pPr>
            <w:r w:rsidRPr="00EB18BE">
              <w:rPr>
                <w:rFonts w:cs="Arial"/>
                <w:szCs w:val="36"/>
                <w:lang w:val="de-DE"/>
              </w:rPr>
              <w:t>8310  Bruges</w:t>
            </w:r>
          </w:p>
          <w:p w:rsidR="00893053" w:rsidRPr="00EB18BE" w:rsidRDefault="00893053" w:rsidP="00F878FB">
            <w:pPr>
              <w:tabs>
                <w:tab w:val="left" w:pos="0"/>
              </w:tabs>
              <w:jc w:val="center"/>
              <w:rPr>
                <w:rFonts w:cs="Arial"/>
                <w:szCs w:val="36"/>
                <w:lang w:val="de-DE"/>
              </w:rPr>
            </w:pPr>
            <w:r w:rsidRPr="00EB18BE">
              <w:rPr>
                <w:rFonts w:cs="Arial"/>
                <w:szCs w:val="36"/>
                <w:lang w:val="de-DE"/>
              </w:rPr>
              <w:t>Belgium</w:t>
            </w:r>
          </w:p>
          <w:p w:rsidR="00893053" w:rsidRPr="00EB18BE" w:rsidRDefault="00893053" w:rsidP="00F878FB">
            <w:pPr>
              <w:tabs>
                <w:tab w:val="left" w:pos="0"/>
              </w:tabs>
              <w:jc w:val="center"/>
              <w:rPr>
                <w:rFonts w:cs="Arial"/>
                <w:szCs w:val="36"/>
                <w:lang w:val="de-DE"/>
              </w:rPr>
            </w:pPr>
            <w:r>
              <w:rPr>
                <w:rFonts w:cs="Arial"/>
                <w:szCs w:val="36"/>
                <w:lang w:val="de-DE"/>
              </w:rPr>
              <w:t xml:space="preserve">T: +32 (0)50 35 </w:t>
            </w:r>
            <w:r w:rsidRPr="00EB18BE">
              <w:rPr>
                <w:rFonts w:cs="Arial"/>
                <w:szCs w:val="36"/>
                <w:lang w:val="de-DE"/>
              </w:rPr>
              <w:t>7555</w:t>
            </w:r>
          </w:p>
          <w:p w:rsidR="00893053" w:rsidRDefault="00F916B2" w:rsidP="00F878FB">
            <w:pPr>
              <w:tabs>
                <w:tab w:val="left" w:pos="0"/>
              </w:tabs>
              <w:jc w:val="center"/>
            </w:pPr>
            <w:hyperlink r:id="rId199" w:history="1">
              <w:r w:rsidR="00893053" w:rsidRPr="00EB18BE">
                <w:rPr>
                  <w:rStyle w:val="Hyperlink"/>
                  <w:rFonts w:cs="Arial"/>
                  <w:color w:val="auto"/>
                  <w:szCs w:val="36"/>
                  <w:lang w:val="fr-FR"/>
                </w:rPr>
                <w:t>www.optelec.be</w:t>
              </w:r>
            </w:hyperlink>
          </w:p>
          <w:p w:rsidR="00893053" w:rsidRDefault="00893053" w:rsidP="00F878FB">
            <w:pPr>
              <w:tabs>
                <w:tab w:val="left" w:pos="0"/>
              </w:tabs>
              <w:jc w:val="center"/>
            </w:pPr>
          </w:p>
          <w:p w:rsidR="00893053" w:rsidRDefault="00893053" w:rsidP="00F878FB">
            <w:pPr>
              <w:tabs>
                <w:tab w:val="left" w:pos="0"/>
              </w:tabs>
              <w:jc w:val="center"/>
              <w:rPr>
                <w:rFonts w:cs="Arial"/>
                <w:b/>
                <w:szCs w:val="36"/>
                <w:lang w:val="de-DE"/>
              </w:rPr>
            </w:pPr>
          </w:p>
        </w:tc>
        <w:tc>
          <w:tcPr>
            <w:tcW w:w="4889" w:type="dxa"/>
          </w:tcPr>
          <w:p w:rsidR="00893053" w:rsidRPr="00E273A2" w:rsidRDefault="00893053" w:rsidP="00F878FB">
            <w:pPr>
              <w:tabs>
                <w:tab w:val="left" w:pos="0"/>
              </w:tabs>
              <w:jc w:val="center"/>
              <w:rPr>
                <w:rFonts w:cs="Arial"/>
                <w:b/>
                <w:szCs w:val="36"/>
                <w:lang w:val="fr-FR"/>
              </w:rPr>
            </w:pPr>
            <w:r w:rsidRPr="00E273A2">
              <w:rPr>
                <w:rFonts w:cs="Arial"/>
                <w:b/>
                <w:sz w:val="32"/>
                <w:szCs w:val="36"/>
                <w:lang w:val="fr-FR"/>
              </w:rPr>
              <w:t>Optelec Canada</w:t>
            </w:r>
          </w:p>
          <w:p w:rsidR="00893053" w:rsidRPr="00EB18BE" w:rsidRDefault="00893053" w:rsidP="00F878FB">
            <w:pPr>
              <w:tabs>
                <w:tab w:val="left" w:pos="0"/>
              </w:tabs>
              <w:jc w:val="center"/>
              <w:rPr>
                <w:rFonts w:cs="Arial"/>
                <w:szCs w:val="36"/>
                <w:lang w:val="fr-FR"/>
              </w:rPr>
            </w:pPr>
            <w:r w:rsidRPr="00EB18BE">
              <w:rPr>
                <w:rFonts w:cs="Arial"/>
                <w:szCs w:val="36"/>
                <w:lang w:val="fr-FR"/>
              </w:rPr>
              <w:t>1832, Boulevard Marie-Victorin</w:t>
            </w:r>
          </w:p>
          <w:p w:rsidR="00893053" w:rsidRDefault="00893053" w:rsidP="00F878FB">
            <w:pPr>
              <w:tabs>
                <w:tab w:val="left" w:pos="0"/>
              </w:tabs>
              <w:jc w:val="center"/>
              <w:rPr>
                <w:rFonts w:cs="Arial"/>
                <w:szCs w:val="36"/>
                <w:lang w:val="fr-FR"/>
              </w:rPr>
            </w:pPr>
            <w:r w:rsidRPr="00EB18BE">
              <w:rPr>
                <w:rFonts w:cs="Arial"/>
                <w:szCs w:val="36"/>
                <w:lang w:val="fr-FR"/>
              </w:rPr>
              <w:t>Longueuil, QC  J4G 1Y9</w:t>
            </w:r>
          </w:p>
          <w:p w:rsidR="00893053" w:rsidRPr="00EB18BE" w:rsidRDefault="00893053" w:rsidP="00F878FB">
            <w:pPr>
              <w:tabs>
                <w:tab w:val="left" w:pos="0"/>
              </w:tabs>
              <w:jc w:val="center"/>
              <w:rPr>
                <w:rFonts w:cs="Arial"/>
                <w:szCs w:val="36"/>
                <w:lang w:val="fr-FR"/>
              </w:rPr>
            </w:pPr>
            <w:r w:rsidRPr="00EB18BE">
              <w:rPr>
                <w:rFonts w:cs="Arial"/>
                <w:szCs w:val="36"/>
                <w:lang w:val="fr-FR"/>
              </w:rPr>
              <w:t>Canada</w:t>
            </w:r>
          </w:p>
          <w:p w:rsidR="00893053" w:rsidRPr="00EB18BE" w:rsidRDefault="00893053" w:rsidP="00F878FB">
            <w:pPr>
              <w:tabs>
                <w:tab w:val="left" w:pos="0"/>
              </w:tabs>
              <w:jc w:val="center"/>
              <w:rPr>
                <w:rFonts w:cs="Arial"/>
                <w:szCs w:val="36"/>
                <w:lang w:val="fr-FR"/>
              </w:rPr>
            </w:pPr>
            <w:r w:rsidRPr="00EB18BE">
              <w:rPr>
                <w:rFonts w:cs="Arial"/>
                <w:szCs w:val="36"/>
                <w:lang w:val="fr-FR"/>
              </w:rPr>
              <w:t>T: +1 (0)450  677-1171</w:t>
            </w:r>
          </w:p>
          <w:p w:rsidR="00893053" w:rsidRPr="00EB18BE" w:rsidRDefault="00F916B2" w:rsidP="00F878FB">
            <w:pPr>
              <w:tabs>
                <w:tab w:val="left" w:pos="0"/>
              </w:tabs>
              <w:jc w:val="center"/>
              <w:rPr>
                <w:rFonts w:cs="Arial"/>
                <w:szCs w:val="36"/>
                <w:lang w:val="de-DE"/>
              </w:rPr>
            </w:pPr>
            <w:hyperlink r:id="rId200" w:history="1">
              <w:r w:rsidR="00893053" w:rsidRPr="00EB18BE">
                <w:rPr>
                  <w:rStyle w:val="Hyperlink"/>
                  <w:rFonts w:cs="Arial"/>
                  <w:color w:val="auto"/>
                  <w:szCs w:val="36"/>
                  <w:lang w:val="de-DE"/>
                </w:rPr>
                <w:t>www.optelec.ca</w:t>
              </w:r>
            </w:hyperlink>
          </w:p>
          <w:p w:rsidR="00893053" w:rsidRDefault="00893053" w:rsidP="00F878FB">
            <w:pPr>
              <w:tabs>
                <w:tab w:val="left" w:pos="3060"/>
              </w:tabs>
              <w:rPr>
                <w:rFonts w:cs="Arial"/>
                <w:b/>
                <w:szCs w:val="36"/>
                <w:lang w:val="de-DE"/>
              </w:rPr>
            </w:pPr>
          </w:p>
        </w:tc>
      </w:tr>
      <w:tr w:rsidR="00893053" w:rsidRPr="00376A2A" w:rsidTr="00F878FB">
        <w:trPr>
          <w:jc w:val="center"/>
        </w:trPr>
        <w:tc>
          <w:tcPr>
            <w:tcW w:w="4889" w:type="dxa"/>
          </w:tcPr>
          <w:p w:rsidR="00893053" w:rsidRPr="00E273A2" w:rsidRDefault="00893053" w:rsidP="00F878FB">
            <w:pPr>
              <w:tabs>
                <w:tab w:val="left" w:pos="0"/>
              </w:tabs>
              <w:jc w:val="center"/>
              <w:rPr>
                <w:rFonts w:cs="Arial"/>
                <w:b/>
                <w:sz w:val="32"/>
                <w:szCs w:val="36"/>
                <w:lang w:val="de-DE"/>
              </w:rPr>
            </w:pPr>
            <w:r w:rsidRPr="00E273A2">
              <w:rPr>
                <w:rFonts w:cs="Arial"/>
                <w:b/>
                <w:sz w:val="32"/>
                <w:szCs w:val="36"/>
                <w:lang w:val="de-DE"/>
              </w:rPr>
              <w:t>Optelec GmbH</w:t>
            </w:r>
          </w:p>
          <w:p w:rsidR="00893053" w:rsidRPr="00EB18BE" w:rsidRDefault="00893053" w:rsidP="00F878FB">
            <w:pPr>
              <w:tabs>
                <w:tab w:val="left" w:pos="0"/>
              </w:tabs>
              <w:jc w:val="center"/>
              <w:rPr>
                <w:rFonts w:cs="Arial"/>
                <w:szCs w:val="36"/>
                <w:lang w:val="de-DE"/>
              </w:rPr>
            </w:pPr>
            <w:r w:rsidRPr="00EB18BE">
              <w:rPr>
                <w:rFonts w:cs="Arial"/>
                <w:szCs w:val="36"/>
                <w:lang w:val="de-DE"/>
              </w:rPr>
              <w:t>Fritzlarer Strasse 25</w:t>
            </w:r>
          </w:p>
          <w:p w:rsidR="00893053" w:rsidRDefault="00893053" w:rsidP="00F878FB">
            <w:pPr>
              <w:tabs>
                <w:tab w:val="left" w:pos="0"/>
              </w:tabs>
              <w:jc w:val="center"/>
              <w:rPr>
                <w:rFonts w:cs="Arial"/>
                <w:szCs w:val="36"/>
                <w:lang w:val="de-DE"/>
              </w:rPr>
            </w:pPr>
            <w:r>
              <w:rPr>
                <w:rFonts w:cs="Arial"/>
                <w:szCs w:val="36"/>
                <w:lang w:val="de-DE"/>
              </w:rPr>
              <w:t>34613 Schwalmstadt</w:t>
            </w:r>
          </w:p>
          <w:p w:rsidR="00893053" w:rsidRPr="00EB18BE" w:rsidRDefault="00893053" w:rsidP="00F878FB">
            <w:pPr>
              <w:tabs>
                <w:tab w:val="left" w:pos="0"/>
              </w:tabs>
              <w:jc w:val="center"/>
              <w:rPr>
                <w:rFonts w:cs="Arial"/>
                <w:szCs w:val="36"/>
                <w:lang w:val="de-DE"/>
              </w:rPr>
            </w:pPr>
            <w:r w:rsidRPr="00EB18BE">
              <w:rPr>
                <w:rFonts w:cs="Arial"/>
                <w:szCs w:val="36"/>
                <w:lang w:val="de-DE"/>
              </w:rPr>
              <w:t>Germany</w:t>
            </w:r>
          </w:p>
          <w:p w:rsidR="00893053" w:rsidRPr="00EB18BE" w:rsidRDefault="00893053" w:rsidP="00F878FB">
            <w:pPr>
              <w:tabs>
                <w:tab w:val="left" w:pos="0"/>
              </w:tabs>
              <w:jc w:val="center"/>
              <w:rPr>
                <w:rFonts w:cs="Arial"/>
                <w:szCs w:val="36"/>
                <w:lang w:val="de-DE"/>
              </w:rPr>
            </w:pPr>
            <w:r w:rsidRPr="00EB18BE">
              <w:rPr>
                <w:rFonts w:cs="Arial"/>
                <w:szCs w:val="36"/>
                <w:lang w:val="de-DE"/>
              </w:rPr>
              <w:t>T: +49 (0)6691 96170</w:t>
            </w:r>
          </w:p>
          <w:p w:rsidR="00893053" w:rsidRPr="00EB18BE" w:rsidRDefault="00F916B2" w:rsidP="00F878FB">
            <w:pPr>
              <w:tabs>
                <w:tab w:val="left" w:pos="0"/>
              </w:tabs>
              <w:jc w:val="center"/>
              <w:rPr>
                <w:rFonts w:cs="Arial"/>
                <w:szCs w:val="36"/>
                <w:lang w:val="de-DE"/>
              </w:rPr>
            </w:pPr>
            <w:hyperlink r:id="rId201" w:history="1">
              <w:r w:rsidR="00893053" w:rsidRPr="00EB18BE">
                <w:rPr>
                  <w:rStyle w:val="Hyperlink"/>
                  <w:rFonts w:cs="Arial"/>
                  <w:color w:val="auto"/>
                  <w:szCs w:val="36"/>
                  <w:lang w:val="de-DE"/>
                </w:rPr>
                <w:t>www.optelec.de</w:t>
              </w:r>
            </w:hyperlink>
          </w:p>
          <w:p w:rsidR="00893053" w:rsidRDefault="00893053" w:rsidP="00F878FB">
            <w:pPr>
              <w:tabs>
                <w:tab w:val="left" w:pos="3060"/>
              </w:tabs>
              <w:rPr>
                <w:rFonts w:cs="Arial"/>
                <w:b/>
                <w:szCs w:val="36"/>
                <w:lang w:val="de-DE"/>
              </w:rPr>
            </w:pPr>
          </w:p>
          <w:p w:rsidR="00893053" w:rsidRDefault="00893053" w:rsidP="00F878FB">
            <w:pPr>
              <w:tabs>
                <w:tab w:val="left" w:pos="3060"/>
              </w:tabs>
              <w:rPr>
                <w:rFonts w:cs="Arial"/>
                <w:b/>
                <w:szCs w:val="36"/>
                <w:lang w:val="de-DE"/>
              </w:rPr>
            </w:pPr>
          </w:p>
        </w:tc>
        <w:tc>
          <w:tcPr>
            <w:tcW w:w="4889" w:type="dxa"/>
          </w:tcPr>
          <w:p w:rsidR="00893053" w:rsidRPr="00681EDE" w:rsidRDefault="00893053" w:rsidP="00F878FB">
            <w:pPr>
              <w:tabs>
                <w:tab w:val="left" w:pos="0"/>
              </w:tabs>
              <w:jc w:val="center"/>
              <w:rPr>
                <w:rFonts w:cs="Arial"/>
                <w:b/>
                <w:sz w:val="36"/>
                <w:szCs w:val="36"/>
              </w:rPr>
            </w:pPr>
            <w:r w:rsidRPr="00E273A2">
              <w:rPr>
                <w:rFonts w:cs="Arial"/>
                <w:b/>
                <w:sz w:val="32"/>
                <w:szCs w:val="36"/>
              </w:rPr>
              <w:t>Optelec Nederland BV</w:t>
            </w:r>
          </w:p>
          <w:p w:rsidR="00893053" w:rsidRPr="00EB18BE" w:rsidRDefault="00893053" w:rsidP="00F878FB">
            <w:pPr>
              <w:tabs>
                <w:tab w:val="left" w:pos="0"/>
              </w:tabs>
              <w:jc w:val="center"/>
              <w:rPr>
                <w:rFonts w:cs="Arial"/>
                <w:szCs w:val="36"/>
              </w:rPr>
            </w:pPr>
            <w:r w:rsidRPr="00EB18BE">
              <w:rPr>
                <w:rFonts w:cs="Arial"/>
                <w:szCs w:val="36"/>
              </w:rPr>
              <w:t>Breslau 4</w:t>
            </w:r>
          </w:p>
          <w:p w:rsidR="00893053" w:rsidRDefault="00893053" w:rsidP="00F878FB">
            <w:pPr>
              <w:tabs>
                <w:tab w:val="left" w:pos="0"/>
              </w:tabs>
              <w:jc w:val="center"/>
              <w:rPr>
                <w:rFonts w:cs="Arial"/>
                <w:szCs w:val="36"/>
              </w:rPr>
            </w:pPr>
            <w:r w:rsidRPr="00EB18BE">
              <w:rPr>
                <w:rFonts w:cs="Arial"/>
                <w:szCs w:val="36"/>
              </w:rPr>
              <w:t>2993 LT Barendrecht</w:t>
            </w:r>
          </w:p>
          <w:p w:rsidR="00893053" w:rsidRPr="00545FDB" w:rsidRDefault="00893053" w:rsidP="00F878FB">
            <w:pPr>
              <w:tabs>
                <w:tab w:val="left" w:pos="0"/>
              </w:tabs>
              <w:jc w:val="center"/>
              <w:rPr>
                <w:rFonts w:cs="Arial"/>
                <w:szCs w:val="36"/>
                <w:lang w:val="en-US"/>
              </w:rPr>
            </w:pPr>
            <w:r w:rsidRPr="00545FDB">
              <w:rPr>
                <w:rFonts w:cs="Arial"/>
                <w:szCs w:val="36"/>
                <w:lang w:val="en-US"/>
              </w:rPr>
              <w:t>The Netherlands</w:t>
            </w:r>
          </w:p>
          <w:p w:rsidR="00893053" w:rsidRPr="00545FDB" w:rsidRDefault="00893053" w:rsidP="00F878FB">
            <w:pPr>
              <w:tabs>
                <w:tab w:val="left" w:pos="0"/>
              </w:tabs>
              <w:jc w:val="center"/>
              <w:rPr>
                <w:rFonts w:cs="Arial"/>
                <w:szCs w:val="36"/>
                <w:lang w:val="en-US"/>
              </w:rPr>
            </w:pPr>
            <w:r w:rsidRPr="00545FDB">
              <w:rPr>
                <w:rFonts w:cs="Arial"/>
                <w:szCs w:val="36"/>
                <w:lang w:val="en-US"/>
              </w:rPr>
              <w:t>T: +31 (0)88 6783 555</w:t>
            </w:r>
          </w:p>
          <w:p w:rsidR="00893053" w:rsidRPr="00545FDB" w:rsidRDefault="00F916B2" w:rsidP="00F878FB">
            <w:pPr>
              <w:tabs>
                <w:tab w:val="left" w:pos="0"/>
              </w:tabs>
              <w:jc w:val="center"/>
              <w:rPr>
                <w:rFonts w:cs="Arial"/>
                <w:szCs w:val="36"/>
                <w:lang w:val="en-US"/>
              </w:rPr>
            </w:pPr>
            <w:hyperlink r:id="rId202" w:history="1">
              <w:r w:rsidR="00893053" w:rsidRPr="00545FDB">
                <w:rPr>
                  <w:rStyle w:val="Hyperlink"/>
                  <w:rFonts w:cs="Arial"/>
                  <w:color w:val="auto"/>
                  <w:szCs w:val="36"/>
                  <w:lang w:val="en-US"/>
                </w:rPr>
                <w:t>www.optelec.nl</w:t>
              </w:r>
            </w:hyperlink>
          </w:p>
          <w:p w:rsidR="00893053" w:rsidRDefault="00893053" w:rsidP="00F878FB">
            <w:pPr>
              <w:tabs>
                <w:tab w:val="left" w:pos="3060"/>
              </w:tabs>
              <w:rPr>
                <w:rFonts w:cs="Arial"/>
                <w:b/>
                <w:szCs w:val="36"/>
                <w:lang w:val="de-DE"/>
              </w:rPr>
            </w:pPr>
          </w:p>
        </w:tc>
      </w:tr>
      <w:tr w:rsidR="00893053" w:rsidRPr="00F07326" w:rsidTr="00F878FB">
        <w:trPr>
          <w:jc w:val="center"/>
        </w:trPr>
        <w:tc>
          <w:tcPr>
            <w:tcW w:w="4889" w:type="dxa"/>
          </w:tcPr>
          <w:p w:rsidR="00893053" w:rsidRPr="00E273A2" w:rsidRDefault="00893053" w:rsidP="00F878FB">
            <w:pPr>
              <w:tabs>
                <w:tab w:val="left" w:pos="0"/>
              </w:tabs>
              <w:jc w:val="center"/>
              <w:rPr>
                <w:rFonts w:cs="Arial"/>
                <w:b/>
                <w:sz w:val="32"/>
                <w:szCs w:val="36"/>
                <w:lang w:val="en-US"/>
              </w:rPr>
            </w:pPr>
            <w:r w:rsidRPr="00E273A2">
              <w:rPr>
                <w:rFonts w:cs="Arial"/>
                <w:b/>
                <w:sz w:val="32"/>
                <w:szCs w:val="36"/>
                <w:lang w:val="en-US"/>
              </w:rPr>
              <w:t>Optelec UK</w:t>
            </w:r>
          </w:p>
          <w:p w:rsidR="00893053" w:rsidRPr="00EB18BE" w:rsidRDefault="00893053" w:rsidP="00F878FB">
            <w:pPr>
              <w:tabs>
                <w:tab w:val="left" w:pos="0"/>
              </w:tabs>
              <w:jc w:val="center"/>
              <w:rPr>
                <w:rFonts w:cs="Arial"/>
                <w:szCs w:val="36"/>
                <w:lang w:val="en-GB"/>
              </w:rPr>
            </w:pPr>
            <w:r w:rsidRPr="00EB18BE">
              <w:rPr>
                <w:rFonts w:cs="Arial"/>
                <w:szCs w:val="36"/>
                <w:lang w:val="en-GB"/>
              </w:rPr>
              <w:t>2 Millfield House, Woodshots Meadow,</w:t>
            </w:r>
          </w:p>
          <w:p w:rsidR="00893053" w:rsidRPr="00EB18BE" w:rsidRDefault="00893053" w:rsidP="00F878FB">
            <w:pPr>
              <w:tabs>
                <w:tab w:val="left" w:pos="0"/>
              </w:tabs>
              <w:jc w:val="center"/>
              <w:rPr>
                <w:rFonts w:cs="Arial"/>
                <w:szCs w:val="36"/>
                <w:lang w:val="en-GB"/>
              </w:rPr>
            </w:pPr>
            <w:smartTag w:uri="urn:schemas-microsoft-com:office:smarttags" w:element="place">
              <w:r w:rsidRPr="00EB18BE">
                <w:rPr>
                  <w:rFonts w:cs="Arial"/>
                  <w:szCs w:val="36"/>
                  <w:lang w:val="en-GB"/>
                </w:rPr>
                <w:t>Watford</w:t>
              </w:r>
            </w:smartTag>
            <w:r w:rsidRPr="00EB18BE">
              <w:rPr>
                <w:rFonts w:cs="Arial"/>
                <w:szCs w:val="36"/>
                <w:lang w:val="en-GB"/>
              </w:rPr>
              <w:t xml:space="preserve"> WD18 8YX</w:t>
            </w:r>
          </w:p>
          <w:p w:rsidR="00893053" w:rsidRPr="00EB18BE" w:rsidRDefault="00893053" w:rsidP="00F878FB">
            <w:pPr>
              <w:tabs>
                <w:tab w:val="left" w:pos="0"/>
              </w:tabs>
              <w:jc w:val="center"/>
              <w:rPr>
                <w:rFonts w:cs="Arial"/>
                <w:szCs w:val="36"/>
                <w:lang w:val="en-GB"/>
              </w:rPr>
            </w:pPr>
            <w:smartTag w:uri="urn:schemas-microsoft-com:office:smarttags" w:element="place">
              <w:smartTag w:uri="urn:schemas-microsoft-com:office:smarttags" w:element="country-region">
                <w:r w:rsidRPr="00EB18BE">
                  <w:rPr>
                    <w:rFonts w:cs="Arial"/>
                    <w:szCs w:val="36"/>
                    <w:lang w:val="en-GB"/>
                  </w:rPr>
                  <w:t>United Kingdom</w:t>
                </w:r>
              </w:smartTag>
            </w:smartTag>
          </w:p>
          <w:p w:rsidR="00893053" w:rsidRPr="00EB18BE" w:rsidRDefault="00893053" w:rsidP="00F878FB">
            <w:pPr>
              <w:tabs>
                <w:tab w:val="left" w:pos="0"/>
              </w:tabs>
              <w:jc w:val="center"/>
              <w:rPr>
                <w:rFonts w:cs="Arial"/>
                <w:szCs w:val="36"/>
                <w:lang w:val="en-GB"/>
              </w:rPr>
            </w:pPr>
            <w:r w:rsidRPr="00EB18BE">
              <w:rPr>
                <w:rFonts w:cs="Arial"/>
                <w:szCs w:val="36"/>
                <w:lang w:val="en-GB"/>
              </w:rPr>
              <w:t>T: +44 (1923) 23 13 13</w:t>
            </w:r>
          </w:p>
          <w:p w:rsidR="00893053" w:rsidRPr="00EB18BE" w:rsidRDefault="00F916B2" w:rsidP="00F878FB">
            <w:pPr>
              <w:tabs>
                <w:tab w:val="left" w:pos="0"/>
              </w:tabs>
              <w:jc w:val="center"/>
              <w:rPr>
                <w:rFonts w:cs="Arial"/>
                <w:szCs w:val="36"/>
                <w:lang w:val="en-GB"/>
              </w:rPr>
            </w:pPr>
            <w:hyperlink r:id="rId203" w:history="1">
              <w:r w:rsidR="00893053" w:rsidRPr="00EB18BE">
                <w:rPr>
                  <w:rStyle w:val="Hyperlink"/>
                  <w:rFonts w:cs="Arial"/>
                  <w:color w:val="auto"/>
                  <w:szCs w:val="36"/>
                  <w:lang w:val="en-GB"/>
                </w:rPr>
                <w:t>www.optelec.co.uk</w:t>
              </w:r>
            </w:hyperlink>
          </w:p>
          <w:p w:rsidR="00893053" w:rsidRDefault="00893053" w:rsidP="00F878FB">
            <w:pPr>
              <w:tabs>
                <w:tab w:val="left" w:pos="3060"/>
              </w:tabs>
              <w:rPr>
                <w:rFonts w:cs="Arial"/>
                <w:b/>
                <w:szCs w:val="36"/>
                <w:lang w:val="de-DE"/>
              </w:rPr>
            </w:pPr>
          </w:p>
        </w:tc>
        <w:tc>
          <w:tcPr>
            <w:tcW w:w="4889" w:type="dxa"/>
          </w:tcPr>
          <w:p w:rsidR="00893053" w:rsidRDefault="00893053" w:rsidP="00F878FB">
            <w:pPr>
              <w:tabs>
                <w:tab w:val="left" w:pos="0"/>
              </w:tabs>
              <w:jc w:val="center"/>
              <w:rPr>
                <w:rFonts w:cs="Arial"/>
                <w:b/>
                <w:szCs w:val="36"/>
                <w:lang w:val="de-DE"/>
              </w:rPr>
            </w:pPr>
          </w:p>
        </w:tc>
      </w:tr>
    </w:tbl>
    <w:p w:rsidR="00A216AD" w:rsidRDefault="00A216AD" w:rsidP="006E5BD1">
      <w:pPr>
        <w:rPr>
          <w:lang w:val="en-US"/>
        </w:rPr>
        <w:sectPr w:rsidR="00A216AD" w:rsidSect="009C44A1">
          <w:footerReference w:type="even" r:id="rId204"/>
          <w:footerReference w:type="default" r:id="rId205"/>
          <w:headerReference w:type="first" r:id="rId206"/>
          <w:footerReference w:type="first" r:id="rId207"/>
          <w:pgSz w:w="11907" w:h="16839" w:orient="landscape" w:code="9"/>
          <w:pgMar w:top="720" w:right="720" w:bottom="720" w:left="720" w:header="567" w:footer="567" w:gutter="0"/>
          <w:cols w:space="708"/>
          <w:docGrid w:linePitch="381"/>
        </w:sectPr>
      </w:pPr>
    </w:p>
    <w:p w:rsidR="006A0216" w:rsidRPr="001D25E4" w:rsidRDefault="00FA267F" w:rsidP="006A0216">
      <w:pPr>
        <w:rPr>
          <w:lang w:val="en-US"/>
        </w:rPr>
      </w:pPr>
      <w:r w:rsidRPr="00FA267F">
        <w:rPr>
          <w:noProof/>
        </w:rPr>
        <w:lastRenderedPageBreak/>
        <w:drawing>
          <wp:anchor distT="0" distB="0" distL="114300" distR="114300" simplePos="0" relativeHeight="252212224" behindDoc="0" locked="0" layoutInCell="1" allowOverlap="1">
            <wp:simplePos x="0" y="0"/>
            <wp:positionH relativeFrom="page">
              <wp:align>left</wp:align>
            </wp:positionH>
            <wp:positionV relativeFrom="page">
              <wp:align>top</wp:align>
            </wp:positionV>
            <wp:extent cx="7560000" cy="10605600"/>
            <wp:effectExtent l="0" t="0" r="3175" b="5715"/>
            <wp:wrapSquare wrapText="bothSides"/>
            <wp:docPr id="1437" name="Afbeelding 1437" descr="C:\Users\NKL\Desktop\UDC-02219 OCR\UDC-02219A_Optelec ClearView Speech User Manual Back Cover EN_NL_FR_IT_SP_DE 2.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KL\Desktop\UDC-02219 OCR\UDC-02219A_Optelec ClearView Speech User Manual Back Cover EN_NL_FR_IT_SP_DE 2.1-01.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7560000" cy="106056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6A0216" w:rsidRPr="001D25E4" w:rsidSect="00F27A1D">
      <w:headerReference w:type="first" r:id="rId209"/>
      <w:footerReference w:type="first" r:id="rId210"/>
      <w:pgSz w:w="11907" w:h="16839" w:orient="landscape" w:code="9"/>
      <w:pgMar w:top="720" w:right="720" w:bottom="720" w:left="720" w:header="567" w:footer="567"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42BFB" w:rsidRDefault="00542BFB">
      <w:r>
        <w:separator/>
      </w:r>
    </w:p>
    <w:p w:rsidR="00542BFB" w:rsidRDefault="00542BFB"/>
  </w:endnote>
  <w:endnote w:type="continuationSeparator" w:id="0">
    <w:p w:rsidR="00542BFB" w:rsidRDefault="00542BFB">
      <w:r>
        <w:continuationSeparator/>
      </w:r>
    </w:p>
    <w:p w:rsidR="00542BFB" w:rsidRDefault="00542B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icrosoft YaHei">
    <w:panose1 w:val="020B0503020204020204"/>
    <w:charset w:val="86"/>
    <w:family w:val="swiss"/>
    <w:pitch w:val="variable"/>
    <w:sig w:usb0="80000287" w:usb1="280F3C52" w:usb2="00000016" w:usb3="00000000" w:csb0="0004001F" w:csb1="00000000"/>
  </w:font>
  <w:font w:name="PMingLiU">
    <w:altName w:val="新細明體"/>
    <w:panose1 w:val="02020500000000000000"/>
    <w:charset w:val="88"/>
    <w:family w:val="roman"/>
    <w:pitch w:val="variable"/>
    <w:sig w:usb0="A00002FF" w:usb1="28CFFCFA" w:usb2="00000016" w:usb3="00000000" w:csb0="00100001" w:csb1="00000000"/>
  </w:font>
  <w:font w:name="Ryumin-Light-Identity-H">
    <w:altName w:val="Arial Unicode MS"/>
    <w:panose1 w:val="00000000000000000000"/>
    <w:charset w:val="80"/>
    <w:family w:val="auto"/>
    <w:notTrueType/>
    <w:pitch w:val="default"/>
    <w:sig w:usb0="00000001" w:usb1="08070000" w:usb2="00000010" w:usb3="00000000" w:csb0="00020000"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543C5D">
    <w:pPr>
      <w:pStyle w:val="Voettekst"/>
      <w:pBdr>
        <w:top w:val="single" w:sz="4" w:space="1" w:color="auto"/>
      </w:pBdr>
    </w:pP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sidR="00601E37">
      <w:rPr>
        <w:rStyle w:val="Paginanummer"/>
        <w:noProof/>
      </w:rPr>
      <w:t>4</w:t>
    </w:r>
    <w:r w:rsidRPr="00A14884">
      <w:rPr>
        <w:rStyle w:val="Paginanummer"/>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183AC4" w:rsidRDefault="00F916B2" w:rsidP="00395980">
    <w:pPr>
      <w:pStyle w:val="Voettekst"/>
      <w:pBdr>
        <w:top w:val="single" w:sz="4" w:space="1" w:color="auto"/>
      </w:pBdr>
      <w:tabs>
        <w:tab w:val="clear" w:pos="4536"/>
        <w:tab w:val="clear" w:pos="9072"/>
        <w:tab w:val="center" w:pos="10348"/>
        <w:tab w:val="right" w:pos="10467"/>
      </w:tabs>
    </w:pPr>
    <w:r>
      <w:t>Nederlands</w:t>
    </w:r>
    <w:r w:rsidRPr="00A14884">
      <w:tab/>
    </w: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sidR="00601E37">
      <w:rPr>
        <w:rStyle w:val="Paginanummer"/>
        <w:noProof/>
      </w:rPr>
      <w:t>33</w:t>
    </w:r>
    <w:r w:rsidRPr="00A14884">
      <w:rPr>
        <w:rStyle w:val="Paginanummer"/>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6E6305">
    <w:pPr>
      <w:pStyle w:val="Voettekst"/>
      <w:pBdr>
        <w:top w:val="single" w:sz="4" w:space="1" w:color="auto"/>
      </w:pBdr>
      <w:tabs>
        <w:tab w:val="clear" w:pos="4536"/>
        <w:tab w:val="clear" w:pos="9072"/>
        <w:tab w:val="center" w:pos="10065"/>
      </w:tabs>
    </w:pP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Pr>
        <w:rStyle w:val="Paginanummer"/>
        <w:noProof/>
      </w:rPr>
      <w:t>28</w:t>
    </w:r>
    <w:r w:rsidRPr="00A14884">
      <w:rPr>
        <w:rStyle w:val="Paginanummer"/>
      </w:rPr>
      <w:fldChar w:fldCharType="end"/>
    </w:r>
    <w:r w:rsidRPr="00A14884">
      <w:tab/>
    </w:r>
    <w:r>
      <w:t>Nederlands</w:t>
    </w:r>
    <w:r w:rsidRPr="00543C5D">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D26D73" w:rsidRDefault="00F916B2" w:rsidP="00D26D73">
    <w:pPr>
      <w:pStyle w:val="Voettekst"/>
      <w:pBdr>
        <w:top w:val="single" w:sz="4" w:space="1" w:color="auto"/>
      </w:pBdr>
      <w:tabs>
        <w:tab w:val="clear" w:pos="4536"/>
        <w:tab w:val="clear" w:pos="9072"/>
        <w:tab w:val="right" w:pos="10206"/>
      </w:tabs>
      <w:ind w:right="-1"/>
    </w:pPr>
    <w:r>
      <w:fldChar w:fldCharType="begin"/>
    </w:r>
    <w:r>
      <w:instrText xml:space="preserve"> PAGE </w:instrText>
    </w:r>
    <w:r>
      <w:fldChar w:fldCharType="separate"/>
    </w:r>
    <w:r w:rsidR="00601E37">
      <w:rPr>
        <w:noProof/>
      </w:rPr>
      <w:t>34</w:t>
    </w:r>
    <w:r>
      <w:rPr>
        <w:noProof/>
      </w:rPr>
      <w:fldChar w:fldCharType="end"/>
    </w:r>
    <w:r w:rsidRPr="00D26D73">
      <w:tab/>
      <w:t>Français</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543C5D">
    <w:pPr>
      <w:pStyle w:val="Voettekst"/>
      <w:pBdr>
        <w:top w:val="single" w:sz="4" w:space="1" w:color="auto"/>
      </w:pBdr>
      <w:tabs>
        <w:tab w:val="clear" w:pos="4536"/>
        <w:tab w:val="clear" w:pos="9072"/>
        <w:tab w:val="center" w:pos="10065"/>
      </w:tabs>
    </w:pP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sidR="00601E37">
      <w:rPr>
        <w:rStyle w:val="Paginanummer"/>
        <w:noProof/>
      </w:rPr>
      <w:t>48</w:t>
    </w:r>
    <w:r w:rsidRPr="00A14884">
      <w:rPr>
        <w:rStyle w:val="Paginanummer"/>
      </w:rPr>
      <w:fldChar w:fldCharType="end"/>
    </w:r>
    <w:r w:rsidRPr="00A14884">
      <w:tab/>
    </w:r>
    <w:r>
      <w:t>Français</w:t>
    </w:r>
    <w:r w:rsidRPr="00543C5D">
      <w:t xml:space="preserve">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D26D73" w:rsidRDefault="00F916B2" w:rsidP="00E464AB">
    <w:pPr>
      <w:pStyle w:val="Voettekst"/>
      <w:pBdr>
        <w:top w:val="single" w:sz="4" w:space="1" w:color="auto"/>
      </w:pBdr>
      <w:tabs>
        <w:tab w:val="clear" w:pos="4536"/>
        <w:tab w:val="clear" w:pos="9072"/>
        <w:tab w:val="right" w:pos="10490"/>
      </w:tabs>
      <w:ind w:right="-1"/>
    </w:pPr>
    <w:r w:rsidRPr="00D26D73">
      <w:t>Français</w:t>
    </w:r>
    <w:r w:rsidRPr="00D26D73">
      <w:tab/>
    </w:r>
    <w:r>
      <w:fldChar w:fldCharType="begin"/>
    </w:r>
    <w:r>
      <w:instrText xml:space="preserve"> PAGE </w:instrText>
    </w:r>
    <w:r>
      <w:fldChar w:fldCharType="separate"/>
    </w:r>
    <w:r w:rsidR="00601E37">
      <w:rPr>
        <w:noProof/>
      </w:rPr>
      <w:t>47</w:t>
    </w:r>
    <w:r>
      <w:rPr>
        <w:noProof/>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D26D73" w:rsidRDefault="00F916B2" w:rsidP="00395980">
    <w:pPr>
      <w:pStyle w:val="Voettekst"/>
      <w:pBdr>
        <w:top w:val="single" w:sz="4" w:space="1" w:color="auto"/>
      </w:pBdr>
      <w:tabs>
        <w:tab w:val="clear" w:pos="4536"/>
        <w:tab w:val="clear" w:pos="9072"/>
        <w:tab w:val="right" w:pos="10490"/>
      </w:tabs>
      <w:ind w:right="-1"/>
    </w:pPr>
    <w:r w:rsidRPr="00D26D73">
      <w:t>Français</w:t>
    </w:r>
    <w:r w:rsidRPr="00D26D73">
      <w:tab/>
    </w:r>
    <w:r>
      <w:fldChar w:fldCharType="begin"/>
    </w:r>
    <w:r>
      <w:instrText xml:space="preserve"> PAGE </w:instrText>
    </w:r>
    <w:r>
      <w:fldChar w:fldCharType="separate"/>
    </w:r>
    <w:r w:rsidR="00601E37">
      <w:rPr>
        <w:noProof/>
      </w:rPr>
      <w:t>35</w:t>
    </w:r>
    <w:r>
      <w:rPr>
        <w:noProof/>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183AC4" w:rsidRDefault="00F916B2" w:rsidP="00C76BFD">
    <w:pPr>
      <w:pStyle w:val="Voettekst"/>
      <w:pBdr>
        <w:top w:val="single" w:sz="4" w:space="1" w:color="auto"/>
      </w:pBdr>
      <w:tabs>
        <w:tab w:val="clear" w:pos="4536"/>
        <w:tab w:val="clear" w:pos="9072"/>
        <w:tab w:val="center" w:pos="10065"/>
      </w:tabs>
    </w:pPr>
    <w:r w:rsidRPr="00A14884">
      <w:t>English</w:t>
    </w:r>
    <w:r w:rsidRPr="00A14884">
      <w:tab/>
      <w:t>Page</w:t>
    </w:r>
    <w:r w:rsidRPr="00A14884">
      <w:rPr>
        <w:lang w:val="it-IT"/>
      </w:rPr>
      <w:t xml:space="preserve"> </w:t>
    </w: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Pr>
        <w:rStyle w:val="Paginanummer"/>
        <w:noProof/>
      </w:rPr>
      <w:t>44</w:t>
    </w:r>
    <w:r w:rsidRPr="00A14884">
      <w:rPr>
        <w:rStyle w:val="Paginanummer"/>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D26D73" w:rsidRDefault="00F916B2" w:rsidP="00E464AB">
    <w:pPr>
      <w:pStyle w:val="Voettekst"/>
      <w:pBdr>
        <w:top w:val="single" w:sz="4" w:space="1" w:color="auto"/>
      </w:pBdr>
      <w:tabs>
        <w:tab w:val="clear" w:pos="4536"/>
        <w:tab w:val="clear" w:pos="9072"/>
        <w:tab w:val="right" w:pos="10490"/>
      </w:tabs>
      <w:ind w:right="-1"/>
    </w:pPr>
    <w:r w:rsidRPr="00D26D73">
      <w:t>Français</w:t>
    </w:r>
    <w:r w:rsidRPr="00D26D73">
      <w:tab/>
    </w:r>
    <w:r>
      <w:fldChar w:fldCharType="begin"/>
    </w:r>
    <w:r>
      <w:instrText xml:space="preserve"> PAGE </w:instrText>
    </w:r>
    <w:r>
      <w:fldChar w:fldCharType="separate"/>
    </w:r>
    <w:r>
      <w:rPr>
        <w:noProof/>
      </w:rPr>
      <w:t>46</w:t>
    </w:r>
    <w:r>
      <w:rPr>
        <w:noProof/>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AF685E" w:rsidRDefault="00F916B2" w:rsidP="00722BED">
    <w:pPr>
      <w:pStyle w:val="Voettekst"/>
      <w:pBdr>
        <w:top w:val="single" w:sz="4" w:space="1" w:color="auto"/>
      </w:pBdr>
      <w:tabs>
        <w:tab w:val="clear" w:pos="4536"/>
        <w:tab w:val="clear" w:pos="9072"/>
        <w:tab w:val="center" w:pos="10348"/>
        <w:tab w:val="right" w:pos="10490"/>
      </w:tabs>
    </w:pPr>
    <w:r>
      <w:t>Italiano</w:t>
    </w:r>
    <w:r>
      <w:tab/>
    </w:r>
    <w:r>
      <w:fldChar w:fldCharType="begin"/>
    </w:r>
    <w:r>
      <w:instrText xml:space="preserve"> PAGE </w:instrText>
    </w:r>
    <w:r>
      <w:fldChar w:fldCharType="separate"/>
    </w:r>
    <w:r w:rsidR="00601E37">
      <w:rPr>
        <w:noProof/>
      </w:rPr>
      <w:t>55</w:t>
    </w:r>
    <w:r>
      <w:rPr>
        <w:noProof/>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543C5D">
    <w:pPr>
      <w:pStyle w:val="Voettekst"/>
      <w:pBdr>
        <w:top w:val="single" w:sz="4" w:space="1" w:color="auto"/>
      </w:pBdr>
      <w:tabs>
        <w:tab w:val="clear" w:pos="4536"/>
        <w:tab w:val="clear" w:pos="9072"/>
        <w:tab w:val="center" w:pos="10065"/>
      </w:tabs>
    </w:pP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sidR="00601E37">
      <w:rPr>
        <w:rStyle w:val="Paginanummer"/>
        <w:noProof/>
      </w:rPr>
      <w:t>54</w:t>
    </w:r>
    <w:r w:rsidRPr="00A14884">
      <w:rPr>
        <w:rStyle w:val="Paginanummer"/>
      </w:rPr>
      <w:fldChar w:fldCharType="end"/>
    </w:r>
    <w:r w:rsidRPr="00A14884">
      <w:tab/>
    </w:r>
    <w:r>
      <w:t>Italiano</w:t>
    </w:r>
    <w:r w:rsidRPr="00543C5D">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A14884" w:rsidRDefault="00F916B2" w:rsidP="005357FE">
    <w:pPr>
      <w:pStyle w:val="Voettekst"/>
      <w:pBdr>
        <w:top w:val="single" w:sz="4" w:space="1" w:color="auto"/>
      </w:pBdr>
      <w:jc w:val="right"/>
    </w:pP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sidR="00601E37">
      <w:rPr>
        <w:rStyle w:val="Paginanummer"/>
        <w:noProof/>
      </w:rPr>
      <w:t>5</w:t>
    </w:r>
    <w:r w:rsidRPr="00A14884">
      <w:rPr>
        <w:rStyle w:val="Paginanummer"/>
      </w:rPr>
      <w:fldChar w:fldCharType="end"/>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543C5D">
    <w:pPr>
      <w:pStyle w:val="Voettekst"/>
      <w:pBdr>
        <w:top w:val="single" w:sz="4" w:space="1" w:color="auto"/>
      </w:pBdr>
      <w:tabs>
        <w:tab w:val="clear" w:pos="4536"/>
        <w:tab w:val="clear" w:pos="9072"/>
        <w:tab w:val="center" w:pos="10065"/>
      </w:tabs>
    </w:pP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sidR="00601E37">
      <w:rPr>
        <w:rStyle w:val="Paginanummer"/>
        <w:noProof/>
      </w:rPr>
      <w:t>62</w:t>
    </w:r>
    <w:r w:rsidRPr="00A14884">
      <w:rPr>
        <w:rStyle w:val="Paginanummer"/>
      </w:rPr>
      <w:fldChar w:fldCharType="end"/>
    </w:r>
    <w:r w:rsidRPr="00A14884">
      <w:tab/>
    </w:r>
    <w:r>
      <w:t>Italiano</w:t>
    </w:r>
    <w:r w:rsidRPr="00543C5D">
      <w:t xml:space="preserve"> </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AF685E" w:rsidRDefault="00F916B2" w:rsidP="00722BED">
    <w:pPr>
      <w:pStyle w:val="Voettekst"/>
      <w:pBdr>
        <w:top w:val="single" w:sz="4" w:space="1" w:color="auto"/>
      </w:pBdr>
      <w:tabs>
        <w:tab w:val="clear" w:pos="4536"/>
        <w:tab w:val="clear" w:pos="9072"/>
        <w:tab w:val="center" w:pos="10348"/>
      </w:tabs>
    </w:pPr>
    <w:r>
      <w:t>Italiano</w:t>
    </w:r>
    <w:r>
      <w:tab/>
    </w:r>
    <w:r>
      <w:fldChar w:fldCharType="begin"/>
    </w:r>
    <w:r>
      <w:instrText xml:space="preserve"> PAGE </w:instrText>
    </w:r>
    <w:r>
      <w:fldChar w:fldCharType="separate"/>
    </w:r>
    <w:r w:rsidR="00601E37">
      <w:rPr>
        <w:noProof/>
      </w:rPr>
      <w:t>61</w:t>
    </w:r>
    <w:r>
      <w:rPr>
        <w:noProof/>
      </w:rP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E464AB">
    <w:pPr>
      <w:pStyle w:val="Voettekst"/>
      <w:pBdr>
        <w:top w:val="single" w:sz="4" w:space="1" w:color="auto"/>
      </w:pBdr>
      <w:tabs>
        <w:tab w:val="clear" w:pos="4536"/>
        <w:tab w:val="clear" w:pos="9072"/>
        <w:tab w:val="center" w:pos="10065"/>
      </w:tabs>
    </w:pPr>
    <w:r>
      <w:t>Italiano</w:t>
    </w:r>
    <w:r w:rsidRPr="00A14884">
      <w:tab/>
    </w: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Pr>
        <w:rStyle w:val="Paginanummer"/>
        <w:noProof/>
      </w:rPr>
      <w:t>56</w:t>
    </w:r>
    <w:r w:rsidRPr="00A14884">
      <w:rPr>
        <w:rStyle w:val="Paginanummer"/>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543C5D">
    <w:pPr>
      <w:pStyle w:val="Voettekst"/>
      <w:pBdr>
        <w:top w:val="single" w:sz="4" w:space="1" w:color="auto"/>
      </w:pBdr>
      <w:tabs>
        <w:tab w:val="clear" w:pos="4536"/>
        <w:tab w:val="clear" w:pos="9072"/>
        <w:tab w:val="center" w:pos="10065"/>
      </w:tabs>
    </w:pP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Pr>
        <w:rStyle w:val="Paginanummer"/>
        <w:noProof/>
      </w:rPr>
      <w:t>64</w:t>
    </w:r>
    <w:r w:rsidRPr="00A14884">
      <w:rPr>
        <w:rStyle w:val="Paginanummer"/>
      </w:rPr>
      <w:fldChar w:fldCharType="end"/>
    </w:r>
    <w:r w:rsidRPr="00A14884">
      <w:tab/>
    </w:r>
    <w:r>
      <w:t>Español</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AF685E" w:rsidRDefault="00F916B2" w:rsidP="00722BED">
    <w:pPr>
      <w:pStyle w:val="Voettekst"/>
      <w:pBdr>
        <w:top w:val="single" w:sz="4" w:space="1" w:color="auto"/>
      </w:pBdr>
      <w:tabs>
        <w:tab w:val="clear" w:pos="4536"/>
        <w:tab w:val="clear" w:pos="9072"/>
        <w:tab w:val="center" w:pos="10348"/>
      </w:tabs>
    </w:pPr>
    <w:r>
      <w:t>Español</w:t>
    </w:r>
    <w:r>
      <w:tab/>
    </w:r>
    <w:r>
      <w:fldChar w:fldCharType="begin"/>
    </w:r>
    <w:r>
      <w:instrText xml:space="preserve"> PAGE </w:instrText>
    </w:r>
    <w:r>
      <w:fldChar w:fldCharType="separate"/>
    </w:r>
    <w:r w:rsidR="00601E37">
      <w:rPr>
        <w:noProof/>
      </w:rPr>
      <w:t>63</w:t>
    </w:r>
    <w:r>
      <w:rPr>
        <w:noProof/>
      </w:rPr>
      <w:fldChar w:fldCharType="end"/>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AF685E" w:rsidRDefault="00F916B2" w:rsidP="00722BED">
    <w:pPr>
      <w:pStyle w:val="Voettekst"/>
      <w:pBdr>
        <w:top w:val="single" w:sz="4" w:space="1" w:color="auto"/>
      </w:pBdr>
      <w:tabs>
        <w:tab w:val="clear" w:pos="4536"/>
        <w:tab w:val="clear" w:pos="9072"/>
        <w:tab w:val="center" w:pos="10348"/>
      </w:tabs>
    </w:pPr>
    <w:r>
      <w:t>Espa</w:t>
    </w:r>
    <w:r>
      <w:rPr>
        <w:lang w:val="es-ES_tradnl"/>
      </w:rPr>
      <w:t>ñ</w:t>
    </w:r>
    <w:r>
      <w:t>ol</w:t>
    </w:r>
    <w:r>
      <w:tab/>
    </w:r>
    <w:r>
      <w:fldChar w:fldCharType="begin"/>
    </w:r>
    <w:r>
      <w:instrText xml:space="preserve"> PAGE </w:instrText>
    </w:r>
    <w:r>
      <w:fldChar w:fldCharType="separate"/>
    </w:r>
    <w:r>
      <w:rPr>
        <w:noProof/>
      </w:rPr>
      <w:t>64</w:t>
    </w:r>
    <w:r>
      <w:rPr>
        <w:noProof/>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543C5D">
    <w:pPr>
      <w:pStyle w:val="Voettekst"/>
      <w:pBdr>
        <w:top w:val="single" w:sz="4" w:space="1" w:color="auto"/>
      </w:pBdr>
      <w:tabs>
        <w:tab w:val="clear" w:pos="4536"/>
        <w:tab w:val="clear" w:pos="9072"/>
        <w:tab w:val="center" w:pos="10065"/>
      </w:tabs>
    </w:pP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sidR="00601E37">
      <w:rPr>
        <w:rStyle w:val="Paginanummer"/>
        <w:noProof/>
      </w:rPr>
      <w:t>76</w:t>
    </w:r>
    <w:r w:rsidRPr="00A14884">
      <w:rPr>
        <w:rStyle w:val="Paginanummer"/>
      </w:rPr>
      <w:fldChar w:fldCharType="end"/>
    </w:r>
    <w:r w:rsidRPr="00A14884">
      <w:tab/>
    </w:r>
    <w:r>
      <w:t>Español</w:t>
    </w:r>
    <w:r w:rsidRPr="00543C5D">
      <w:t xml:space="preserve"> </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AF685E" w:rsidRDefault="00F916B2" w:rsidP="00722BED">
    <w:pPr>
      <w:pStyle w:val="Voettekst"/>
      <w:pBdr>
        <w:top w:val="single" w:sz="4" w:space="1" w:color="auto"/>
      </w:pBdr>
      <w:tabs>
        <w:tab w:val="clear" w:pos="4536"/>
        <w:tab w:val="clear" w:pos="9072"/>
        <w:tab w:val="center" w:pos="10348"/>
      </w:tabs>
    </w:pPr>
    <w:r>
      <w:t>Español</w:t>
    </w:r>
    <w:r>
      <w:tab/>
    </w:r>
    <w:r>
      <w:fldChar w:fldCharType="begin"/>
    </w:r>
    <w:r>
      <w:instrText xml:space="preserve"> PAGE </w:instrText>
    </w:r>
    <w:r>
      <w:fldChar w:fldCharType="separate"/>
    </w:r>
    <w:r w:rsidR="00601E37">
      <w:rPr>
        <w:noProof/>
      </w:rPr>
      <w:t>73</w:t>
    </w:r>
    <w:r>
      <w:rPr>
        <w:noProof/>
      </w:rPr>
      <w:fldChar w:fldCharType="end"/>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AF685E" w:rsidRDefault="00F916B2" w:rsidP="00722BED">
    <w:pPr>
      <w:pStyle w:val="Voettekst"/>
      <w:pBdr>
        <w:top w:val="single" w:sz="4" w:space="1" w:color="auto"/>
      </w:pBdr>
      <w:tabs>
        <w:tab w:val="clear" w:pos="4536"/>
        <w:tab w:val="clear" w:pos="9072"/>
        <w:tab w:val="center" w:pos="10348"/>
      </w:tabs>
    </w:pPr>
    <w:r>
      <w:fldChar w:fldCharType="begin"/>
    </w:r>
    <w:r>
      <w:instrText xml:space="preserve"> PAGE </w:instrText>
    </w:r>
    <w:r>
      <w:fldChar w:fldCharType="separate"/>
    </w:r>
    <w:r>
      <w:rPr>
        <w:noProof/>
      </w:rPr>
      <w:t>70</w:t>
    </w:r>
    <w:r>
      <w:rPr>
        <w:noProof/>
      </w:rPr>
      <w:fldChar w:fldCharType="end"/>
    </w:r>
    <w:r>
      <w:tab/>
      <w:t>Espa</w:t>
    </w:r>
    <w:r>
      <w:rPr>
        <w:lang w:val="es-ES_tradnl"/>
      </w:rPr>
      <w:t>ñ</w:t>
    </w:r>
    <w:r>
      <w:t>ol</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AF685E" w:rsidRDefault="00F916B2" w:rsidP="00D47DC4">
    <w:pPr>
      <w:pStyle w:val="Voettekst"/>
      <w:pBdr>
        <w:top w:val="single" w:sz="4" w:space="1" w:color="auto"/>
      </w:pBdr>
      <w:tabs>
        <w:tab w:val="clear" w:pos="4536"/>
        <w:tab w:val="clear" w:pos="9072"/>
        <w:tab w:val="right" w:pos="10490"/>
      </w:tabs>
    </w:pPr>
    <w:r>
      <w:t>Espa</w:t>
    </w:r>
    <w:r>
      <w:rPr>
        <w:lang w:val="es-ES_tradnl"/>
      </w:rPr>
      <w:t>ñ</w:t>
    </w:r>
    <w:r>
      <w:t>ol</w:t>
    </w:r>
    <w:r>
      <w:tab/>
    </w:r>
    <w:r>
      <w:fldChar w:fldCharType="begin"/>
    </w:r>
    <w:r>
      <w:instrText xml:space="preserve"> PAGE </w:instrText>
    </w:r>
    <w:r>
      <w:fldChar w:fldCharType="separate"/>
    </w:r>
    <w:r w:rsidR="00601E37">
      <w:rPr>
        <w:noProof/>
      </w:rPr>
      <w:t>75</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A14884" w:rsidRDefault="00F916B2" w:rsidP="005357FE">
    <w:pPr>
      <w:pStyle w:val="Voettekst"/>
      <w:pBdr>
        <w:top w:val="single" w:sz="4" w:space="1" w:color="auto"/>
      </w:pBdr>
      <w:jc w:val="right"/>
    </w:pP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sidR="00601E37">
      <w:rPr>
        <w:rStyle w:val="Paginanummer"/>
        <w:noProof/>
      </w:rPr>
      <w:t>1</w:t>
    </w:r>
    <w:r w:rsidRPr="00A14884">
      <w:rPr>
        <w:rStyle w:val="Paginanummer"/>
      </w:rPr>
      <w:fldChar w:fldCharType="end"/>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AF685E" w:rsidRDefault="00F916B2" w:rsidP="00C83920">
    <w:pPr>
      <w:pStyle w:val="Voettekst"/>
      <w:pBdr>
        <w:top w:val="single" w:sz="4" w:space="1" w:color="auto"/>
      </w:pBdr>
      <w:tabs>
        <w:tab w:val="clear" w:pos="4536"/>
        <w:tab w:val="clear" w:pos="9072"/>
        <w:tab w:val="center" w:pos="10348"/>
      </w:tabs>
    </w:pPr>
    <w:r>
      <w:t>Español</w:t>
    </w:r>
    <w:r>
      <w:tab/>
    </w:r>
    <w:r>
      <w:fldChar w:fldCharType="begin"/>
    </w:r>
    <w:r>
      <w:instrText xml:space="preserve"> PAGE </w:instrText>
    </w:r>
    <w:r>
      <w:fldChar w:fldCharType="separate"/>
    </w:r>
    <w:r w:rsidR="00601E37">
      <w:rPr>
        <w:noProof/>
      </w:rPr>
      <w:t>77</w:t>
    </w:r>
    <w:r>
      <w:rPr>
        <w:noProof/>
      </w:rPr>
      <w:fldChar w:fldCharType="end"/>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AF685E" w:rsidRDefault="00F916B2" w:rsidP="00722BED">
    <w:pPr>
      <w:pStyle w:val="Voettekst"/>
      <w:pBdr>
        <w:top w:val="single" w:sz="4" w:space="1" w:color="auto"/>
      </w:pBdr>
      <w:tabs>
        <w:tab w:val="clear" w:pos="4536"/>
        <w:tab w:val="clear" w:pos="9072"/>
        <w:tab w:val="center" w:pos="10348"/>
      </w:tabs>
    </w:pPr>
    <w:r>
      <w:t>Espa</w:t>
    </w:r>
    <w:r>
      <w:rPr>
        <w:lang w:val="es-ES_tradnl"/>
      </w:rPr>
      <w:t>ñ</w:t>
    </w:r>
    <w:r>
      <w:t>ol</w:t>
    </w:r>
    <w:r>
      <w:tab/>
    </w:r>
    <w:r>
      <w:fldChar w:fldCharType="begin"/>
    </w:r>
    <w:r>
      <w:instrText xml:space="preserve"> PAGE </w:instrText>
    </w:r>
    <w:r>
      <w:fldChar w:fldCharType="separate"/>
    </w:r>
    <w:r>
      <w:rPr>
        <w:noProof/>
      </w:rPr>
      <w:t>76</w:t>
    </w:r>
    <w:r>
      <w:rPr>
        <w:noProof/>
      </w:rPr>
      <w:fldChar w:fldCharType="end"/>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543C5D">
    <w:pPr>
      <w:pStyle w:val="Voettekst"/>
      <w:pBdr>
        <w:top w:val="single" w:sz="4" w:space="1" w:color="auto"/>
      </w:pBdr>
      <w:tabs>
        <w:tab w:val="clear" w:pos="4536"/>
        <w:tab w:val="clear" w:pos="9072"/>
        <w:tab w:val="center" w:pos="10065"/>
      </w:tabs>
    </w:pP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sidR="00601E37">
      <w:rPr>
        <w:rStyle w:val="Paginanummer"/>
        <w:noProof/>
      </w:rPr>
      <w:t>84</w:t>
    </w:r>
    <w:r w:rsidRPr="00A14884">
      <w:rPr>
        <w:rStyle w:val="Paginanummer"/>
      </w:rPr>
      <w:fldChar w:fldCharType="end"/>
    </w:r>
    <w:r w:rsidRPr="00A14884">
      <w:tab/>
    </w:r>
    <w:r>
      <w:t>Deutsch</w:t>
    </w:r>
    <w:r w:rsidRPr="00543C5D">
      <w:t xml:space="preserve"> </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AF685E" w:rsidRDefault="00F916B2" w:rsidP="00D37EC6">
    <w:pPr>
      <w:pStyle w:val="Voettekst"/>
      <w:pBdr>
        <w:top w:val="single" w:sz="4" w:space="1" w:color="auto"/>
      </w:pBdr>
      <w:tabs>
        <w:tab w:val="clear" w:pos="4536"/>
        <w:tab w:val="clear" w:pos="9072"/>
        <w:tab w:val="center" w:pos="10348"/>
        <w:tab w:val="right" w:pos="10490"/>
      </w:tabs>
    </w:pPr>
    <w:r>
      <w:t>Deutsch</w:t>
    </w:r>
    <w:r>
      <w:tab/>
    </w:r>
    <w:r w:rsidRPr="00AF685E">
      <w:fldChar w:fldCharType="begin"/>
    </w:r>
    <w:r w:rsidRPr="00AF685E">
      <w:instrText xml:space="preserve"> </w:instrText>
    </w:r>
    <w:r>
      <w:instrText>PAGE</w:instrText>
    </w:r>
    <w:r w:rsidRPr="00AF685E">
      <w:instrText xml:space="preserve"> </w:instrText>
    </w:r>
    <w:r w:rsidRPr="00AF685E">
      <w:fldChar w:fldCharType="separate"/>
    </w:r>
    <w:r w:rsidR="00601E37">
      <w:rPr>
        <w:noProof/>
      </w:rPr>
      <w:t>83</w:t>
    </w:r>
    <w:r w:rsidRPr="00AF685E">
      <w:fldChar w:fldCharType="end"/>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EE25D5">
    <w:pPr>
      <w:pStyle w:val="Voettekst"/>
      <w:pBdr>
        <w:top w:val="single" w:sz="4" w:space="1" w:color="auto"/>
      </w:pBdr>
      <w:tabs>
        <w:tab w:val="clear" w:pos="4536"/>
        <w:tab w:val="clear" w:pos="9072"/>
        <w:tab w:val="center" w:pos="10065"/>
      </w:tabs>
    </w:pPr>
    <w:r>
      <w:t>Deutsch</w:t>
    </w:r>
    <w:r w:rsidRPr="00A14884">
      <w:tab/>
    </w:r>
    <w:r w:rsidRPr="00543C5D">
      <w:t xml:space="preserve">  </w:t>
    </w: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Pr>
        <w:rStyle w:val="Paginanummer"/>
        <w:noProof/>
      </w:rPr>
      <w:t>92</w:t>
    </w:r>
    <w:r w:rsidRPr="00A14884">
      <w:rPr>
        <w:rStyle w:val="Paginanummer"/>
      </w:rPr>
      <w:fldChar w:fldCharType="end"/>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543C5D">
    <w:pPr>
      <w:pStyle w:val="Voettekst"/>
      <w:pBdr>
        <w:top w:val="single" w:sz="4" w:space="1" w:color="auto"/>
      </w:pBdr>
      <w:tabs>
        <w:tab w:val="clear" w:pos="4536"/>
        <w:tab w:val="clear" w:pos="9072"/>
        <w:tab w:val="center" w:pos="10065"/>
      </w:tabs>
    </w:pP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Pr>
        <w:rStyle w:val="Paginanummer"/>
        <w:noProof/>
      </w:rPr>
      <w:t>94</w:t>
    </w:r>
    <w:r w:rsidRPr="00A14884">
      <w:rPr>
        <w:rStyle w:val="Paginanummer"/>
      </w:rPr>
      <w:fldChar w:fldCharType="end"/>
    </w:r>
    <w:r w:rsidRPr="00A14884">
      <w:tab/>
    </w:r>
    <w:r w:rsidRPr="00543C5D">
      <w:t xml:space="preserve"> </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AF685E" w:rsidRDefault="00F916B2" w:rsidP="00D37EC6">
    <w:pPr>
      <w:pStyle w:val="Voettekst"/>
      <w:pBdr>
        <w:top w:val="single" w:sz="4" w:space="1" w:color="auto"/>
      </w:pBdr>
      <w:tabs>
        <w:tab w:val="clear" w:pos="4536"/>
        <w:tab w:val="clear" w:pos="9072"/>
        <w:tab w:val="center" w:pos="10348"/>
        <w:tab w:val="right" w:pos="10490"/>
      </w:tabs>
    </w:pPr>
    <w:r>
      <w:tab/>
    </w:r>
    <w:r w:rsidRPr="00AF685E">
      <w:fldChar w:fldCharType="begin"/>
    </w:r>
    <w:r w:rsidRPr="00AF685E">
      <w:instrText xml:space="preserve"> </w:instrText>
    </w:r>
    <w:r>
      <w:instrText>PAGE</w:instrText>
    </w:r>
    <w:r w:rsidRPr="00AF685E">
      <w:instrText xml:space="preserve"> </w:instrText>
    </w:r>
    <w:r w:rsidRPr="00AF685E">
      <w:fldChar w:fldCharType="separate"/>
    </w:r>
    <w:r w:rsidR="00601E37">
      <w:rPr>
        <w:noProof/>
      </w:rPr>
      <w:t>93</w:t>
    </w:r>
    <w:r w:rsidRPr="00AF685E">
      <w:fldChar w:fldCharType="end"/>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821498">
    <w:pPr>
      <w:pStyle w:val="Voettekst"/>
      <w:pBdr>
        <w:top w:val="single" w:sz="4" w:space="1" w:color="auto"/>
      </w:pBdr>
      <w:tabs>
        <w:tab w:val="clear" w:pos="4536"/>
        <w:tab w:val="clear" w:pos="9072"/>
        <w:tab w:val="center" w:pos="10065"/>
      </w:tabs>
    </w:pPr>
    <w:r w:rsidRPr="00A14884">
      <w:tab/>
    </w: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Pr>
        <w:rStyle w:val="Paginanummer"/>
        <w:noProof/>
      </w:rPr>
      <w:t>94</w:t>
    </w:r>
    <w:r w:rsidRPr="00A14884">
      <w:rPr>
        <w:rStyle w:val="Paginanummer"/>
      </w:rPr>
      <w:fldChar w:fldCharType="end"/>
    </w:r>
    <w:r w:rsidRPr="00543C5D">
      <w:t xml:space="preserve"> </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0C4727" w:rsidRDefault="00F916B2" w:rsidP="000C4727">
    <w:pPr>
      <w:pStyle w:val="Voetteks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183AC4" w:rsidRDefault="00F916B2" w:rsidP="00CD5A98">
    <w:pPr>
      <w:pStyle w:val="Voettekst"/>
      <w:pBdr>
        <w:top w:val="single" w:sz="4" w:space="1" w:color="auto"/>
      </w:pBdr>
      <w:tabs>
        <w:tab w:val="clear" w:pos="4536"/>
        <w:tab w:val="clear" w:pos="9072"/>
        <w:tab w:val="left" w:pos="1290"/>
        <w:tab w:val="center" w:pos="10065"/>
      </w:tabs>
    </w:pP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sidR="00601E37">
      <w:rPr>
        <w:rStyle w:val="Paginanummer"/>
        <w:noProof/>
      </w:rPr>
      <w:t>20</w:t>
    </w:r>
    <w:r w:rsidRPr="00A14884">
      <w:rPr>
        <w:rStyle w:val="Paginanummer"/>
      </w:rPr>
      <w:fldChar w:fldCharType="end"/>
    </w:r>
    <w:r w:rsidRPr="00A14884">
      <w:tab/>
    </w:r>
    <w:r>
      <w:tab/>
    </w:r>
    <w:r w:rsidRPr="00A14884">
      <w:t>English</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183AC4" w:rsidRDefault="00F916B2" w:rsidP="00CD5A98">
    <w:pPr>
      <w:pStyle w:val="Voettekst"/>
      <w:pBdr>
        <w:top w:val="single" w:sz="4" w:space="1" w:color="auto"/>
      </w:pBdr>
      <w:tabs>
        <w:tab w:val="clear" w:pos="4536"/>
        <w:tab w:val="clear" w:pos="9072"/>
        <w:tab w:val="left" w:pos="1290"/>
        <w:tab w:val="center" w:pos="10348"/>
      </w:tabs>
    </w:pPr>
    <w:r w:rsidRPr="00A14884">
      <w:t>English</w:t>
    </w:r>
    <w:r>
      <w:tab/>
    </w:r>
    <w:r w:rsidRPr="00A14884">
      <w:tab/>
    </w: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sidR="00601E37">
      <w:rPr>
        <w:rStyle w:val="Paginanummer"/>
        <w:noProof/>
      </w:rPr>
      <w:t>17</w:t>
    </w:r>
    <w:r w:rsidRPr="00A14884">
      <w:rPr>
        <w:rStyle w:val="Paginanummer"/>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183AC4" w:rsidRDefault="00F916B2" w:rsidP="00D53051">
    <w:pPr>
      <w:pStyle w:val="Voettekst"/>
      <w:pBdr>
        <w:top w:val="single" w:sz="4" w:space="1" w:color="auto"/>
      </w:pBdr>
      <w:tabs>
        <w:tab w:val="clear" w:pos="4536"/>
        <w:tab w:val="clear" w:pos="9072"/>
        <w:tab w:val="center" w:pos="10065"/>
      </w:tabs>
    </w:pP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sidR="00601E37">
      <w:rPr>
        <w:rStyle w:val="Paginanummer"/>
        <w:noProof/>
      </w:rPr>
      <w:t>6</w:t>
    </w:r>
    <w:r w:rsidRPr="00A14884">
      <w:rPr>
        <w:rStyle w:val="Paginanummer"/>
      </w:rPr>
      <w:fldChar w:fldCharType="end"/>
    </w:r>
    <w:r w:rsidRPr="00A14884">
      <w:tab/>
      <w:t>English</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183AC4" w:rsidRDefault="00F916B2" w:rsidP="00395980">
    <w:pPr>
      <w:pStyle w:val="Voettekst"/>
      <w:pBdr>
        <w:top w:val="single" w:sz="4" w:space="1" w:color="auto"/>
      </w:pBdr>
      <w:tabs>
        <w:tab w:val="clear" w:pos="4536"/>
        <w:tab w:val="clear" w:pos="9072"/>
        <w:tab w:val="center" w:pos="10348"/>
      </w:tabs>
    </w:pPr>
    <w:r w:rsidRPr="00A14884">
      <w:t>English</w:t>
    </w:r>
    <w:r w:rsidRPr="00A14884">
      <w:tab/>
    </w: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sidR="00601E37">
      <w:rPr>
        <w:rStyle w:val="Paginanummer"/>
        <w:noProof/>
      </w:rPr>
      <w:t>19</w:t>
    </w:r>
    <w:r w:rsidRPr="00A14884">
      <w:rPr>
        <w:rStyle w:val="Paginanummer"/>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6E6305">
    <w:pPr>
      <w:pStyle w:val="Voettekst"/>
      <w:pBdr>
        <w:top w:val="single" w:sz="4" w:space="1" w:color="auto"/>
      </w:pBdr>
      <w:tabs>
        <w:tab w:val="clear" w:pos="4536"/>
        <w:tab w:val="clear" w:pos="9072"/>
        <w:tab w:val="center" w:pos="10348"/>
      </w:tabs>
    </w:pPr>
    <w:r>
      <w:t>Nederlands</w:t>
    </w:r>
    <w:r>
      <w:tab/>
    </w: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sidR="00601E37">
      <w:rPr>
        <w:rStyle w:val="Paginanummer"/>
        <w:noProof/>
      </w:rPr>
      <w:t>21</w:t>
    </w:r>
    <w:r w:rsidRPr="00A14884">
      <w:rPr>
        <w:rStyle w:val="Paginanummer"/>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543C5D">
    <w:pPr>
      <w:pStyle w:val="Voettekst"/>
      <w:pBdr>
        <w:top w:val="single" w:sz="4" w:space="1" w:color="auto"/>
      </w:pBdr>
      <w:tabs>
        <w:tab w:val="clear" w:pos="4536"/>
        <w:tab w:val="clear" w:pos="9072"/>
        <w:tab w:val="center" w:pos="10065"/>
      </w:tabs>
    </w:pPr>
    <w:r w:rsidRPr="00A14884">
      <w:rPr>
        <w:rStyle w:val="Paginanummer"/>
      </w:rPr>
      <w:fldChar w:fldCharType="begin"/>
    </w:r>
    <w:r w:rsidRPr="00A14884">
      <w:rPr>
        <w:rStyle w:val="Paginanummer"/>
      </w:rPr>
      <w:instrText xml:space="preserve"> PAGE </w:instrText>
    </w:r>
    <w:r w:rsidRPr="00A14884">
      <w:rPr>
        <w:rStyle w:val="Paginanummer"/>
      </w:rPr>
      <w:fldChar w:fldCharType="separate"/>
    </w:r>
    <w:r w:rsidR="00601E37">
      <w:rPr>
        <w:rStyle w:val="Paginanummer"/>
        <w:noProof/>
      </w:rPr>
      <w:t>32</w:t>
    </w:r>
    <w:r w:rsidRPr="00A14884">
      <w:rPr>
        <w:rStyle w:val="Paginanummer"/>
      </w:rPr>
      <w:fldChar w:fldCharType="end"/>
    </w:r>
    <w:r w:rsidRPr="00A14884">
      <w:tab/>
    </w:r>
    <w:r>
      <w:t>Nederlands</w:t>
    </w:r>
    <w:r w:rsidRPr="00543C5D">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42BFB" w:rsidRDefault="00542BFB">
      <w:r>
        <w:separator/>
      </w:r>
    </w:p>
    <w:p w:rsidR="00542BFB" w:rsidRDefault="00542BFB"/>
  </w:footnote>
  <w:footnote w:type="continuationSeparator" w:id="0">
    <w:p w:rsidR="00542BFB" w:rsidRDefault="00542BFB">
      <w:r>
        <w:continuationSeparator/>
      </w:r>
    </w:p>
    <w:p w:rsidR="00542BFB" w:rsidRDefault="00542BF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BA3FF9" w:rsidRDefault="00F916B2" w:rsidP="00213400">
    <w:pPr>
      <w:pStyle w:val="Koptekst"/>
      <w:pBdr>
        <w:bottom w:val="single" w:sz="4" w:space="1" w:color="auto"/>
      </w:pBdr>
      <w:tabs>
        <w:tab w:val="clear" w:pos="4536"/>
        <w:tab w:val="clear" w:pos="9072"/>
        <w:tab w:val="center" w:pos="9498"/>
      </w:tabs>
    </w:pPr>
    <w:r>
      <w:t>Optelec</w:t>
    </w:r>
    <w:r>
      <w:tab/>
      <w:t>ClearView Speech</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6238A6">
    <w:pPr>
      <w:pStyle w:val="Koptekst"/>
      <w:pBdr>
        <w:bottom w:val="single" w:sz="4" w:space="1" w:color="auto"/>
      </w:pBdr>
      <w:tabs>
        <w:tab w:val="clear" w:pos="4536"/>
        <w:tab w:val="clear" w:pos="9072"/>
        <w:tab w:val="center" w:pos="9498"/>
      </w:tabs>
    </w:pPr>
    <w:r>
      <w:t>Optelec</w:t>
    </w:r>
    <w:r>
      <w:tab/>
      <w:t>ClearView Speech</w:t>
    </w:r>
  </w:p>
  <w:p w:rsidR="00F916B2" w:rsidRDefault="00F916B2"/>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086F73">
    <w:pPr>
      <w:pStyle w:val="Koptekst"/>
      <w:pBdr>
        <w:bottom w:val="single" w:sz="4" w:space="1" w:color="auto"/>
      </w:pBdr>
      <w:tabs>
        <w:tab w:val="clear" w:pos="4536"/>
        <w:tab w:val="clear" w:pos="9072"/>
        <w:tab w:val="center" w:pos="9498"/>
      </w:tabs>
    </w:pPr>
    <w:r>
      <w:t>Optelec</w:t>
    </w:r>
    <w:r>
      <w:tab/>
      <w:t>ClearView Speech</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086F73">
    <w:pPr>
      <w:pStyle w:val="Koptekst"/>
      <w:pBdr>
        <w:bottom w:val="single" w:sz="4" w:space="1" w:color="auto"/>
      </w:pBdr>
      <w:tabs>
        <w:tab w:val="clear" w:pos="4536"/>
        <w:tab w:val="clear" w:pos="9072"/>
        <w:tab w:val="center" w:pos="9498"/>
      </w:tabs>
    </w:pPr>
    <w:r>
      <w:t>Optelec</w:t>
    </w:r>
    <w:r>
      <w:tab/>
      <w:t>ClearView Speech</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A338FD">
    <w:pPr>
      <w:pStyle w:val="Koptekst"/>
      <w:pBdr>
        <w:bottom w:val="single" w:sz="4" w:space="1" w:color="auto"/>
      </w:pBdr>
      <w:tabs>
        <w:tab w:val="clear" w:pos="4536"/>
        <w:tab w:val="clear" w:pos="9072"/>
        <w:tab w:val="center" w:pos="9498"/>
      </w:tabs>
    </w:pPr>
    <w:r>
      <w:t>Optelec</w:t>
    </w:r>
    <w:r>
      <w:tab/>
      <w:t>ClearView Speech</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4278D1">
    <w:pPr>
      <w:pStyle w:val="Koptekst"/>
      <w:pBdr>
        <w:bottom w:val="single" w:sz="4" w:space="1" w:color="auto"/>
      </w:pBdr>
      <w:tabs>
        <w:tab w:val="clear" w:pos="4536"/>
        <w:tab w:val="clear" w:pos="9072"/>
        <w:tab w:val="center" w:pos="9498"/>
      </w:tabs>
    </w:pPr>
    <w:r>
      <w:t>Optelec</w:t>
    </w:r>
    <w:r>
      <w:tab/>
      <w:t>ClearView Speech</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0C4727" w:rsidRDefault="00F916B2" w:rsidP="000C4727">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BA3FF9" w:rsidRDefault="00F916B2" w:rsidP="00B54865">
    <w:pPr>
      <w:pStyle w:val="Koptekst"/>
      <w:pBdr>
        <w:bottom w:val="single" w:sz="4" w:space="1" w:color="auto"/>
      </w:pBdr>
      <w:tabs>
        <w:tab w:val="clear" w:pos="4536"/>
        <w:tab w:val="clear" w:pos="9072"/>
        <w:tab w:val="center" w:pos="9498"/>
      </w:tabs>
    </w:pPr>
    <w:r>
      <w:t>Optelec</w:t>
    </w:r>
    <w:r>
      <w:tab/>
      <w:t>ClearView Speech</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Pr="00BA3FF9" w:rsidRDefault="00F916B2" w:rsidP="00183AC4">
    <w:pPr>
      <w:pStyle w:val="Koptekst"/>
      <w:pBdr>
        <w:bottom w:val="single" w:sz="4" w:space="1" w:color="auto"/>
      </w:pBdr>
      <w:tabs>
        <w:tab w:val="clear" w:pos="4536"/>
        <w:tab w:val="clear" w:pos="9072"/>
        <w:tab w:val="center" w:pos="9498"/>
      </w:tabs>
    </w:pPr>
    <w:r>
      <w:t>Optelec</w:t>
    </w:r>
    <w:r>
      <w:tab/>
      <w:t>ClearView Speech</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086F73">
    <w:pPr>
      <w:pStyle w:val="Koptekst"/>
      <w:pBdr>
        <w:bottom w:val="single" w:sz="4" w:space="1" w:color="auto"/>
      </w:pBdr>
      <w:tabs>
        <w:tab w:val="clear" w:pos="4536"/>
        <w:tab w:val="clear" w:pos="9072"/>
        <w:tab w:val="center" w:pos="9498"/>
      </w:tabs>
    </w:pPr>
    <w:r>
      <w:t>Optelec</w:t>
    </w:r>
    <w:r>
      <w:tab/>
      <w:t>ClearView Speech</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6238A6">
    <w:pPr>
      <w:pStyle w:val="Koptekst"/>
      <w:pBdr>
        <w:bottom w:val="single" w:sz="4" w:space="1" w:color="auto"/>
      </w:pBdr>
      <w:tabs>
        <w:tab w:val="clear" w:pos="4536"/>
        <w:tab w:val="clear" w:pos="9072"/>
        <w:tab w:val="center" w:pos="9498"/>
      </w:tabs>
    </w:pPr>
    <w:r>
      <w:t>Optelec</w:t>
    </w:r>
    <w:r>
      <w:tab/>
      <w:t>ClearView Speech</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6238A6">
    <w:pPr>
      <w:pStyle w:val="Koptekst"/>
      <w:pBdr>
        <w:bottom w:val="single" w:sz="4" w:space="1" w:color="auto"/>
      </w:pBdr>
      <w:tabs>
        <w:tab w:val="clear" w:pos="4536"/>
        <w:tab w:val="clear" w:pos="9072"/>
        <w:tab w:val="center" w:pos="9498"/>
      </w:tabs>
    </w:pPr>
    <w:r>
      <w:t>Optelec</w:t>
    </w:r>
    <w:r>
      <w:tab/>
      <w:t>ClearView Speech</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6238A6">
    <w:pPr>
      <w:pStyle w:val="Koptekst"/>
      <w:pBdr>
        <w:bottom w:val="single" w:sz="4" w:space="1" w:color="auto"/>
      </w:pBdr>
      <w:tabs>
        <w:tab w:val="clear" w:pos="4536"/>
        <w:tab w:val="clear" w:pos="9072"/>
        <w:tab w:val="center" w:pos="9498"/>
      </w:tabs>
    </w:pPr>
    <w:r>
      <w:t>Optelec</w:t>
    </w:r>
    <w:r>
      <w:tab/>
      <w:t>ClearView Speech</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086F73">
    <w:pPr>
      <w:pStyle w:val="Koptekst"/>
      <w:pBdr>
        <w:bottom w:val="single" w:sz="4" w:space="1" w:color="auto"/>
      </w:pBdr>
      <w:tabs>
        <w:tab w:val="clear" w:pos="4536"/>
        <w:tab w:val="clear" w:pos="9072"/>
        <w:tab w:val="center" w:pos="9498"/>
      </w:tabs>
    </w:pPr>
    <w:r>
      <w:t>Optelec</w:t>
    </w:r>
    <w:r>
      <w:tab/>
      <w:t>ClearView Speech</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6B2" w:rsidRDefault="00F916B2" w:rsidP="006238A6">
    <w:pPr>
      <w:pStyle w:val="Koptekst"/>
      <w:pBdr>
        <w:bottom w:val="single" w:sz="4" w:space="1" w:color="auto"/>
      </w:pBdr>
      <w:tabs>
        <w:tab w:val="clear" w:pos="4536"/>
        <w:tab w:val="clear" w:pos="9072"/>
        <w:tab w:val="center" w:pos="9498"/>
      </w:tabs>
    </w:pPr>
    <w:r>
      <w:t>Optelec</w:t>
    </w:r>
    <w:r>
      <w:tab/>
      <w:t>ClearView Speech</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DC7C41"/>
    <w:multiLevelType w:val="multilevel"/>
    <w:tmpl w:val="51B4C378"/>
    <w:lvl w:ilvl="0">
      <w:start w:val="3"/>
      <w:numFmt w:val="decimal"/>
      <w:lvlText w:val="%1."/>
      <w:lvlJc w:val="left"/>
      <w:pPr>
        <w:ind w:left="780" w:hanging="780"/>
      </w:pPr>
      <w:rPr>
        <w:rFonts w:hint="default"/>
      </w:rPr>
    </w:lvl>
    <w:lvl w:ilvl="1">
      <w:start w:val="8"/>
      <w:numFmt w:val="decimal"/>
      <w:lvlText w:val="%1.%2."/>
      <w:lvlJc w:val="left"/>
      <w:pPr>
        <w:ind w:left="780" w:hanging="780"/>
      </w:pPr>
      <w:rPr>
        <w:rFonts w:hint="default"/>
      </w:rPr>
    </w:lvl>
    <w:lvl w:ilvl="2">
      <w:start w:val="2"/>
      <w:numFmt w:val="decimal"/>
      <w:lvlText w:val="%1.%2.%3."/>
      <w:lvlJc w:val="left"/>
      <w:pPr>
        <w:ind w:left="780" w:hanging="780"/>
      </w:pPr>
      <w:rPr>
        <w:rFonts w:hint="default"/>
      </w:rPr>
    </w:lvl>
    <w:lvl w:ilvl="3">
      <w:start w:val="4"/>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8DA50D0"/>
    <w:multiLevelType w:val="hybridMultilevel"/>
    <w:tmpl w:val="27D2F7E0"/>
    <w:lvl w:ilvl="0" w:tplc="04130001">
      <w:start w:val="1"/>
      <w:numFmt w:val="bullet"/>
      <w:lvlText w:val=""/>
      <w:lvlJc w:val="left"/>
      <w:pPr>
        <w:tabs>
          <w:tab w:val="num" w:pos="720"/>
        </w:tabs>
        <w:ind w:left="720" w:hanging="360"/>
      </w:pPr>
      <w:rPr>
        <w:rFonts w:ascii="Symbol" w:hAnsi="Symbol" w:hint="default"/>
      </w:rPr>
    </w:lvl>
    <w:lvl w:ilvl="1" w:tplc="043A8D5C">
      <w:start w:val="1"/>
      <w:numFmt w:val="decimal"/>
      <w:lvlText w:val="%2."/>
      <w:lvlJc w:val="left"/>
      <w:pPr>
        <w:tabs>
          <w:tab w:val="num" w:pos="1080"/>
        </w:tabs>
        <w:ind w:left="1647" w:hanging="567"/>
      </w:pPr>
      <w:rPr>
        <w:rFonts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tplc="88C2E198">
      <w:start w:val="1"/>
      <w:numFmt w:val="bullet"/>
      <w:lvlText w:val=""/>
      <w:lvlJc w:val="left"/>
      <w:pPr>
        <w:tabs>
          <w:tab w:val="num" w:pos="2160"/>
        </w:tabs>
        <w:ind w:left="2160" w:hanging="360"/>
      </w:pPr>
      <w:rPr>
        <w:rFonts w:ascii="Wingdings" w:hAnsi="Wingdings" w:hint="default"/>
      </w:rPr>
    </w:lvl>
    <w:lvl w:ilvl="3" w:tplc="240C3088" w:tentative="1">
      <w:start w:val="1"/>
      <w:numFmt w:val="bullet"/>
      <w:lvlText w:val=""/>
      <w:lvlJc w:val="left"/>
      <w:pPr>
        <w:tabs>
          <w:tab w:val="num" w:pos="2880"/>
        </w:tabs>
        <w:ind w:left="2880" w:hanging="360"/>
      </w:pPr>
      <w:rPr>
        <w:rFonts w:ascii="Symbol" w:hAnsi="Symbol" w:hint="default"/>
      </w:rPr>
    </w:lvl>
    <w:lvl w:ilvl="4" w:tplc="419A4000" w:tentative="1">
      <w:start w:val="1"/>
      <w:numFmt w:val="bullet"/>
      <w:lvlText w:val="o"/>
      <w:lvlJc w:val="left"/>
      <w:pPr>
        <w:tabs>
          <w:tab w:val="num" w:pos="3600"/>
        </w:tabs>
        <w:ind w:left="3600" w:hanging="360"/>
      </w:pPr>
      <w:rPr>
        <w:rFonts w:ascii="Courier New" w:hAnsi="Courier New" w:cs="Courier New" w:hint="default"/>
      </w:rPr>
    </w:lvl>
    <w:lvl w:ilvl="5" w:tplc="D4E28EF4" w:tentative="1">
      <w:start w:val="1"/>
      <w:numFmt w:val="bullet"/>
      <w:lvlText w:val=""/>
      <w:lvlJc w:val="left"/>
      <w:pPr>
        <w:tabs>
          <w:tab w:val="num" w:pos="4320"/>
        </w:tabs>
        <w:ind w:left="4320" w:hanging="360"/>
      </w:pPr>
      <w:rPr>
        <w:rFonts w:ascii="Wingdings" w:hAnsi="Wingdings" w:hint="default"/>
      </w:rPr>
    </w:lvl>
    <w:lvl w:ilvl="6" w:tplc="ACA0E0EC" w:tentative="1">
      <w:start w:val="1"/>
      <w:numFmt w:val="bullet"/>
      <w:lvlText w:val=""/>
      <w:lvlJc w:val="left"/>
      <w:pPr>
        <w:tabs>
          <w:tab w:val="num" w:pos="5040"/>
        </w:tabs>
        <w:ind w:left="5040" w:hanging="360"/>
      </w:pPr>
      <w:rPr>
        <w:rFonts w:ascii="Symbol" w:hAnsi="Symbol" w:hint="default"/>
      </w:rPr>
    </w:lvl>
    <w:lvl w:ilvl="7" w:tplc="7A1CE0EC" w:tentative="1">
      <w:start w:val="1"/>
      <w:numFmt w:val="bullet"/>
      <w:lvlText w:val="o"/>
      <w:lvlJc w:val="left"/>
      <w:pPr>
        <w:tabs>
          <w:tab w:val="num" w:pos="5760"/>
        </w:tabs>
        <w:ind w:left="5760" w:hanging="360"/>
      </w:pPr>
      <w:rPr>
        <w:rFonts w:ascii="Courier New" w:hAnsi="Courier New" w:cs="Courier New" w:hint="default"/>
      </w:rPr>
    </w:lvl>
    <w:lvl w:ilvl="8" w:tplc="62108CF0"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DA076B5"/>
    <w:multiLevelType w:val="multilevel"/>
    <w:tmpl w:val="A8F43528"/>
    <w:lvl w:ilvl="0">
      <w:start w:val="1"/>
      <w:numFmt w:val="decimal"/>
      <w:pStyle w:val="Kop1"/>
      <w:lvlText w:val="%1"/>
      <w:lvlJc w:val="left"/>
      <w:pPr>
        <w:ind w:left="432" w:hanging="432"/>
      </w:pPr>
      <w:rPr>
        <w:rFonts w:hint="default"/>
      </w:rPr>
    </w:lvl>
    <w:lvl w:ilvl="1">
      <w:start w:val="1"/>
      <w:numFmt w:val="decimal"/>
      <w:pStyle w:val="Kop2"/>
      <w:lvlText w:val="%1.%2"/>
      <w:lvlJc w:val="left"/>
      <w:pPr>
        <w:ind w:left="576" w:hanging="576"/>
      </w:pPr>
      <w:rPr>
        <w:rFonts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Kop3"/>
      <w:lvlText w:val="%1.%2.%3"/>
      <w:lvlJc w:val="left"/>
      <w:pPr>
        <w:ind w:left="720" w:hanging="720"/>
      </w:pPr>
      <w:rPr>
        <w:rFonts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Kop4"/>
      <w:lvlText w:val="%1.%2.%3.%4"/>
      <w:lvlJc w:val="left"/>
      <w:pPr>
        <w:ind w:left="864" w:hanging="864"/>
      </w:pPr>
      <w:rPr>
        <w:rFonts w:hint="default"/>
      </w:rPr>
    </w:lvl>
    <w:lvl w:ilvl="4">
      <w:start w:val="1"/>
      <w:numFmt w:val="decimal"/>
      <w:pStyle w:val="Kop5"/>
      <w:lvlText w:val="%1.%2.%3.%4.%5"/>
      <w:lvlJc w:val="left"/>
      <w:pPr>
        <w:ind w:left="1008" w:hanging="1008"/>
      </w:pPr>
      <w:rPr>
        <w:rFonts w:hint="default"/>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abstractNum w:abstractNumId="3" w15:restartNumberingAfterBreak="0">
    <w:nsid w:val="11BB59D7"/>
    <w:multiLevelType w:val="hybridMultilevel"/>
    <w:tmpl w:val="BF4690F4"/>
    <w:lvl w:ilvl="0" w:tplc="FFFFFFFF">
      <w:start w:val="1"/>
      <w:numFmt w:val="bullet"/>
      <w:lvlText w:val=""/>
      <w:lvlJc w:val="left"/>
      <w:pPr>
        <w:tabs>
          <w:tab w:val="num" w:pos="720"/>
        </w:tabs>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94648F9"/>
    <w:multiLevelType w:val="hybridMultilevel"/>
    <w:tmpl w:val="78781486"/>
    <w:lvl w:ilvl="0" w:tplc="04130001">
      <w:start w:val="1"/>
      <w:numFmt w:val="bullet"/>
      <w:lvlText w:val=""/>
      <w:lvlJc w:val="left"/>
      <w:pPr>
        <w:tabs>
          <w:tab w:val="num" w:pos="720"/>
        </w:tabs>
        <w:ind w:left="720" w:hanging="360"/>
      </w:pPr>
      <w:rPr>
        <w:rFonts w:ascii="Symbol" w:hAnsi="Symbol" w:hint="default"/>
      </w:rPr>
    </w:lvl>
    <w:lvl w:ilvl="1" w:tplc="043A8D5C">
      <w:start w:val="1"/>
      <w:numFmt w:val="decimal"/>
      <w:lvlText w:val="%2."/>
      <w:lvlJc w:val="left"/>
      <w:pPr>
        <w:tabs>
          <w:tab w:val="num" w:pos="1080"/>
        </w:tabs>
        <w:ind w:left="1647" w:hanging="567"/>
      </w:pPr>
      <w:rPr>
        <w:rFonts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tplc="88C2E198">
      <w:start w:val="1"/>
      <w:numFmt w:val="bullet"/>
      <w:lvlText w:val=""/>
      <w:lvlJc w:val="left"/>
      <w:pPr>
        <w:tabs>
          <w:tab w:val="num" w:pos="2160"/>
        </w:tabs>
        <w:ind w:left="2160" w:hanging="360"/>
      </w:pPr>
      <w:rPr>
        <w:rFonts w:ascii="Wingdings" w:hAnsi="Wingdings" w:hint="default"/>
      </w:rPr>
    </w:lvl>
    <w:lvl w:ilvl="3" w:tplc="240C3088" w:tentative="1">
      <w:start w:val="1"/>
      <w:numFmt w:val="bullet"/>
      <w:lvlText w:val=""/>
      <w:lvlJc w:val="left"/>
      <w:pPr>
        <w:tabs>
          <w:tab w:val="num" w:pos="2880"/>
        </w:tabs>
        <w:ind w:left="2880" w:hanging="360"/>
      </w:pPr>
      <w:rPr>
        <w:rFonts w:ascii="Symbol" w:hAnsi="Symbol" w:hint="default"/>
      </w:rPr>
    </w:lvl>
    <w:lvl w:ilvl="4" w:tplc="419A4000" w:tentative="1">
      <w:start w:val="1"/>
      <w:numFmt w:val="bullet"/>
      <w:lvlText w:val="o"/>
      <w:lvlJc w:val="left"/>
      <w:pPr>
        <w:tabs>
          <w:tab w:val="num" w:pos="3600"/>
        </w:tabs>
        <w:ind w:left="3600" w:hanging="360"/>
      </w:pPr>
      <w:rPr>
        <w:rFonts w:ascii="Courier New" w:hAnsi="Courier New" w:cs="Courier New" w:hint="default"/>
      </w:rPr>
    </w:lvl>
    <w:lvl w:ilvl="5" w:tplc="D4E28EF4" w:tentative="1">
      <w:start w:val="1"/>
      <w:numFmt w:val="bullet"/>
      <w:lvlText w:val=""/>
      <w:lvlJc w:val="left"/>
      <w:pPr>
        <w:tabs>
          <w:tab w:val="num" w:pos="4320"/>
        </w:tabs>
        <w:ind w:left="4320" w:hanging="360"/>
      </w:pPr>
      <w:rPr>
        <w:rFonts w:ascii="Wingdings" w:hAnsi="Wingdings" w:hint="default"/>
      </w:rPr>
    </w:lvl>
    <w:lvl w:ilvl="6" w:tplc="ACA0E0EC" w:tentative="1">
      <w:start w:val="1"/>
      <w:numFmt w:val="bullet"/>
      <w:lvlText w:val=""/>
      <w:lvlJc w:val="left"/>
      <w:pPr>
        <w:tabs>
          <w:tab w:val="num" w:pos="5040"/>
        </w:tabs>
        <w:ind w:left="5040" w:hanging="360"/>
      </w:pPr>
      <w:rPr>
        <w:rFonts w:ascii="Symbol" w:hAnsi="Symbol" w:hint="default"/>
      </w:rPr>
    </w:lvl>
    <w:lvl w:ilvl="7" w:tplc="7A1CE0EC" w:tentative="1">
      <w:start w:val="1"/>
      <w:numFmt w:val="bullet"/>
      <w:lvlText w:val="o"/>
      <w:lvlJc w:val="left"/>
      <w:pPr>
        <w:tabs>
          <w:tab w:val="num" w:pos="5760"/>
        </w:tabs>
        <w:ind w:left="5760" w:hanging="360"/>
      </w:pPr>
      <w:rPr>
        <w:rFonts w:ascii="Courier New" w:hAnsi="Courier New" w:cs="Courier New" w:hint="default"/>
      </w:rPr>
    </w:lvl>
    <w:lvl w:ilvl="8" w:tplc="62108CF0"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D3C4B55"/>
    <w:multiLevelType w:val="multilevel"/>
    <w:tmpl w:val="8228A9CC"/>
    <w:lvl w:ilvl="0">
      <w:start w:val="3"/>
      <w:numFmt w:val="decimal"/>
      <w:lvlText w:val="%1."/>
      <w:lvlJc w:val="left"/>
      <w:pPr>
        <w:ind w:left="585" w:hanging="585"/>
      </w:pPr>
      <w:rPr>
        <w:rFonts w:hint="default"/>
      </w:rPr>
    </w:lvl>
    <w:lvl w:ilvl="1">
      <w:start w:val="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23332276"/>
    <w:multiLevelType w:val="hybridMultilevel"/>
    <w:tmpl w:val="A2507658"/>
    <w:lvl w:ilvl="0" w:tplc="04130001">
      <w:start w:val="1"/>
      <w:numFmt w:val="bullet"/>
      <w:lvlText w:val=""/>
      <w:lvlJc w:val="left"/>
      <w:pPr>
        <w:tabs>
          <w:tab w:val="num" w:pos="720"/>
        </w:tabs>
        <w:ind w:left="720" w:hanging="360"/>
      </w:pPr>
      <w:rPr>
        <w:rFonts w:ascii="Symbol" w:hAnsi="Symbol" w:hint="default"/>
      </w:rPr>
    </w:lvl>
    <w:lvl w:ilvl="1" w:tplc="043A8D5C">
      <w:start w:val="1"/>
      <w:numFmt w:val="decimal"/>
      <w:lvlText w:val="%2."/>
      <w:lvlJc w:val="left"/>
      <w:pPr>
        <w:tabs>
          <w:tab w:val="num" w:pos="1080"/>
        </w:tabs>
        <w:ind w:left="1647" w:hanging="567"/>
      </w:pPr>
      <w:rPr>
        <w:rFonts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tplc="88C2E198">
      <w:start w:val="1"/>
      <w:numFmt w:val="bullet"/>
      <w:lvlText w:val=""/>
      <w:lvlJc w:val="left"/>
      <w:pPr>
        <w:tabs>
          <w:tab w:val="num" w:pos="2160"/>
        </w:tabs>
        <w:ind w:left="2160" w:hanging="360"/>
      </w:pPr>
      <w:rPr>
        <w:rFonts w:ascii="Wingdings" w:hAnsi="Wingdings" w:hint="default"/>
      </w:rPr>
    </w:lvl>
    <w:lvl w:ilvl="3" w:tplc="240C3088" w:tentative="1">
      <w:start w:val="1"/>
      <w:numFmt w:val="bullet"/>
      <w:lvlText w:val=""/>
      <w:lvlJc w:val="left"/>
      <w:pPr>
        <w:tabs>
          <w:tab w:val="num" w:pos="2880"/>
        </w:tabs>
        <w:ind w:left="2880" w:hanging="360"/>
      </w:pPr>
      <w:rPr>
        <w:rFonts w:ascii="Symbol" w:hAnsi="Symbol" w:hint="default"/>
      </w:rPr>
    </w:lvl>
    <w:lvl w:ilvl="4" w:tplc="419A4000" w:tentative="1">
      <w:start w:val="1"/>
      <w:numFmt w:val="bullet"/>
      <w:lvlText w:val="o"/>
      <w:lvlJc w:val="left"/>
      <w:pPr>
        <w:tabs>
          <w:tab w:val="num" w:pos="3600"/>
        </w:tabs>
        <w:ind w:left="3600" w:hanging="360"/>
      </w:pPr>
      <w:rPr>
        <w:rFonts w:ascii="Courier New" w:hAnsi="Courier New" w:cs="Courier New" w:hint="default"/>
      </w:rPr>
    </w:lvl>
    <w:lvl w:ilvl="5" w:tplc="D4E28EF4" w:tentative="1">
      <w:start w:val="1"/>
      <w:numFmt w:val="bullet"/>
      <w:lvlText w:val=""/>
      <w:lvlJc w:val="left"/>
      <w:pPr>
        <w:tabs>
          <w:tab w:val="num" w:pos="4320"/>
        </w:tabs>
        <w:ind w:left="4320" w:hanging="360"/>
      </w:pPr>
      <w:rPr>
        <w:rFonts w:ascii="Wingdings" w:hAnsi="Wingdings" w:hint="default"/>
      </w:rPr>
    </w:lvl>
    <w:lvl w:ilvl="6" w:tplc="ACA0E0EC" w:tentative="1">
      <w:start w:val="1"/>
      <w:numFmt w:val="bullet"/>
      <w:lvlText w:val=""/>
      <w:lvlJc w:val="left"/>
      <w:pPr>
        <w:tabs>
          <w:tab w:val="num" w:pos="5040"/>
        </w:tabs>
        <w:ind w:left="5040" w:hanging="360"/>
      </w:pPr>
      <w:rPr>
        <w:rFonts w:ascii="Symbol" w:hAnsi="Symbol" w:hint="default"/>
      </w:rPr>
    </w:lvl>
    <w:lvl w:ilvl="7" w:tplc="7A1CE0EC" w:tentative="1">
      <w:start w:val="1"/>
      <w:numFmt w:val="bullet"/>
      <w:lvlText w:val="o"/>
      <w:lvlJc w:val="left"/>
      <w:pPr>
        <w:tabs>
          <w:tab w:val="num" w:pos="5760"/>
        </w:tabs>
        <w:ind w:left="5760" w:hanging="360"/>
      </w:pPr>
      <w:rPr>
        <w:rFonts w:ascii="Courier New" w:hAnsi="Courier New" w:cs="Courier New" w:hint="default"/>
      </w:rPr>
    </w:lvl>
    <w:lvl w:ilvl="8" w:tplc="62108CF0"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3F952C5"/>
    <w:multiLevelType w:val="hybridMultilevel"/>
    <w:tmpl w:val="43E87D92"/>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8" w15:restartNumberingAfterBreak="0">
    <w:nsid w:val="274E1A3D"/>
    <w:multiLevelType w:val="multilevel"/>
    <w:tmpl w:val="B5F2951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286A2A6E"/>
    <w:multiLevelType w:val="hybridMultilevel"/>
    <w:tmpl w:val="E4D662CE"/>
    <w:lvl w:ilvl="0" w:tplc="04130001">
      <w:start w:val="1"/>
      <w:numFmt w:val="bullet"/>
      <w:lvlText w:val=""/>
      <w:lvlJc w:val="left"/>
      <w:pPr>
        <w:tabs>
          <w:tab w:val="num" w:pos="720"/>
        </w:tabs>
        <w:ind w:left="720" w:hanging="360"/>
      </w:pPr>
      <w:rPr>
        <w:rFonts w:ascii="Symbol" w:hAnsi="Symbol" w:hint="default"/>
      </w:rPr>
    </w:lvl>
    <w:lvl w:ilvl="1" w:tplc="043A8D5C">
      <w:start w:val="1"/>
      <w:numFmt w:val="decimal"/>
      <w:lvlText w:val="%2."/>
      <w:lvlJc w:val="left"/>
      <w:pPr>
        <w:tabs>
          <w:tab w:val="num" w:pos="1080"/>
        </w:tabs>
        <w:ind w:left="1647" w:hanging="567"/>
      </w:pPr>
      <w:rPr>
        <w:rFonts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tplc="88C2E198">
      <w:start w:val="1"/>
      <w:numFmt w:val="bullet"/>
      <w:lvlText w:val=""/>
      <w:lvlJc w:val="left"/>
      <w:pPr>
        <w:tabs>
          <w:tab w:val="num" w:pos="2160"/>
        </w:tabs>
        <w:ind w:left="2160" w:hanging="360"/>
      </w:pPr>
      <w:rPr>
        <w:rFonts w:ascii="Wingdings" w:hAnsi="Wingdings" w:hint="default"/>
      </w:rPr>
    </w:lvl>
    <w:lvl w:ilvl="3" w:tplc="240C3088" w:tentative="1">
      <w:start w:val="1"/>
      <w:numFmt w:val="bullet"/>
      <w:lvlText w:val=""/>
      <w:lvlJc w:val="left"/>
      <w:pPr>
        <w:tabs>
          <w:tab w:val="num" w:pos="2880"/>
        </w:tabs>
        <w:ind w:left="2880" w:hanging="360"/>
      </w:pPr>
      <w:rPr>
        <w:rFonts w:ascii="Symbol" w:hAnsi="Symbol" w:hint="default"/>
      </w:rPr>
    </w:lvl>
    <w:lvl w:ilvl="4" w:tplc="419A4000" w:tentative="1">
      <w:start w:val="1"/>
      <w:numFmt w:val="bullet"/>
      <w:lvlText w:val="o"/>
      <w:lvlJc w:val="left"/>
      <w:pPr>
        <w:tabs>
          <w:tab w:val="num" w:pos="3600"/>
        </w:tabs>
        <w:ind w:left="3600" w:hanging="360"/>
      </w:pPr>
      <w:rPr>
        <w:rFonts w:ascii="Courier New" w:hAnsi="Courier New" w:cs="Courier New" w:hint="default"/>
      </w:rPr>
    </w:lvl>
    <w:lvl w:ilvl="5" w:tplc="D4E28EF4" w:tentative="1">
      <w:start w:val="1"/>
      <w:numFmt w:val="bullet"/>
      <w:lvlText w:val=""/>
      <w:lvlJc w:val="left"/>
      <w:pPr>
        <w:tabs>
          <w:tab w:val="num" w:pos="4320"/>
        </w:tabs>
        <w:ind w:left="4320" w:hanging="360"/>
      </w:pPr>
      <w:rPr>
        <w:rFonts w:ascii="Wingdings" w:hAnsi="Wingdings" w:hint="default"/>
      </w:rPr>
    </w:lvl>
    <w:lvl w:ilvl="6" w:tplc="ACA0E0EC" w:tentative="1">
      <w:start w:val="1"/>
      <w:numFmt w:val="bullet"/>
      <w:lvlText w:val=""/>
      <w:lvlJc w:val="left"/>
      <w:pPr>
        <w:tabs>
          <w:tab w:val="num" w:pos="5040"/>
        </w:tabs>
        <w:ind w:left="5040" w:hanging="360"/>
      </w:pPr>
      <w:rPr>
        <w:rFonts w:ascii="Symbol" w:hAnsi="Symbol" w:hint="default"/>
      </w:rPr>
    </w:lvl>
    <w:lvl w:ilvl="7" w:tplc="7A1CE0EC" w:tentative="1">
      <w:start w:val="1"/>
      <w:numFmt w:val="bullet"/>
      <w:lvlText w:val="o"/>
      <w:lvlJc w:val="left"/>
      <w:pPr>
        <w:tabs>
          <w:tab w:val="num" w:pos="5760"/>
        </w:tabs>
        <w:ind w:left="5760" w:hanging="360"/>
      </w:pPr>
      <w:rPr>
        <w:rFonts w:ascii="Courier New" w:hAnsi="Courier New" w:cs="Courier New" w:hint="default"/>
      </w:rPr>
    </w:lvl>
    <w:lvl w:ilvl="8" w:tplc="62108CF0"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A9F5C18"/>
    <w:multiLevelType w:val="hybridMultilevel"/>
    <w:tmpl w:val="B79452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AF06539"/>
    <w:multiLevelType w:val="multilevel"/>
    <w:tmpl w:val="07D82F28"/>
    <w:lvl w:ilvl="0">
      <w:start w:val="3"/>
      <w:numFmt w:val="decimal"/>
      <w:lvlText w:val="%1."/>
      <w:lvlJc w:val="left"/>
      <w:pPr>
        <w:ind w:left="780" w:hanging="780"/>
      </w:pPr>
      <w:rPr>
        <w:rFonts w:hint="default"/>
      </w:rPr>
    </w:lvl>
    <w:lvl w:ilvl="1">
      <w:start w:val="7"/>
      <w:numFmt w:val="decimal"/>
      <w:lvlText w:val="%1.%2."/>
      <w:lvlJc w:val="left"/>
      <w:pPr>
        <w:ind w:left="780" w:hanging="780"/>
      </w:pPr>
      <w:rPr>
        <w:rFonts w:hint="default"/>
      </w:rPr>
    </w:lvl>
    <w:lvl w:ilvl="2">
      <w:start w:val="2"/>
      <w:numFmt w:val="decimal"/>
      <w:lvlText w:val="%1.%2.%3."/>
      <w:lvlJc w:val="left"/>
      <w:pPr>
        <w:ind w:left="780" w:hanging="7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E0C2BD7"/>
    <w:multiLevelType w:val="multilevel"/>
    <w:tmpl w:val="947CDDE4"/>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3" w15:restartNumberingAfterBreak="0">
    <w:nsid w:val="2F2D0412"/>
    <w:multiLevelType w:val="hybridMultilevel"/>
    <w:tmpl w:val="90E2B2AC"/>
    <w:lvl w:ilvl="0" w:tplc="F7D43736">
      <w:start w:val="1"/>
      <w:numFmt w:val="bullet"/>
      <w:lvlText w:val=""/>
      <w:lvlJc w:val="left"/>
      <w:pPr>
        <w:tabs>
          <w:tab w:val="num" w:pos="720"/>
        </w:tabs>
        <w:ind w:left="720" w:hanging="360"/>
      </w:pPr>
      <w:rPr>
        <w:rFonts w:ascii="Wingdings" w:hAnsi="Wingdings" w:hint="default"/>
      </w:rPr>
    </w:lvl>
    <w:lvl w:ilvl="1" w:tplc="681ECE54" w:tentative="1">
      <w:start w:val="1"/>
      <w:numFmt w:val="bullet"/>
      <w:lvlText w:val="o"/>
      <w:lvlJc w:val="left"/>
      <w:pPr>
        <w:tabs>
          <w:tab w:val="num" w:pos="1440"/>
        </w:tabs>
        <w:ind w:left="1440" w:hanging="360"/>
      </w:pPr>
      <w:rPr>
        <w:rFonts w:ascii="Courier New" w:hAnsi="Courier New" w:cs="Courier New" w:hint="default"/>
      </w:rPr>
    </w:lvl>
    <w:lvl w:ilvl="2" w:tplc="EFF2DDC6" w:tentative="1">
      <w:start w:val="1"/>
      <w:numFmt w:val="bullet"/>
      <w:lvlText w:val=""/>
      <w:lvlJc w:val="left"/>
      <w:pPr>
        <w:tabs>
          <w:tab w:val="num" w:pos="2160"/>
        </w:tabs>
        <w:ind w:left="2160" w:hanging="360"/>
      </w:pPr>
      <w:rPr>
        <w:rFonts w:ascii="Wingdings" w:hAnsi="Wingdings" w:hint="default"/>
      </w:rPr>
    </w:lvl>
    <w:lvl w:ilvl="3" w:tplc="8774EB78" w:tentative="1">
      <w:start w:val="1"/>
      <w:numFmt w:val="bullet"/>
      <w:lvlText w:val=""/>
      <w:lvlJc w:val="left"/>
      <w:pPr>
        <w:tabs>
          <w:tab w:val="num" w:pos="2880"/>
        </w:tabs>
        <w:ind w:left="2880" w:hanging="360"/>
      </w:pPr>
      <w:rPr>
        <w:rFonts w:ascii="Symbol" w:hAnsi="Symbol" w:hint="default"/>
      </w:rPr>
    </w:lvl>
    <w:lvl w:ilvl="4" w:tplc="DAA0B860" w:tentative="1">
      <w:start w:val="1"/>
      <w:numFmt w:val="bullet"/>
      <w:lvlText w:val="o"/>
      <w:lvlJc w:val="left"/>
      <w:pPr>
        <w:tabs>
          <w:tab w:val="num" w:pos="3600"/>
        </w:tabs>
        <w:ind w:left="3600" w:hanging="360"/>
      </w:pPr>
      <w:rPr>
        <w:rFonts w:ascii="Courier New" w:hAnsi="Courier New" w:cs="Courier New" w:hint="default"/>
      </w:rPr>
    </w:lvl>
    <w:lvl w:ilvl="5" w:tplc="CD8C1B86" w:tentative="1">
      <w:start w:val="1"/>
      <w:numFmt w:val="bullet"/>
      <w:lvlText w:val=""/>
      <w:lvlJc w:val="left"/>
      <w:pPr>
        <w:tabs>
          <w:tab w:val="num" w:pos="4320"/>
        </w:tabs>
        <w:ind w:left="4320" w:hanging="360"/>
      </w:pPr>
      <w:rPr>
        <w:rFonts w:ascii="Wingdings" w:hAnsi="Wingdings" w:hint="default"/>
      </w:rPr>
    </w:lvl>
    <w:lvl w:ilvl="6" w:tplc="52865952" w:tentative="1">
      <w:start w:val="1"/>
      <w:numFmt w:val="bullet"/>
      <w:lvlText w:val=""/>
      <w:lvlJc w:val="left"/>
      <w:pPr>
        <w:tabs>
          <w:tab w:val="num" w:pos="5040"/>
        </w:tabs>
        <w:ind w:left="5040" w:hanging="360"/>
      </w:pPr>
      <w:rPr>
        <w:rFonts w:ascii="Symbol" w:hAnsi="Symbol" w:hint="default"/>
      </w:rPr>
    </w:lvl>
    <w:lvl w:ilvl="7" w:tplc="1B3E62AC" w:tentative="1">
      <w:start w:val="1"/>
      <w:numFmt w:val="bullet"/>
      <w:lvlText w:val="o"/>
      <w:lvlJc w:val="left"/>
      <w:pPr>
        <w:tabs>
          <w:tab w:val="num" w:pos="5760"/>
        </w:tabs>
        <w:ind w:left="5760" w:hanging="360"/>
      </w:pPr>
      <w:rPr>
        <w:rFonts w:ascii="Courier New" w:hAnsi="Courier New" w:cs="Courier New" w:hint="default"/>
      </w:rPr>
    </w:lvl>
    <w:lvl w:ilvl="8" w:tplc="EAB27428"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0F5598B"/>
    <w:multiLevelType w:val="multilevel"/>
    <w:tmpl w:val="0E4AA480"/>
    <w:lvl w:ilvl="0">
      <w:start w:val="1"/>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2621B75"/>
    <w:multiLevelType w:val="multilevel"/>
    <w:tmpl w:val="15909A3C"/>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36621EED"/>
    <w:multiLevelType w:val="multilevel"/>
    <w:tmpl w:val="EB2458B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15:restartNumberingAfterBreak="0">
    <w:nsid w:val="399E2654"/>
    <w:multiLevelType w:val="hybridMultilevel"/>
    <w:tmpl w:val="56D813AE"/>
    <w:lvl w:ilvl="0" w:tplc="FFFFFFFF">
      <w:numFmt w:val="bullet"/>
      <w:lvlText w:val="-"/>
      <w:lvlJc w:val="left"/>
      <w:pPr>
        <w:ind w:left="360" w:hanging="360"/>
      </w:pPr>
      <w:rPr>
        <w:rFonts w:ascii="Arial" w:eastAsia="Times New Roman" w:hAnsi="Arial" w:cs="Aria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8" w15:restartNumberingAfterBreak="0">
    <w:nsid w:val="3E132800"/>
    <w:multiLevelType w:val="hybridMultilevel"/>
    <w:tmpl w:val="9F0AD1F2"/>
    <w:lvl w:ilvl="0" w:tplc="ED44DE5A">
      <w:start w:val="1"/>
      <w:numFmt w:val="decimal"/>
      <w:lvlText w:val="(%1)"/>
      <w:lvlJc w:val="left"/>
      <w:pPr>
        <w:ind w:left="495" w:hanging="495"/>
      </w:pPr>
      <w:rPr>
        <w:rFonts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19" w15:restartNumberingAfterBreak="0">
    <w:nsid w:val="3EA040A8"/>
    <w:multiLevelType w:val="hybridMultilevel"/>
    <w:tmpl w:val="8C40E486"/>
    <w:lvl w:ilvl="0" w:tplc="1B68C90A">
      <w:start w:val="5"/>
      <w:numFmt w:val="bullet"/>
      <w:lvlText w:val="-"/>
      <w:lvlJc w:val="left"/>
      <w:pPr>
        <w:tabs>
          <w:tab w:val="num" w:pos="720"/>
        </w:tabs>
        <w:ind w:left="720" w:hanging="360"/>
      </w:pPr>
      <w:rPr>
        <w:rFonts w:ascii="Arial" w:eastAsia="Times New Roman" w:hAnsi="Arial" w:cs="Arial" w:hint="default"/>
      </w:rPr>
    </w:lvl>
    <w:lvl w:ilvl="1" w:tplc="043A8D5C">
      <w:start w:val="1"/>
      <w:numFmt w:val="decimal"/>
      <w:lvlText w:val="%2."/>
      <w:lvlJc w:val="left"/>
      <w:pPr>
        <w:tabs>
          <w:tab w:val="num" w:pos="1080"/>
        </w:tabs>
        <w:ind w:left="1647" w:hanging="567"/>
      </w:pPr>
      <w:rPr>
        <w:rFonts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tplc="88C2E198">
      <w:start w:val="1"/>
      <w:numFmt w:val="bullet"/>
      <w:lvlText w:val=""/>
      <w:lvlJc w:val="left"/>
      <w:pPr>
        <w:tabs>
          <w:tab w:val="num" w:pos="2160"/>
        </w:tabs>
        <w:ind w:left="2160" w:hanging="360"/>
      </w:pPr>
      <w:rPr>
        <w:rFonts w:ascii="Wingdings" w:hAnsi="Wingdings" w:hint="default"/>
      </w:rPr>
    </w:lvl>
    <w:lvl w:ilvl="3" w:tplc="240C3088" w:tentative="1">
      <w:start w:val="1"/>
      <w:numFmt w:val="bullet"/>
      <w:lvlText w:val=""/>
      <w:lvlJc w:val="left"/>
      <w:pPr>
        <w:tabs>
          <w:tab w:val="num" w:pos="2880"/>
        </w:tabs>
        <w:ind w:left="2880" w:hanging="360"/>
      </w:pPr>
      <w:rPr>
        <w:rFonts w:ascii="Symbol" w:hAnsi="Symbol" w:hint="default"/>
      </w:rPr>
    </w:lvl>
    <w:lvl w:ilvl="4" w:tplc="419A4000" w:tentative="1">
      <w:start w:val="1"/>
      <w:numFmt w:val="bullet"/>
      <w:lvlText w:val="o"/>
      <w:lvlJc w:val="left"/>
      <w:pPr>
        <w:tabs>
          <w:tab w:val="num" w:pos="3600"/>
        </w:tabs>
        <w:ind w:left="3600" w:hanging="360"/>
      </w:pPr>
      <w:rPr>
        <w:rFonts w:ascii="Courier New" w:hAnsi="Courier New" w:cs="Courier New" w:hint="default"/>
      </w:rPr>
    </w:lvl>
    <w:lvl w:ilvl="5" w:tplc="D4E28EF4" w:tentative="1">
      <w:start w:val="1"/>
      <w:numFmt w:val="bullet"/>
      <w:lvlText w:val=""/>
      <w:lvlJc w:val="left"/>
      <w:pPr>
        <w:tabs>
          <w:tab w:val="num" w:pos="4320"/>
        </w:tabs>
        <w:ind w:left="4320" w:hanging="360"/>
      </w:pPr>
      <w:rPr>
        <w:rFonts w:ascii="Wingdings" w:hAnsi="Wingdings" w:hint="default"/>
      </w:rPr>
    </w:lvl>
    <w:lvl w:ilvl="6" w:tplc="ACA0E0EC" w:tentative="1">
      <w:start w:val="1"/>
      <w:numFmt w:val="bullet"/>
      <w:lvlText w:val=""/>
      <w:lvlJc w:val="left"/>
      <w:pPr>
        <w:tabs>
          <w:tab w:val="num" w:pos="5040"/>
        </w:tabs>
        <w:ind w:left="5040" w:hanging="360"/>
      </w:pPr>
      <w:rPr>
        <w:rFonts w:ascii="Symbol" w:hAnsi="Symbol" w:hint="default"/>
      </w:rPr>
    </w:lvl>
    <w:lvl w:ilvl="7" w:tplc="7A1CE0EC" w:tentative="1">
      <w:start w:val="1"/>
      <w:numFmt w:val="bullet"/>
      <w:lvlText w:val="o"/>
      <w:lvlJc w:val="left"/>
      <w:pPr>
        <w:tabs>
          <w:tab w:val="num" w:pos="5760"/>
        </w:tabs>
        <w:ind w:left="5760" w:hanging="360"/>
      </w:pPr>
      <w:rPr>
        <w:rFonts w:ascii="Courier New" w:hAnsi="Courier New" w:cs="Courier New" w:hint="default"/>
      </w:rPr>
    </w:lvl>
    <w:lvl w:ilvl="8" w:tplc="62108CF0"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55E795C"/>
    <w:multiLevelType w:val="hybridMultilevel"/>
    <w:tmpl w:val="0DF608BC"/>
    <w:lvl w:ilvl="0" w:tplc="04130001">
      <w:start w:val="1"/>
      <w:numFmt w:val="bullet"/>
      <w:lvlText w:val=""/>
      <w:lvlJc w:val="left"/>
      <w:pPr>
        <w:ind w:left="761" w:hanging="360"/>
      </w:pPr>
      <w:rPr>
        <w:rFonts w:ascii="Symbol" w:hAnsi="Symbol" w:hint="default"/>
      </w:rPr>
    </w:lvl>
    <w:lvl w:ilvl="1" w:tplc="04130003" w:tentative="1">
      <w:start w:val="1"/>
      <w:numFmt w:val="bullet"/>
      <w:lvlText w:val="o"/>
      <w:lvlJc w:val="left"/>
      <w:pPr>
        <w:ind w:left="1481" w:hanging="360"/>
      </w:pPr>
      <w:rPr>
        <w:rFonts w:ascii="Courier New" w:hAnsi="Courier New" w:cs="Courier New" w:hint="default"/>
      </w:rPr>
    </w:lvl>
    <w:lvl w:ilvl="2" w:tplc="04130005" w:tentative="1">
      <w:start w:val="1"/>
      <w:numFmt w:val="bullet"/>
      <w:lvlText w:val=""/>
      <w:lvlJc w:val="left"/>
      <w:pPr>
        <w:ind w:left="2201" w:hanging="360"/>
      </w:pPr>
      <w:rPr>
        <w:rFonts w:ascii="Wingdings" w:hAnsi="Wingdings" w:hint="default"/>
      </w:rPr>
    </w:lvl>
    <w:lvl w:ilvl="3" w:tplc="04130001" w:tentative="1">
      <w:start w:val="1"/>
      <w:numFmt w:val="bullet"/>
      <w:lvlText w:val=""/>
      <w:lvlJc w:val="left"/>
      <w:pPr>
        <w:ind w:left="2921" w:hanging="360"/>
      </w:pPr>
      <w:rPr>
        <w:rFonts w:ascii="Symbol" w:hAnsi="Symbol" w:hint="default"/>
      </w:rPr>
    </w:lvl>
    <w:lvl w:ilvl="4" w:tplc="04130003" w:tentative="1">
      <w:start w:val="1"/>
      <w:numFmt w:val="bullet"/>
      <w:lvlText w:val="o"/>
      <w:lvlJc w:val="left"/>
      <w:pPr>
        <w:ind w:left="3641" w:hanging="360"/>
      </w:pPr>
      <w:rPr>
        <w:rFonts w:ascii="Courier New" w:hAnsi="Courier New" w:cs="Courier New" w:hint="default"/>
      </w:rPr>
    </w:lvl>
    <w:lvl w:ilvl="5" w:tplc="04130005" w:tentative="1">
      <w:start w:val="1"/>
      <w:numFmt w:val="bullet"/>
      <w:lvlText w:val=""/>
      <w:lvlJc w:val="left"/>
      <w:pPr>
        <w:ind w:left="4361" w:hanging="360"/>
      </w:pPr>
      <w:rPr>
        <w:rFonts w:ascii="Wingdings" w:hAnsi="Wingdings" w:hint="default"/>
      </w:rPr>
    </w:lvl>
    <w:lvl w:ilvl="6" w:tplc="04130001" w:tentative="1">
      <w:start w:val="1"/>
      <w:numFmt w:val="bullet"/>
      <w:lvlText w:val=""/>
      <w:lvlJc w:val="left"/>
      <w:pPr>
        <w:ind w:left="5081" w:hanging="360"/>
      </w:pPr>
      <w:rPr>
        <w:rFonts w:ascii="Symbol" w:hAnsi="Symbol" w:hint="default"/>
      </w:rPr>
    </w:lvl>
    <w:lvl w:ilvl="7" w:tplc="04130003" w:tentative="1">
      <w:start w:val="1"/>
      <w:numFmt w:val="bullet"/>
      <w:lvlText w:val="o"/>
      <w:lvlJc w:val="left"/>
      <w:pPr>
        <w:ind w:left="5801" w:hanging="360"/>
      </w:pPr>
      <w:rPr>
        <w:rFonts w:ascii="Courier New" w:hAnsi="Courier New" w:cs="Courier New" w:hint="default"/>
      </w:rPr>
    </w:lvl>
    <w:lvl w:ilvl="8" w:tplc="04130005" w:tentative="1">
      <w:start w:val="1"/>
      <w:numFmt w:val="bullet"/>
      <w:lvlText w:val=""/>
      <w:lvlJc w:val="left"/>
      <w:pPr>
        <w:ind w:left="6521" w:hanging="360"/>
      </w:pPr>
      <w:rPr>
        <w:rFonts w:ascii="Wingdings" w:hAnsi="Wingdings" w:hint="default"/>
      </w:rPr>
    </w:lvl>
  </w:abstractNum>
  <w:abstractNum w:abstractNumId="21" w15:restartNumberingAfterBreak="0">
    <w:nsid w:val="48EB1FCE"/>
    <w:multiLevelType w:val="hybridMultilevel"/>
    <w:tmpl w:val="FD60E114"/>
    <w:lvl w:ilvl="0" w:tplc="A998D5F2">
      <w:start w:val="1"/>
      <w:numFmt w:val="bullet"/>
      <w:lvlText w:val=""/>
      <w:lvlJc w:val="left"/>
      <w:pPr>
        <w:tabs>
          <w:tab w:val="num" w:pos="720"/>
        </w:tabs>
        <w:ind w:left="720" w:hanging="360"/>
      </w:pPr>
      <w:rPr>
        <w:rFonts w:ascii="Symbol" w:eastAsia="Times New Roman" w:hAnsi="Symbol" w:cs="Times New Roman" w:hint="default"/>
      </w:rPr>
    </w:lvl>
    <w:lvl w:ilvl="1" w:tplc="2A2AD4BE">
      <w:start w:val="1"/>
      <w:numFmt w:val="bullet"/>
      <w:lvlText w:val="o"/>
      <w:lvlJc w:val="left"/>
      <w:pPr>
        <w:tabs>
          <w:tab w:val="num" w:pos="1440"/>
        </w:tabs>
        <w:ind w:left="1440" w:hanging="360"/>
      </w:pPr>
      <w:rPr>
        <w:rFonts w:ascii="Courier New" w:hAnsi="Courier New" w:cs="Courier New" w:hint="default"/>
      </w:rPr>
    </w:lvl>
    <w:lvl w:ilvl="2" w:tplc="1F903A34" w:tentative="1">
      <w:start w:val="1"/>
      <w:numFmt w:val="bullet"/>
      <w:lvlText w:val=""/>
      <w:lvlJc w:val="left"/>
      <w:pPr>
        <w:tabs>
          <w:tab w:val="num" w:pos="2160"/>
        </w:tabs>
        <w:ind w:left="2160" w:hanging="360"/>
      </w:pPr>
      <w:rPr>
        <w:rFonts w:ascii="Wingdings" w:hAnsi="Wingdings" w:hint="default"/>
      </w:rPr>
    </w:lvl>
    <w:lvl w:ilvl="3" w:tplc="6C626C2C" w:tentative="1">
      <w:start w:val="1"/>
      <w:numFmt w:val="bullet"/>
      <w:lvlText w:val=""/>
      <w:lvlJc w:val="left"/>
      <w:pPr>
        <w:tabs>
          <w:tab w:val="num" w:pos="2880"/>
        </w:tabs>
        <w:ind w:left="2880" w:hanging="360"/>
      </w:pPr>
      <w:rPr>
        <w:rFonts w:ascii="Symbol" w:hAnsi="Symbol" w:hint="default"/>
      </w:rPr>
    </w:lvl>
    <w:lvl w:ilvl="4" w:tplc="68002948" w:tentative="1">
      <w:start w:val="1"/>
      <w:numFmt w:val="bullet"/>
      <w:lvlText w:val="o"/>
      <w:lvlJc w:val="left"/>
      <w:pPr>
        <w:tabs>
          <w:tab w:val="num" w:pos="3600"/>
        </w:tabs>
        <w:ind w:left="3600" w:hanging="360"/>
      </w:pPr>
      <w:rPr>
        <w:rFonts w:ascii="Courier New" w:hAnsi="Courier New" w:cs="Courier New" w:hint="default"/>
      </w:rPr>
    </w:lvl>
    <w:lvl w:ilvl="5" w:tplc="FE5236E2" w:tentative="1">
      <w:start w:val="1"/>
      <w:numFmt w:val="bullet"/>
      <w:lvlText w:val=""/>
      <w:lvlJc w:val="left"/>
      <w:pPr>
        <w:tabs>
          <w:tab w:val="num" w:pos="4320"/>
        </w:tabs>
        <w:ind w:left="4320" w:hanging="360"/>
      </w:pPr>
      <w:rPr>
        <w:rFonts w:ascii="Wingdings" w:hAnsi="Wingdings" w:hint="default"/>
      </w:rPr>
    </w:lvl>
    <w:lvl w:ilvl="6" w:tplc="E822E946" w:tentative="1">
      <w:start w:val="1"/>
      <w:numFmt w:val="bullet"/>
      <w:lvlText w:val=""/>
      <w:lvlJc w:val="left"/>
      <w:pPr>
        <w:tabs>
          <w:tab w:val="num" w:pos="5040"/>
        </w:tabs>
        <w:ind w:left="5040" w:hanging="360"/>
      </w:pPr>
      <w:rPr>
        <w:rFonts w:ascii="Symbol" w:hAnsi="Symbol" w:hint="default"/>
      </w:rPr>
    </w:lvl>
    <w:lvl w:ilvl="7" w:tplc="C812133C" w:tentative="1">
      <w:start w:val="1"/>
      <w:numFmt w:val="bullet"/>
      <w:lvlText w:val="o"/>
      <w:lvlJc w:val="left"/>
      <w:pPr>
        <w:tabs>
          <w:tab w:val="num" w:pos="5760"/>
        </w:tabs>
        <w:ind w:left="5760" w:hanging="360"/>
      </w:pPr>
      <w:rPr>
        <w:rFonts w:ascii="Courier New" w:hAnsi="Courier New" w:cs="Courier New" w:hint="default"/>
      </w:rPr>
    </w:lvl>
    <w:lvl w:ilvl="8" w:tplc="4C028048"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A1F5A9E"/>
    <w:multiLevelType w:val="multilevel"/>
    <w:tmpl w:val="5D0290D2"/>
    <w:lvl w:ilvl="0">
      <w:start w:val="3"/>
      <w:numFmt w:val="decimal"/>
      <w:lvlText w:val="%1."/>
      <w:lvlJc w:val="left"/>
      <w:pPr>
        <w:ind w:left="585" w:hanging="585"/>
      </w:pPr>
      <w:rPr>
        <w:rFonts w:hint="default"/>
      </w:rPr>
    </w:lvl>
    <w:lvl w:ilvl="1">
      <w:start w:val="7"/>
      <w:numFmt w:val="decimal"/>
      <w:lvlText w:val="%1.%2."/>
      <w:lvlJc w:val="left"/>
      <w:pPr>
        <w:ind w:left="1080" w:hanging="72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3" w15:restartNumberingAfterBreak="0">
    <w:nsid w:val="4BA006E7"/>
    <w:multiLevelType w:val="hybridMultilevel"/>
    <w:tmpl w:val="D69CAC6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4BA7135E"/>
    <w:multiLevelType w:val="hybridMultilevel"/>
    <w:tmpl w:val="E4EA8B62"/>
    <w:lvl w:ilvl="0" w:tplc="E63AC2CE">
      <w:numFmt w:val="bullet"/>
      <w:lvlText w:val="-"/>
      <w:lvlJc w:val="left"/>
      <w:pPr>
        <w:ind w:left="720" w:hanging="360"/>
      </w:pPr>
      <w:rPr>
        <w:rFonts w:ascii="Arial" w:eastAsia="Times New Roman" w:hAnsi="Arial" w:cs="Arial" w:hint="default"/>
        <w:b w:val="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4D270F9D"/>
    <w:multiLevelType w:val="multilevel"/>
    <w:tmpl w:val="54688338"/>
    <w:lvl w:ilvl="0">
      <w:start w:val="3"/>
      <w:numFmt w:val="decimal"/>
      <w:lvlText w:val="%1."/>
      <w:lvlJc w:val="left"/>
      <w:pPr>
        <w:ind w:left="585" w:hanging="585"/>
      </w:pPr>
      <w:rPr>
        <w:rFonts w:hint="default"/>
      </w:rPr>
    </w:lvl>
    <w:lvl w:ilvl="1">
      <w:start w:val="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513D511E"/>
    <w:multiLevelType w:val="hybridMultilevel"/>
    <w:tmpl w:val="BD12CAB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539C5032"/>
    <w:multiLevelType w:val="multilevel"/>
    <w:tmpl w:val="880A7BF8"/>
    <w:styleLink w:val="Opmaakprofiel1"/>
    <w:lvl w:ilvl="0">
      <w:start w:val="2"/>
      <w:numFmt w:val="decimal"/>
      <w:lvlText w:val="%1."/>
      <w:lvlJc w:val="left"/>
      <w:pPr>
        <w:tabs>
          <w:tab w:val="num" w:pos="720"/>
        </w:tabs>
        <w:ind w:left="720" w:hanging="360"/>
      </w:pPr>
      <w:rPr>
        <w:rFonts w:hint="default"/>
      </w:r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8" w15:restartNumberingAfterBreak="0">
    <w:nsid w:val="5FD70860"/>
    <w:multiLevelType w:val="hybridMultilevel"/>
    <w:tmpl w:val="1C7C02E6"/>
    <w:lvl w:ilvl="0" w:tplc="04130001">
      <w:start w:val="1"/>
      <w:numFmt w:val="bullet"/>
      <w:lvlText w:val=""/>
      <w:lvlJc w:val="left"/>
      <w:pPr>
        <w:tabs>
          <w:tab w:val="num" w:pos="720"/>
        </w:tabs>
        <w:ind w:left="720" w:hanging="360"/>
      </w:pPr>
      <w:rPr>
        <w:rFonts w:ascii="Symbol" w:hAnsi="Symbol" w:hint="default"/>
      </w:rPr>
    </w:lvl>
    <w:lvl w:ilvl="1" w:tplc="043A8D5C">
      <w:start w:val="1"/>
      <w:numFmt w:val="decimal"/>
      <w:lvlText w:val="%2."/>
      <w:lvlJc w:val="left"/>
      <w:pPr>
        <w:tabs>
          <w:tab w:val="num" w:pos="1080"/>
        </w:tabs>
        <w:ind w:left="1647" w:hanging="567"/>
      </w:pPr>
      <w:rPr>
        <w:rFonts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tplc="88C2E198">
      <w:start w:val="1"/>
      <w:numFmt w:val="bullet"/>
      <w:lvlText w:val=""/>
      <w:lvlJc w:val="left"/>
      <w:pPr>
        <w:tabs>
          <w:tab w:val="num" w:pos="2160"/>
        </w:tabs>
        <w:ind w:left="2160" w:hanging="360"/>
      </w:pPr>
      <w:rPr>
        <w:rFonts w:ascii="Wingdings" w:hAnsi="Wingdings" w:hint="default"/>
      </w:rPr>
    </w:lvl>
    <w:lvl w:ilvl="3" w:tplc="240C3088" w:tentative="1">
      <w:start w:val="1"/>
      <w:numFmt w:val="bullet"/>
      <w:lvlText w:val=""/>
      <w:lvlJc w:val="left"/>
      <w:pPr>
        <w:tabs>
          <w:tab w:val="num" w:pos="2880"/>
        </w:tabs>
        <w:ind w:left="2880" w:hanging="360"/>
      </w:pPr>
      <w:rPr>
        <w:rFonts w:ascii="Symbol" w:hAnsi="Symbol" w:hint="default"/>
      </w:rPr>
    </w:lvl>
    <w:lvl w:ilvl="4" w:tplc="419A4000" w:tentative="1">
      <w:start w:val="1"/>
      <w:numFmt w:val="bullet"/>
      <w:lvlText w:val="o"/>
      <w:lvlJc w:val="left"/>
      <w:pPr>
        <w:tabs>
          <w:tab w:val="num" w:pos="3600"/>
        </w:tabs>
        <w:ind w:left="3600" w:hanging="360"/>
      </w:pPr>
      <w:rPr>
        <w:rFonts w:ascii="Courier New" w:hAnsi="Courier New" w:cs="Courier New" w:hint="default"/>
      </w:rPr>
    </w:lvl>
    <w:lvl w:ilvl="5" w:tplc="D4E28EF4" w:tentative="1">
      <w:start w:val="1"/>
      <w:numFmt w:val="bullet"/>
      <w:lvlText w:val=""/>
      <w:lvlJc w:val="left"/>
      <w:pPr>
        <w:tabs>
          <w:tab w:val="num" w:pos="4320"/>
        </w:tabs>
        <w:ind w:left="4320" w:hanging="360"/>
      </w:pPr>
      <w:rPr>
        <w:rFonts w:ascii="Wingdings" w:hAnsi="Wingdings" w:hint="default"/>
      </w:rPr>
    </w:lvl>
    <w:lvl w:ilvl="6" w:tplc="ACA0E0EC" w:tentative="1">
      <w:start w:val="1"/>
      <w:numFmt w:val="bullet"/>
      <w:lvlText w:val=""/>
      <w:lvlJc w:val="left"/>
      <w:pPr>
        <w:tabs>
          <w:tab w:val="num" w:pos="5040"/>
        </w:tabs>
        <w:ind w:left="5040" w:hanging="360"/>
      </w:pPr>
      <w:rPr>
        <w:rFonts w:ascii="Symbol" w:hAnsi="Symbol" w:hint="default"/>
      </w:rPr>
    </w:lvl>
    <w:lvl w:ilvl="7" w:tplc="7A1CE0EC" w:tentative="1">
      <w:start w:val="1"/>
      <w:numFmt w:val="bullet"/>
      <w:lvlText w:val="o"/>
      <w:lvlJc w:val="left"/>
      <w:pPr>
        <w:tabs>
          <w:tab w:val="num" w:pos="5760"/>
        </w:tabs>
        <w:ind w:left="5760" w:hanging="360"/>
      </w:pPr>
      <w:rPr>
        <w:rFonts w:ascii="Courier New" w:hAnsi="Courier New" w:cs="Courier New" w:hint="default"/>
      </w:rPr>
    </w:lvl>
    <w:lvl w:ilvl="8" w:tplc="62108CF0"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FF20C76"/>
    <w:multiLevelType w:val="hybridMultilevel"/>
    <w:tmpl w:val="982C42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61584B50"/>
    <w:multiLevelType w:val="multilevel"/>
    <w:tmpl w:val="096274CC"/>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61EC75D4"/>
    <w:multiLevelType w:val="hybridMultilevel"/>
    <w:tmpl w:val="54DCF4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634E748E"/>
    <w:multiLevelType w:val="hybridMultilevel"/>
    <w:tmpl w:val="89B67946"/>
    <w:lvl w:ilvl="0" w:tplc="04130001">
      <w:start w:val="1"/>
      <w:numFmt w:val="bullet"/>
      <w:lvlText w:val=""/>
      <w:lvlJc w:val="left"/>
      <w:pPr>
        <w:ind w:left="720" w:hanging="360"/>
      </w:pPr>
      <w:rPr>
        <w:rFonts w:ascii="Symbol" w:hAnsi="Symbol" w:hint="default"/>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33" w15:restartNumberingAfterBreak="0">
    <w:nsid w:val="639775ED"/>
    <w:multiLevelType w:val="multilevel"/>
    <w:tmpl w:val="A754F5B0"/>
    <w:lvl w:ilvl="0">
      <w:start w:val="3"/>
      <w:numFmt w:val="decimal"/>
      <w:lvlText w:val="%1."/>
      <w:lvlJc w:val="left"/>
      <w:pPr>
        <w:ind w:left="585" w:hanging="585"/>
      </w:pPr>
      <w:rPr>
        <w:rFonts w:hint="default"/>
      </w:rPr>
    </w:lvl>
    <w:lvl w:ilvl="1">
      <w:start w:val="7"/>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656B0BF0"/>
    <w:multiLevelType w:val="multilevel"/>
    <w:tmpl w:val="46F8246A"/>
    <w:lvl w:ilvl="0">
      <w:start w:val="3"/>
      <w:numFmt w:val="decimal"/>
      <w:lvlText w:val="%1"/>
      <w:lvlJc w:val="left"/>
      <w:pPr>
        <w:ind w:left="720" w:hanging="720"/>
      </w:pPr>
      <w:rPr>
        <w:rFonts w:hint="default"/>
      </w:rPr>
    </w:lvl>
    <w:lvl w:ilvl="1">
      <w:start w:val="8"/>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69275530"/>
    <w:multiLevelType w:val="hybridMultilevel"/>
    <w:tmpl w:val="AE22F9FE"/>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6" w15:restartNumberingAfterBreak="0">
    <w:nsid w:val="6A36597A"/>
    <w:multiLevelType w:val="multilevel"/>
    <w:tmpl w:val="C54685B8"/>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6C454FB0"/>
    <w:multiLevelType w:val="hybridMultilevel"/>
    <w:tmpl w:val="A94C321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70623F81"/>
    <w:multiLevelType w:val="multilevel"/>
    <w:tmpl w:val="FBE418C2"/>
    <w:lvl w:ilvl="0">
      <w:start w:val="3"/>
      <w:numFmt w:val="decimal"/>
      <w:lvlText w:val="%1"/>
      <w:lvlJc w:val="left"/>
      <w:pPr>
        <w:ind w:left="720" w:hanging="720"/>
      </w:pPr>
      <w:rPr>
        <w:rFonts w:hint="default"/>
      </w:rPr>
    </w:lvl>
    <w:lvl w:ilvl="1">
      <w:start w:val="8"/>
      <w:numFmt w:val="decimal"/>
      <w:lvlText w:val="%1.%2"/>
      <w:lvlJc w:val="left"/>
      <w:pPr>
        <w:ind w:left="955" w:hanging="720"/>
      </w:pPr>
      <w:rPr>
        <w:rFonts w:hint="default"/>
      </w:rPr>
    </w:lvl>
    <w:lvl w:ilvl="2">
      <w:start w:val="2"/>
      <w:numFmt w:val="decimal"/>
      <w:lvlText w:val="%1.%2.%3"/>
      <w:lvlJc w:val="left"/>
      <w:pPr>
        <w:ind w:left="1190" w:hanging="720"/>
      </w:pPr>
      <w:rPr>
        <w:rFonts w:hint="default"/>
      </w:rPr>
    </w:lvl>
    <w:lvl w:ilvl="3">
      <w:start w:val="4"/>
      <w:numFmt w:val="decimal"/>
      <w:lvlText w:val="%1.%2.%3.%4"/>
      <w:lvlJc w:val="left"/>
      <w:pPr>
        <w:ind w:left="1785" w:hanging="1080"/>
      </w:pPr>
      <w:rPr>
        <w:rFonts w:hint="default"/>
      </w:rPr>
    </w:lvl>
    <w:lvl w:ilvl="4">
      <w:start w:val="1"/>
      <w:numFmt w:val="decimal"/>
      <w:lvlText w:val="%1.%2.%3.%4.%5"/>
      <w:lvlJc w:val="left"/>
      <w:pPr>
        <w:ind w:left="2020" w:hanging="1080"/>
      </w:pPr>
      <w:rPr>
        <w:rFonts w:hint="default"/>
      </w:rPr>
    </w:lvl>
    <w:lvl w:ilvl="5">
      <w:start w:val="1"/>
      <w:numFmt w:val="decimal"/>
      <w:lvlText w:val="%1.%2.%3.%4.%5.%6"/>
      <w:lvlJc w:val="left"/>
      <w:pPr>
        <w:ind w:left="2615" w:hanging="1440"/>
      </w:pPr>
      <w:rPr>
        <w:rFonts w:hint="default"/>
      </w:rPr>
    </w:lvl>
    <w:lvl w:ilvl="6">
      <w:start w:val="1"/>
      <w:numFmt w:val="decimal"/>
      <w:lvlText w:val="%1.%2.%3.%4.%5.%6.%7"/>
      <w:lvlJc w:val="left"/>
      <w:pPr>
        <w:ind w:left="2850" w:hanging="1440"/>
      </w:pPr>
      <w:rPr>
        <w:rFonts w:hint="default"/>
      </w:rPr>
    </w:lvl>
    <w:lvl w:ilvl="7">
      <w:start w:val="1"/>
      <w:numFmt w:val="decimal"/>
      <w:lvlText w:val="%1.%2.%3.%4.%5.%6.%7.%8"/>
      <w:lvlJc w:val="left"/>
      <w:pPr>
        <w:ind w:left="3445" w:hanging="1800"/>
      </w:pPr>
      <w:rPr>
        <w:rFonts w:hint="default"/>
      </w:rPr>
    </w:lvl>
    <w:lvl w:ilvl="8">
      <w:start w:val="1"/>
      <w:numFmt w:val="decimal"/>
      <w:lvlText w:val="%1.%2.%3.%4.%5.%6.%7.%8.%9"/>
      <w:lvlJc w:val="left"/>
      <w:pPr>
        <w:ind w:left="3680" w:hanging="1800"/>
      </w:pPr>
      <w:rPr>
        <w:rFonts w:hint="default"/>
      </w:rPr>
    </w:lvl>
  </w:abstractNum>
  <w:abstractNum w:abstractNumId="39" w15:restartNumberingAfterBreak="0">
    <w:nsid w:val="71F627AC"/>
    <w:multiLevelType w:val="multilevel"/>
    <w:tmpl w:val="6CCAEF3E"/>
    <w:lvl w:ilvl="0">
      <w:start w:val="3"/>
      <w:numFmt w:val="decimal"/>
      <w:lvlText w:val="%1."/>
      <w:lvlJc w:val="left"/>
      <w:pPr>
        <w:ind w:left="390" w:hanging="39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15:restartNumberingAfterBreak="0">
    <w:nsid w:val="7716684F"/>
    <w:multiLevelType w:val="multilevel"/>
    <w:tmpl w:val="FDC61B7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780D55B0"/>
    <w:multiLevelType w:val="hybridMultilevel"/>
    <w:tmpl w:val="1946F7C4"/>
    <w:lvl w:ilvl="0" w:tplc="66901C88">
      <w:start w:val="1"/>
      <w:numFmt w:val="bullet"/>
      <w:lvlText w:val=""/>
      <w:lvlJc w:val="left"/>
      <w:pPr>
        <w:tabs>
          <w:tab w:val="num" w:pos="1080"/>
        </w:tabs>
        <w:ind w:left="1080" w:hanging="360"/>
      </w:pPr>
      <w:rPr>
        <w:rFonts w:ascii="Wingdings" w:hAnsi="Wingdings" w:hint="default"/>
      </w:rPr>
    </w:lvl>
    <w:lvl w:ilvl="1" w:tplc="F5A0A6C4" w:tentative="1">
      <w:start w:val="1"/>
      <w:numFmt w:val="bullet"/>
      <w:lvlText w:val="o"/>
      <w:lvlJc w:val="left"/>
      <w:pPr>
        <w:ind w:left="1800" w:hanging="360"/>
      </w:pPr>
      <w:rPr>
        <w:rFonts w:ascii="Courier New" w:hAnsi="Courier New" w:hint="default"/>
      </w:rPr>
    </w:lvl>
    <w:lvl w:ilvl="2" w:tplc="49A0D8A6" w:tentative="1">
      <w:start w:val="1"/>
      <w:numFmt w:val="bullet"/>
      <w:lvlText w:val=""/>
      <w:lvlJc w:val="left"/>
      <w:pPr>
        <w:ind w:left="2520" w:hanging="360"/>
      </w:pPr>
      <w:rPr>
        <w:rFonts w:ascii="Wingdings" w:hAnsi="Wingdings" w:hint="default"/>
      </w:rPr>
    </w:lvl>
    <w:lvl w:ilvl="3" w:tplc="113A57D8" w:tentative="1">
      <w:start w:val="1"/>
      <w:numFmt w:val="bullet"/>
      <w:lvlText w:val=""/>
      <w:lvlJc w:val="left"/>
      <w:pPr>
        <w:ind w:left="3240" w:hanging="360"/>
      </w:pPr>
      <w:rPr>
        <w:rFonts w:ascii="Symbol" w:hAnsi="Symbol" w:hint="default"/>
      </w:rPr>
    </w:lvl>
    <w:lvl w:ilvl="4" w:tplc="933CFE92" w:tentative="1">
      <w:start w:val="1"/>
      <w:numFmt w:val="bullet"/>
      <w:lvlText w:val="o"/>
      <w:lvlJc w:val="left"/>
      <w:pPr>
        <w:ind w:left="3960" w:hanging="360"/>
      </w:pPr>
      <w:rPr>
        <w:rFonts w:ascii="Courier New" w:hAnsi="Courier New" w:hint="default"/>
      </w:rPr>
    </w:lvl>
    <w:lvl w:ilvl="5" w:tplc="F4864B8A" w:tentative="1">
      <w:start w:val="1"/>
      <w:numFmt w:val="bullet"/>
      <w:lvlText w:val=""/>
      <w:lvlJc w:val="left"/>
      <w:pPr>
        <w:ind w:left="4680" w:hanging="360"/>
      </w:pPr>
      <w:rPr>
        <w:rFonts w:ascii="Wingdings" w:hAnsi="Wingdings" w:hint="default"/>
      </w:rPr>
    </w:lvl>
    <w:lvl w:ilvl="6" w:tplc="5FD6F1C4" w:tentative="1">
      <w:start w:val="1"/>
      <w:numFmt w:val="bullet"/>
      <w:lvlText w:val=""/>
      <w:lvlJc w:val="left"/>
      <w:pPr>
        <w:ind w:left="5400" w:hanging="360"/>
      </w:pPr>
      <w:rPr>
        <w:rFonts w:ascii="Symbol" w:hAnsi="Symbol" w:hint="default"/>
      </w:rPr>
    </w:lvl>
    <w:lvl w:ilvl="7" w:tplc="A412C272" w:tentative="1">
      <w:start w:val="1"/>
      <w:numFmt w:val="bullet"/>
      <w:lvlText w:val="o"/>
      <w:lvlJc w:val="left"/>
      <w:pPr>
        <w:ind w:left="6120" w:hanging="360"/>
      </w:pPr>
      <w:rPr>
        <w:rFonts w:ascii="Courier New" w:hAnsi="Courier New" w:hint="default"/>
      </w:rPr>
    </w:lvl>
    <w:lvl w:ilvl="8" w:tplc="39667FF0" w:tentative="1">
      <w:start w:val="1"/>
      <w:numFmt w:val="bullet"/>
      <w:lvlText w:val=""/>
      <w:lvlJc w:val="left"/>
      <w:pPr>
        <w:ind w:left="6840" w:hanging="360"/>
      </w:pPr>
      <w:rPr>
        <w:rFonts w:ascii="Wingdings" w:hAnsi="Wingdings" w:hint="default"/>
      </w:rPr>
    </w:lvl>
  </w:abstractNum>
  <w:abstractNum w:abstractNumId="42" w15:restartNumberingAfterBreak="0">
    <w:nsid w:val="79D11659"/>
    <w:multiLevelType w:val="multilevel"/>
    <w:tmpl w:val="EFD2D2B8"/>
    <w:lvl w:ilvl="0">
      <w:start w:val="3"/>
      <w:numFmt w:val="decimal"/>
      <w:lvlText w:val="%1."/>
      <w:lvlJc w:val="left"/>
      <w:pPr>
        <w:ind w:left="585" w:hanging="585"/>
      </w:pPr>
      <w:rPr>
        <w:rFonts w:hint="default"/>
      </w:rPr>
    </w:lvl>
    <w:lvl w:ilvl="1">
      <w:start w:val="7"/>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7B3F73B9"/>
    <w:multiLevelType w:val="multilevel"/>
    <w:tmpl w:val="9E5CA756"/>
    <w:lvl w:ilvl="0">
      <w:start w:val="3"/>
      <w:numFmt w:val="decimal"/>
      <w:lvlText w:val="%1."/>
      <w:lvlJc w:val="left"/>
      <w:pPr>
        <w:ind w:left="585" w:hanging="585"/>
      </w:pPr>
      <w:rPr>
        <w:rFonts w:hint="default"/>
      </w:rPr>
    </w:lvl>
    <w:lvl w:ilvl="1">
      <w:start w:val="8"/>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44" w15:restartNumberingAfterBreak="0">
    <w:nsid w:val="7C496121"/>
    <w:multiLevelType w:val="multilevel"/>
    <w:tmpl w:val="EE108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9"/>
  </w:num>
  <w:num w:numId="2">
    <w:abstractNumId w:val="13"/>
  </w:num>
  <w:num w:numId="3">
    <w:abstractNumId w:val="21"/>
  </w:num>
  <w:num w:numId="4">
    <w:abstractNumId w:val="12"/>
  </w:num>
  <w:num w:numId="5">
    <w:abstractNumId w:val="3"/>
  </w:num>
  <w:num w:numId="6">
    <w:abstractNumId w:val="41"/>
  </w:num>
  <w:num w:numId="7">
    <w:abstractNumId w:val="17"/>
  </w:num>
  <w:num w:numId="8">
    <w:abstractNumId w:val="18"/>
  </w:num>
  <w:num w:numId="9">
    <w:abstractNumId w:val="27"/>
  </w:num>
  <w:num w:numId="10">
    <w:abstractNumId w:val="12"/>
    <w:lvlOverride w:ilvl="0">
      <w:startOverride w:val="2"/>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num>
  <w:num w:numId="12">
    <w:abstractNumId w:val="14"/>
  </w:num>
  <w:num w:numId="13">
    <w:abstractNumId w:val="34"/>
  </w:num>
  <w:num w:numId="14">
    <w:abstractNumId w:val="37"/>
  </w:num>
  <w:num w:numId="15">
    <w:abstractNumId w:val="36"/>
  </w:num>
  <w:num w:numId="16">
    <w:abstractNumId w:val="40"/>
  </w:num>
  <w:num w:numId="17">
    <w:abstractNumId w:val="33"/>
  </w:num>
  <w:num w:numId="18">
    <w:abstractNumId w:val="5"/>
  </w:num>
  <w:num w:numId="19">
    <w:abstractNumId w:val="30"/>
  </w:num>
  <w:num w:numId="20">
    <w:abstractNumId w:val="8"/>
  </w:num>
  <w:num w:numId="21">
    <w:abstractNumId w:val="39"/>
  </w:num>
  <w:num w:numId="22">
    <w:abstractNumId w:val="19"/>
    <w:lvlOverride w:ilvl="0"/>
    <w:lvlOverride w:ilvl="1">
      <w:startOverride w:val="1"/>
    </w:lvlOverride>
    <w:lvlOverride w:ilvl="2"/>
    <w:lvlOverride w:ilvl="3"/>
    <w:lvlOverride w:ilvl="4"/>
    <w:lvlOverride w:ilvl="5"/>
    <w:lvlOverride w:ilvl="6"/>
    <w:lvlOverride w:ilvl="7"/>
    <w:lvlOverride w:ilvl="8"/>
  </w:num>
  <w:num w:numId="23">
    <w:abstractNumId w:val="19"/>
  </w:num>
  <w:num w:numId="24">
    <w:abstractNumId w:val="16"/>
  </w:num>
  <w:num w:numId="25">
    <w:abstractNumId w:val="15"/>
  </w:num>
  <w:num w:numId="26">
    <w:abstractNumId w:val="25"/>
  </w:num>
  <w:num w:numId="27">
    <w:abstractNumId w:val="38"/>
  </w:num>
  <w:num w:numId="28">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num>
  <w:num w:numId="30">
    <w:abstractNumId w:val="20"/>
  </w:num>
  <w:num w:numId="31">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9"/>
  </w:num>
  <w:num w:numId="33">
    <w:abstractNumId w:val="31"/>
  </w:num>
  <w:num w:numId="34">
    <w:abstractNumId w:val="0"/>
  </w:num>
  <w:num w:numId="35">
    <w:abstractNumId w:val="24"/>
  </w:num>
  <w:num w:numId="36">
    <w:abstractNumId w:val="23"/>
  </w:num>
  <w:num w:numId="37">
    <w:abstractNumId w:val="44"/>
  </w:num>
  <w:num w:numId="38">
    <w:abstractNumId w:val="26"/>
  </w:num>
  <w:num w:numId="39">
    <w:abstractNumId w:val="11"/>
  </w:num>
  <w:num w:numId="40">
    <w:abstractNumId w:val="42"/>
  </w:num>
  <w:num w:numId="41">
    <w:abstractNumId w:val="22"/>
  </w:num>
  <w:num w:numId="42">
    <w:abstractNumId w:val="43"/>
  </w:num>
  <w:num w:numId="43">
    <w:abstractNumId w:val="1"/>
  </w:num>
  <w:num w:numId="44">
    <w:abstractNumId w:val="28"/>
  </w:num>
  <w:num w:numId="45">
    <w:abstractNumId w:val="6"/>
  </w:num>
  <w:num w:numId="46">
    <w:abstractNumId w:val="9"/>
  </w:num>
  <w:num w:numId="47">
    <w:abstractNumId w:val="7"/>
  </w:num>
  <w:num w:numId="48">
    <w:abstractNumId w:val="35"/>
  </w:num>
  <w:num w:numId="49">
    <w:abstractNumId w:val="4"/>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evenAndOddHeaders/>
  <w:drawingGridHorizontalSpacing w:val="120"/>
  <w:drawingGridVerticalSpacing w:val="381"/>
  <w:displayHorizont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0216"/>
    <w:rsid w:val="00000696"/>
    <w:rsid w:val="00000E34"/>
    <w:rsid w:val="00002910"/>
    <w:rsid w:val="00002C14"/>
    <w:rsid w:val="00002E37"/>
    <w:rsid w:val="0000331C"/>
    <w:rsid w:val="00003A7A"/>
    <w:rsid w:val="000053C8"/>
    <w:rsid w:val="0000572D"/>
    <w:rsid w:val="000057F5"/>
    <w:rsid w:val="00005871"/>
    <w:rsid w:val="0000587B"/>
    <w:rsid w:val="000059E2"/>
    <w:rsid w:val="000060C6"/>
    <w:rsid w:val="000062D8"/>
    <w:rsid w:val="0000641D"/>
    <w:rsid w:val="0000653B"/>
    <w:rsid w:val="00006652"/>
    <w:rsid w:val="00007463"/>
    <w:rsid w:val="00007C59"/>
    <w:rsid w:val="00007FA4"/>
    <w:rsid w:val="0001024F"/>
    <w:rsid w:val="0001163F"/>
    <w:rsid w:val="0001184F"/>
    <w:rsid w:val="00011C3C"/>
    <w:rsid w:val="000120D0"/>
    <w:rsid w:val="00012295"/>
    <w:rsid w:val="000126A1"/>
    <w:rsid w:val="00012FD5"/>
    <w:rsid w:val="00013074"/>
    <w:rsid w:val="00013136"/>
    <w:rsid w:val="0001319A"/>
    <w:rsid w:val="000131DD"/>
    <w:rsid w:val="000136CB"/>
    <w:rsid w:val="00013804"/>
    <w:rsid w:val="0001393E"/>
    <w:rsid w:val="000139EC"/>
    <w:rsid w:val="00013B6E"/>
    <w:rsid w:val="00014859"/>
    <w:rsid w:val="00014C6B"/>
    <w:rsid w:val="00014CC7"/>
    <w:rsid w:val="00015238"/>
    <w:rsid w:val="0001564A"/>
    <w:rsid w:val="0001592D"/>
    <w:rsid w:val="00015BC7"/>
    <w:rsid w:val="000171FE"/>
    <w:rsid w:val="00017339"/>
    <w:rsid w:val="000178FD"/>
    <w:rsid w:val="00017BAB"/>
    <w:rsid w:val="00020092"/>
    <w:rsid w:val="0002023B"/>
    <w:rsid w:val="0002039D"/>
    <w:rsid w:val="000205A5"/>
    <w:rsid w:val="00020699"/>
    <w:rsid w:val="00020C55"/>
    <w:rsid w:val="00020FBD"/>
    <w:rsid w:val="00021177"/>
    <w:rsid w:val="000213C4"/>
    <w:rsid w:val="00021484"/>
    <w:rsid w:val="000220BF"/>
    <w:rsid w:val="00022C4D"/>
    <w:rsid w:val="00022C6D"/>
    <w:rsid w:val="000231D1"/>
    <w:rsid w:val="00023736"/>
    <w:rsid w:val="00023770"/>
    <w:rsid w:val="00024319"/>
    <w:rsid w:val="0002437A"/>
    <w:rsid w:val="00024536"/>
    <w:rsid w:val="000246A0"/>
    <w:rsid w:val="00024885"/>
    <w:rsid w:val="00025242"/>
    <w:rsid w:val="00025569"/>
    <w:rsid w:val="00025AE3"/>
    <w:rsid w:val="00025D47"/>
    <w:rsid w:val="00025D54"/>
    <w:rsid w:val="00026C3A"/>
    <w:rsid w:val="000306F1"/>
    <w:rsid w:val="00030959"/>
    <w:rsid w:val="00030BD9"/>
    <w:rsid w:val="00030CB1"/>
    <w:rsid w:val="00031517"/>
    <w:rsid w:val="000324D8"/>
    <w:rsid w:val="0003302C"/>
    <w:rsid w:val="000336AA"/>
    <w:rsid w:val="00033C21"/>
    <w:rsid w:val="00033C3E"/>
    <w:rsid w:val="00034BA4"/>
    <w:rsid w:val="00034EC7"/>
    <w:rsid w:val="0003581B"/>
    <w:rsid w:val="0003591B"/>
    <w:rsid w:val="000368BA"/>
    <w:rsid w:val="00037C46"/>
    <w:rsid w:val="00040251"/>
    <w:rsid w:val="0004134F"/>
    <w:rsid w:val="00041397"/>
    <w:rsid w:val="00041550"/>
    <w:rsid w:val="00041857"/>
    <w:rsid w:val="000419A9"/>
    <w:rsid w:val="000420A7"/>
    <w:rsid w:val="0004274F"/>
    <w:rsid w:val="00042C45"/>
    <w:rsid w:val="00043341"/>
    <w:rsid w:val="0004474C"/>
    <w:rsid w:val="000454CC"/>
    <w:rsid w:val="00045BDA"/>
    <w:rsid w:val="00045D93"/>
    <w:rsid w:val="00047FBC"/>
    <w:rsid w:val="00050A2B"/>
    <w:rsid w:val="00050B1F"/>
    <w:rsid w:val="00050C56"/>
    <w:rsid w:val="00050E49"/>
    <w:rsid w:val="0005151E"/>
    <w:rsid w:val="000519C3"/>
    <w:rsid w:val="00051B48"/>
    <w:rsid w:val="00051E37"/>
    <w:rsid w:val="00052DF5"/>
    <w:rsid w:val="000538B7"/>
    <w:rsid w:val="00053922"/>
    <w:rsid w:val="00053BE8"/>
    <w:rsid w:val="00053EF8"/>
    <w:rsid w:val="00054352"/>
    <w:rsid w:val="000545B3"/>
    <w:rsid w:val="000550B9"/>
    <w:rsid w:val="0005511B"/>
    <w:rsid w:val="000553F5"/>
    <w:rsid w:val="0005552A"/>
    <w:rsid w:val="000562F8"/>
    <w:rsid w:val="00056720"/>
    <w:rsid w:val="000569E8"/>
    <w:rsid w:val="0005756E"/>
    <w:rsid w:val="00057C98"/>
    <w:rsid w:val="00057EC7"/>
    <w:rsid w:val="0006045A"/>
    <w:rsid w:val="00060CBF"/>
    <w:rsid w:val="000617E6"/>
    <w:rsid w:val="00062073"/>
    <w:rsid w:val="00062659"/>
    <w:rsid w:val="000626FE"/>
    <w:rsid w:val="000628C0"/>
    <w:rsid w:val="000628CA"/>
    <w:rsid w:val="00063629"/>
    <w:rsid w:val="00063E4E"/>
    <w:rsid w:val="00064A77"/>
    <w:rsid w:val="00064D33"/>
    <w:rsid w:val="00064D34"/>
    <w:rsid w:val="00064DD6"/>
    <w:rsid w:val="0006538F"/>
    <w:rsid w:val="000653C6"/>
    <w:rsid w:val="00065865"/>
    <w:rsid w:val="00065A67"/>
    <w:rsid w:val="00066386"/>
    <w:rsid w:val="00066CA2"/>
    <w:rsid w:val="000677D4"/>
    <w:rsid w:val="000678E1"/>
    <w:rsid w:val="00067A51"/>
    <w:rsid w:val="00067A88"/>
    <w:rsid w:val="00070208"/>
    <w:rsid w:val="00070BF9"/>
    <w:rsid w:val="0007119D"/>
    <w:rsid w:val="00071518"/>
    <w:rsid w:val="00071613"/>
    <w:rsid w:val="00071B3E"/>
    <w:rsid w:val="00072AE9"/>
    <w:rsid w:val="00072C64"/>
    <w:rsid w:val="00072D33"/>
    <w:rsid w:val="00072E8F"/>
    <w:rsid w:val="0007312E"/>
    <w:rsid w:val="0007360F"/>
    <w:rsid w:val="000738E1"/>
    <w:rsid w:val="000742B8"/>
    <w:rsid w:val="00074B90"/>
    <w:rsid w:val="00075927"/>
    <w:rsid w:val="00076028"/>
    <w:rsid w:val="00076630"/>
    <w:rsid w:val="00076673"/>
    <w:rsid w:val="000769BB"/>
    <w:rsid w:val="00076ED3"/>
    <w:rsid w:val="0007708C"/>
    <w:rsid w:val="00077260"/>
    <w:rsid w:val="0007786F"/>
    <w:rsid w:val="00077A46"/>
    <w:rsid w:val="00077BAD"/>
    <w:rsid w:val="0008029C"/>
    <w:rsid w:val="000805CD"/>
    <w:rsid w:val="00081E65"/>
    <w:rsid w:val="00081ED5"/>
    <w:rsid w:val="000828D8"/>
    <w:rsid w:val="00082C7A"/>
    <w:rsid w:val="00082E7E"/>
    <w:rsid w:val="00083922"/>
    <w:rsid w:val="00083A08"/>
    <w:rsid w:val="00083CE3"/>
    <w:rsid w:val="0008438D"/>
    <w:rsid w:val="0008451D"/>
    <w:rsid w:val="0008491D"/>
    <w:rsid w:val="00086B1B"/>
    <w:rsid w:val="00086F73"/>
    <w:rsid w:val="0008738D"/>
    <w:rsid w:val="0008749D"/>
    <w:rsid w:val="00087568"/>
    <w:rsid w:val="0008769A"/>
    <w:rsid w:val="0008776B"/>
    <w:rsid w:val="00087E7D"/>
    <w:rsid w:val="00087F68"/>
    <w:rsid w:val="000905DF"/>
    <w:rsid w:val="00090AD6"/>
    <w:rsid w:val="00090B50"/>
    <w:rsid w:val="00090FDF"/>
    <w:rsid w:val="000921D5"/>
    <w:rsid w:val="000922E9"/>
    <w:rsid w:val="00092C68"/>
    <w:rsid w:val="000930BF"/>
    <w:rsid w:val="00093249"/>
    <w:rsid w:val="00093F14"/>
    <w:rsid w:val="00094CA1"/>
    <w:rsid w:val="0009556A"/>
    <w:rsid w:val="000959B5"/>
    <w:rsid w:val="00095ADA"/>
    <w:rsid w:val="00095CEA"/>
    <w:rsid w:val="00096AD2"/>
    <w:rsid w:val="000973C9"/>
    <w:rsid w:val="00097C63"/>
    <w:rsid w:val="00097D36"/>
    <w:rsid w:val="000A087E"/>
    <w:rsid w:val="000A0DEA"/>
    <w:rsid w:val="000A0F96"/>
    <w:rsid w:val="000A19C5"/>
    <w:rsid w:val="000A1D7D"/>
    <w:rsid w:val="000A1E25"/>
    <w:rsid w:val="000A1FCD"/>
    <w:rsid w:val="000A33E0"/>
    <w:rsid w:val="000A3433"/>
    <w:rsid w:val="000A37D5"/>
    <w:rsid w:val="000A3DBA"/>
    <w:rsid w:val="000A4294"/>
    <w:rsid w:val="000A43B7"/>
    <w:rsid w:val="000A462C"/>
    <w:rsid w:val="000A51DA"/>
    <w:rsid w:val="000A5525"/>
    <w:rsid w:val="000A5BAB"/>
    <w:rsid w:val="000A6186"/>
    <w:rsid w:val="000A62CE"/>
    <w:rsid w:val="000A75D0"/>
    <w:rsid w:val="000A77C3"/>
    <w:rsid w:val="000B0344"/>
    <w:rsid w:val="000B0383"/>
    <w:rsid w:val="000B06A8"/>
    <w:rsid w:val="000B1137"/>
    <w:rsid w:val="000B1D63"/>
    <w:rsid w:val="000B2343"/>
    <w:rsid w:val="000B37A7"/>
    <w:rsid w:val="000B3AD4"/>
    <w:rsid w:val="000B40B2"/>
    <w:rsid w:val="000B411B"/>
    <w:rsid w:val="000B4736"/>
    <w:rsid w:val="000B4BC0"/>
    <w:rsid w:val="000B540F"/>
    <w:rsid w:val="000B5614"/>
    <w:rsid w:val="000B5D68"/>
    <w:rsid w:val="000B5E18"/>
    <w:rsid w:val="000B6075"/>
    <w:rsid w:val="000B6173"/>
    <w:rsid w:val="000B629A"/>
    <w:rsid w:val="000B63DE"/>
    <w:rsid w:val="000B6D02"/>
    <w:rsid w:val="000B7058"/>
    <w:rsid w:val="000B73D6"/>
    <w:rsid w:val="000B7756"/>
    <w:rsid w:val="000B7AD0"/>
    <w:rsid w:val="000B7C59"/>
    <w:rsid w:val="000C0151"/>
    <w:rsid w:val="000C018D"/>
    <w:rsid w:val="000C0394"/>
    <w:rsid w:val="000C0832"/>
    <w:rsid w:val="000C0C60"/>
    <w:rsid w:val="000C18E3"/>
    <w:rsid w:val="000C1B5F"/>
    <w:rsid w:val="000C1C32"/>
    <w:rsid w:val="000C27AB"/>
    <w:rsid w:val="000C371F"/>
    <w:rsid w:val="000C3824"/>
    <w:rsid w:val="000C3B16"/>
    <w:rsid w:val="000C42EF"/>
    <w:rsid w:val="000C4727"/>
    <w:rsid w:val="000C4E5A"/>
    <w:rsid w:val="000C57A3"/>
    <w:rsid w:val="000C63BC"/>
    <w:rsid w:val="000C6B7B"/>
    <w:rsid w:val="000C6BE7"/>
    <w:rsid w:val="000C7647"/>
    <w:rsid w:val="000D00E4"/>
    <w:rsid w:val="000D01D7"/>
    <w:rsid w:val="000D0232"/>
    <w:rsid w:val="000D0440"/>
    <w:rsid w:val="000D0E6E"/>
    <w:rsid w:val="000D10F5"/>
    <w:rsid w:val="000D1C26"/>
    <w:rsid w:val="000D2974"/>
    <w:rsid w:val="000D2D57"/>
    <w:rsid w:val="000D3340"/>
    <w:rsid w:val="000D52E6"/>
    <w:rsid w:val="000D5426"/>
    <w:rsid w:val="000D5B4F"/>
    <w:rsid w:val="000D5BE8"/>
    <w:rsid w:val="000D5E4F"/>
    <w:rsid w:val="000D647B"/>
    <w:rsid w:val="000D73F7"/>
    <w:rsid w:val="000D7730"/>
    <w:rsid w:val="000D792E"/>
    <w:rsid w:val="000D7955"/>
    <w:rsid w:val="000D7CD4"/>
    <w:rsid w:val="000D7FA1"/>
    <w:rsid w:val="000E03A4"/>
    <w:rsid w:val="000E0AC7"/>
    <w:rsid w:val="000E0E89"/>
    <w:rsid w:val="000E0F5A"/>
    <w:rsid w:val="000E1711"/>
    <w:rsid w:val="000E2341"/>
    <w:rsid w:val="000E2AAB"/>
    <w:rsid w:val="000E3AF1"/>
    <w:rsid w:val="000E3AF9"/>
    <w:rsid w:val="000E3DD2"/>
    <w:rsid w:val="000E422E"/>
    <w:rsid w:val="000E4675"/>
    <w:rsid w:val="000E4A94"/>
    <w:rsid w:val="000E5691"/>
    <w:rsid w:val="000E6562"/>
    <w:rsid w:val="000E6F2A"/>
    <w:rsid w:val="000E71F1"/>
    <w:rsid w:val="000E7658"/>
    <w:rsid w:val="000E7BE7"/>
    <w:rsid w:val="000F0074"/>
    <w:rsid w:val="000F0355"/>
    <w:rsid w:val="000F1439"/>
    <w:rsid w:val="000F1D63"/>
    <w:rsid w:val="000F2195"/>
    <w:rsid w:val="000F247A"/>
    <w:rsid w:val="000F2E8F"/>
    <w:rsid w:val="000F304F"/>
    <w:rsid w:val="000F33E4"/>
    <w:rsid w:val="000F34D4"/>
    <w:rsid w:val="000F4262"/>
    <w:rsid w:val="000F43E1"/>
    <w:rsid w:val="000F460F"/>
    <w:rsid w:val="000F46DA"/>
    <w:rsid w:val="000F49B6"/>
    <w:rsid w:val="000F4A2D"/>
    <w:rsid w:val="000F4BCD"/>
    <w:rsid w:val="000F5172"/>
    <w:rsid w:val="000F53B7"/>
    <w:rsid w:val="000F60FD"/>
    <w:rsid w:val="000F6743"/>
    <w:rsid w:val="000F6F0E"/>
    <w:rsid w:val="000F7291"/>
    <w:rsid w:val="000F7D04"/>
    <w:rsid w:val="00100503"/>
    <w:rsid w:val="00101018"/>
    <w:rsid w:val="0010113B"/>
    <w:rsid w:val="00101B05"/>
    <w:rsid w:val="001021D5"/>
    <w:rsid w:val="00102233"/>
    <w:rsid w:val="00103069"/>
    <w:rsid w:val="001039C7"/>
    <w:rsid w:val="00103DF4"/>
    <w:rsid w:val="00104BD6"/>
    <w:rsid w:val="00104F64"/>
    <w:rsid w:val="001052E4"/>
    <w:rsid w:val="00105F4E"/>
    <w:rsid w:val="00106613"/>
    <w:rsid w:val="001069E8"/>
    <w:rsid w:val="00107520"/>
    <w:rsid w:val="0010773C"/>
    <w:rsid w:val="00107775"/>
    <w:rsid w:val="0011068E"/>
    <w:rsid w:val="00110911"/>
    <w:rsid w:val="00110A5D"/>
    <w:rsid w:val="00110BFE"/>
    <w:rsid w:val="001115C7"/>
    <w:rsid w:val="00111A75"/>
    <w:rsid w:val="00112620"/>
    <w:rsid w:val="00112C9C"/>
    <w:rsid w:val="00113B48"/>
    <w:rsid w:val="0011468D"/>
    <w:rsid w:val="001148F2"/>
    <w:rsid w:val="00115037"/>
    <w:rsid w:val="00115F38"/>
    <w:rsid w:val="00116622"/>
    <w:rsid w:val="00116B1C"/>
    <w:rsid w:val="00116F9A"/>
    <w:rsid w:val="0011753C"/>
    <w:rsid w:val="0011755C"/>
    <w:rsid w:val="0011787F"/>
    <w:rsid w:val="00117B84"/>
    <w:rsid w:val="00117C47"/>
    <w:rsid w:val="00117D73"/>
    <w:rsid w:val="00120769"/>
    <w:rsid w:val="00121806"/>
    <w:rsid w:val="00121985"/>
    <w:rsid w:val="001219EC"/>
    <w:rsid w:val="00121E06"/>
    <w:rsid w:val="001220C8"/>
    <w:rsid w:val="001223BA"/>
    <w:rsid w:val="0012241D"/>
    <w:rsid w:val="001226B5"/>
    <w:rsid w:val="00122E28"/>
    <w:rsid w:val="00122F75"/>
    <w:rsid w:val="00123759"/>
    <w:rsid w:val="00123FD0"/>
    <w:rsid w:val="00125343"/>
    <w:rsid w:val="00125520"/>
    <w:rsid w:val="00125898"/>
    <w:rsid w:val="001261C4"/>
    <w:rsid w:val="00126406"/>
    <w:rsid w:val="00126F86"/>
    <w:rsid w:val="00127497"/>
    <w:rsid w:val="00127C63"/>
    <w:rsid w:val="00130818"/>
    <w:rsid w:val="001308A1"/>
    <w:rsid w:val="00130A8D"/>
    <w:rsid w:val="00130D1A"/>
    <w:rsid w:val="00131AF5"/>
    <w:rsid w:val="00131AF7"/>
    <w:rsid w:val="00132C82"/>
    <w:rsid w:val="00132ED6"/>
    <w:rsid w:val="00133A09"/>
    <w:rsid w:val="00133CC8"/>
    <w:rsid w:val="00134874"/>
    <w:rsid w:val="00134E11"/>
    <w:rsid w:val="00135384"/>
    <w:rsid w:val="00135528"/>
    <w:rsid w:val="00135950"/>
    <w:rsid w:val="001359D8"/>
    <w:rsid w:val="0013666A"/>
    <w:rsid w:val="00136D5F"/>
    <w:rsid w:val="00137B46"/>
    <w:rsid w:val="001404F4"/>
    <w:rsid w:val="00140939"/>
    <w:rsid w:val="00141CB3"/>
    <w:rsid w:val="00142A6A"/>
    <w:rsid w:val="00142AC4"/>
    <w:rsid w:val="0014335B"/>
    <w:rsid w:val="001448E2"/>
    <w:rsid w:val="001449BE"/>
    <w:rsid w:val="001450EA"/>
    <w:rsid w:val="00145143"/>
    <w:rsid w:val="00145297"/>
    <w:rsid w:val="001452CB"/>
    <w:rsid w:val="001452CC"/>
    <w:rsid w:val="001459D6"/>
    <w:rsid w:val="00146073"/>
    <w:rsid w:val="00146734"/>
    <w:rsid w:val="00147E0D"/>
    <w:rsid w:val="001504AC"/>
    <w:rsid w:val="00150691"/>
    <w:rsid w:val="001506D2"/>
    <w:rsid w:val="0015250E"/>
    <w:rsid w:val="00152592"/>
    <w:rsid w:val="00152D44"/>
    <w:rsid w:val="00153548"/>
    <w:rsid w:val="0015364F"/>
    <w:rsid w:val="00154B50"/>
    <w:rsid w:val="00154B60"/>
    <w:rsid w:val="00155351"/>
    <w:rsid w:val="00155660"/>
    <w:rsid w:val="00155AC3"/>
    <w:rsid w:val="00156A65"/>
    <w:rsid w:val="00156ACB"/>
    <w:rsid w:val="00156DB1"/>
    <w:rsid w:val="001576B2"/>
    <w:rsid w:val="00157E25"/>
    <w:rsid w:val="00157F91"/>
    <w:rsid w:val="00160BF0"/>
    <w:rsid w:val="00161863"/>
    <w:rsid w:val="00161C5E"/>
    <w:rsid w:val="001621EB"/>
    <w:rsid w:val="0016253D"/>
    <w:rsid w:val="00162946"/>
    <w:rsid w:val="00163DF2"/>
    <w:rsid w:val="00164B22"/>
    <w:rsid w:val="001651AB"/>
    <w:rsid w:val="0016606B"/>
    <w:rsid w:val="00167951"/>
    <w:rsid w:val="001679CC"/>
    <w:rsid w:val="00167E6B"/>
    <w:rsid w:val="00170007"/>
    <w:rsid w:val="0017057B"/>
    <w:rsid w:val="001710F0"/>
    <w:rsid w:val="00171563"/>
    <w:rsid w:val="00171D89"/>
    <w:rsid w:val="00171E10"/>
    <w:rsid w:val="00172320"/>
    <w:rsid w:val="001727C6"/>
    <w:rsid w:val="00172921"/>
    <w:rsid w:val="00172A38"/>
    <w:rsid w:val="00172B92"/>
    <w:rsid w:val="00172CD7"/>
    <w:rsid w:val="00172F97"/>
    <w:rsid w:val="0017340C"/>
    <w:rsid w:val="00173AEB"/>
    <w:rsid w:val="00173B29"/>
    <w:rsid w:val="00174463"/>
    <w:rsid w:val="001747B7"/>
    <w:rsid w:val="00174F0D"/>
    <w:rsid w:val="00175102"/>
    <w:rsid w:val="0017537D"/>
    <w:rsid w:val="0017670A"/>
    <w:rsid w:val="00176FD9"/>
    <w:rsid w:val="0017777E"/>
    <w:rsid w:val="00177C6D"/>
    <w:rsid w:val="0018007E"/>
    <w:rsid w:val="00180294"/>
    <w:rsid w:val="001803B1"/>
    <w:rsid w:val="00180A97"/>
    <w:rsid w:val="00181989"/>
    <w:rsid w:val="00181B55"/>
    <w:rsid w:val="00182375"/>
    <w:rsid w:val="0018282A"/>
    <w:rsid w:val="00182C54"/>
    <w:rsid w:val="00183AC4"/>
    <w:rsid w:val="00183C96"/>
    <w:rsid w:val="00183D5F"/>
    <w:rsid w:val="001841FF"/>
    <w:rsid w:val="001845BB"/>
    <w:rsid w:val="00184E20"/>
    <w:rsid w:val="001850B8"/>
    <w:rsid w:val="0018549F"/>
    <w:rsid w:val="00185539"/>
    <w:rsid w:val="00185AAB"/>
    <w:rsid w:val="0018694C"/>
    <w:rsid w:val="00186E7A"/>
    <w:rsid w:val="00186F3F"/>
    <w:rsid w:val="00186F7C"/>
    <w:rsid w:val="001870C4"/>
    <w:rsid w:val="001872AE"/>
    <w:rsid w:val="00187776"/>
    <w:rsid w:val="001877A5"/>
    <w:rsid w:val="0018787D"/>
    <w:rsid w:val="00187A8A"/>
    <w:rsid w:val="001911D1"/>
    <w:rsid w:val="001912ED"/>
    <w:rsid w:val="00191B5C"/>
    <w:rsid w:val="00192644"/>
    <w:rsid w:val="00192D26"/>
    <w:rsid w:val="00193B14"/>
    <w:rsid w:val="00194451"/>
    <w:rsid w:val="00194EFB"/>
    <w:rsid w:val="0019671D"/>
    <w:rsid w:val="001968B1"/>
    <w:rsid w:val="00196B8A"/>
    <w:rsid w:val="00196BF4"/>
    <w:rsid w:val="00196C20"/>
    <w:rsid w:val="00196FFD"/>
    <w:rsid w:val="00197090"/>
    <w:rsid w:val="0019724B"/>
    <w:rsid w:val="0019748A"/>
    <w:rsid w:val="00197504"/>
    <w:rsid w:val="001976E9"/>
    <w:rsid w:val="001A0201"/>
    <w:rsid w:val="001A044C"/>
    <w:rsid w:val="001A0742"/>
    <w:rsid w:val="001A08D6"/>
    <w:rsid w:val="001A0CDE"/>
    <w:rsid w:val="001A0E78"/>
    <w:rsid w:val="001A13CE"/>
    <w:rsid w:val="001A1DF8"/>
    <w:rsid w:val="001A2882"/>
    <w:rsid w:val="001A290C"/>
    <w:rsid w:val="001A2AA5"/>
    <w:rsid w:val="001A34AB"/>
    <w:rsid w:val="001A3E45"/>
    <w:rsid w:val="001A4B30"/>
    <w:rsid w:val="001A50C5"/>
    <w:rsid w:val="001A5224"/>
    <w:rsid w:val="001A550B"/>
    <w:rsid w:val="001A5759"/>
    <w:rsid w:val="001A57CC"/>
    <w:rsid w:val="001A5C10"/>
    <w:rsid w:val="001A5C86"/>
    <w:rsid w:val="001A5C9B"/>
    <w:rsid w:val="001A606C"/>
    <w:rsid w:val="001A66E0"/>
    <w:rsid w:val="001A67C5"/>
    <w:rsid w:val="001A71DB"/>
    <w:rsid w:val="001A7CC3"/>
    <w:rsid w:val="001B0022"/>
    <w:rsid w:val="001B00AF"/>
    <w:rsid w:val="001B0711"/>
    <w:rsid w:val="001B099E"/>
    <w:rsid w:val="001B1016"/>
    <w:rsid w:val="001B1036"/>
    <w:rsid w:val="001B160F"/>
    <w:rsid w:val="001B1FFF"/>
    <w:rsid w:val="001B2154"/>
    <w:rsid w:val="001B23C1"/>
    <w:rsid w:val="001B38DD"/>
    <w:rsid w:val="001B39FD"/>
    <w:rsid w:val="001B4516"/>
    <w:rsid w:val="001B475E"/>
    <w:rsid w:val="001B4884"/>
    <w:rsid w:val="001B4CB6"/>
    <w:rsid w:val="001B51D5"/>
    <w:rsid w:val="001B5376"/>
    <w:rsid w:val="001B53E2"/>
    <w:rsid w:val="001B552F"/>
    <w:rsid w:val="001B69B8"/>
    <w:rsid w:val="001B6AB8"/>
    <w:rsid w:val="001B6D7A"/>
    <w:rsid w:val="001B737F"/>
    <w:rsid w:val="001B7426"/>
    <w:rsid w:val="001B7AAB"/>
    <w:rsid w:val="001C076D"/>
    <w:rsid w:val="001C14C5"/>
    <w:rsid w:val="001C1CF7"/>
    <w:rsid w:val="001C1F20"/>
    <w:rsid w:val="001C263D"/>
    <w:rsid w:val="001C2BE4"/>
    <w:rsid w:val="001C32ED"/>
    <w:rsid w:val="001C36E9"/>
    <w:rsid w:val="001C4048"/>
    <w:rsid w:val="001C424C"/>
    <w:rsid w:val="001C4642"/>
    <w:rsid w:val="001C4738"/>
    <w:rsid w:val="001C4D92"/>
    <w:rsid w:val="001C5258"/>
    <w:rsid w:val="001C5320"/>
    <w:rsid w:val="001C5E25"/>
    <w:rsid w:val="001C680A"/>
    <w:rsid w:val="001C6AB7"/>
    <w:rsid w:val="001C6B5E"/>
    <w:rsid w:val="001C6C95"/>
    <w:rsid w:val="001C6FC2"/>
    <w:rsid w:val="001C7451"/>
    <w:rsid w:val="001C78B1"/>
    <w:rsid w:val="001D0A70"/>
    <w:rsid w:val="001D105C"/>
    <w:rsid w:val="001D10F5"/>
    <w:rsid w:val="001D1213"/>
    <w:rsid w:val="001D173F"/>
    <w:rsid w:val="001D1E63"/>
    <w:rsid w:val="001D2177"/>
    <w:rsid w:val="001D25E4"/>
    <w:rsid w:val="001D3129"/>
    <w:rsid w:val="001D384B"/>
    <w:rsid w:val="001D3ABF"/>
    <w:rsid w:val="001D4E1E"/>
    <w:rsid w:val="001D51A5"/>
    <w:rsid w:val="001D5271"/>
    <w:rsid w:val="001D562D"/>
    <w:rsid w:val="001D5DED"/>
    <w:rsid w:val="001D61BA"/>
    <w:rsid w:val="001D6223"/>
    <w:rsid w:val="001D6DA8"/>
    <w:rsid w:val="001D6E79"/>
    <w:rsid w:val="001D73AA"/>
    <w:rsid w:val="001D7878"/>
    <w:rsid w:val="001D7E26"/>
    <w:rsid w:val="001E00B9"/>
    <w:rsid w:val="001E0686"/>
    <w:rsid w:val="001E06B4"/>
    <w:rsid w:val="001E07EF"/>
    <w:rsid w:val="001E0E55"/>
    <w:rsid w:val="001E13C1"/>
    <w:rsid w:val="001E13CA"/>
    <w:rsid w:val="001E15CB"/>
    <w:rsid w:val="001E1A0C"/>
    <w:rsid w:val="001E20BA"/>
    <w:rsid w:val="001E2988"/>
    <w:rsid w:val="001E2ECF"/>
    <w:rsid w:val="001E36E5"/>
    <w:rsid w:val="001E41DE"/>
    <w:rsid w:val="001E44F3"/>
    <w:rsid w:val="001E4EC3"/>
    <w:rsid w:val="001E5765"/>
    <w:rsid w:val="001E5A35"/>
    <w:rsid w:val="001E5EEE"/>
    <w:rsid w:val="001E6616"/>
    <w:rsid w:val="001E7003"/>
    <w:rsid w:val="001E79A9"/>
    <w:rsid w:val="001E7B02"/>
    <w:rsid w:val="001F048E"/>
    <w:rsid w:val="001F0921"/>
    <w:rsid w:val="001F1057"/>
    <w:rsid w:val="001F175A"/>
    <w:rsid w:val="001F17CD"/>
    <w:rsid w:val="001F1E6A"/>
    <w:rsid w:val="001F20A1"/>
    <w:rsid w:val="001F222F"/>
    <w:rsid w:val="001F2273"/>
    <w:rsid w:val="001F2653"/>
    <w:rsid w:val="001F2AFF"/>
    <w:rsid w:val="001F32B5"/>
    <w:rsid w:val="001F33F1"/>
    <w:rsid w:val="001F35C5"/>
    <w:rsid w:val="001F3E61"/>
    <w:rsid w:val="001F55B6"/>
    <w:rsid w:val="001F5F5F"/>
    <w:rsid w:val="001F694E"/>
    <w:rsid w:val="00200610"/>
    <w:rsid w:val="00200B0B"/>
    <w:rsid w:val="002019C7"/>
    <w:rsid w:val="00201CE1"/>
    <w:rsid w:val="00201ECA"/>
    <w:rsid w:val="002021EC"/>
    <w:rsid w:val="002024C1"/>
    <w:rsid w:val="00202A5C"/>
    <w:rsid w:val="00203039"/>
    <w:rsid w:val="0020331F"/>
    <w:rsid w:val="00203478"/>
    <w:rsid w:val="00205B9E"/>
    <w:rsid w:val="00205D20"/>
    <w:rsid w:val="00206162"/>
    <w:rsid w:val="00206191"/>
    <w:rsid w:val="0020671C"/>
    <w:rsid w:val="0020675F"/>
    <w:rsid w:val="002075C0"/>
    <w:rsid w:val="00207978"/>
    <w:rsid w:val="00207C74"/>
    <w:rsid w:val="002107F9"/>
    <w:rsid w:val="00210A72"/>
    <w:rsid w:val="00210C9F"/>
    <w:rsid w:val="00211906"/>
    <w:rsid w:val="00211A9D"/>
    <w:rsid w:val="0021241C"/>
    <w:rsid w:val="0021308F"/>
    <w:rsid w:val="002133CC"/>
    <w:rsid w:val="00213400"/>
    <w:rsid w:val="00213892"/>
    <w:rsid w:val="002140EA"/>
    <w:rsid w:val="00214519"/>
    <w:rsid w:val="00214634"/>
    <w:rsid w:val="00214C38"/>
    <w:rsid w:val="00215163"/>
    <w:rsid w:val="002152F2"/>
    <w:rsid w:val="00215458"/>
    <w:rsid w:val="0021553C"/>
    <w:rsid w:val="00215F36"/>
    <w:rsid w:val="0021738E"/>
    <w:rsid w:val="00217414"/>
    <w:rsid w:val="00217433"/>
    <w:rsid w:val="00217CE5"/>
    <w:rsid w:val="002201E0"/>
    <w:rsid w:val="00220296"/>
    <w:rsid w:val="00220345"/>
    <w:rsid w:val="002211B1"/>
    <w:rsid w:val="002211D6"/>
    <w:rsid w:val="002211F8"/>
    <w:rsid w:val="0022128C"/>
    <w:rsid w:val="00221669"/>
    <w:rsid w:val="00222AC2"/>
    <w:rsid w:val="00222DA0"/>
    <w:rsid w:val="00223D05"/>
    <w:rsid w:val="00223E0B"/>
    <w:rsid w:val="00223F11"/>
    <w:rsid w:val="0022445E"/>
    <w:rsid w:val="002245A8"/>
    <w:rsid w:val="00224797"/>
    <w:rsid w:val="002249FD"/>
    <w:rsid w:val="00225858"/>
    <w:rsid w:val="0022592C"/>
    <w:rsid w:val="002272D7"/>
    <w:rsid w:val="00227397"/>
    <w:rsid w:val="00227B11"/>
    <w:rsid w:val="00227B9F"/>
    <w:rsid w:val="00227FB9"/>
    <w:rsid w:val="002303D7"/>
    <w:rsid w:val="00230CBD"/>
    <w:rsid w:val="00230F51"/>
    <w:rsid w:val="002310EC"/>
    <w:rsid w:val="0023181B"/>
    <w:rsid w:val="00233418"/>
    <w:rsid w:val="002341F7"/>
    <w:rsid w:val="00234E17"/>
    <w:rsid w:val="00236118"/>
    <w:rsid w:val="002362D1"/>
    <w:rsid w:val="00236414"/>
    <w:rsid w:val="00236C68"/>
    <w:rsid w:val="00236D98"/>
    <w:rsid w:val="0023745C"/>
    <w:rsid w:val="00237738"/>
    <w:rsid w:val="0024009C"/>
    <w:rsid w:val="002400F2"/>
    <w:rsid w:val="00240B7D"/>
    <w:rsid w:val="00240D81"/>
    <w:rsid w:val="00241E78"/>
    <w:rsid w:val="0024241D"/>
    <w:rsid w:val="00242B18"/>
    <w:rsid w:val="00242E55"/>
    <w:rsid w:val="002432F7"/>
    <w:rsid w:val="00243B8E"/>
    <w:rsid w:val="00243FE1"/>
    <w:rsid w:val="002441B6"/>
    <w:rsid w:val="0024480B"/>
    <w:rsid w:val="0024487A"/>
    <w:rsid w:val="00245445"/>
    <w:rsid w:val="00245C3A"/>
    <w:rsid w:val="0024685D"/>
    <w:rsid w:val="002469EE"/>
    <w:rsid w:val="002474E8"/>
    <w:rsid w:val="0024756E"/>
    <w:rsid w:val="00250079"/>
    <w:rsid w:val="00250701"/>
    <w:rsid w:val="00250F4E"/>
    <w:rsid w:val="0025108F"/>
    <w:rsid w:val="002513C7"/>
    <w:rsid w:val="002513CE"/>
    <w:rsid w:val="002517D4"/>
    <w:rsid w:val="002518FF"/>
    <w:rsid w:val="00252093"/>
    <w:rsid w:val="00252330"/>
    <w:rsid w:val="00252752"/>
    <w:rsid w:val="00252823"/>
    <w:rsid w:val="002530C7"/>
    <w:rsid w:val="00253442"/>
    <w:rsid w:val="002534C8"/>
    <w:rsid w:val="00253AFC"/>
    <w:rsid w:val="00254CC0"/>
    <w:rsid w:val="00254E48"/>
    <w:rsid w:val="002552B8"/>
    <w:rsid w:val="00256062"/>
    <w:rsid w:val="00256240"/>
    <w:rsid w:val="002562DE"/>
    <w:rsid w:val="00260285"/>
    <w:rsid w:val="00260C08"/>
    <w:rsid w:val="0026108A"/>
    <w:rsid w:val="00261FF2"/>
    <w:rsid w:val="0026230D"/>
    <w:rsid w:val="0026232A"/>
    <w:rsid w:val="00263DAA"/>
    <w:rsid w:val="0026450C"/>
    <w:rsid w:val="00264B8E"/>
    <w:rsid w:val="00264C26"/>
    <w:rsid w:val="00265BDC"/>
    <w:rsid w:val="00266249"/>
    <w:rsid w:val="0026647E"/>
    <w:rsid w:val="002674B2"/>
    <w:rsid w:val="00267F5B"/>
    <w:rsid w:val="0027003A"/>
    <w:rsid w:val="0027034E"/>
    <w:rsid w:val="0027078A"/>
    <w:rsid w:val="00271028"/>
    <w:rsid w:val="0027136B"/>
    <w:rsid w:val="00271813"/>
    <w:rsid w:val="00271D95"/>
    <w:rsid w:val="00271E3A"/>
    <w:rsid w:val="002725C7"/>
    <w:rsid w:val="00272615"/>
    <w:rsid w:val="0027273B"/>
    <w:rsid w:val="002728AA"/>
    <w:rsid w:val="00272D7C"/>
    <w:rsid w:val="00272ECD"/>
    <w:rsid w:val="0027303B"/>
    <w:rsid w:val="002733C4"/>
    <w:rsid w:val="00273A72"/>
    <w:rsid w:val="00273BB8"/>
    <w:rsid w:val="00273D7D"/>
    <w:rsid w:val="00274D85"/>
    <w:rsid w:val="00274E20"/>
    <w:rsid w:val="0027540B"/>
    <w:rsid w:val="00275C8B"/>
    <w:rsid w:val="00275E00"/>
    <w:rsid w:val="00276B87"/>
    <w:rsid w:val="00276C25"/>
    <w:rsid w:val="00276ECF"/>
    <w:rsid w:val="00277C98"/>
    <w:rsid w:val="00277FE5"/>
    <w:rsid w:val="0028003E"/>
    <w:rsid w:val="002803A8"/>
    <w:rsid w:val="0028064E"/>
    <w:rsid w:val="00280720"/>
    <w:rsid w:val="00280E8E"/>
    <w:rsid w:val="00281333"/>
    <w:rsid w:val="002818BC"/>
    <w:rsid w:val="002828B5"/>
    <w:rsid w:val="00282921"/>
    <w:rsid w:val="002830D0"/>
    <w:rsid w:val="00283155"/>
    <w:rsid w:val="00283399"/>
    <w:rsid w:val="002837A7"/>
    <w:rsid w:val="00284596"/>
    <w:rsid w:val="0028481A"/>
    <w:rsid w:val="00284914"/>
    <w:rsid w:val="002850E2"/>
    <w:rsid w:val="002852A8"/>
    <w:rsid w:val="0028530F"/>
    <w:rsid w:val="0028565A"/>
    <w:rsid w:val="002858A8"/>
    <w:rsid w:val="00286739"/>
    <w:rsid w:val="002874D5"/>
    <w:rsid w:val="00287E13"/>
    <w:rsid w:val="00287F86"/>
    <w:rsid w:val="002901A8"/>
    <w:rsid w:val="002905B8"/>
    <w:rsid w:val="002908CB"/>
    <w:rsid w:val="00291089"/>
    <w:rsid w:val="0029110B"/>
    <w:rsid w:val="0029137A"/>
    <w:rsid w:val="00291550"/>
    <w:rsid w:val="002917EC"/>
    <w:rsid w:val="00291CC8"/>
    <w:rsid w:val="00291E14"/>
    <w:rsid w:val="00291F52"/>
    <w:rsid w:val="00292DB7"/>
    <w:rsid w:val="00292F5D"/>
    <w:rsid w:val="002930C1"/>
    <w:rsid w:val="00293125"/>
    <w:rsid w:val="00293193"/>
    <w:rsid w:val="0029386B"/>
    <w:rsid w:val="00293EE2"/>
    <w:rsid w:val="00294024"/>
    <w:rsid w:val="002941AC"/>
    <w:rsid w:val="002944CF"/>
    <w:rsid w:val="0029456D"/>
    <w:rsid w:val="002968A2"/>
    <w:rsid w:val="00297077"/>
    <w:rsid w:val="002A0247"/>
    <w:rsid w:val="002A0FFB"/>
    <w:rsid w:val="002A1DEC"/>
    <w:rsid w:val="002A2033"/>
    <w:rsid w:val="002A2539"/>
    <w:rsid w:val="002A2A10"/>
    <w:rsid w:val="002A4DFD"/>
    <w:rsid w:val="002A4E15"/>
    <w:rsid w:val="002A50EB"/>
    <w:rsid w:val="002A6468"/>
    <w:rsid w:val="002A67C3"/>
    <w:rsid w:val="002A6885"/>
    <w:rsid w:val="002A69C3"/>
    <w:rsid w:val="002A7103"/>
    <w:rsid w:val="002A79E6"/>
    <w:rsid w:val="002A7A6A"/>
    <w:rsid w:val="002A7DAB"/>
    <w:rsid w:val="002B0A4B"/>
    <w:rsid w:val="002B133F"/>
    <w:rsid w:val="002B1B84"/>
    <w:rsid w:val="002B1C3F"/>
    <w:rsid w:val="002B2FCD"/>
    <w:rsid w:val="002B4022"/>
    <w:rsid w:val="002B4AEF"/>
    <w:rsid w:val="002B4C45"/>
    <w:rsid w:val="002B5491"/>
    <w:rsid w:val="002B56E1"/>
    <w:rsid w:val="002B59DD"/>
    <w:rsid w:val="002B65BF"/>
    <w:rsid w:val="002B66C8"/>
    <w:rsid w:val="002B6FDD"/>
    <w:rsid w:val="002B791D"/>
    <w:rsid w:val="002B7CEB"/>
    <w:rsid w:val="002B7CEE"/>
    <w:rsid w:val="002C0895"/>
    <w:rsid w:val="002C0E2A"/>
    <w:rsid w:val="002C2061"/>
    <w:rsid w:val="002C2D44"/>
    <w:rsid w:val="002C2D4E"/>
    <w:rsid w:val="002C2F42"/>
    <w:rsid w:val="002C350F"/>
    <w:rsid w:val="002C4C2E"/>
    <w:rsid w:val="002C5DEE"/>
    <w:rsid w:val="002C60AB"/>
    <w:rsid w:val="002C63D7"/>
    <w:rsid w:val="002C6D48"/>
    <w:rsid w:val="002C6D91"/>
    <w:rsid w:val="002C7A08"/>
    <w:rsid w:val="002C7ACA"/>
    <w:rsid w:val="002D0765"/>
    <w:rsid w:val="002D0CD3"/>
    <w:rsid w:val="002D16FD"/>
    <w:rsid w:val="002D1913"/>
    <w:rsid w:val="002D1D58"/>
    <w:rsid w:val="002D1E3F"/>
    <w:rsid w:val="002D1F4E"/>
    <w:rsid w:val="002D24DC"/>
    <w:rsid w:val="002D2552"/>
    <w:rsid w:val="002D25D2"/>
    <w:rsid w:val="002D26B2"/>
    <w:rsid w:val="002D2B5A"/>
    <w:rsid w:val="002D2C69"/>
    <w:rsid w:val="002D2E93"/>
    <w:rsid w:val="002D3049"/>
    <w:rsid w:val="002D3D3D"/>
    <w:rsid w:val="002D4169"/>
    <w:rsid w:val="002D445B"/>
    <w:rsid w:val="002D46A7"/>
    <w:rsid w:val="002D49DC"/>
    <w:rsid w:val="002D4B84"/>
    <w:rsid w:val="002D4BE3"/>
    <w:rsid w:val="002D53AE"/>
    <w:rsid w:val="002D55A5"/>
    <w:rsid w:val="002D5746"/>
    <w:rsid w:val="002D64E1"/>
    <w:rsid w:val="002D6876"/>
    <w:rsid w:val="002D6A21"/>
    <w:rsid w:val="002D6C71"/>
    <w:rsid w:val="002D6CD9"/>
    <w:rsid w:val="002D709A"/>
    <w:rsid w:val="002D70BB"/>
    <w:rsid w:val="002D789E"/>
    <w:rsid w:val="002D7DC5"/>
    <w:rsid w:val="002E093E"/>
    <w:rsid w:val="002E0940"/>
    <w:rsid w:val="002E0B2E"/>
    <w:rsid w:val="002E1410"/>
    <w:rsid w:val="002E1503"/>
    <w:rsid w:val="002E1A1D"/>
    <w:rsid w:val="002E1EA2"/>
    <w:rsid w:val="002E212C"/>
    <w:rsid w:val="002E2CD7"/>
    <w:rsid w:val="002E3D8D"/>
    <w:rsid w:val="002E4043"/>
    <w:rsid w:val="002E4404"/>
    <w:rsid w:val="002E4DFA"/>
    <w:rsid w:val="002E4E74"/>
    <w:rsid w:val="002E5784"/>
    <w:rsid w:val="002E5E83"/>
    <w:rsid w:val="002E7621"/>
    <w:rsid w:val="002F08DA"/>
    <w:rsid w:val="002F131A"/>
    <w:rsid w:val="002F13E4"/>
    <w:rsid w:val="002F178B"/>
    <w:rsid w:val="002F1921"/>
    <w:rsid w:val="002F19FF"/>
    <w:rsid w:val="002F1AE4"/>
    <w:rsid w:val="002F2277"/>
    <w:rsid w:val="002F234F"/>
    <w:rsid w:val="002F315D"/>
    <w:rsid w:val="002F3B66"/>
    <w:rsid w:val="002F3D5C"/>
    <w:rsid w:val="002F4341"/>
    <w:rsid w:val="002F479D"/>
    <w:rsid w:val="002F4F8E"/>
    <w:rsid w:val="002F4FF5"/>
    <w:rsid w:val="002F5935"/>
    <w:rsid w:val="002F5A2C"/>
    <w:rsid w:val="002F5AC7"/>
    <w:rsid w:val="002F60B8"/>
    <w:rsid w:val="002F61AC"/>
    <w:rsid w:val="002F698B"/>
    <w:rsid w:val="002F718E"/>
    <w:rsid w:val="002F761A"/>
    <w:rsid w:val="002F78B7"/>
    <w:rsid w:val="002F7C32"/>
    <w:rsid w:val="003004E1"/>
    <w:rsid w:val="0030060A"/>
    <w:rsid w:val="00300743"/>
    <w:rsid w:val="00300AD5"/>
    <w:rsid w:val="00300B99"/>
    <w:rsid w:val="00302123"/>
    <w:rsid w:val="00302166"/>
    <w:rsid w:val="00303096"/>
    <w:rsid w:val="00304328"/>
    <w:rsid w:val="00304473"/>
    <w:rsid w:val="003059B0"/>
    <w:rsid w:val="00305EFE"/>
    <w:rsid w:val="00307500"/>
    <w:rsid w:val="0030790D"/>
    <w:rsid w:val="00307A2C"/>
    <w:rsid w:val="00307A86"/>
    <w:rsid w:val="0031042D"/>
    <w:rsid w:val="003108AD"/>
    <w:rsid w:val="003119C7"/>
    <w:rsid w:val="00311D35"/>
    <w:rsid w:val="00312234"/>
    <w:rsid w:val="00312515"/>
    <w:rsid w:val="003136B4"/>
    <w:rsid w:val="00313916"/>
    <w:rsid w:val="00314105"/>
    <w:rsid w:val="003141F0"/>
    <w:rsid w:val="00314AA4"/>
    <w:rsid w:val="00314AF4"/>
    <w:rsid w:val="00315E5F"/>
    <w:rsid w:val="00315F98"/>
    <w:rsid w:val="003160F6"/>
    <w:rsid w:val="003163FA"/>
    <w:rsid w:val="00316571"/>
    <w:rsid w:val="00317527"/>
    <w:rsid w:val="003177F7"/>
    <w:rsid w:val="00320849"/>
    <w:rsid w:val="00321660"/>
    <w:rsid w:val="00321B46"/>
    <w:rsid w:val="00321DA3"/>
    <w:rsid w:val="00321F27"/>
    <w:rsid w:val="00322148"/>
    <w:rsid w:val="00323168"/>
    <w:rsid w:val="00323663"/>
    <w:rsid w:val="00323B20"/>
    <w:rsid w:val="00323CC8"/>
    <w:rsid w:val="00323DD5"/>
    <w:rsid w:val="003240F3"/>
    <w:rsid w:val="0032411E"/>
    <w:rsid w:val="003241FD"/>
    <w:rsid w:val="0032432D"/>
    <w:rsid w:val="00324519"/>
    <w:rsid w:val="003257CF"/>
    <w:rsid w:val="00326279"/>
    <w:rsid w:val="00326782"/>
    <w:rsid w:val="00326EA2"/>
    <w:rsid w:val="00327B50"/>
    <w:rsid w:val="00327C8D"/>
    <w:rsid w:val="003301B1"/>
    <w:rsid w:val="0033034C"/>
    <w:rsid w:val="00330B17"/>
    <w:rsid w:val="00330DE5"/>
    <w:rsid w:val="0033134A"/>
    <w:rsid w:val="0033141E"/>
    <w:rsid w:val="003323EE"/>
    <w:rsid w:val="0033281B"/>
    <w:rsid w:val="0033283C"/>
    <w:rsid w:val="00333F9C"/>
    <w:rsid w:val="00334440"/>
    <w:rsid w:val="003347AE"/>
    <w:rsid w:val="00334922"/>
    <w:rsid w:val="00334CAB"/>
    <w:rsid w:val="003353FD"/>
    <w:rsid w:val="003358A2"/>
    <w:rsid w:val="00336269"/>
    <w:rsid w:val="0033670B"/>
    <w:rsid w:val="00336A2C"/>
    <w:rsid w:val="00336BE9"/>
    <w:rsid w:val="00336D6D"/>
    <w:rsid w:val="00337115"/>
    <w:rsid w:val="00337122"/>
    <w:rsid w:val="0033732B"/>
    <w:rsid w:val="003377F2"/>
    <w:rsid w:val="003400F5"/>
    <w:rsid w:val="00341146"/>
    <w:rsid w:val="00341960"/>
    <w:rsid w:val="00341DE2"/>
    <w:rsid w:val="00342269"/>
    <w:rsid w:val="00342866"/>
    <w:rsid w:val="00342BDB"/>
    <w:rsid w:val="00342E67"/>
    <w:rsid w:val="003439FE"/>
    <w:rsid w:val="00343ADB"/>
    <w:rsid w:val="00344150"/>
    <w:rsid w:val="003443CB"/>
    <w:rsid w:val="0034487C"/>
    <w:rsid w:val="00344A40"/>
    <w:rsid w:val="00345033"/>
    <w:rsid w:val="003453B3"/>
    <w:rsid w:val="00345616"/>
    <w:rsid w:val="0034562B"/>
    <w:rsid w:val="003456F0"/>
    <w:rsid w:val="00345B9F"/>
    <w:rsid w:val="00345CE5"/>
    <w:rsid w:val="00346DCC"/>
    <w:rsid w:val="003470C9"/>
    <w:rsid w:val="00347976"/>
    <w:rsid w:val="00347BAA"/>
    <w:rsid w:val="00347DB1"/>
    <w:rsid w:val="0035048A"/>
    <w:rsid w:val="003504E3"/>
    <w:rsid w:val="00351B43"/>
    <w:rsid w:val="00352109"/>
    <w:rsid w:val="003527BB"/>
    <w:rsid w:val="003529D0"/>
    <w:rsid w:val="00352A2D"/>
    <w:rsid w:val="00352C81"/>
    <w:rsid w:val="00352D99"/>
    <w:rsid w:val="0035339C"/>
    <w:rsid w:val="003539BB"/>
    <w:rsid w:val="00353B15"/>
    <w:rsid w:val="00354D0B"/>
    <w:rsid w:val="00354ECF"/>
    <w:rsid w:val="00355913"/>
    <w:rsid w:val="00355A68"/>
    <w:rsid w:val="00355DBD"/>
    <w:rsid w:val="00356C2F"/>
    <w:rsid w:val="00356D18"/>
    <w:rsid w:val="0035733F"/>
    <w:rsid w:val="00357625"/>
    <w:rsid w:val="00357AB9"/>
    <w:rsid w:val="00357BAA"/>
    <w:rsid w:val="00360011"/>
    <w:rsid w:val="00361065"/>
    <w:rsid w:val="003620B4"/>
    <w:rsid w:val="00362233"/>
    <w:rsid w:val="00362403"/>
    <w:rsid w:val="003628B3"/>
    <w:rsid w:val="00362D1B"/>
    <w:rsid w:val="00363C5F"/>
    <w:rsid w:val="00363DD2"/>
    <w:rsid w:val="00364235"/>
    <w:rsid w:val="0036444E"/>
    <w:rsid w:val="00364F35"/>
    <w:rsid w:val="00365454"/>
    <w:rsid w:val="0036546C"/>
    <w:rsid w:val="00365654"/>
    <w:rsid w:val="003659D3"/>
    <w:rsid w:val="00365C84"/>
    <w:rsid w:val="00365CBC"/>
    <w:rsid w:val="00365D0B"/>
    <w:rsid w:val="00367A4E"/>
    <w:rsid w:val="00367A71"/>
    <w:rsid w:val="0037036C"/>
    <w:rsid w:val="00370971"/>
    <w:rsid w:val="0037128B"/>
    <w:rsid w:val="00371747"/>
    <w:rsid w:val="00371EB9"/>
    <w:rsid w:val="003724C6"/>
    <w:rsid w:val="003725A1"/>
    <w:rsid w:val="0037268D"/>
    <w:rsid w:val="0037274F"/>
    <w:rsid w:val="00372D4B"/>
    <w:rsid w:val="003731BA"/>
    <w:rsid w:val="003732E1"/>
    <w:rsid w:val="00373439"/>
    <w:rsid w:val="00373713"/>
    <w:rsid w:val="00373E54"/>
    <w:rsid w:val="00373F89"/>
    <w:rsid w:val="0037466A"/>
    <w:rsid w:val="0037498D"/>
    <w:rsid w:val="003749AF"/>
    <w:rsid w:val="00374ADA"/>
    <w:rsid w:val="0037503E"/>
    <w:rsid w:val="003751C6"/>
    <w:rsid w:val="00375318"/>
    <w:rsid w:val="00375345"/>
    <w:rsid w:val="00375756"/>
    <w:rsid w:val="003758A4"/>
    <w:rsid w:val="003759AD"/>
    <w:rsid w:val="00376323"/>
    <w:rsid w:val="00376629"/>
    <w:rsid w:val="00376650"/>
    <w:rsid w:val="00376A2A"/>
    <w:rsid w:val="00376D38"/>
    <w:rsid w:val="00377E88"/>
    <w:rsid w:val="00377FFC"/>
    <w:rsid w:val="00380AEA"/>
    <w:rsid w:val="0038128B"/>
    <w:rsid w:val="00381695"/>
    <w:rsid w:val="003818E9"/>
    <w:rsid w:val="00381BB8"/>
    <w:rsid w:val="00381F6E"/>
    <w:rsid w:val="003823D8"/>
    <w:rsid w:val="0038240E"/>
    <w:rsid w:val="00383F62"/>
    <w:rsid w:val="0038417F"/>
    <w:rsid w:val="00384557"/>
    <w:rsid w:val="003845EA"/>
    <w:rsid w:val="003848C5"/>
    <w:rsid w:val="003848FF"/>
    <w:rsid w:val="00385042"/>
    <w:rsid w:val="0038533F"/>
    <w:rsid w:val="0038534B"/>
    <w:rsid w:val="00385C56"/>
    <w:rsid w:val="00386212"/>
    <w:rsid w:val="003864D0"/>
    <w:rsid w:val="003869AE"/>
    <w:rsid w:val="0038755D"/>
    <w:rsid w:val="00387CC0"/>
    <w:rsid w:val="00390059"/>
    <w:rsid w:val="00390CE7"/>
    <w:rsid w:val="00390E1F"/>
    <w:rsid w:val="003915C9"/>
    <w:rsid w:val="00391685"/>
    <w:rsid w:val="00391CC0"/>
    <w:rsid w:val="00391CD6"/>
    <w:rsid w:val="00391FB0"/>
    <w:rsid w:val="003921BF"/>
    <w:rsid w:val="003932AC"/>
    <w:rsid w:val="00394068"/>
    <w:rsid w:val="0039423D"/>
    <w:rsid w:val="003943A6"/>
    <w:rsid w:val="00394459"/>
    <w:rsid w:val="00394CD5"/>
    <w:rsid w:val="0039538C"/>
    <w:rsid w:val="00395611"/>
    <w:rsid w:val="003956E6"/>
    <w:rsid w:val="00395980"/>
    <w:rsid w:val="00395CEC"/>
    <w:rsid w:val="00395DF9"/>
    <w:rsid w:val="003961EF"/>
    <w:rsid w:val="00396204"/>
    <w:rsid w:val="003969AF"/>
    <w:rsid w:val="00397A54"/>
    <w:rsid w:val="003A047D"/>
    <w:rsid w:val="003A1113"/>
    <w:rsid w:val="003A163E"/>
    <w:rsid w:val="003A1838"/>
    <w:rsid w:val="003A19C5"/>
    <w:rsid w:val="003A283B"/>
    <w:rsid w:val="003A34A3"/>
    <w:rsid w:val="003A34D5"/>
    <w:rsid w:val="003A43ED"/>
    <w:rsid w:val="003A494A"/>
    <w:rsid w:val="003A4B51"/>
    <w:rsid w:val="003A5257"/>
    <w:rsid w:val="003A5A12"/>
    <w:rsid w:val="003A5BE9"/>
    <w:rsid w:val="003A68C7"/>
    <w:rsid w:val="003A69C9"/>
    <w:rsid w:val="003A6CA0"/>
    <w:rsid w:val="003B00D0"/>
    <w:rsid w:val="003B049A"/>
    <w:rsid w:val="003B070F"/>
    <w:rsid w:val="003B1437"/>
    <w:rsid w:val="003B22F8"/>
    <w:rsid w:val="003B27AC"/>
    <w:rsid w:val="003B2C47"/>
    <w:rsid w:val="003B37AB"/>
    <w:rsid w:val="003B3FC4"/>
    <w:rsid w:val="003B4067"/>
    <w:rsid w:val="003B40C9"/>
    <w:rsid w:val="003B41DD"/>
    <w:rsid w:val="003B4359"/>
    <w:rsid w:val="003B4593"/>
    <w:rsid w:val="003B46D4"/>
    <w:rsid w:val="003B4C82"/>
    <w:rsid w:val="003B50CF"/>
    <w:rsid w:val="003B5810"/>
    <w:rsid w:val="003B5E33"/>
    <w:rsid w:val="003B5E44"/>
    <w:rsid w:val="003B5EBD"/>
    <w:rsid w:val="003B67BE"/>
    <w:rsid w:val="003B6C0E"/>
    <w:rsid w:val="003B6CF9"/>
    <w:rsid w:val="003B6E3F"/>
    <w:rsid w:val="003B7047"/>
    <w:rsid w:val="003B73CF"/>
    <w:rsid w:val="003B7785"/>
    <w:rsid w:val="003B77CD"/>
    <w:rsid w:val="003B78FD"/>
    <w:rsid w:val="003B7A89"/>
    <w:rsid w:val="003B7B07"/>
    <w:rsid w:val="003B7CE6"/>
    <w:rsid w:val="003C03BA"/>
    <w:rsid w:val="003C099A"/>
    <w:rsid w:val="003C0DAE"/>
    <w:rsid w:val="003C0E30"/>
    <w:rsid w:val="003C0FAD"/>
    <w:rsid w:val="003C1087"/>
    <w:rsid w:val="003C1248"/>
    <w:rsid w:val="003C2938"/>
    <w:rsid w:val="003C3722"/>
    <w:rsid w:val="003C3AB2"/>
    <w:rsid w:val="003C3D17"/>
    <w:rsid w:val="003C444D"/>
    <w:rsid w:val="003C46DB"/>
    <w:rsid w:val="003C4C98"/>
    <w:rsid w:val="003C52B3"/>
    <w:rsid w:val="003C52FB"/>
    <w:rsid w:val="003C5492"/>
    <w:rsid w:val="003C5637"/>
    <w:rsid w:val="003C5BA3"/>
    <w:rsid w:val="003C6CFB"/>
    <w:rsid w:val="003C6E48"/>
    <w:rsid w:val="003C76F0"/>
    <w:rsid w:val="003C7D97"/>
    <w:rsid w:val="003D0CF4"/>
    <w:rsid w:val="003D113A"/>
    <w:rsid w:val="003D16DA"/>
    <w:rsid w:val="003D1ADE"/>
    <w:rsid w:val="003D1B65"/>
    <w:rsid w:val="003D1DE0"/>
    <w:rsid w:val="003D20AB"/>
    <w:rsid w:val="003D211C"/>
    <w:rsid w:val="003D24C0"/>
    <w:rsid w:val="003D2BB2"/>
    <w:rsid w:val="003D2BB4"/>
    <w:rsid w:val="003D3068"/>
    <w:rsid w:val="003D30FC"/>
    <w:rsid w:val="003D46DD"/>
    <w:rsid w:val="003D5459"/>
    <w:rsid w:val="003D611A"/>
    <w:rsid w:val="003D6176"/>
    <w:rsid w:val="003D6CBC"/>
    <w:rsid w:val="003D7197"/>
    <w:rsid w:val="003D7F3E"/>
    <w:rsid w:val="003E012F"/>
    <w:rsid w:val="003E05C6"/>
    <w:rsid w:val="003E1295"/>
    <w:rsid w:val="003E158F"/>
    <w:rsid w:val="003E248C"/>
    <w:rsid w:val="003E359E"/>
    <w:rsid w:val="003E3971"/>
    <w:rsid w:val="003E420C"/>
    <w:rsid w:val="003E4285"/>
    <w:rsid w:val="003E4992"/>
    <w:rsid w:val="003E4BA3"/>
    <w:rsid w:val="003E5E7D"/>
    <w:rsid w:val="003E6464"/>
    <w:rsid w:val="003E661B"/>
    <w:rsid w:val="003E6F9C"/>
    <w:rsid w:val="003E71F2"/>
    <w:rsid w:val="003E7266"/>
    <w:rsid w:val="003F08E3"/>
    <w:rsid w:val="003F0ED4"/>
    <w:rsid w:val="003F0FCE"/>
    <w:rsid w:val="003F12D5"/>
    <w:rsid w:val="003F1471"/>
    <w:rsid w:val="003F1637"/>
    <w:rsid w:val="003F1AEC"/>
    <w:rsid w:val="003F24E2"/>
    <w:rsid w:val="003F2505"/>
    <w:rsid w:val="003F25C6"/>
    <w:rsid w:val="003F2E94"/>
    <w:rsid w:val="003F3D1E"/>
    <w:rsid w:val="003F4182"/>
    <w:rsid w:val="003F43A5"/>
    <w:rsid w:val="003F453B"/>
    <w:rsid w:val="003F4596"/>
    <w:rsid w:val="003F4A8C"/>
    <w:rsid w:val="003F4C26"/>
    <w:rsid w:val="003F597D"/>
    <w:rsid w:val="003F5AAD"/>
    <w:rsid w:val="003F62B3"/>
    <w:rsid w:val="003F6459"/>
    <w:rsid w:val="003F650D"/>
    <w:rsid w:val="003F6752"/>
    <w:rsid w:val="003F6A5C"/>
    <w:rsid w:val="003F7362"/>
    <w:rsid w:val="003F74B7"/>
    <w:rsid w:val="003F7B9F"/>
    <w:rsid w:val="003F7E3B"/>
    <w:rsid w:val="003F7E48"/>
    <w:rsid w:val="0040018D"/>
    <w:rsid w:val="00400770"/>
    <w:rsid w:val="004011FE"/>
    <w:rsid w:val="004017C4"/>
    <w:rsid w:val="00402ECC"/>
    <w:rsid w:val="00402FE3"/>
    <w:rsid w:val="004038C8"/>
    <w:rsid w:val="00403988"/>
    <w:rsid w:val="00403AB6"/>
    <w:rsid w:val="0040421D"/>
    <w:rsid w:val="00404260"/>
    <w:rsid w:val="00404740"/>
    <w:rsid w:val="00404F03"/>
    <w:rsid w:val="00404FEF"/>
    <w:rsid w:val="0040553A"/>
    <w:rsid w:val="0040561C"/>
    <w:rsid w:val="00406736"/>
    <w:rsid w:val="00406A72"/>
    <w:rsid w:val="0040715D"/>
    <w:rsid w:val="00407A39"/>
    <w:rsid w:val="00410426"/>
    <w:rsid w:val="0041146C"/>
    <w:rsid w:val="00411849"/>
    <w:rsid w:val="004121D4"/>
    <w:rsid w:val="004128D3"/>
    <w:rsid w:val="00412992"/>
    <w:rsid w:val="00412DF6"/>
    <w:rsid w:val="00414123"/>
    <w:rsid w:val="004149B5"/>
    <w:rsid w:val="00414EA6"/>
    <w:rsid w:val="00415709"/>
    <w:rsid w:val="00416904"/>
    <w:rsid w:val="00416EF3"/>
    <w:rsid w:val="0041728F"/>
    <w:rsid w:val="00417E5F"/>
    <w:rsid w:val="00420609"/>
    <w:rsid w:val="00420782"/>
    <w:rsid w:val="004207F8"/>
    <w:rsid w:val="0042081D"/>
    <w:rsid w:val="00420CE6"/>
    <w:rsid w:val="0042187A"/>
    <w:rsid w:val="00421B2E"/>
    <w:rsid w:val="00422F11"/>
    <w:rsid w:val="00423FAA"/>
    <w:rsid w:val="004241B6"/>
    <w:rsid w:val="00425E73"/>
    <w:rsid w:val="00426459"/>
    <w:rsid w:val="004264FD"/>
    <w:rsid w:val="00426506"/>
    <w:rsid w:val="004265C0"/>
    <w:rsid w:val="00426BDF"/>
    <w:rsid w:val="0042721C"/>
    <w:rsid w:val="004278D1"/>
    <w:rsid w:val="00427C2B"/>
    <w:rsid w:val="00430253"/>
    <w:rsid w:val="0043068B"/>
    <w:rsid w:val="00430AF8"/>
    <w:rsid w:val="00430BBE"/>
    <w:rsid w:val="00430BEA"/>
    <w:rsid w:val="00430D2F"/>
    <w:rsid w:val="00431F7B"/>
    <w:rsid w:val="00432877"/>
    <w:rsid w:val="00433014"/>
    <w:rsid w:val="004335DC"/>
    <w:rsid w:val="00434C2F"/>
    <w:rsid w:val="004354CA"/>
    <w:rsid w:val="00435770"/>
    <w:rsid w:val="00436745"/>
    <w:rsid w:val="004369C8"/>
    <w:rsid w:val="00436B0F"/>
    <w:rsid w:val="00436E78"/>
    <w:rsid w:val="0043757D"/>
    <w:rsid w:val="00437A70"/>
    <w:rsid w:val="004400BF"/>
    <w:rsid w:val="00441546"/>
    <w:rsid w:val="004421C5"/>
    <w:rsid w:val="0044268D"/>
    <w:rsid w:val="00442CC2"/>
    <w:rsid w:val="00442E15"/>
    <w:rsid w:val="00443806"/>
    <w:rsid w:val="00443AD7"/>
    <w:rsid w:val="00443CF6"/>
    <w:rsid w:val="00443EEC"/>
    <w:rsid w:val="004445BF"/>
    <w:rsid w:val="0044460B"/>
    <w:rsid w:val="00444D64"/>
    <w:rsid w:val="00444E46"/>
    <w:rsid w:val="004450ED"/>
    <w:rsid w:val="00445419"/>
    <w:rsid w:val="004459EF"/>
    <w:rsid w:val="00445AB3"/>
    <w:rsid w:val="00445F2F"/>
    <w:rsid w:val="004460DF"/>
    <w:rsid w:val="00446D5E"/>
    <w:rsid w:val="004472EB"/>
    <w:rsid w:val="00450AB1"/>
    <w:rsid w:val="00450AB8"/>
    <w:rsid w:val="00450B3E"/>
    <w:rsid w:val="00450F0C"/>
    <w:rsid w:val="00451B09"/>
    <w:rsid w:val="00451DD7"/>
    <w:rsid w:val="00453304"/>
    <w:rsid w:val="00453AD0"/>
    <w:rsid w:val="00454412"/>
    <w:rsid w:val="00454476"/>
    <w:rsid w:val="004547D6"/>
    <w:rsid w:val="00454B09"/>
    <w:rsid w:val="00455548"/>
    <w:rsid w:val="00455973"/>
    <w:rsid w:val="00455AE6"/>
    <w:rsid w:val="00455F86"/>
    <w:rsid w:val="004561A8"/>
    <w:rsid w:val="00456C38"/>
    <w:rsid w:val="004575F4"/>
    <w:rsid w:val="00457981"/>
    <w:rsid w:val="004608F4"/>
    <w:rsid w:val="00460917"/>
    <w:rsid w:val="0046099C"/>
    <w:rsid w:val="004611A6"/>
    <w:rsid w:val="0046299D"/>
    <w:rsid w:val="00462BCC"/>
    <w:rsid w:val="004633D2"/>
    <w:rsid w:val="00463740"/>
    <w:rsid w:val="00463833"/>
    <w:rsid w:val="004639CE"/>
    <w:rsid w:val="004642B8"/>
    <w:rsid w:val="00464496"/>
    <w:rsid w:val="004644CF"/>
    <w:rsid w:val="0046450A"/>
    <w:rsid w:val="004646CE"/>
    <w:rsid w:val="00464C0C"/>
    <w:rsid w:val="00465709"/>
    <w:rsid w:val="00465B5A"/>
    <w:rsid w:val="00466631"/>
    <w:rsid w:val="00466FA7"/>
    <w:rsid w:val="0046701C"/>
    <w:rsid w:val="004671AA"/>
    <w:rsid w:val="004671E2"/>
    <w:rsid w:val="00467D87"/>
    <w:rsid w:val="00467DE9"/>
    <w:rsid w:val="0047059A"/>
    <w:rsid w:val="00470876"/>
    <w:rsid w:val="00470C67"/>
    <w:rsid w:val="00470D02"/>
    <w:rsid w:val="00470DFB"/>
    <w:rsid w:val="0047125D"/>
    <w:rsid w:val="00471FB8"/>
    <w:rsid w:val="00472104"/>
    <w:rsid w:val="00472B52"/>
    <w:rsid w:val="00473DF6"/>
    <w:rsid w:val="0047437D"/>
    <w:rsid w:val="004756A5"/>
    <w:rsid w:val="00476F91"/>
    <w:rsid w:val="004770A7"/>
    <w:rsid w:val="0047744D"/>
    <w:rsid w:val="00477808"/>
    <w:rsid w:val="0047792A"/>
    <w:rsid w:val="00477AC3"/>
    <w:rsid w:val="00480B5B"/>
    <w:rsid w:val="00480F4F"/>
    <w:rsid w:val="004810D5"/>
    <w:rsid w:val="004816A1"/>
    <w:rsid w:val="00481803"/>
    <w:rsid w:val="00481F3A"/>
    <w:rsid w:val="00483737"/>
    <w:rsid w:val="004838B5"/>
    <w:rsid w:val="00483D82"/>
    <w:rsid w:val="00483F81"/>
    <w:rsid w:val="004841A6"/>
    <w:rsid w:val="004845D2"/>
    <w:rsid w:val="004848CC"/>
    <w:rsid w:val="004853F5"/>
    <w:rsid w:val="00485A29"/>
    <w:rsid w:val="004860ED"/>
    <w:rsid w:val="0048613F"/>
    <w:rsid w:val="0048686E"/>
    <w:rsid w:val="004868DC"/>
    <w:rsid w:val="004877AA"/>
    <w:rsid w:val="00487F45"/>
    <w:rsid w:val="004901CF"/>
    <w:rsid w:val="00490753"/>
    <w:rsid w:val="004907A2"/>
    <w:rsid w:val="00490920"/>
    <w:rsid w:val="004912B9"/>
    <w:rsid w:val="0049146A"/>
    <w:rsid w:val="00491A22"/>
    <w:rsid w:val="00491FAD"/>
    <w:rsid w:val="0049277D"/>
    <w:rsid w:val="00492A5E"/>
    <w:rsid w:val="00492D25"/>
    <w:rsid w:val="00493769"/>
    <w:rsid w:val="00493C42"/>
    <w:rsid w:val="004949DA"/>
    <w:rsid w:val="00495CBE"/>
    <w:rsid w:val="0049690F"/>
    <w:rsid w:val="004969BB"/>
    <w:rsid w:val="00496A82"/>
    <w:rsid w:val="004970A3"/>
    <w:rsid w:val="004A011B"/>
    <w:rsid w:val="004A0216"/>
    <w:rsid w:val="004A0BA2"/>
    <w:rsid w:val="004A1762"/>
    <w:rsid w:val="004A1AE1"/>
    <w:rsid w:val="004A1C9F"/>
    <w:rsid w:val="004A291C"/>
    <w:rsid w:val="004A3049"/>
    <w:rsid w:val="004A31F2"/>
    <w:rsid w:val="004A38EB"/>
    <w:rsid w:val="004A39CA"/>
    <w:rsid w:val="004A3E4E"/>
    <w:rsid w:val="004A4862"/>
    <w:rsid w:val="004A495F"/>
    <w:rsid w:val="004A61B4"/>
    <w:rsid w:val="004A627F"/>
    <w:rsid w:val="004A6400"/>
    <w:rsid w:val="004A6EEF"/>
    <w:rsid w:val="004A702F"/>
    <w:rsid w:val="004A720B"/>
    <w:rsid w:val="004A7453"/>
    <w:rsid w:val="004A78FF"/>
    <w:rsid w:val="004A7DA1"/>
    <w:rsid w:val="004A7F24"/>
    <w:rsid w:val="004B0A00"/>
    <w:rsid w:val="004B0A3C"/>
    <w:rsid w:val="004B1193"/>
    <w:rsid w:val="004B12CA"/>
    <w:rsid w:val="004B19FA"/>
    <w:rsid w:val="004B1BA2"/>
    <w:rsid w:val="004B20CD"/>
    <w:rsid w:val="004B21BA"/>
    <w:rsid w:val="004B22B1"/>
    <w:rsid w:val="004B2CA2"/>
    <w:rsid w:val="004B3AC9"/>
    <w:rsid w:val="004B3B9F"/>
    <w:rsid w:val="004B443B"/>
    <w:rsid w:val="004B46C5"/>
    <w:rsid w:val="004B4790"/>
    <w:rsid w:val="004B485B"/>
    <w:rsid w:val="004B4C52"/>
    <w:rsid w:val="004B4EF1"/>
    <w:rsid w:val="004B4FA7"/>
    <w:rsid w:val="004B5529"/>
    <w:rsid w:val="004B57F4"/>
    <w:rsid w:val="004B64AD"/>
    <w:rsid w:val="004B6A6A"/>
    <w:rsid w:val="004B6C99"/>
    <w:rsid w:val="004B6D0F"/>
    <w:rsid w:val="004B713D"/>
    <w:rsid w:val="004B739E"/>
    <w:rsid w:val="004B7ACC"/>
    <w:rsid w:val="004C0108"/>
    <w:rsid w:val="004C0181"/>
    <w:rsid w:val="004C068F"/>
    <w:rsid w:val="004C0E2D"/>
    <w:rsid w:val="004C0F0D"/>
    <w:rsid w:val="004C17C5"/>
    <w:rsid w:val="004C2859"/>
    <w:rsid w:val="004C2A38"/>
    <w:rsid w:val="004C2FD7"/>
    <w:rsid w:val="004C32E0"/>
    <w:rsid w:val="004C3369"/>
    <w:rsid w:val="004C5002"/>
    <w:rsid w:val="004C5704"/>
    <w:rsid w:val="004C6CDF"/>
    <w:rsid w:val="004C708C"/>
    <w:rsid w:val="004D0B24"/>
    <w:rsid w:val="004D0D00"/>
    <w:rsid w:val="004D15FC"/>
    <w:rsid w:val="004D1ED7"/>
    <w:rsid w:val="004D1FE0"/>
    <w:rsid w:val="004D3473"/>
    <w:rsid w:val="004D34B5"/>
    <w:rsid w:val="004D3850"/>
    <w:rsid w:val="004D3FC9"/>
    <w:rsid w:val="004D40A5"/>
    <w:rsid w:val="004D4DBA"/>
    <w:rsid w:val="004D4F59"/>
    <w:rsid w:val="004D59D2"/>
    <w:rsid w:val="004D59E3"/>
    <w:rsid w:val="004D5A67"/>
    <w:rsid w:val="004D5F1D"/>
    <w:rsid w:val="004D6026"/>
    <w:rsid w:val="004D651B"/>
    <w:rsid w:val="004D6747"/>
    <w:rsid w:val="004D67FE"/>
    <w:rsid w:val="004D6960"/>
    <w:rsid w:val="004D6FE1"/>
    <w:rsid w:val="004D73FC"/>
    <w:rsid w:val="004D744F"/>
    <w:rsid w:val="004D76B6"/>
    <w:rsid w:val="004D7A65"/>
    <w:rsid w:val="004E04DA"/>
    <w:rsid w:val="004E0CF0"/>
    <w:rsid w:val="004E102C"/>
    <w:rsid w:val="004E1782"/>
    <w:rsid w:val="004E20DD"/>
    <w:rsid w:val="004E23A8"/>
    <w:rsid w:val="004E3875"/>
    <w:rsid w:val="004E3BCD"/>
    <w:rsid w:val="004E4423"/>
    <w:rsid w:val="004E4F81"/>
    <w:rsid w:val="004E503B"/>
    <w:rsid w:val="004E5E3E"/>
    <w:rsid w:val="004E5F2E"/>
    <w:rsid w:val="004E6BE7"/>
    <w:rsid w:val="004E79E1"/>
    <w:rsid w:val="004E7C56"/>
    <w:rsid w:val="004F09A6"/>
    <w:rsid w:val="004F0DBD"/>
    <w:rsid w:val="004F1BE6"/>
    <w:rsid w:val="004F20D9"/>
    <w:rsid w:val="004F2407"/>
    <w:rsid w:val="004F2FB1"/>
    <w:rsid w:val="004F39A6"/>
    <w:rsid w:val="004F3B58"/>
    <w:rsid w:val="004F41AD"/>
    <w:rsid w:val="004F41BC"/>
    <w:rsid w:val="004F4A71"/>
    <w:rsid w:val="004F512B"/>
    <w:rsid w:val="004F5459"/>
    <w:rsid w:val="004F5588"/>
    <w:rsid w:val="004F5892"/>
    <w:rsid w:val="004F5B01"/>
    <w:rsid w:val="004F5E94"/>
    <w:rsid w:val="004F6E7F"/>
    <w:rsid w:val="004F6F18"/>
    <w:rsid w:val="00500548"/>
    <w:rsid w:val="0050073D"/>
    <w:rsid w:val="00500C48"/>
    <w:rsid w:val="00501C3B"/>
    <w:rsid w:val="00501F90"/>
    <w:rsid w:val="00502116"/>
    <w:rsid w:val="005029FD"/>
    <w:rsid w:val="00502B61"/>
    <w:rsid w:val="00503655"/>
    <w:rsid w:val="00503966"/>
    <w:rsid w:val="0050437B"/>
    <w:rsid w:val="005043B9"/>
    <w:rsid w:val="005048C1"/>
    <w:rsid w:val="00504CC1"/>
    <w:rsid w:val="00504DA4"/>
    <w:rsid w:val="005065C9"/>
    <w:rsid w:val="00506B60"/>
    <w:rsid w:val="00506DF5"/>
    <w:rsid w:val="00507007"/>
    <w:rsid w:val="00507864"/>
    <w:rsid w:val="0051000C"/>
    <w:rsid w:val="005102C5"/>
    <w:rsid w:val="005106C4"/>
    <w:rsid w:val="00510BCB"/>
    <w:rsid w:val="00510CF9"/>
    <w:rsid w:val="005110C1"/>
    <w:rsid w:val="00511A10"/>
    <w:rsid w:val="0051269C"/>
    <w:rsid w:val="00512BAE"/>
    <w:rsid w:val="00512D49"/>
    <w:rsid w:val="00513F71"/>
    <w:rsid w:val="00514019"/>
    <w:rsid w:val="005141F4"/>
    <w:rsid w:val="005145F2"/>
    <w:rsid w:val="00514810"/>
    <w:rsid w:val="0051482F"/>
    <w:rsid w:val="00514908"/>
    <w:rsid w:val="005149C9"/>
    <w:rsid w:val="00514D6B"/>
    <w:rsid w:val="00515023"/>
    <w:rsid w:val="00515769"/>
    <w:rsid w:val="00515771"/>
    <w:rsid w:val="005158B9"/>
    <w:rsid w:val="005158EB"/>
    <w:rsid w:val="00515AEE"/>
    <w:rsid w:val="00515B8D"/>
    <w:rsid w:val="00516038"/>
    <w:rsid w:val="00516068"/>
    <w:rsid w:val="005165FB"/>
    <w:rsid w:val="00516A42"/>
    <w:rsid w:val="0051727B"/>
    <w:rsid w:val="005176F2"/>
    <w:rsid w:val="00517CA1"/>
    <w:rsid w:val="0052051E"/>
    <w:rsid w:val="00520619"/>
    <w:rsid w:val="0052066F"/>
    <w:rsid w:val="00520CF1"/>
    <w:rsid w:val="00521810"/>
    <w:rsid w:val="00521A01"/>
    <w:rsid w:val="00521BD0"/>
    <w:rsid w:val="00522364"/>
    <w:rsid w:val="00522507"/>
    <w:rsid w:val="00522746"/>
    <w:rsid w:val="00522894"/>
    <w:rsid w:val="00522BF1"/>
    <w:rsid w:val="00522F3F"/>
    <w:rsid w:val="005230FB"/>
    <w:rsid w:val="00523248"/>
    <w:rsid w:val="0052330C"/>
    <w:rsid w:val="005239EA"/>
    <w:rsid w:val="00523E0D"/>
    <w:rsid w:val="00524449"/>
    <w:rsid w:val="00524495"/>
    <w:rsid w:val="00525831"/>
    <w:rsid w:val="00525A5B"/>
    <w:rsid w:val="00525B36"/>
    <w:rsid w:val="00525F4E"/>
    <w:rsid w:val="00526783"/>
    <w:rsid w:val="00526AC4"/>
    <w:rsid w:val="00526C56"/>
    <w:rsid w:val="00526C78"/>
    <w:rsid w:val="00526CA0"/>
    <w:rsid w:val="00526E36"/>
    <w:rsid w:val="005271D8"/>
    <w:rsid w:val="00527586"/>
    <w:rsid w:val="005276DD"/>
    <w:rsid w:val="00527A9B"/>
    <w:rsid w:val="00527C81"/>
    <w:rsid w:val="00527EE9"/>
    <w:rsid w:val="00530024"/>
    <w:rsid w:val="005317F1"/>
    <w:rsid w:val="00531CE2"/>
    <w:rsid w:val="00532278"/>
    <w:rsid w:val="005325B7"/>
    <w:rsid w:val="00533069"/>
    <w:rsid w:val="0053332E"/>
    <w:rsid w:val="005337B0"/>
    <w:rsid w:val="00533C88"/>
    <w:rsid w:val="00533D3B"/>
    <w:rsid w:val="00533E6B"/>
    <w:rsid w:val="005344C4"/>
    <w:rsid w:val="00534C8E"/>
    <w:rsid w:val="005357FE"/>
    <w:rsid w:val="00536472"/>
    <w:rsid w:val="00536941"/>
    <w:rsid w:val="00536E26"/>
    <w:rsid w:val="005376BE"/>
    <w:rsid w:val="00537F54"/>
    <w:rsid w:val="00540618"/>
    <w:rsid w:val="005409B7"/>
    <w:rsid w:val="00540D85"/>
    <w:rsid w:val="00540FDD"/>
    <w:rsid w:val="00541267"/>
    <w:rsid w:val="005417D4"/>
    <w:rsid w:val="005418FE"/>
    <w:rsid w:val="005428B9"/>
    <w:rsid w:val="005429BD"/>
    <w:rsid w:val="00542BFB"/>
    <w:rsid w:val="00543C5D"/>
    <w:rsid w:val="00543CCC"/>
    <w:rsid w:val="0054526E"/>
    <w:rsid w:val="0054562E"/>
    <w:rsid w:val="00545A0A"/>
    <w:rsid w:val="00545C60"/>
    <w:rsid w:val="00545E5B"/>
    <w:rsid w:val="0054609F"/>
    <w:rsid w:val="005465FC"/>
    <w:rsid w:val="00546754"/>
    <w:rsid w:val="005468CB"/>
    <w:rsid w:val="005469EB"/>
    <w:rsid w:val="00546D1C"/>
    <w:rsid w:val="00546F4C"/>
    <w:rsid w:val="00547154"/>
    <w:rsid w:val="005478D5"/>
    <w:rsid w:val="0055046D"/>
    <w:rsid w:val="0055132D"/>
    <w:rsid w:val="005513C0"/>
    <w:rsid w:val="00551728"/>
    <w:rsid w:val="00551AD8"/>
    <w:rsid w:val="00552339"/>
    <w:rsid w:val="00552625"/>
    <w:rsid w:val="005528D6"/>
    <w:rsid w:val="00552A39"/>
    <w:rsid w:val="00552F35"/>
    <w:rsid w:val="00553D78"/>
    <w:rsid w:val="00554A42"/>
    <w:rsid w:val="0055512D"/>
    <w:rsid w:val="00555D67"/>
    <w:rsid w:val="0055620D"/>
    <w:rsid w:val="00556333"/>
    <w:rsid w:val="00556354"/>
    <w:rsid w:val="00556AF8"/>
    <w:rsid w:val="00556E8C"/>
    <w:rsid w:val="00557051"/>
    <w:rsid w:val="00557FAE"/>
    <w:rsid w:val="00560074"/>
    <w:rsid w:val="00560267"/>
    <w:rsid w:val="005605E9"/>
    <w:rsid w:val="00560D33"/>
    <w:rsid w:val="00560F71"/>
    <w:rsid w:val="00561539"/>
    <w:rsid w:val="00561832"/>
    <w:rsid w:val="00561F11"/>
    <w:rsid w:val="005623D7"/>
    <w:rsid w:val="00562F43"/>
    <w:rsid w:val="005632E5"/>
    <w:rsid w:val="005638F4"/>
    <w:rsid w:val="00563D80"/>
    <w:rsid w:val="0056417A"/>
    <w:rsid w:val="0056474F"/>
    <w:rsid w:val="005656DB"/>
    <w:rsid w:val="00565FA7"/>
    <w:rsid w:val="00566482"/>
    <w:rsid w:val="00566E15"/>
    <w:rsid w:val="00567036"/>
    <w:rsid w:val="0056718B"/>
    <w:rsid w:val="00567E26"/>
    <w:rsid w:val="0057028E"/>
    <w:rsid w:val="00570B4A"/>
    <w:rsid w:val="00570B7E"/>
    <w:rsid w:val="00572218"/>
    <w:rsid w:val="005723C0"/>
    <w:rsid w:val="00572DEC"/>
    <w:rsid w:val="00573480"/>
    <w:rsid w:val="00574101"/>
    <w:rsid w:val="00574C6E"/>
    <w:rsid w:val="0057511E"/>
    <w:rsid w:val="0057557D"/>
    <w:rsid w:val="005757C2"/>
    <w:rsid w:val="0057582A"/>
    <w:rsid w:val="005763B3"/>
    <w:rsid w:val="005765FF"/>
    <w:rsid w:val="00577859"/>
    <w:rsid w:val="00577D96"/>
    <w:rsid w:val="00577D9F"/>
    <w:rsid w:val="00577DCD"/>
    <w:rsid w:val="00580446"/>
    <w:rsid w:val="00580596"/>
    <w:rsid w:val="0058116C"/>
    <w:rsid w:val="0058116F"/>
    <w:rsid w:val="00581730"/>
    <w:rsid w:val="00582324"/>
    <w:rsid w:val="0058342E"/>
    <w:rsid w:val="00583502"/>
    <w:rsid w:val="00584DBE"/>
    <w:rsid w:val="00585075"/>
    <w:rsid w:val="00585638"/>
    <w:rsid w:val="00586C62"/>
    <w:rsid w:val="0058758D"/>
    <w:rsid w:val="005900E6"/>
    <w:rsid w:val="005902CB"/>
    <w:rsid w:val="0059090F"/>
    <w:rsid w:val="0059098A"/>
    <w:rsid w:val="00590FA3"/>
    <w:rsid w:val="00591EC9"/>
    <w:rsid w:val="00592408"/>
    <w:rsid w:val="00592487"/>
    <w:rsid w:val="005924C4"/>
    <w:rsid w:val="00592811"/>
    <w:rsid w:val="00592E84"/>
    <w:rsid w:val="00593220"/>
    <w:rsid w:val="00593908"/>
    <w:rsid w:val="00593F01"/>
    <w:rsid w:val="00593FE0"/>
    <w:rsid w:val="00594126"/>
    <w:rsid w:val="0059425A"/>
    <w:rsid w:val="005943A8"/>
    <w:rsid w:val="0059451A"/>
    <w:rsid w:val="005947C4"/>
    <w:rsid w:val="00594AA4"/>
    <w:rsid w:val="00595659"/>
    <w:rsid w:val="00595C00"/>
    <w:rsid w:val="005966A8"/>
    <w:rsid w:val="00596AA0"/>
    <w:rsid w:val="00596AED"/>
    <w:rsid w:val="00596B3C"/>
    <w:rsid w:val="00596C08"/>
    <w:rsid w:val="00596C7D"/>
    <w:rsid w:val="00597562"/>
    <w:rsid w:val="005979FF"/>
    <w:rsid w:val="00597AEC"/>
    <w:rsid w:val="00597B2D"/>
    <w:rsid w:val="00597DDB"/>
    <w:rsid w:val="005A0FE4"/>
    <w:rsid w:val="005A1530"/>
    <w:rsid w:val="005A1934"/>
    <w:rsid w:val="005A1A78"/>
    <w:rsid w:val="005A20CE"/>
    <w:rsid w:val="005A26EB"/>
    <w:rsid w:val="005A33B9"/>
    <w:rsid w:val="005A3684"/>
    <w:rsid w:val="005A3FA2"/>
    <w:rsid w:val="005A4233"/>
    <w:rsid w:val="005A473B"/>
    <w:rsid w:val="005A5189"/>
    <w:rsid w:val="005A5227"/>
    <w:rsid w:val="005A54D7"/>
    <w:rsid w:val="005A5656"/>
    <w:rsid w:val="005A596D"/>
    <w:rsid w:val="005A5B7D"/>
    <w:rsid w:val="005A5C9D"/>
    <w:rsid w:val="005A64DB"/>
    <w:rsid w:val="005A7EC6"/>
    <w:rsid w:val="005A7F0D"/>
    <w:rsid w:val="005B1894"/>
    <w:rsid w:val="005B2978"/>
    <w:rsid w:val="005B32D1"/>
    <w:rsid w:val="005B35AB"/>
    <w:rsid w:val="005B3D38"/>
    <w:rsid w:val="005B4EDA"/>
    <w:rsid w:val="005B5BCD"/>
    <w:rsid w:val="005B5F70"/>
    <w:rsid w:val="005B6013"/>
    <w:rsid w:val="005B6201"/>
    <w:rsid w:val="005B6B19"/>
    <w:rsid w:val="005B6DBC"/>
    <w:rsid w:val="005B6F13"/>
    <w:rsid w:val="005B7625"/>
    <w:rsid w:val="005B7D95"/>
    <w:rsid w:val="005C0857"/>
    <w:rsid w:val="005C1266"/>
    <w:rsid w:val="005C1485"/>
    <w:rsid w:val="005C1895"/>
    <w:rsid w:val="005C1969"/>
    <w:rsid w:val="005C19E2"/>
    <w:rsid w:val="005C1F2E"/>
    <w:rsid w:val="005C23F0"/>
    <w:rsid w:val="005C2A40"/>
    <w:rsid w:val="005C2D45"/>
    <w:rsid w:val="005C3328"/>
    <w:rsid w:val="005C4016"/>
    <w:rsid w:val="005C40ED"/>
    <w:rsid w:val="005C4388"/>
    <w:rsid w:val="005C4BB2"/>
    <w:rsid w:val="005C5637"/>
    <w:rsid w:val="005C592E"/>
    <w:rsid w:val="005C5ADA"/>
    <w:rsid w:val="005C5EE5"/>
    <w:rsid w:val="005C64B4"/>
    <w:rsid w:val="005C6BCC"/>
    <w:rsid w:val="005C7611"/>
    <w:rsid w:val="005C7742"/>
    <w:rsid w:val="005D101A"/>
    <w:rsid w:val="005D21F4"/>
    <w:rsid w:val="005D24CC"/>
    <w:rsid w:val="005D3173"/>
    <w:rsid w:val="005D31A9"/>
    <w:rsid w:val="005D3B69"/>
    <w:rsid w:val="005D3D04"/>
    <w:rsid w:val="005D40CB"/>
    <w:rsid w:val="005D48A3"/>
    <w:rsid w:val="005D48F8"/>
    <w:rsid w:val="005D54FA"/>
    <w:rsid w:val="005D59D6"/>
    <w:rsid w:val="005D5C67"/>
    <w:rsid w:val="005D607B"/>
    <w:rsid w:val="005D653D"/>
    <w:rsid w:val="005D7394"/>
    <w:rsid w:val="005D7A26"/>
    <w:rsid w:val="005D7D0D"/>
    <w:rsid w:val="005D7D31"/>
    <w:rsid w:val="005E002F"/>
    <w:rsid w:val="005E00D6"/>
    <w:rsid w:val="005E09B9"/>
    <w:rsid w:val="005E0CE5"/>
    <w:rsid w:val="005E2772"/>
    <w:rsid w:val="005E2F4D"/>
    <w:rsid w:val="005E2FB1"/>
    <w:rsid w:val="005E30A6"/>
    <w:rsid w:val="005E3108"/>
    <w:rsid w:val="005E36AB"/>
    <w:rsid w:val="005E3BDD"/>
    <w:rsid w:val="005E3CFF"/>
    <w:rsid w:val="005E3DBF"/>
    <w:rsid w:val="005E4442"/>
    <w:rsid w:val="005E49BA"/>
    <w:rsid w:val="005E49FC"/>
    <w:rsid w:val="005E4F35"/>
    <w:rsid w:val="005E4F4B"/>
    <w:rsid w:val="005E4F92"/>
    <w:rsid w:val="005E50D5"/>
    <w:rsid w:val="005E551C"/>
    <w:rsid w:val="005E5ECF"/>
    <w:rsid w:val="005E7260"/>
    <w:rsid w:val="005E75AA"/>
    <w:rsid w:val="005F06D8"/>
    <w:rsid w:val="005F0759"/>
    <w:rsid w:val="005F0CDC"/>
    <w:rsid w:val="005F0E92"/>
    <w:rsid w:val="005F1771"/>
    <w:rsid w:val="005F1AD5"/>
    <w:rsid w:val="005F2808"/>
    <w:rsid w:val="005F2863"/>
    <w:rsid w:val="005F29A0"/>
    <w:rsid w:val="005F2A60"/>
    <w:rsid w:val="005F31D1"/>
    <w:rsid w:val="005F3371"/>
    <w:rsid w:val="005F33F3"/>
    <w:rsid w:val="005F3AEF"/>
    <w:rsid w:val="005F4593"/>
    <w:rsid w:val="005F48FA"/>
    <w:rsid w:val="005F4A97"/>
    <w:rsid w:val="005F4DC4"/>
    <w:rsid w:val="005F5298"/>
    <w:rsid w:val="005F53F5"/>
    <w:rsid w:val="005F5565"/>
    <w:rsid w:val="005F5663"/>
    <w:rsid w:val="005F57F5"/>
    <w:rsid w:val="005F5AC2"/>
    <w:rsid w:val="005F62B4"/>
    <w:rsid w:val="005F6412"/>
    <w:rsid w:val="005F6668"/>
    <w:rsid w:val="005F66BD"/>
    <w:rsid w:val="005F7540"/>
    <w:rsid w:val="00600246"/>
    <w:rsid w:val="00600296"/>
    <w:rsid w:val="0060030B"/>
    <w:rsid w:val="00600A32"/>
    <w:rsid w:val="00600AC7"/>
    <w:rsid w:val="006017FA"/>
    <w:rsid w:val="00601DEC"/>
    <w:rsid w:val="00601E37"/>
    <w:rsid w:val="00602378"/>
    <w:rsid w:val="0060264A"/>
    <w:rsid w:val="00602881"/>
    <w:rsid w:val="006028B1"/>
    <w:rsid w:val="006031CD"/>
    <w:rsid w:val="006060AB"/>
    <w:rsid w:val="0060669D"/>
    <w:rsid w:val="00606905"/>
    <w:rsid w:val="006102AF"/>
    <w:rsid w:val="00610706"/>
    <w:rsid w:val="0061131D"/>
    <w:rsid w:val="00612AC8"/>
    <w:rsid w:val="00612D0E"/>
    <w:rsid w:val="00613534"/>
    <w:rsid w:val="00614415"/>
    <w:rsid w:val="00615252"/>
    <w:rsid w:val="00615561"/>
    <w:rsid w:val="00616113"/>
    <w:rsid w:val="00616667"/>
    <w:rsid w:val="00616912"/>
    <w:rsid w:val="00616F2D"/>
    <w:rsid w:val="006175DE"/>
    <w:rsid w:val="00620054"/>
    <w:rsid w:val="0062082D"/>
    <w:rsid w:val="00620904"/>
    <w:rsid w:val="00620C1A"/>
    <w:rsid w:val="00620C74"/>
    <w:rsid w:val="006210D7"/>
    <w:rsid w:val="006212F6"/>
    <w:rsid w:val="006215A0"/>
    <w:rsid w:val="00621804"/>
    <w:rsid w:val="00621EE7"/>
    <w:rsid w:val="00621FBD"/>
    <w:rsid w:val="006220D5"/>
    <w:rsid w:val="00622993"/>
    <w:rsid w:val="00622FE1"/>
    <w:rsid w:val="0062337D"/>
    <w:rsid w:val="006238A6"/>
    <w:rsid w:val="00623C64"/>
    <w:rsid w:val="00623E1F"/>
    <w:rsid w:val="006242F0"/>
    <w:rsid w:val="00624D22"/>
    <w:rsid w:val="00625F80"/>
    <w:rsid w:val="0062645B"/>
    <w:rsid w:val="0062673C"/>
    <w:rsid w:val="00626A05"/>
    <w:rsid w:val="00626EA8"/>
    <w:rsid w:val="00627063"/>
    <w:rsid w:val="006279CD"/>
    <w:rsid w:val="00627A61"/>
    <w:rsid w:val="00630327"/>
    <w:rsid w:val="006312AC"/>
    <w:rsid w:val="00631853"/>
    <w:rsid w:val="00631A01"/>
    <w:rsid w:val="006322FD"/>
    <w:rsid w:val="00632EFB"/>
    <w:rsid w:val="00633232"/>
    <w:rsid w:val="00634A76"/>
    <w:rsid w:val="00634D80"/>
    <w:rsid w:val="0063507B"/>
    <w:rsid w:val="00635BBC"/>
    <w:rsid w:val="00636626"/>
    <w:rsid w:val="00636633"/>
    <w:rsid w:val="00636E50"/>
    <w:rsid w:val="00637292"/>
    <w:rsid w:val="006372C0"/>
    <w:rsid w:val="006373E7"/>
    <w:rsid w:val="0063782C"/>
    <w:rsid w:val="006378C2"/>
    <w:rsid w:val="00640506"/>
    <w:rsid w:val="00640A4C"/>
    <w:rsid w:val="00641011"/>
    <w:rsid w:val="00641189"/>
    <w:rsid w:val="0064142F"/>
    <w:rsid w:val="006419D6"/>
    <w:rsid w:val="00642A00"/>
    <w:rsid w:val="00642E52"/>
    <w:rsid w:val="0064310A"/>
    <w:rsid w:val="0064329E"/>
    <w:rsid w:val="00643469"/>
    <w:rsid w:val="00643664"/>
    <w:rsid w:val="00643CD0"/>
    <w:rsid w:val="00644302"/>
    <w:rsid w:val="0064508F"/>
    <w:rsid w:val="00645224"/>
    <w:rsid w:val="00645261"/>
    <w:rsid w:val="00645286"/>
    <w:rsid w:val="00645679"/>
    <w:rsid w:val="00645E5D"/>
    <w:rsid w:val="0064643F"/>
    <w:rsid w:val="00646644"/>
    <w:rsid w:val="00646FE5"/>
    <w:rsid w:val="006479EB"/>
    <w:rsid w:val="00650423"/>
    <w:rsid w:val="006508AF"/>
    <w:rsid w:val="006512B6"/>
    <w:rsid w:val="00651891"/>
    <w:rsid w:val="00651A05"/>
    <w:rsid w:val="006523DC"/>
    <w:rsid w:val="00652DAB"/>
    <w:rsid w:val="00653019"/>
    <w:rsid w:val="00653778"/>
    <w:rsid w:val="00653973"/>
    <w:rsid w:val="0065416F"/>
    <w:rsid w:val="0065495F"/>
    <w:rsid w:val="00654E47"/>
    <w:rsid w:val="0065519A"/>
    <w:rsid w:val="00655566"/>
    <w:rsid w:val="0065641C"/>
    <w:rsid w:val="00656606"/>
    <w:rsid w:val="00656829"/>
    <w:rsid w:val="00656B27"/>
    <w:rsid w:val="0065750B"/>
    <w:rsid w:val="00657C17"/>
    <w:rsid w:val="00657DE9"/>
    <w:rsid w:val="00660349"/>
    <w:rsid w:val="006606E7"/>
    <w:rsid w:val="0066178E"/>
    <w:rsid w:val="0066203A"/>
    <w:rsid w:val="00662224"/>
    <w:rsid w:val="006627D6"/>
    <w:rsid w:val="0066298F"/>
    <w:rsid w:val="00663011"/>
    <w:rsid w:val="0066325A"/>
    <w:rsid w:val="00663609"/>
    <w:rsid w:val="0066392A"/>
    <w:rsid w:val="00663986"/>
    <w:rsid w:val="006639A4"/>
    <w:rsid w:val="00663D57"/>
    <w:rsid w:val="00664229"/>
    <w:rsid w:val="006647D9"/>
    <w:rsid w:val="00664A14"/>
    <w:rsid w:val="00665259"/>
    <w:rsid w:val="0066583A"/>
    <w:rsid w:val="00665985"/>
    <w:rsid w:val="00665BE4"/>
    <w:rsid w:val="00665C5C"/>
    <w:rsid w:val="00665F0E"/>
    <w:rsid w:val="00665FF0"/>
    <w:rsid w:val="00666787"/>
    <w:rsid w:val="006670B6"/>
    <w:rsid w:val="006675DE"/>
    <w:rsid w:val="006676B6"/>
    <w:rsid w:val="0066787C"/>
    <w:rsid w:val="00667E41"/>
    <w:rsid w:val="00667EC7"/>
    <w:rsid w:val="00670297"/>
    <w:rsid w:val="006703AA"/>
    <w:rsid w:val="00670542"/>
    <w:rsid w:val="006712CF"/>
    <w:rsid w:val="006713C6"/>
    <w:rsid w:val="00671E9A"/>
    <w:rsid w:val="00671F38"/>
    <w:rsid w:val="0067208D"/>
    <w:rsid w:val="006728DB"/>
    <w:rsid w:val="006728EF"/>
    <w:rsid w:val="006730C5"/>
    <w:rsid w:val="006732A4"/>
    <w:rsid w:val="006735EF"/>
    <w:rsid w:val="00673DFB"/>
    <w:rsid w:val="00673E93"/>
    <w:rsid w:val="00674506"/>
    <w:rsid w:val="0067461A"/>
    <w:rsid w:val="00674C42"/>
    <w:rsid w:val="00674EF8"/>
    <w:rsid w:val="00676708"/>
    <w:rsid w:val="00676BA1"/>
    <w:rsid w:val="006771CE"/>
    <w:rsid w:val="0067733B"/>
    <w:rsid w:val="00677829"/>
    <w:rsid w:val="00677C2E"/>
    <w:rsid w:val="00680715"/>
    <w:rsid w:val="006808D0"/>
    <w:rsid w:val="006809E6"/>
    <w:rsid w:val="00681236"/>
    <w:rsid w:val="00681248"/>
    <w:rsid w:val="00681B4B"/>
    <w:rsid w:val="006823F7"/>
    <w:rsid w:val="00682DB0"/>
    <w:rsid w:val="00683220"/>
    <w:rsid w:val="006836AD"/>
    <w:rsid w:val="00683B6C"/>
    <w:rsid w:val="00686129"/>
    <w:rsid w:val="00686133"/>
    <w:rsid w:val="00686C15"/>
    <w:rsid w:val="006877B3"/>
    <w:rsid w:val="00687F55"/>
    <w:rsid w:val="00687FDB"/>
    <w:rsid w:val="00690D01"/>
    <w:rsid w:val="00690E4F"/>
    <w:rsid w:val="0069129C"/>
    <w:rsid w:val="00691545"/>
    <w:rsid w:val="006915EC"/>
    <w:rsid w:val="006916AB"/>
    <w:rsid w:val="006916D4"/>
    <w:rsid w:val="00691794"/>
    <w:rsid w:val="006917AA"/>
    <w:rsid w:val="006922DD"/>
    <w:rsid w:val="006923B1"/>
    <w:rsid w:val="00692F24"/>
    <w:rsid w:val="00693368"/>
    <w:rsid w:val="00693412"/>
    <w:rsid w:val="00693DC8"/>
    <w:rsid w:val="00694A20"/>
    <w:rsid w:val="00694CC3"/>
    <w:rsid w:val="006951C2"/>
    <w:rsid w:val="006955CC"/>
    <w:rsid w:val="006955DF"/>
    <w:rsid w:val="006959CB"/>
    <w:rsid w:val="00695F03"/>
    <w:rsid w:val="00696144"/>
    <w:rsid w:val="006962D3"/>
    <w:rsid w:val="00696305"/>
    <w:rsid w:val="00696342"/>
    <w:rsid w:val="006967BB"/>
    <w:rsid w:val="00696D4F"/>
    <w:rsid w:val="00697C0B"/>
    <w:rsid w:val="00697C94"/>
    <w:rsid w:val="00697F89"/>
    <w:rsid w:val="006A0195"/>
    <w:rsid w:val="006A0216"/>
    <w:rsid w:val="006A06ED"/>
    <w:rsid w:val="006A095E"/>
    <w:rsid w:val="006A0998"/>
    <w:rsid w:val="006A0FB8"/>
    <w:rsid w:val="006A16C5"/>
    <w:rsid w:val="006A1D3A"/>
    <w:rsid w:val="006A244A"/>
    <w:rsid w:val="006A26FD"/>
    <w:rsid w:val="006A2C23"/>
    <w:rsid w:val="006A3261"/>
    <w:rsid w:val="006A346C"/>
    <w:rsid w:val="006A3518"/>
    <w:rsid w:val="006A3868"/>
    <w:rsid w:val="006A3CF7"/>
    <w:rsid w:val="006A3DFA"/>
    <w:rsid w:val="006A3F3C"/>
    <w:rsid w:val="006A3F90"/>
    <w:rsid w:val="006A4267"/>
    <w:rsid w:val="006A43EB"/>
    <w:rsid w:val="006A4E68"/>
    <w:rsid w:val="006A516D"/>
    <w:rsid w:val="006A54BE"/>
    <w:rsid w:val="006A5630"/>
    <w:rsid w:val="006A5786"/>
    <w:rsid w:val="006A5F1C"/>
    <w:rsid w:val="006A7265"/>
    <w:rsid w:val="006A72E2"/>
    <w:rsid w:val="006A745E"/>
    <w:rsid w:val="006A7806"/>
    <w:rsid w:val="006A7900"/>
    <w:rsid w:val="006B0174"/>
    <w:rsid w:val="006B07B7"/>
    <w:rsid w:val="006B07EF"/>
    <w:rsid w:val="006B0F6B"/>
    <w:rsid w:val="006B193C"/>
    <w:rsid w:val="006B216D"/>
    <w:rsid w:val="006B3101"/>
    <w:rsid w:val="006B336E"/>
    <w:rsid w:val="006B3536"/>
    <w:rsid w:val="006B3593"/>
    <w:rsid w:val="006B38CF"/>
    <w:rsid w:val="006B3BF2"/>
    <w:rsid w:val="006B3CD7"/>
    <w:rsid w:val="006B3CF6"/>
    <w:rsid w:val="006B461C"/>
    <w:rsid w:val="006B46EE"/>
    <w:rsid w:val="006B536C"/>
    <w:rsid w:val="006B651E"/>
    <w:rsid w:val="006B7417"/>
    <w:rsid w:val="006B75E6"/>
    <w:rsid w:val="006B78D7"/>
    <w:rsid w:val="006B7DB6"/>
    <w:rsid w:val="006B7E77"/>
    <w:rsid w:val="006C09B5"/>
    <w:rsid w:val="006C1217"/>
    <w:rsid w:val="006C1428"/>
    <w:rsid w:val="006C15EC"/>
    <w:rsid w:val="006C1D46"/>
    <w:rsid w:val="006C37AE"/>
    <w:rsid w:val="006C41DC"/>
    <w:rsid w:val="006C4CCA"/>
    <w:rsid w:val="006C4D67"/>
    <w:rsid w:val="006C5180"/>
    <w:rsid w:val="006C5681"/>
    <w:rsid w:val="006C62EC"/>
    <w:rsid w:val="006C6EE8"/>
    <w:rsid w:val="006C70D3"/>
    <w:rsid w:val="006C7B48"/>
    <w:rsid w:val="006C7D3D"/>
    <w:rsid w:val="006C7E1B"/>
    <w:rsid w:val="006D09A3"/>
    <w:rsid w:val="006D0FF4"/>
    <w:rsid w:val="006D1903"/>
    <w:rsid w:val="006D2ACE"/>
    <w:rsid w:val="006D3094"/>
    <w:rsid w:val="006D30FD"/>
    <w:rsid w:val="006D3115"/>
    <w:rsid w:val="006D354E"/>
    <w:rsid w:val="006D36F1"/>
    <w:rsid w:val="006D3AA2"/>
    <w:rsid w:val="006D3EC5"/>
    <w:rsid w:val="006D3EF7"/>
    <w:rsid w:val="006D42B6"/>
    <w:rsid w:val="006D4351"/>
    <w:rsid w:val="006D45E9"/>
    <w:rsid w:val="006D4783"/>
    <w:rsid w:val="006D4B0B"/>
    <w:rsid w:val="006D4B36"/>
    <w:rsid w:val="006D4DDC"/>
    <w:rsid w:val="006D4E87"/>
    <w:rsid w:val="006D56E3"/>
    <w:rsid w:val="006D58C8"/>
    <w:rsid w:val="006D59A6"/>
    <w:rsid w:val="006D6152"/>
    <w:rsid w:val="006D64F5"/>
    <w:rsid w:val="006D664E"/>
    <w:rsid w:val="006D6FEC"/>
    <w:rsid w:val="006D7395"/>
    <w:rsid w:val="006D7479"/>
    <w:rsid w:val="006D7628"/>
    <w:rsid w:val="006D7841"/>
    <w:rsid w:val="006D7B8E"/>
    <w:rsid w:val="006E0B28"/>
    <w:rsid w:val="006E105C"/>
    <w:rsid w:val="006E2020"/>
    <w:rsid w:val="006E3E6A"/>
    <w:rsid w:val="006E4287"/>
    <w:rsid w:val="006E4629"/>
    <w:rsid w:val="006E4FA1"/>
    <w:rsid w:val="006E579A"/>
    <w:rsid w:val="006E5BD1"/>
    <w:rsid w:val="006E6305"/>
    <w:rsid w:val="006E695C"/>
    <w:rsid w:val="006E6D98"/>
    <w:rsid w:val="006E6E67"/>
    <w:rsid w:val="006F0131"/>
    <w:rsid w:val="006F01BC"/>
    <w:rsid w:val="006F091D"/>
    <w:rsid w:val="006F0E7F"/>
    <w:rsid w:val="006F16BD"/>
    <w:rsid w:val="006F19EB"/>
    <w:rsid w:val="006F2373"/>
    <w:rsid w:val="006F23CE"/>
    <w:rsid w:val="006F25F0"/>
    <w:rsid w:val="006F2F9B"/>
    <w:rsid w:val="006F3AF4"/>
    <w:rsid w:val="006F3E07"/>
    <w:rsid w:val="006F50E2"/>
    <w:rsid w:val="006F58F8"/>
    <w:rsid w:val="006F59CD"/>
    <w:rsid w:val="006F6636"/>
    <w:rsid w:val="006F686A"/>
    <w:rsid w:val="006F686B"/>
    <w:rsid w:val="006F7609"/>
    <w:rsid w:val="006F79BC"/>
    <w:rsid w:val="006F7AAB"/>
    <w:rsid w:val="006F7BE5"/>
    <w:rsid w:val="006F7DBE"/>
    <w:rsid w:val="007004F4"/>
    <w:rsid w:val="00700BBC"/>
    <w:rsid w:val="00701247"/>
    <w:rsid w:val="00701A64"/>
    <w:rsid w:val="007026B2"/>
    <w:rsid w:val="00702754"/>
    <w:rsid w:val="00703232"/>
    <w:rsid w:val="00703426"/>
    <w:rsid w:val="007035A4"/>
    <w:rsid w:val="00703E15"/>
    <w:rsid w:val="00704A19"/>
    <w:rsid w:val="00704AC9"/>
    <w:rsid w:val="00704D0E"/>
    <w:rsid w:val="00704FD1"/>
    <w:rsid w:val="00705607"/>
    <w:rsid w:val="007057FA"/>
    <w:rsid w:val="00706208"/>
    <w:rsid w:val="0070655D"/>
    <w:rsid w:val="007065A2"/>
    <w:rsid w:val="007067CA"/>
    <w:rsid w:val="00706B4C"/>
    <w:rsid w:val="00706D08"/>
    <w:rsid w:val="00706DBB"/>
    <w:rsid w:val="00707970"/>
    <w:rsid w:val="0071082C"/>
    <w:rsid w:val="00710DE8"/>
    <w:rsid w:val="0071135E"/>
    <w:rsid w:val="00711686"/>
    <w:rsid w:val="007119DB"/>
    <w:rsid w:val="007119EF"/>
    <w:rsid w:val="00711E07"/>
    <w:rsid w:val="00711FDF"/>
    <w:rsid w:val="0071224E"/>
    <w:rsid w:val="007126FD"/>
    <w:rsid w:val="00712CBE"/>
    <w:rsid w:val="00712E8E"/>
    <w:rsid w:val="00712F64"/>
    <w:rsid w:val="00712F6D"/>
    <w:rsid w:val="00713CB9"/>
    <w:rsid w:val="007141C0"/>
    <w:rsid w:val="00714276"/>
    <w:rsid w:val="00714315"/>
    <w:rsid w:val="007144D5"/>
    <w:rsid w:val="00714842"/>
    <w:rsid w:val="00714CEB"/>
    <w:rsid w:val="007151FC"/>
    <w:rsid w:val="00715488"/>
    <w:rsid w:val="00715B46"/>
    <w:rsid w:val="00715E27"/>
    <w:rsid w:val="00716550"/>
    <w:rsid w:val="007171F5"/>
    <w:rsid w:val="0071726B"/>
    <w:rsid w:val="00717583"/>
    <w:rsid w:val="00717B7D"/>
    <w:rsid w:val="00717BE6"/>
    <w:rsid w:val="007201E3"/>
    <w:rsid w:val="00720207"/>
    <w:rsid w:val="007203DE"/>
    <w:rsid w:val="00720924"/>
    <w:rsid w:val="0072113E"/>
    <w:rsid w:val="00721591"/>
    <w:rsid w:val="007218CA"/>
    <w:rsid w:val="007219B4"/>
    <w:rsid w:val="00721A27"/>
    <w:rsid w:val="00721D2F"/>
    <w:rsid w:val="007223C1"/>
    <w:rsid w:val="00722BED"/>
    <w:rsid w:val="00724196"/>
    <w:rsid w:val="00724471"/>
    <w:rsid w:val="0072459D"/>
    <w:rsid w:val="007245F9"/>
    <w:rsid w:val="0072464A"/>
    <w:rsid w:val="007246C7"/>
    <w:rsid w:val="007247A3"/>
    <w:rsid w:val="00725655"/>
    <w:rsid w:val="00725774"/>
    <w:rsid w:val="007262CC"/>
    <w:rsid w:val="00726A2D"/>
    <w:rsid w:val="00726E0B"/>
    <w:rsid w:val="00727AAE"/>
    <w:rsid w:val="00727FCB"/>
    <w:rsid w:val="00730010"/>
    <w:rsid w:val="0073123F"/>
    <w:rsid w:val="00731602"/>
    <w:rsid w:val="007320F9"/>
    <w:rsid w:val="007322B1"/>
    <w:rsid w:val="0073263F"/>
    <w:rsid w:val="00732DF0"/>
    <w:rsid w:val="00733542"/>
    <w:rsid w:val="007336A5"/>
    <w:rsid w:val="00733E85"/>
    <w:rsid w:val="0073420A"/>
    <w:rsid w:val="007343FD"/>
    <w:rsid w:val="0073461E"/>
    <w:rsid w:val="00734A37"/>
    <w:rsid w:val="00734A59"/>
    <w:rsid w:val="00736978"/>
    <w:rsid w:val="0073764D"/>
    <w:rsid w:val="00737D9C"/>
    <w:rsid w:val="00740108"/>
    <w:rsid w:val="007402CB"/>
    <w:rsid w:val="007406E1"/>
    <w:rsid w:val="00740BD5"/>
    <w:rsid w:val="007419C3"/>
    <w:rsid w:val="00741B4C"/>
    <w:rsid w:val="007422F1"/>
    <w:rsid w:val="007427A7"/>
    <w:rsid w:val="007431B3"/>
    <w:rsid w:val="0074367C"/>
    <w:rsid w:val="00744090"/>
    <w:rsid w:val="007443C0"/>
    <w:rsid w:val="00744D2B"/>
    <w:rsid w:val="00745247"/>
    <w:rsid w:val="0074528B"/>
    <w:rsid w:val="00745318"/>
    <w:rsid w:val="00745D1E"/>
    <w:rsid w:val="00745DD2"/>
    <w:rsid w:val="007463CC"/>
    <w:rsid w:val="00746804"/>
    <w:rsid w:val="00746831"/>
    <w:rsid w:val="00746F35"/>
    <w:rsid w:val="0074737F"/>
    <w:rsid w:val="00747871"/>
    <w:rsid w:val="00747A76"/>
    <w:rsid w:val="00747E4E"/>
    <w:rsid w:val="00747FAE"/>
    <w:rsid w:val="00751456"/>
    <w:rsid w:val="00751B77"/>
    <w:rsid w:val="00751E53"/>
    <w:rsid w:val="00751EC1"/>
    <w:rsid w:val="00752CC0"/>
    <w:rsid w:val="00752D5F"/>
    <w:rsid w:val="00752F38"/>
    <w:rsid w:val="007532B8"/>
    <w:rsid w:val="007535FE"/>
    <w:rsid w:val="007539B7"/>
    <w:rsid w:val="00753AFE"/>
    <w:rsid w:val="00753BB7"/>
    <w:rsid w:val="00753F6C"/>
    <w:rsid w:val="00753FFD"/>
    <w:rsid w:val="00754073"/>
    <w:rsid w:val="0075638E"/>
    <w:rsid w:val="00756D5D"/>
    <w:rsid w:val="007572F9"/>
    <w:rsid w:val="0076259F"/>
    <w:rsid w:val="00763310"/>
    <w:rsid w:val="00763505"/>
    <w:rsid w:val="00763723"/>
    <w:rsid w:val="00763745"/>
    <w:rsid w:val="00763768"/>
    <w:rsid w:val="00763BFD"/>
    <w:rsid w:val="007648C7"/>
    <w:rsid w:val="007648F6"/>
    <w:rsid w:val="00764D3F"/>
    <w:rsid w:val="00764ED1"/>
    <w:rsid w:val="007652EB"/>
    <w:rsid w:val="00765414"/>
    <w:rsid w:val="007663D0"/>
    <w:rsid w:val="0076798A"/>
    <w:rsid w:val="00767CB6"/>
    <w:rsid w:val="00767F32"/>
    <w:rsid w:val="007702A3"/>
    <w:rsid w:val="00770473"/>
    <w:rsid w:val="00770544"/>
    <w:rsid w:val="00770820"/>
    <w:rsid w:val="00770F9C"/>
    <w:rsid w:val="00771098"/>
    <w:rsid w:val="007711CD"/>
    <w:rsid w:val="0077146C"/>
    <w:rsid w:val="007714C4"/>
    <w:rsid w:val="00771A8A"/>
    <w:rsid w:val="007721A8"/>
    <w:rsid w:val="0077238F"/>
    <w:rsid w:val="00772495"/>
    <w:rsid w:val="00772EBA"/>
    <w:rsid w:val="0077329F"/>
    <w:rsid w:val="0077478C"/>
    <w:rsid w:val="00774AF0"/>
    <w:rsid w:val="00774C1D"/>
    <w:rsid w:val="00774DB1"/>
    <w:rsid w:val="00775F43"/>
    <w:rsid w:val="007761A5"/>
    <w:rsid w:val="007767E6"/>
    <w:rsid w:val="00777ED6"/>
    <w:rsid w:val="00777F61"/>
    <w:rsid w:val="00777F74"/>
    <w:rsid w:val="00777FC9"/>
    <w:rsid w:val="00780A32"/>
    <w:rsid w:val="00781DD4"/>
    <w:rsid w:val="00781F49"/>
    <w:rsid w:val="007824BF"/>
    <w:rsid w:val="00782E92"/>
    <w:rsid w:val="00782EA2"/>
    <w:rsid w:val="00783111"/>
    <w:rsid w:val="0078318A"/>
    <w:rsid w:val="00783245"/>
    <w:rsid w:val="007833A6"/>
    <w:rsid w:val="00783F82"/>
    <w:rsid w:val="00784493"/>
    <w:rsid w:val="007845DD"/>
    <w:rsid w:val="00784BB5"/>
    <w:rsid w:val="00784E31"/>
    <w:rsid w:val="007852F6"/>
    <w:rsid w:val="00786735"/>
    <w:rsid w:val="007868C7"/>
    <w:rsid w:val="00786B2B"/>
    <w:rsid w:val="00786FFF"/>
    <w:rsid w:val="007904D8"/>
    <w:rsid w:val="007909C8"/>
    <w:rsid w:val="00790DFB"/>
    <w:rsid w:val="007912F5"/>
    <w:rsid w:val="00791425"/>
    <w:rsid w:val="0079167F"/>
    <w:rsid w:val="00792092"/>
    <w:rsid w:val="007924BF"/>
    <w:rsid w:val="0079320D"/>
    <w:rsid w:val="00793271"/>
    <w:rsid w:val="0079343F"/>
    <w:rsid w:val="00793BAA"/>
    <w:rsid w:val="00795242"/>
    <w:rsid w:val="007955F4"/>
    <w:rsid w:val="00795989"/>
    <w:rsid w:val="00795D5F"/>
    <w:rsid w:val="00796465"/>
    <w:rsid w:val="007A0A59"/>
    <w:rsid w:val="007A0B6F"/>
    <w:rsid w:val="007A1EA9"/>
    <w:rsid w:val="007A1FB8"/>
    <w:rsid w:val="007A25AA"/>
    <w:rsid w:val="007A2883"/>
    <w:rsid w:val="007A2B24"/>
    <w:rsid w:val="007A2B7D"/>
    <w:rsid w:val="007A2E72"/>
    <w:rsid w:val="007A313A"/>
    <w:rsid w:val="007A33C4"/>
    <w:rsid w:val="007A4954"/>
    <w:rsid w:val="007A52C9"/>
    <w:rsid w:val="007A547B"/>
    <w:rsid w:val="007A5C43"/>
    <w:rsid w:val="007A6647"/>
    <w:rsid w:val="007A6BE1"/>
    <w:rsid w:val="007A6DD3"/>
    <w:rsid w:val="007B08F4"/>
    <w:rsid w:val="007B20FC"/>
    <w:rsid w:val="007B25B1"/>
    <w:rsid w:val="007B2623"/>
    <w:rsid w:val="007B269F"/>
    <w:rsid w:val="007B26C2"/>
    <w:rsid w:val="007B2E5F"/>
    <w:rsid w:val="007B2E9C"/>
    <w:rsid w:val="007B323B"/>
    <w:rsid w:val="007B435B"/>
    <w:rsid w:val="007B47F6"/>
    <w:rsid w:val="007B49F5"/>
    <w:rsid w:val="007B4AB3"/>
    <w:rsid w:val="007B4C87"/>
    <w:rsid w:val="007B5290"/>
    <w:rsid w:val="007B7B63"/>
    <w:rsid w:val="007C0992"/>
    <w:rsid w:val="007C0C4D"/>
    <w:rsid w:val="007C1213"/>
    <w:rsid w:val="007C19D1"/>
    <w:rsid w:val="007C1AF3"/>
    <w:rsid w:val="007C1D20"/>
    <w:rsid w:val="007C21F5"/>
    <w:rsid w:val="007C227A"/>
    <w:rsid w:val="007C22B1"/>
    <w:rsid w:val="007C277C"/>
    <w:rsid w:val="007C2988"/>
    <w:rsid w:val="007C2D60"/>
    <w:rsid w:val="007C3113"/>
    <w:rsid w:val="007C3901"/>
    <w:rsid w:val="007C3A07"/>
    <w:rsid w:val="007C3A46"/>
    <w:rsid w:val="007C44CF"/>
    <w:rsid w:val="007C5294"/>
    <w:rsid w:val="007C59CD"/>
    <w:rsid w:val="007C5C8D"/>
    <w:rsid w:val="007C5CF2"/>
    <w:rsid w:val="007C64FE"/>
    <w:rsid w:val="007C6904"/>
    <w:rsid w:val="007C6C3A"/>
    <w:rsid w:val="007C7221"/>
    <w:rsid w:val="007C787C"/>
    <w:rsid w:val="007C7CB1"/>
    <w:rsid w:val="007C7F4A"/>
    <w:rsid w:val="007D011B"/>
    <w:rsid w:val="007D1273"/>
    <w:rsid w:val="007D1D0E"/>
    <w:rsid w:val="007D1F7B"/>
    <w:rsid w:val="007D20DF"/>
    <w:rsid w:val="007D3CC6"/>
    <w:rsid w:val="007D3D61"/>
    <w:rsid w:val="007D4B39"/>
    <w:rsid w:val="007D539A"/>
    <w:rsid w:val="007D5735"/>
    <w:rsid w:val="007D5761"/>
    <w:rsid w:val="007D5AE0"/>
    <w:rsid w:val="007D5D12"/>
    <w:rsid w:val="007D690A"/>
    <w:rsid w:val="007D7AD7"/>
    <w:rsid w:val="007E055C"/>
    <w:rsid w:val="007E05FF"/>
    <w:rsid w:val="007E06EF"/>
    <w:rsid w:val="007E0D52"/>
    <w:rsid w:val="007E117D"/>
    <w:rsid w:val="007E1B95"/>
    <w:rsid w:val="007E1C1C"/>
    <w:rsid w:val="007E1F82"/>
    <w:rsid w:val="007E1F96"/>
    <w:rsid w:val="007E231F"/>
    <w:rsid w:val="007E2B54"/>
    <w:rsid w:val="007E36CB"/>
    <w:rsid w:val="007E3B59"/>
    <w:rsid w:val="007E3BFD"/>
    <w:rsid w:val="007E3DD4"/>
    <w:rsid w:val="007E3EDB"/>
    <w:rsid w:val="007E3F7C"/>
    <w:rsid w:val="007E4970"/>
    <w:rsid w:val="007E5474"/>
    <w:rsid w:val="007E559E"/>
    <w:rsid w:val="007E5F45"/>
    <w:rsid w:val="007E66D3"/>
    <w:rsid w:val="007E66E0"/>
    <w:rsid w:val="007E7054"/>
    <w:rsid w:val="007E711B"/>
    <w:rsid w:val="007E7223"/>
    <w:rsid w:val="007F000A"/>
    <w:rsid w:val="007F1041"/>
    <w:rsid w:val="007F1BDD"/>
    <w:rsid w:val="007F1FBC"/>
    <w:rsid w:val="007F23FE"/>
    <w:rsid w:val="007F27E4"/>
    <w:rsid w:val="007F2C51"/>
    <w:rsid w:val="007F2DBE"/>
    <w:rsid w:val="007F3795"/>
    <w:rsid w:val="007F38BD"/>
    <w:rsid w:val="007F40B8"/>
    <w:rsid w:val="007F4E7C"/>
    <w:rsid w:val="007F5555"/>
    <w:rsid w:val="007F55FF"/>
    <w:rsid w:val="007F58F4"/>
    <w:rsid w:val="007F5DF8"/>
    <w:rsid w:val="007F61BD"/>
    <w:rsid w:val="007F63C1"/>
    <w:rsid w:val="007F66A5"/>
    <w:rsid w:val="007F677F"/>
    <w:rsid w:val="007F6A6F"/>
    <w:rsid w:val="007F701C"/>
    <w:rsid w:val="007F72ED"/>
    <w:rsid w:val="007F7E03"/>
    <w:rsid w:val="0080038B"/>
    <w:rsid w:val="008007DF"/>
    <w:rsid w:val="0080082C"/>
    <w:rsid w:val="00800ABB"/>
    <w:rsid w:val="00800C7A"/>
    <w:rsid w:val="008010F9"/>
    <w:rsid w:val="00801C75"/>
    <w:rsid w:val="00802006"/>
    <w:rsid w:val="008024F8"/>
    <w:rsid w:val="008028C5"/>
    <w:rsid w:val="00802C50"/>
    <w:rsid w:val="00803642"/>
    <w:rsid w:val="0080392E"/>
    <w:rsid w:val="00803D88"/>
    <w:rsid w:val="00804590"/>
    <w:rsid w:val="008047F7"/>
    <w:rsid w:val="00804825"/>
    <w:rsid w:val="00804972"/>
    <w:rsid w:val="00804D99"/>
    <w:rsid w:val="00804F89"/>
    <w:rsid w:val="008051B3"/>
    <w:rsid w:val="00806283"/>
    <w:rsid w:val="008063BD"/>
    <w:rsid w:val="00806DDF"/>
    <w:rsid w:val="00807A4F"/>
    <w:rsid w:val="00807AB5"/>
    <w:rsid w:val="00807AC8"/>
    <w:rsid w:val="008102EB"/>
    <w:rsid w:val="008109ED"/>
    <w:rsid w:val="00810B68"/>
    <w:rsid w:val="00811128"/>
    <w:rsid w:val="00811654"/>
    <w:rsid w:val="0081178E"/>
    <w:rsid w:val="00811E44"/>
    <w:rsid w:val="00811EF3"/>
    <w:rsid w:val="008120CF"/>
    <w:rsid w:val="008121CB"/>
    <w:rsid w:val="008122F5"/>
    <w:rsid w:val="008123FD"/>
    <w:rsid w:val="00812ECE"/>
    <w:rsid w:val="008142AD"/>
    <w:rsid w:val="00814F31"/>
    <w:rsid w:val="008151DF"/>
    <w:rsid w:val="00815865"/>
    <w:rsid w:val="008158A5"/>
    <w:rsid w:val="00815E35"/>
    <w:rsid w:val="00815F84"/>
    <w:rsid w:val="00816AC1"/>
    <w:rsid w:val="008179BD"/>
    <w:rsid w:val="00817CF2"/>
    <w:rsid w:val="00817FF3"/>
    <w:rsid w:val="008205DB"/>
    <w:rsid w:val="00820C68"/>
    <w:rsid w:val="00820E3F"/>
    <w:rsid w:val="00820E40"/>
    <w:rsid w:val="00821498"/>
    <w:rsid w:val="00821669"/>
    <w:rsid w:val="00822032"/>
    <w:rsid w:val="00822072"/>
    <w:rsid w:val="0082236E"/>
    <w:rsid w:val="0082264D"/>
    <w:rsid w:val="00822CA2"/>
    <w:rsid w:val="0082310C"/>
    <w:rsid w:val="00823176"/>
    <w:rsid w:val="00823A84"/>
    <w:rsid w:val="008240C6"/>
    <w:rsid w:val="008249F3"/>
    <w:rsid w:val="0082586A"/>
    <w:rsid w:val="008258E1"/>
    <w:rsid w:val="00825BE6"/>
    <w:rsid w:val="008262F1"/>
    <w:rsid w:val="0082680C"/>
    <w:rsid w:val="0082723A"/>
    <w:rsid w:val="00830168"/>
    <w:rsid w:val="00830B7A"/>
    <w:rsid w:val="00831208"/>
    <w:rsid w:val="00831342"/>
    <w:rsid w:val="008316AB"/>
    <w:rsid w:val="00831B77"/>
    <w:rsid w:val="00831B7D"/>
    <w:rsid w:val="00832801"/>
    <w:rsid w:val="008331F4"/>
    <w:rsid w:val="00833229"/>
    <w:rsid w:val="0083328E"/>
    <w:rsid w:val="008332B9"/>
    <w:rsid w:val="00833D40"/>
    <w:rsid w:val="0083401E"/>
    <w:rsid w:val="008342E9"/>
    <w:rsid w:val="0083461E"/>
    <w:rsid w:val="00835050"/>
    <w:rsid w:val="0083526B"/>
    <w:rsid w:val="00835935"/>
    <w:rsid w:val="00835EB6"/>
    <w:rsid w:val="00836270"/>
    <w:rsid w:val="008366C7"/>
    <w:rsid w:val="008367F0"/>
    <w:rsid w:val="008369AB"/>
    <w:rsid w:val="00836A71"/>
    <w:rsid w:val="00836FD6"/>
    <w:rsid w:val="0083729F"/>
    <w:rsid w:val="0083733F"/>
    <w:rsid w:val="0083772E"/>
    <w:rsid w:val="00837A1C"/>
    <w:rsid w:val="00837F03"/>
    <w:rsid w:val="00841D1A"/>
    <w:rsid w:val="0084243A"/>
    <w:rsid w:val="00843392"/>
    <w:rsid w:val="00843CCF"/>
    <w:rsid w:val="00843EE7"/>
    <w:rsid w:val="00844148"/>
    <w:rsid w:val="0084420A"/>
    <w:rsid w:val="008446F6"/>
    <w:rsid w:val="0084487A"/>
    <w:rsid w:val="008459D2"/>
    <w:rsid w:val="0084604A"/>
    <w:rsid w:val="00846BF4"/>
    <w:rsid w:val="00847E69"/>
    <w:rsid w:val="008501AF"/>
    <w:rsid w:val="00850339"/>
    <w:rsid w:val="008504DA"/>
    <w:rsid w:val="008509FE"/>
    <w:rsid w:val="00850B93"/>
    <w:rsid w:val="00850BF8"/>
    <w:rsid w:val="008512DC"/>
    <w:rsid w:val="0085164A"/>
    <w:rsid w:val="008521EA"/>
    <w:rsid w:val="008524F6"/>
    <w:rsid w:val="00852E3A"/>
    <w:rsid w:val="00853416"/>
    <w:rsid w:val="00853423"/>
    <w:rsid w:val="008536A0"/>
    <w:rsid w:val="0085385B"/>
    <w:rsid w:val="00853B52"/>
    <w:rsid w:val="00853F7F"/>
    <w:rsid w:val="00854147"/>
    <w:rsid w:val="00854829"/>
    <w:rsid w:val="0085555B"/>
    <w:rsid w:val="00855776"/>
    <w:rsid w:val="00856034"/>
    <w:rsid w:val="008572DC"/>
    <w:rsid w:val="00857689"/>
    <w:rsid w:val="00857B9E"/>
    <w:rsid w:val="00860227"/>
    <w:rsid w:val="0086056F"/>
    <w:rsid w:val="00860636"/>
    <w:rsid w:val="00860C9F"/>
    <w:rsid w:val="00860EA1"/>
    <w:rsid w:val="00861565"/>
    <w:rsid w:val="00861EC9"/>
    <w:rsid w:val="00862402"/>
    <w:rsid w:val="008625CC"/>
    <w:rsid w:val="00863008"/>
    <w:rsid w:val="008633A4"/>
    <w:rsid w:val="008635BD"/>
    <w:rsid w:val="00863716"/>
    <w:rsid w:val="0086383C"/>
    <w:rsid w:val="00863992"/>
    <w:rsid w:val="00864477"/>
    <w:rsid w:val="00865FCC"/>
    <w:rsid w:val="008662D1"/>
    <w:rsid w:val="008664DD"/>
    <w:rsid w:val="008672CD"/>
    <w:rsid w:val="00867A01"/>
    <w:rsid w:val="00867AC1"/>
    <w:rsid w:val="0087025C"/>
    <w:rsid w:val="00870676"/>
    <w:rsid w:val="00870F8B"/>
    <w:rsid w:val="00871CF6"/>
    <w:rsid w:val="00872599"/>
    <w:rsid w:val="00872F40"/>
    <w:rsid w:val="008730A2"/>
    <w:rsid w:val="0087392D"/>
    <w:rsid w:val="00873D1C"/>
    <w:rsid w:val="008745FE"/>
    <w:rsid w:val="00874E8A"/>
    <w:rsid w:val="00875407"/>
    <w:rsid w:val="008756DC"/>
    <w:rsid w:val="00875EDF"/>
    <w:rsid w:val="00876719"/>
    <w:rsid w:val="00876E95"/>
    <w:rsid w:val="008770E6"/>
    <w:rsid w:val="0087773F"/>
    <w:rsid w:val="00877936"/>
    <w:rsid w:val="00877CD9"/>
    <w:rsid w:val="00877CEE"/>
    <w:rsid w:val="00880130"/>
    <w:rsid w:val="0088013A"/>
    <w:rsid w:val="00880876"/>
    <w:rsid w:val="0088113F"/>
    <w:rsid w:val="00881593"/>
    <w:rsid w:val="00881C65"/>
    <w:rsid w:val="00881D50"/>
    <w:rsid w:val="00881DAF"/>
    <w:rsid w:val="00882830"/>
    <w:rsid w:val="00882AF5"/>
    <w:rsid w:val="00883034"/>
    <w:rsid w:val="008831DD"/>
    <w:rsid w:val="00883258"/>
    <w:rsid w:val="008837FC"/>
    <w:rsid w:val="008843C9"/>
    <w:rsid w:val="00885268"/>
    <w:rsid w:val="00885CF0"/>
    <w:rsid w:val="00885F97"/>
    <w:rsid w:val="00886900"/>
    <w:rsid w:val="00886B3A"/>
    <w:rsid w:val="0088728C"/>
    <w:rsid w:val="0088737D"/>
    <w:rsid w:val="00890A8E"/>
    <w:rsid w:val="00890F2B"/>
    <w:rsid w:val="00891E1B"/>
    <w:rsid w:val="00891E42"/>
    <w:rsid w:val="0089230C"/>
    <w:rsid w:val="0089284A"/>
    <w:rsid w:val="00892955"/>
    <w:rsid w:val="00892CC7"/>
    <w:rsid w:val="00893053"/>
    <w:rsid w:val="008932BA"/>
    <w:rsid w:val="008932C6"/>
    <w:rsid w:val="008932E8"/>
    <w:rsid w:val="008934BD"/>
    <w:rsid w:val="0089373A"/>
    <w:rsid w:val="00893963"/>
    <w:rsid w:val="00894191"/>
    <w:rsid w:val="00894477"/>
    <w:rsid w:val="0089488C"/>
    <w:rsid w:val="008955C1"/>
    <w:rsid w:val="00895BCC"/>
    <w:rsid w:val="00895E08"/>
    <w:rsid w:val="0089635E"/>
    <w:rsid w:val="00896432"/>
    <w:rsid w:val="0089759A"/>
    <w:rsid w:val="0089768A"/>
    <w:rsid w:val="008A0313"/>
    <w:rsid w:val="008A040C"/>
    <w:rsid w:val="008A0EDE"/>
    <w:rsid w:val="008A0F98"/>
    <w:rsid w:val="008A1156"/>
    <w:rsid w:val="008A1301"/>
    <w:rsid w:val="008A141F"/>
    <w:rsid w:val="008A1456"/>
    <w:rsid w:val="008A2044"/>
    <w:rsid w:val="008A265B"/>
    <w:rsid w:val="008A2765"/>
    <w:rsid w:val="008A2842"/>
    <w:rsid w:val="008A2D6D"/>
    <w:rsid w:val="008A337B"/>
    <w:rsid w:val="008A3D24"/>
    <w:rsid w:val="008A4A2E"/>
    <w:rsid w:val="008A5957"/>
    <w:rsid w:val="008A5A0E"/>
    <w:rsid w:val="008A6316"/>
    <w:rsid w:val="008A646A"/>
    <w:rsid w:val="008A6B0E"/>
    <w:rsid w:val="008A6B39"/>
    <w:rsid w:val="008A6E56"/>
    <w:rsid w:val="008A6EE4"/>
    <w:rsid w:val="008A7DD2"/>
    <w:rsid w:val="008B0484"/>
    <w:rsid w:val="008B0CDF"/>
    <w:rsid w:val="008B1559"/>
    <w:rsid w:val="008B1E7B"/>
    <w:rsid w:val="008B1F02"/>
    <w:rsid w:val="008B20A7"/>
    <w:rsid w:val="008B2D38"/>
    <w:rsid w:val="008B3232"/>
    <w:rsid w:val="008B3AFA"/>
    <w:rsid w:val="008B4477"/>
    <w:rsid w:val="008B4584"/>
    <w:rsid w:val="008B4FE7"/>
    <w:rsid w:val="008B5D02"/>
    <w:rsid w:val="008B622C"/>
    <w:rsid w:val="008B6553"/>
    <w:rsid w:val="008B6602"/>
    <w:rsid w:val="008B6B79"/>
    <w:rsid w:val="008B6C96"/>
    <w:rsid w:val="008B7769"/>
    <w:rsid w:val="008B79B6"/>
    <w:rsid w:val="008C0532"/>
    <w:rsid w:val="008C0898"/>
    <w:rsid w:val="008C0BEE"/>
    <w:rsid w:val="008C101A"/>
    <w:rsid w:val="008C10E2"/>
    <w:rsid w:val="008C125A"/>
    <w:rsid w:val="008C149A"/>
    <w:rsid w:val="008C1BF0"/>
    <w:rsid w:val="008C21F9"/>
    <w:rsid w:val="008C2657"/>
    <w:rsid w:val="008C266D"/>
    <w:rsid w:val="008C2DFF"/>
    <w:rsid w:val="008C2EC5"/>
    <w:rsid w:val="008C3278"/>
    <w:rsid w:val="008C3C7B"/>
    <w:rsid w:val="008C5024"/>
    <w:rsid w:val="008C5399"/>
    <w:rsid w:val="008C5409"/>
    <w:rsid w:val="008C563B"/>
    <w:rsid w:val="008C59C8"/>
    <w:rsid w:val="008C5A23"/>
    <w:rsid w:val="008C5A9F"/>
    <w:rsid w:val="008C5C0E"/>
    <w:rsid w:val="008C624E"/>
    <w:rsid w:val="008C6802"/>
    <w:rsid w:val="008C73F6"/>
    <w:rsid w:val="008C7595"/>
    <w:rsid w:val="008C7AB9"/>
    <w:rsid w:val="008C7C3C"/>
    <w:rsid w:val="008D0393"/>
    <w:rsid w:val="008D163A"/>
    <w:rsid w:val="008D17EE"/>
    <w:rsid w:val="008D21A9"/>
    <w:rsid w:val="008D2AD7"/>
    <w:rsid w:val="008D2CC5"/>
    <w:rsid w:val="008D332A"/>
    <w:rsid w:val="008D4B7C"/>
    <w:rsid w:val="008D58DE"/>
    <w:rsid w:val="008D5E12"/>
    <w:rsid w:val="008D5E38"/>
    <w:rsid w:val="008D5FB1"/>
    <w:rsid w:val="008D6545"/>
    <w:rsid w:val="008D720C"/>
    <w:rsid w:val="008D7241"/>
    <w:rsid w:val="008D786B"/>
    <w:rsid w:val="008D78D3"/>
    <w:rsid w:val="008D7CBF"/>
    <w:rsid w:val="008E0A17"/>
    <w:rsid w:val="008E0D48"/>
    <w:rsid w:val="008E0EFE"/>
    <w:rsid w:val="008E1267"/>
    <w:rsid w:val="008E1A75"/>
    <w:rsid w:val="008E1DA5"/>
    <w:rsid w:val="008E2354"/>
    <w:rsid w:val="008E26DE"/>
    <w:rsid w:val="008E2F3A"/>
    <w:rsid w:val="008E31BC"/>
    <w:rsid w:val="008E3911"/>
    <w:rsid w:val="008E434F"/>
    <w:rsid w:val="008E4BAF"/>
    <w:rsid w:val="008E6932"/>
    <w:rsid w:val="008E69B9"/>
    <w:rsid w:val="008E6CC8"/>
    <w:rsid w:val="008F0CBD"/>
    <w:rsid w:val="008F12A3"/>
    <w:rsid w:val="008F196D"/>
    <w:rsid w:val="008F1E5E"/>
    <w:rsid w:val="008F2ECF"/>
    <w:rsid w:val="008F2F5A"/>
    <w:rsid w:val="008F342D"/>
    <w:rsid w:val="008F365B"/>
    <w:rsid w:val="008F3880"/>
    <w:rsid w:val="008F3B00"/>
    <w:rsid w:val="008F48C8"/>
    <w:rsid w:val="008F4CB0"/>
    <w:rsid w:val="008F4F6E"/>
    <w:rsid w:val="008F6701"/>
    <w:rsid w:val="008F71EA"/>
    <w:rsid w:val="008F7369"/>
    <w:rsid w:val="008F757A"/>
    <w:rsid w:val="008F7AC5"/>
    <w:rsid w:val="009003FC"/>
    <w:rsid w:val="009007A7"/>
    <w:rsid w:val="009008A0"/>
    <w:rsid w:val="00900BDC"/>
    <w:rsid w:val="009015D4"/>
    <w:rsid w:val="009019C0"/>
    <w:rsid w:val="00901AA8"/>
    <w:rsid w:val="00901BB0"/>
    <w:rsid w:val="00901FB2"/>
    <w:rsid w:val="0090264A"/>
    <w:rsid w:val="009036AB"/>
    <w:rsid w:val="009038D6"/>
    <w:rsid w:val="00903E3A"/>
    <w:rsid w:val="00903E5B"/>
    <w:rsid w:val="00903EE4"/>
    <w:rsid w:val="009042CB"/>
    <w:rsid w:val="0090585D"/>
    <w:rsid w:val="00905E2B"/>
    <w:rsid w:val="00906CBB"/>
    <w:rsid w:val="00906DD2"/>
    <w:rsid w:val="009076CB"/>
    <w:rsid w:val="00907B07"/>
    <w:rsid w:val="00907E63"/>
    <w:rsid w:val="00910700"/>
    <w:rsid w:val="009108A2"/>
    <w:rsid w:val="00910C14"/>
    <w:rsid w:val="00911B1F"/>
    <w:rsid w:val="009134E8"/>
    <w:rsid w:val="00913D75"/>
    <w:rsid w:val="00914135"/>
    <w:rsid w:val="009147FD"/>
    <w:rsid w:val="00914893"/>
    <w:rsid w:val="00914C31"/>
    <w:rsid w:val="009155D7"/>
    <w:rsid w:val="0091561F"/>
    <w:rsid w:val="00915A7F"/>
    <w:rsid w:val="00915DBC"/>
    <w:rsid w:val="00915FD1"/>
    <w:rsid w:val="0091614F"/>
    <w:rsid w:val="00916CA3"/>
    <w:rsid w:val="00916E1F"/>
    <w:rsid w:val="00917085"/>
    <w:rsid w:val="00917113"/>
    <w:rsid w:val="00917333"/>
    <w:rsid w:val="009177F6"/>
    <w:rsid w:val="00917B3B"/>
    <w:rsid w:val="00920031"/>
    <w:rsid w:val="0092094F"/>
    <w:rsid w:val="0092190B"/>
    <w:rsid w:val="00921B66"/>
    <w:rsid w:val="00921EDA"/>
    <w:rsid w:val="0092247A"/>
    <w:rsid w:val="00922AAF"/>
    <w:rsid w:val="00923114"/>
    <w:rsid w:val="00923467"/>
    <w:rsid w:val="00923A0B"/>
    <w:rsid w:val="00923DED"/>
    <w:rsid w:val="00924954"/>
    <w:rsid w:val="009252B0"/>
    <w:rsid w:val="00925389"/>
    <w:rsid w:val="0092545F"/>
    <w:rsid w:val="00925DA8"/>
    <w:rsid w:val="009264C2"/>
    <w:rsid w:val="009265F9"/>
    <w:rsid w:val="009268A2"/>
    <w:rsid w:val="00926BD3"/>
    <w:rsid w:val="009272F4"/>
    <w:rsid w:val="009273B9"/>
    <w:rsid w:val="0092764F"/>
    <w:rsid w:val="00927ACC"/>
    <w:rsid w:val="009302F1"/>
    <w:rsid w:val="00930669"/>
    <w:rsid w:val="00930BAB"/>
    <w:rsid w:val="0093123F"/>
    <w:rsid w:val="00931FD4"/>
    <w:rsid w:val="00931FE9"/>
    <w:rsid w:val="00933070"/>
    <w:rsid w:val="00933253"/>
    <w:rsid w:val="009332D9"/>
    <w:rsid w:val="00933CDE"/>
    <w:rsid w:val="00933E9B"/>
    <w:rsid w:val="00934205"/>
    <w:rsid w:val="009351B8"/>
    <w:rsid w:val="009353D2"/>
    <w:rsid w:val="009354D0"/>
    <w:rsid w:val="00935D53"/>
    <w:rsid w:val="00935F5B"/>
    <w:rsid w:val="00935F99"/>
    <w:rsid w:val="009371A3"/>
    <w:rsid w:val="009375B7"/>
    <w:rsid w:val="00937893"/>
    <w:rsid w:val="00937DFC"/>
    <w:rsid w:val="00940A3E"/>
    <w:rsid w:val="00941787"/>
    <w:rsid w:val="00941F27"/>
    <w:rsid w:val="00942256"/>
    <w:rsid w:val="0094233E"/>
    <w:rsid w:val="00942545"/>
    <w:rsid w:val="009428CB"/>
    <w:rsid w:val="00943511"/>
    <w:rsid w:val="009435E3"/>
    <w:rsid w:val="00944186"/>
    <w:rsid w:val="00944DB5"/>
    <w:rsid w:val="00944DF9"/>
    <w:rsid w:val="00945A32"/>
    <w:rsid w:val="0094608C"/>
    <w:rsid w:val="0094769B"/>
    <w:rsid w:val="0095197C"/>
    <w:rsid w:val="0095211A"/>
    <w:rsid w:val="009523EA"/>
    <w:rsid w:val="00952A1D"/>
    <w:rsid w:val="00953933"/>
    <w:rsid w:val="009541CC"/>
    <w:rsid w:val="00954EB5"/>
    <w:rsid w:val="009556D4"/>
    <w:rsid w:val="0095587E"/>
    <w:rsid w:val="00955E26"/>
    <w:rsid w:val="00956224"/>
    <w:rsid w:val="009562A6"/>
    <w:rsid w:val="009562F2"/>
    <w:rsid w:val="00956DF8"/>
    <w:rsid w:val="00956FF7"/>
    <w:rsid w:val="009600D7"/>
    <w:rsid w:val="009600F2"/>
    <w:rsid w:val="00960BDA"/>
    <w:rsid w:val="009610C8"/>
    <w:rsid w:val="009614E0"/>
    <w:rsid w:val="009621EE"/>
    <w:rsid w:val="009622A4"/>
    <w:rsid w:val="009623C9"/>
    <w:rsid w:val="00963667"/>
    <w:rsid w:val="00963A1E"/>
    <w:rsid w:val="00963B00"/>
    <w:rsid w:val="00963E1B"/>
    <w:rsid w:val="00963F91"/>
    <w:rsid w:val="00964223"/>
    <w:rsid w:val="00965613"/>
    <w:rsid w:val="00965E43"/>
    <w:rsid w:val="00967263"/>
    <w:rsid w:val="00970113"/>
    <w:rsid w:val="0097016D"/>
    <w:rsid w:val="0097077B"/>
    <w:rsid w:val="00970808"/>
    <w:rsid w:val="009711FB"/>
    <w:rsid w:val="00972055"/>
    <w:rsid w:val="009720C6"/>
    <w:rsid w:val="00972A8E"/>
    <w:rsid w:val="009731CA"/>
    <w:rsid w:val="00973928"/>
    <w:rsid w:val="00974707"/>
    <w:rsid w:val="009748F3"/>
    <w:rsid w:val="00974C79"/>
    <w:rsid w:val="00974DFB"/>
    <w:rsid w:val="00975658"/>
    <w:rsid w:val="0097587A"/>
    <w:rsid w:val="00975938"/>
    <w:rsid w:val="0097596E"/>
    <w:rsid w:val="00975B93"/>
    <w:rsid w:val="00975DBC"/>
    <w:rsid w:val="0097624C"/>
    <w:rsid w:val="00976495"/>
    <w:rsid w:val="009767F3"/>
    <w:rsid w:val="00977410"/>
    <w:rsid w:val="0097763D"/>
    <w:rsid w:val="00977730"/>
    <w:rsid w:val="009802A5"/>
    <w:rsid w:val="0098038A"/>
    <w:rsid w:val="00980765"/>
    <w:rsid w:val="0098085F"/>
    <w:rsid w:val="00980A1A"/>
    <w:rsid w:val="00981122"/>
    <w:rsid w:val="009817D3"/>
    <w:rsid w:val="00981C64"/>
    <w:rsid w:val="00982029"/>
    <w:rsid w:val="00982746"/>
    <w:rsid w:val="009828A5"/>
    <w:rsid w:val="00982AC4"/>
    <w:rsid w:val="00982C2C"/>
    <w:rsid w:val="00982DF9"/>
    <w:rsid w:val="00983A61"/>
    <w:rsid w:val="0098507A"/>
    <w:rsid w:val="009851CA"/>
    <w:rsid w:val="0098589A"/>
    <w:rsid w:val="00985AEC"/>
    <w:rsid w:val="00985E55"/>
    <w:rsid w:val="00986402"/>
    <w:rsid w:val="009864B5"/>
    <w:rsid w:val="00986736"/>
    <w:rsid w:val="00987DB9"/>
    <w:rsid w:val="00987E0B"/>
    <w:rsid w:val="0099001A"/>
    <w:rsid w:val="00990CC6"/>
    <w:rsid w:val="00991083"/>
    <w:rsid w:val="00991165"/>
    <w:rsid w:val="009919E5"/>
    <w:rsid w:val="0099226D"/>
    <w:rsid w:val="00992522"/>
    <w:rsid w:val="00992A5B"/>
    <w:rsid w:val="00992A76"/>
    <w:rsid w:val="009940F1"/>
    <w:rsid w:val="00994D7D"/>
    <w:rsid w:val="0099541F"/>
    <w:rsid w:val="009958AC"/>
    <w:rsid w:val="009958EC"/>
    <w:rsid w:val="00995957"/>
    <w:rsid w:val="009970F4"/>
    <w:rsid w:val="009975A8"/>
    <w:rsid w:val="009A0653"/>
    <w:rsid w:val="009A0690"/>
    <w:rsid w:val="009A06E4"/>
    <w:rsid w:val="009A0715"/>
    <w:rsid w:val="009A0A23"/>
    <w:rsid w:val="009A178E"/>
    <w:rsid w:val="009A1A30"/>
    <w:rsid w:val="009A2477"/>
    <w:rsid w:val="009A269F"/>
    <w:rsid w:val="009A26B2"/>
    <w:rsid w:val="009A27CB"/>
    <w:rsid w:val="009A35B7"/>
    <w:rsid w:val="009A36EF"/>
    <w:rsid w:val="009A41A0"/>
    <w:rsid w:val="009A42C5"/>
    <w:rsid w:val="009A4763"/>
    <w:rsid w:val="009A493C"/>
    <w:rsid w:val="009A4AD1"/>
    <w:rsid w:val="009A4DBF"/>
    <w:rsid w:val="009A53CF"/>
    <w:rsid w:val="009A5730"/>
    <w:rsid w:val="009A625F"/>
    <w:rsid w:val="009A65DA"/>
    <w:rsid w:val="009A7003"/>
    <w:rsid w:val="009A792B"/>
    <w:rsid w:val="009A7CC1"/>
    <w:rsid w:val="009B054A"/>
    <w:rsid w:val="009B0F1A"/>
    <w:rsid w:val="009B1233"/>
    <w:rsid w:val="009B165B"/>
    <w:rsid w:val="009B1A2C"/>
    <w:rsid w:val="009B23D8"/>
    <w:rsid w:val="009B3206"/>
    <w:rsid w:val="009B3457"/>
    <w:rsid w:val="009B44CA"/>
    <w:rsid w:val="009B4802"/>
    <w:rsid w:val="009B4B39"/>
    <w:rsid w:val="009B539F"/>
    <w:rsid w:val="009B5478"/>
    <w:rsid w:val="009B552D"/>
    <w:rsid w:val="009B5A4E"/>
    <w:rsid w:val="009B5E9B"/>
    <w:rsid w:val="009B6C21"/>
    <w:rsid w:val="009B6D72"/>
    <w:rsid w:val="009B7254"/>
    <w:rsid w:val="009B75A9"/>
    <w:rsid w:val="009B7AC4"/>
    <w:rsid w:val="009C0004"/>
    <w:rsid w:val="009C0131"/>
    <w:rsid w:val="009C0529"/>
    <w:rsid w:val="009C0A93"/>
    <w:rsid w:val="009C13A2"/>
    <w:rsid w:val="009C198B"/>
    <w:rsid w:val="009C1BC1"/>
    <w:rsid w:val="009C1EB1"/>
    <w:rsid w:val="009C2393"/>
    <w:rsid w:val="009C2E72"/>
    <w:rsid w:val="009C33E1"/>
    <w:rsid w:val="009C36DC"/>
    <w:rsid w:val="009C3FB0"/>
    <w:rsid w:val="009C410C"/>
    <w:rsid w:val="009C44A1"/>
    <w:rsid w:val="009C4784"/>
    <w:rsid w:val="009C47F0"/>
    <w:rsid w:val="009C52E6"/>
    <w:rsid w:val="009C5A65"/>
    <w:rsid w:val="009C6312"/>
    <w:rsid w:val="009C631D"/>
    <w:rsid w:val="009C6328"/>
    <w:rsid w:val="009C63AA"/>
    <w:rsid w:val="009C6A47"/>
    <w:rsid w:val="009C6B0C"/>
    <w:rsid w:val="009C7EDE"/>
    <w:rsid w:val="009D0A13"/>
    <w:rsid w:val="009D0F66"/>
    <w:rsid w:val="009D1071"/>
    <w:rsid w:val="009D1173"/>
    <w:rsid w:val="009D17D2"/>
    <w:rsid w:val="009D1A64"/>
    <w:rsid w:val="009D1AB1"/>
    <w:rsid w:val="009D1FEE"/>
    <w:rsid w:val="009D2647"/>
    <w:rsid w:val="009D2AD3"/>
    <w:rsid w:val="009D2E48"/>
    <w:rsid w:val="009D2FA9"/>
    <w:rsid w:val="009D364B"/>
    <w:rsid w:val="009D40FA"/>
    <w:rsid w:val="009D41CA"/>
    <w:rsid w:val="009D488B"/>
    <w:rsid w:val="009D4A25"/>
    <w:rsid w:val="009D53EA"/>
    <w:rsid w:val="009D55B0"/>
    <w:rsid w:val="009D5BF7"/>
    <w:rsid w:val="009D68CA"/>
    <w:rsid w:val="009D6BA4"/>
    <w:rsid w:val="009D73A5"/>
    <w:rsid w:val="009D7B59"/>
    <w:rsid w:val="009E00E8"/>
    <w:rsid w:val="009E061E"/>
    <w:rsid w:val="009E125A"/>
    <w:rsid w:val="009E14CF"/>
    <w:rsid w:val="009E183F"/>
    <w:rsid w:val="009E1CF7"/>
    <w:rsid w:val="009E2AC3"/>
    <w:rsid w:val="009E2CDB"/>
    <w:rsid w:val="009E35B2"/>
    <w:rsid w:val="009E3676"/>
    <w:rsid w:val="009E3756"/>
    <w:rsid w:val="009E42F6"/>
    <w:rsid w:val="009E48CE"/>
    <w:rsid w:val="009E4DEB"/>
    <w:rsid w:val="009E5104"/>
    <w:rsid w:val="009E5900"/>
    <w:rsid w:val="009E6148"/>
    <w:rsid w:val="009E67AD"/>
    <w:rsid w:val="009E69AB"/>
    <w:rsid w:val="009E6F93"/>
    <w:rsid w:val="009E70C5"/>
    <w:rsid w:val="009E7311"/>
    <w:rsid w:val="009E7B7C"/>
    <w:rsid w:val="009F0101"/>
    <w:rsid w:val="009F0153"/>
    <w:rsid w:val="009F022F"/>
    <w:rsid w:val="009F045D"/>
    <w:rsid w:val="009F064C"/>
    <w:rsid w:val="009F1734"/>
    <w:rsid w:val="009F180F"/>
    <w:rsid w:val="009F1B0A"/>
    <w:rsid w:val="009F1BA1"/>
    <w:rsid w:val="009F1BD4"/>
    <w:rsid w:val="009F27E5"/>
    <w:rsid w:val="009F2880"/>
    <w:rsid w:val="009F2969"/>
    <w:rsid w:val="009F2A1F"/>
    <w:rsid w:val="009F2C46"/>
    <w:rsid w:val="009F3364"/>
    <w:rsid w:val="009F33CE"/>
    <w:rsid w:val="009F3ACA"/>
    <w:rsid w:val="009F3AF1"/>
    <w:rsid w:val="009F3B04"/>
    <w:rsid w:val="009F4910"/>
    <w:rsid w:val="009F4A17"/>
    <w:rsid w:val="009F4BEB"/>
    <w:rsid w:val="009F6C9E"/>
    <w:rsid w:val="009F7B8D"/>
    <w:rsid w:val="00A00602"/>
    <w:rsid w:val="00A00871"/>
    <w:rsid w:val="00A00E91"/>
    <w:rsid w:val="00A011E2"/>
    <w:rsid w:val="00A0147D"/>
    <w:rsid w:val="00A014B9"/>
    <w:rsid w:val="00A014C3"/>
    <w:rsid w:val="00A02A26"/>
    <w:rsid w:val="00A03AC6"/>
    <w:rsid w:val="00A03F6E"/>
    <w:rsid w:val="00A0547A"/>
    <w:rsid w:val="00A05A47"/>
    <w:rsid w:val="00A05C15"/>
    <w:rsid w:val="00A05ED8"/>
    <w:rsid w:val="00A05EE6"/>
    <w:rsid w:val="00A061F7"/>
    <w:rsid w:val="00A06BC8"/>
    <w:rsid w:val="00A06E10"/>
    <w:rsid w:val="00A06F10"/>
    <w:rsid w:val="00A0713D"/>
    <w:rsid w:val="00A07FDF"/>
    <w:rsid w:val="00A10049"/>
    <w:rsid w:val="00A1047F"/>
    <w:rsid w:val="00A10689"/>
    <w:rsid w:val="00A10935"/>
    <w:rsid w:val="00A109AD"/>
    <w:rsid w:val="00A10D83"/>
    <w:rsid w:val="00A115A5"/>
    <w:rsid w:val="00A11837"/>
    <w:rsid w:val="00A1199C"/>
    <w:rsid w:val="00A11C87"/>
    <w:rsid w:val="00A11CD6"/>
    <w:rsid w:val="00A11FEF"/>
    <w:rsid w:val="00A136F1"/>
    <w:rsid w:val="00A13BA9"/>
    <w:rsid w:val="00A13D49"/>
    <w:rsid w:val="00A147A5"/>
    <w:rsid w:val="00A14884"/>
    <w:rsid w:val="00A14C96"/>
    <w:rsid w:val="00A14EAE"/>
    <w:rsid w:val="00A15683"/>
    <w:rsid w:val="00A157C6"/>
    <w:rsid w:val="00A15A26"/>
    <w:rsid w:val="00A15BF5"/>
    <w:rsid w:val="00A15E09"/>
    <w:rsid w:val="00A16A33"/>
    <w:rsid w:val="00A16E8E"/>
    <w:rsid w:val="00A17085"/>
    <w:rsid w:val="00A17826"/>
    <w:rsid w:val="00A17A32"/>
    <w:rsid w:val="00A17B69"/>
    <w:rsid w:val="00A2044D"/>
    <w:rsid w:val="00A20584"/>
    <w:rsid w:val="00A208CE"/>
    <w:rsid w:val="00A20907"/>
    <w:rsid w:val="00A21256"/>
    <w:rsid w:val="00A216AD"/>
    <w:rsid w:val="00A217FE"/>
    <w:rsid w:val="00A21F60"/>
    <w:rsid w:val="00A22A32"/>
    <w:rsid w:val="00A22BE6"/>
    <w:rsid w:val="00A23525"/>
    <w:rsid w:val="00A23947"/>
    <w:rsid w:val="00A23FA1"/>
    <w:rsid w:val="00A25B59"/>
    <w:rsid w:val="00A25F7C"/>
    <w:rsid w:val="00A26003"/>
    <w:rsid w:val="00A26659"/>
    <w:rsid w:val="00A26C3C"/>
    <w:rsid w:val="00A2720D"/>
    <w:rsid w:val="00A273F2"/>
    <w:rsid w:val="00A27937"/>
    <w:rsid w:val="00A27B5A"/>
    <w:rsid w:val="00A305D2"/>
    <w:rsid w:val="00A309BD"/>
    <w:rsid w:val="00A315FE"/>
    <w:rsid w:val="00A31732"/>
    <w:rsid w:val="00A317C5"/>
    <w:rsid w:val="00A31838"/>
    <w:rsid w:val="00A318FF"/>
    <w:rsid w:val="00A31A9E"/>
    <w:rsid w:val="00A31AEB"/>
    <w:rsid w:val="00A326AC"/>
    <w:rsid w:val="00A32B1D"/>
    <w:rsid w:val="00A32C8E"/>
    <w:rsid w:val="00A32D27"/>
    <w:rsid w:val="00A331A8"/>
    <w:rsid w:val="00A332D7"/>
    <w:rsid w:val="00A33840"/>
    <w:rsid w:val="00A338FD"/>
    <w:rsid w:val="00A33C02"/>
    <w:rsid w:val="00A34019"/>
    <w:rsid w:val="00A3416F"/>
    <w:rsid w:val="00A345BC"/>
    <w:rsid w:val="00A34688"/>
    <w:rsid w:val="00A35437"/>
    <w:rsid w:val="00A35AA9"/>
    <w:rsid w:val="00A35BF6"/>
    <w:rsid w:val="00A35CC3"/>
    <w:rsid w:val="00A369B8"/>
    <w:rsid w:val="00A36C1D"/>
    <w:rsid w:val="00A40352"/>
    <w:rsid w:val="00A409F9"/>
    <w:rsid w:val="00A40F7B"/>
    <w:rsid w:val="00A415F8"/>
    <w:rsid w:val="00A4175B"/>
    <w:rsid w:val="00A42016"/>
    <w:rsid w:val="00A421D7"/>
    <w:rsid w:val="00A424FB"/>
    <w:rsid w:val="00A42506"/>
    <w:rsid w:val="00A42751"/>
    <w:rsid w:val="00A4296B"/>
    <w:rsid w:val="00A42D2D"/>
    <w:rsid w:val="00A431B5"/>
    <w:rsid w:val="00A433C0"/>
    <w:rsid w:val="00A43602"/>
    <w:rsid w:val="00A43B75"/>
    <w:rsid w:val="00A448EB"/>
    <w:rsid w:val="00A45369"/>
    <w:rsid w:val="00A4566A"/>
    <w:rsid w:val="00A45F89"/>
    <w:rsid w:val="00A46951"/>
    <w:rsid w:val="00A46B9D"/>
    <w:rsid w:val="00A47AEE"/>
    <w:rsid w:val="00A501A0"/>
    <w:rsid w:val="00A50528"/>
    <w:rsid w:val="00A50570"/>
    <w:rsid w:val="00A50D24"/>
    <w:rsid w:val="00A511C0"/>
    <w:rsid w:val="00A5126F"/>
    <w:rsid w:val="00A51862"/>
    <w:rsid w:val="00A52B33"/>
    <w:rsid w:val="00A52DCB"/>
    <w:rsid w:val="00A538C9"/>
    <w:rsid w:val="00A539E2"/>
    <w:rsid w:val="00A5423F"/>
    <w:rsid w:val="00A54D53"/>
    <w:rsid w:val="00A54EEF"/>
    <w:rsid w:val="00A55C2D"/>
    <w:rsid w:val="00A55F51"/>
    <w:rsid w:val="00A56677"/>
    <w:rsid w:val="00A57508"/>
    <w:rsid w:val="00A57A53"/>
    <w:rsid w:val="00A57D60"/>
    <w:rsid w:val="00A57E89"/>
    <w:rsid w:val="00A60060"/>
    <w:rsid w:val="00A60524"/>
    <w:rsid w:val="00A60EB3"/>
    <w:rsid w:val="00A60F43"/>
    <w:rsid w:val="00A61DDD"/>
    <w:rsid w:val="00A6279C"/>
    <w:rsid w:val="00A62841"/>
    <w:rsid w:val="00A62858"/>
    <w:rsid w:val="00A62C50"/>
    <w:rsid w:val="00A62CDA"/>
    <w:rsid w:val="00A62F5B"/>
    <w:rsid w:val="00A634C1"/>
    <w:rsid w:val="00A638C8"/>
    <w:rsid w:val="00A63F38"/>
    <w:rsid w:val="00A6446C"/>
    <w:rsid w:val="00A6478C"/>
    <w:rsid w:val="00A6588F"/>
    <w:rsid w:val="00A65906"/>
    <w:rsid w:val="00A659E7"/>
    <w:rsid w:val="00A65CDF"/>
    <w:rsid w:val="00A661BF"/>
    <w:rsid w:val="00A6679D"/>
    <w:rsid w:val="00A66A11"/>
    <w:rsid w:val="00A6706A"/>
    <w:rsid w:val="00A67326"/>
    <w:rsid w:val="00A6769A"/>
    <w:rsid w:val="00A67CD3"/>
    <w:rsid w:val="00A70036"/>
    <w:rsid w:val="00A70915"/>
    <w:rsid w:val="00A71305"/>
    <w:rsid w:val="00A71486"/>
    <w:rsid w:val="00A71FAE"/>
    <w:rsid w:val="00A7239C"/>
    <w:rsid w:val="00A7295F"/>
    <w:rsid w:val="00A72C82"/>
    <w:rsid w:val="00A73AA9"/>
    <w:rsid w:val="00A73F67"/>
    <w:rsid w:val="00A747A1"/>
    <w:rsid w:val="00A7528B"/>
    <w:rsid w:val="00A754CD"/>
    <w:rsid w:val="00A758AD"/>
    <w:rsid w:val="00A75F7D"/>
    <w:rsid w:val="00A76B9E"/>
    <w:rsid w:val="00A772DC"/>
    <w:rsid w:val="00A7759B"/>
    <w:rsid w:val="00A77728"/>
    <w:rsid w:val="00A7796B"/>
    <w:rsid w:val="00A77B46"/>
    <w:rsid w:val="00A81746"/>
    <w:rsid w:val="00A81E8D"/>
    <w:rsid w:val="00A81F1D"/>
    <w:rsid w:val="00A82F21"/>
    <w:rsid w:val="00A8336F"/>
    <w:rsid w:val="00A835E2"/>
    <w:rsid w:val="00A838AC"/>
    <w:rsid w:val="00A8462E"/>
    <w:rsid w:val="00A84C0C"/>
    <w:rsid w:val="00A851F1"/>
    <w:rsid w:val="00A85982"/>
    <w:rsid w:val="00A85AA2"/>
    <w:rsid w:val="00A85CA2"/>
    <w:rsid w:val="00A86334"/>
    <w:rsid w:val="00A8653E"/>
    <w:rsid w:val="00A8695B"/>
    <w:rsid w:val="00A86972"/>
    <w:rsid w:val="00A9089C"/>
    <w:rsid w:val="00A90ADD"/>
    <w:rsid w:val="00A90B8C"/>
    <w:rsid w:val="00A90BD1"/>
    <w:rsid w:val="00A90F1F"/>
    <w:rsid w:val="00A911C6"/>
    <w:rsid w:val="00A912AD"/>
    <w:rsid w:val="00A91558"/>
    <w:rsid w:val="00A92252"/>
    <w:rsid w:val="00A92558"/>
    <w:rsid w:val="00A925EC"/>
    <w:rsid w:val="00A92836"/>
    <w:rsid w:val="00A93011"/>
    <w:rsid w:val="00A94032"/>
    <w:rsid w:val="00A94263"/>
    <w:rsid w:val="00A956EC"/>
    <w:rsid w:val="00A95B60"/>
    <w:rsid w:val="00A95C4C"/>
    <w:rsid w:val="00A95D96"/>
    <w:rsid w:val="00A95ED0"/>
    <w:rsid w:val="00A9629D"/>
    <w:rsid w:val="00A9727E"/>
    <w:rsid w:val="00A9778F"/>
    <w:rsid w:val="00A97F38"/>
    <w:rsid w:val="00AA02F3"/>
    <w:rsid w:val="00AA04E4"/>
    <w:rsid w:val="00AA0916"/>
    <w:rsid w:val="00AA1141"/>
    <w:rsid w:val="00AA1CD8"/>
    <w:rsid w:val="00AA205C"/>
    <w:rsid w:val="00AA2244"/>
    <w:rsid w:val="00AA2587"/>
    <w:rsid w:val="00AA364A"/>
    <w:rsid w:val="00AA3A3D"/>
    <w:rsid w:val="00AA3FEB"/>
    <w:rsid w:val="00AA48E7"/>
    <w:rsid w:val="00AA4970"/>
    <w:rsid w:val="00AA5B60"/>
    <w:rsid w:val="00AA5DD8"/>
    <w:rsid w:val="00AA5FF0"/>
    <w:rsid w:val="00AA6117"/>
    <w:rsid w:val="00AA6BF4"/>
    <w:rsid w:val="00AA6E3E"/>
    <w:rsid w:val="00AA7100"/>
    <w:rsid w:val="00AA7CAA"/>
    <w:rsid w:val="00AB0210"/>
    <w:rsid w:val="00AB0360"/>
    <w:rsid w:val="00AB1317"/>
    <w:rsid w:val="00AB1C5B"/>
    <w:rsid w:val="00AB1C6A"/>
    <w:rsid w:val="00AB20EB"/>
    <w:rsid w:val="00AB301F"/>
    <w:rsid w:val="00AB318D"/>
    <w:rsid w:val="00AB3F36"/>
    <w:rsid w:val="00AB419B"/>
    <w:rsid w:val="00AB435A"/>
    <w:rsid w:val="00AB44E9"/>
    <w:rsid w:val="00AB46BD"/>
    <w:rsid w:val="00AB49F3"/>
    <w:rsid w:val="00AB4FAE"/>
    <w:rsid w:val="00AB5951"/>
    <w:rsid w:val="00AB5C74"/>
    <w:rsid w:val="00AB5DF7"/>
    <w:rsid w:val="00AB5EC8"/>
    <w:rsid w:val="00AB656D"/>
    <w:rsid w:val="00AB65CE"/>
    <w:rsid w:val="00AB6878"/>
    <w:rsid w:val="00AB6A59"/>
    <w:rsid w:val="00AB6C20"/>
    <w:rsid w:val="00AB707E"/>
    <w:rsid w:val="00AB75DD"/>
    <w:rsid w:val="00AB7847"/>
    <w:rsid w:val="00AB7D62"/>
    <w:rsid w:val="00AC0275"/>
    <w:rsid w:val="00AC0BB5"/>
    <w:rsid w:val="00AC12C6"/>
    <w:rsid w:val="00AC140B"/>
    <w:rsid w:val="00AC1448"/>
    <w:rsid w:val="00AC1556"/>
    <w:rsid w:val="00AC1AEB"/>
    <w:rsid w:val="00AC2EFE"/>
    <w:rsid w:val="00AC2F35"/>
    <w:rsid w:val="00AC3264"/>
    <w:rsid w:val="00AC36F2"/>
    <w:rsid w:val="00AC3C70"/>
    <w:rsid w:val="00AC3D2E"/>
    <w:rsid w:val="00AC40FD"/>
    <w:rsid w:val="00AC4176"/>
    <w:rsid w:val="00AC4C3F"/>
    <w:rsid w:val="00AC53B9"/>
    <w:rsid w:val="00AC56CA"/>
    <w:rsid w:val="00AC5F48"/>
    <w:rsid w:val="00AC6D2B"/>
    <w:rsid w:val="00AC6DE5"/>
    <w:rsid w:val="00AC797F"/>
    <w:rsid w:val="00AC7AE4"/>
    <w:rsid w:val="00AC7B00"/>
    <w:rsid w:val="00AC7F66"/>
    <w:rsid w:val="00AD04AC"/>
    <w:rsid w:val="00AD0579"/>
    <w:rsid w:val="00AD1980"/>
    <w:rsid w:val="00AD1AAC"/>
    <w:rsid w:val="00AD1AD0"/>
    <w:rsid w:val="00AD2E0D"/>
    <w:rsid w:val="00AD2F93"/>
    <w:rsid w:val="00AD3808"/>
    <w:rsid w:val="00AD38A2"/>
    <w:rsid w:val="00AD3981"/>
    <w:rsid w:val="00AD3A13"/>
    <w:rsid w:val="00AD3B5E"/>
    <w:rsid w:val="00AD444E"/>
    <w:rsid w:val="00AD4CC5"/>
    <w:rsid w:val="00AD61A5"/>
    <w:rsid w:val="00AD6314"/>
    <w:rsid w:val="00AD6542"/>
    <w:rsid w:val="00AD66EC"/>
    <w:rsid w:val="00AD6993"/>
    <w:rsid w:val="00AD6A0C"/>
    <w:rsid w:val="00AD7405"/>
    <w:rsid w:val="00AD74DF"/>
    <w:rsid w:val="00AD7701"/>
    <w:rsid w:val="00AD78F9"/>
    <w:rsid w:val="00AD7B56"/>
    <w:rsid w:val="00AE037B"/>
    <w:rsid w:val="00AE06F9"/>
    <w:rsid w:val="00AE0CEA"/>
    <w:rsid w:val="00AE10D1"/>
    <w:rsid w:val="00AE13E0"/>
    <w:rsid w:val="00AE2E23"/>
    <w:rsid w:val="00AE3128"/>
    <w:rsid w:val="00AE3314"/>
    <w:rsid w:val="00AE3CDE"/>
    <w:rsid w:val="00AE3D9C"/>
    <w:rsid w:val="00AE3DD0"/>
    <w:rsid w:val="00AE42B5"/>
    <w:rsid w:val="00AE4657"/>
    <w:rsid w:val="00AE4797"/>
    <w:rsid w:val="00AE5929"/>
    <w:rsid w:val="00AE5AD5"/>
    <w:rsid w:val="00AE69FB"/>
    <w:rsid w:val="00AE6B1E"/>
    <w:rsid w:val="00AE7286"/>
    <w:rsid w:val="00AE7AF9"/>
    <w:rsid w:val="00AE7F76"/>
    <w:rsid w:val="00AF0CF5"/>
    <w:rsid w:val="00AF1239"/>
    <w:rsid w:val="00AF1346"/>
    <w:rsid w:val="00AF1C73"/>
    <w:rsid w:val="00AF1DE7"/>
    <w:rsid w:val="00AF1E35"/>
    <w:rsid w:val="00AF20A2"/>
    <w:rsid w:val="00AF2A1B"/>
    <w:rsid w:val="00AF2DC3"/>
    <w:rsid w:val="00AF3532"/>
    <w:rsid w:val="00AF41F1"/>
    <w:rsid w:val="00AF42C9"/>
    <w:rsid w:val="00AF4C3A"/>
    <w:rsid w:val="00AF4F97"/>
    <w:rsid w:val="00AF5032"/>
    <w:rsid w:val="00AF538E"/>
    <w:rsid w:val="00AF5675"/>
    <w:rsid w:val="00AF56FB"/>
    <w:rsid w:val="00AF5FAE"/>
    <w:rsid w:val="00AF5FD6"/>
    <w:rsid w:val="00AF6788"/>
    <w:rsid w:val="00AF685E"/>
    <w:rsid w:val="00AF77D7"/>
    <w:rsid w:val="00AF78B6"/>
    <w:rsid w:val="00AF7F73"/>
    <w:rsid w:val="00B00210"/>
    <w:rsid w:val="00B008C3"/>
    <w:rsid w:val="00B0099F"/>
    <w:rsid w:val="00B009BF"/>
    <w:rsid w:val="00B00AC4"/>
    <w:rsid w:val="00B00F9C"/>
    <w:rsid w:val="00B0152A"/>
    <w:rsid w:val="00B01922"/>
    <w:rsid w:val="00B01BFE"/>
    <w:rsid w:val="00B02543"/>
    <w:rsid w:val="00B03014"/>
    <w:rsid w:val="00B031B5"/>
    <w:rsid w:val="00B031EC"/>
    <w:rsid w:val="00B03524"/>
    <w:rsid w:val="00B03598"/>
    <w:rsid w:val="00B038C2"/>
    <w:rsid w:val="00B03936"/>
    <w:rsid w:val="00B04AD7"/>
    <w:rsid w:val="00B04E44"/>
    <w:rsid w:val="00B04F6A"/>
    <w:rsid w:val="00B050BC"/>
    <w:rsid w:val="00B05A2F"/>
    <w:rsid w:val="00B06714"/>
    <w:rsid w:val="00B06912"/>
    <w:rsid w:val="00B07096"/>
    <w:rsid w:val="00B072DD"/>
    <w:rsid w:val="00B07F73"/>
    <w:rsid w:val="00B100F4"/>
    <w:rsid w:val="00B10DCC"/>
    <w:rsid w:val="00B10E27"/>
    <w:rsid w:val="00B1113E"/>
    <w:rsid w:val="00B114AD"/>
    <w:rsid w:val="00B11508"/>
    <w:rsid w:val="00B124FE"/>
    <w:rsid w:val="00B13604"/>
    <w:rsid w:val="00B13708"/>
    <w:rsid w:val="00B137AF"/>
    <w:rsid w:val="00B13AB1"/>
    <w:rsid w:val="00B13E7E"/>
    <w:rsid w:val="00B145CC"/>
    <w:rsid w:val="00B14771"/>
    <w:rsid w:val="00B14934"/>
    <w:rsid w:val="00B14D24"/>
    <w:rsid w:val="00B15193"/>
    <w:rsid w:val="00B15A56"/>
    <w:rsid w:val="00B16117"/>
    <w:rsid w:val="00B161E7"/>
    <w:rsid w:val="00B16A59"/>
    <w:rsid w:val="00B170FD"/>
    <w:rsid w:val="00B172EB"/>
    <w:rsid w:val="00B20073"/>
    <w:rsid w:val="00B2029C"/>
    <w:rsid w:val="00B20562"/>
    <w:rsid w:val="00B2075C"/>
    <w:rsid w:val="00B20EB5"/>
    <w:rsid w:val="00B22BFA"/>
    <w:rsid w:val="00B22EBC"/>
    <w:rsid w:val="00B24502"/>
    <w:rsid w:val="00B24825"/>
    <w:rsid w:val="00B24954"/>
    <w:rsid w:val="00B24F4E"/>
    <w:rsid w:val="00B25AED"/>
    <w:rsid w:val="00B25F9F"/>
    <w:rsid w:val="00B26387"/>
    <w:rsid w:val="00B269E9"/>
    <w:rsid w:val="00B26AE6"/>
    <w:rsid w:val="00B26D6D"/>
    <w:rsid w:val="00B26F30"/>
    <w:rsid w:val="00B26FA4"/>
    <w:rsid w:val="00B272AD"/>
    <w:rsid w:val="00B2777B"/>
    <w:rsid w:val="00B300F2"/>
    <w:rsid w:val="00B306F0"/>
    <w:rsid w:val="00B30CED"/>
    <w:rsid w:val="00B30E51"/>
    <w:rsid w:val="00B31038"/>
    <w:rsid w:val="00B31A34"/>
    <w:rsid w:val="00B31B08"/>
    <w:rsid w:val="00B3278F"/>
    <w:rsid w:val="00B33233"/>
    <w:rsid w:val="00B332C8"/>
    <w:rsid w:val="00B33985"/>
    <w:rsid w:val="00B33D88"/>
    <w:rsid w:val="00B33F34"/>
    <w:rsid w:val="00B33FDF"/>
    <w:rsid w:val="00B341CA"/>
    <w:rsid w:val="00B343C2"/>
    <w:rsid w:val="00B3445F"/>
    <w:rsid w:val="00B346BF"/>
    <w:rsid w:val="00B34E6B"/>
    <w:rsid w:val="00B353E6"/>
    <w:rsid w:val="00B3568B"/>
    <w:rsid w:val="00B36066"/>
    <w:rsid w:val="00B36BAB"/>
    <w:rsid w:val="00B36E5C"/>
    <w:rsid w:val="00B36FD8"/>
    <w:rsid w:val="00B3702D"/>
    <w:rsid w:val="00B3731F"/>
    <w:rsid w:val="00B402D7"/>
    <w:rsid w:val="00B40CD0"/>
    <w:rsid w:val="00B40D0E"/>
    <w:rsid w:val="00B4153B"/>
    <w:rsid w:val="00B417E9"/>
    <w:rsid w:val="00B41B46"/>
    <w:rsid w:val="00B4248E"/>
    <w:rsid w:val="00B42B06"/>
    <w:rsid w:val="00B43037"/>
    <w:rsid w:val="00B437F3"/>
    <w:rsid w:val="00B43944"/>
    <w:rsid w:val="00B43D19"/>
    <w:rsid w:val="00B43ED4"/>
    <w:rsid w:val="00B440CF"/>
    <w:rsid w:val="00B44744"/>
    <w:rsid w:val="00B44BF9"/>
    <w:rsid w:val="00B45580"/>
    <w:rsid w:val="00B45F39"/>
    <w:rsid w:val="00B465D8"/>
    <w:rsid w:val="00B50463"/>
    <w:rsid w:val="00B5049A"/>
    <w:rsid w:val="00B508DF"/>
    <w:rsid w:val="00B509C3"/>
    <w:rsid w:val="00B50EA7"/>
    <w:rsid w:val="00B50EB7"/>
    <w:rsid w:val="00B511C8"/>
    <w:rsid w:val="00B51357"/>
    <w:rsid w:val="00B5201E"/>
    <w:rsid w:val="00B52088"/>
    <w:rsid w:val="00B52845"/>
    <w:rsid w:val="00B53138"/>
    <w:rsid w:val="00B54865"/>
    <w:rsid w:val="00B550D8"/>
    <w:rsid w:val="00B5575F"/>
    <w:rsid w:val="00B557B6"/>
    <w:rsid w:val="00B5660A"/>
    <w:rsid w:val="00B56B14"/>
    <w:rsid w:val="00B576B0"/>
    <w:rsid w:val="00B57A2E"/>
    <w:rsid w:val="00B57AD9"/>
    <w:rsid w:val="00B60069"/>
    <w:rsid w:val="00B608C5"/>
    <w:rsid w:val="00B60F21"/>
    <w:rsid w:val="00B6168D"/>
    <w:rsid w:val="00B61835"/>
    <w:rsid w:val="00B62326"/>
    <w:rsid w:val="00B626FD"/>
    <w:rsid w:val="00B647ED"/>
    <w:rsid w:val="00B64C57"/>
    <w:rsid w:val="00B64D75"/>
    <w:rsid w:val="00B650D0"/>
    <w:rsid w:val="00B6513F"/>
    <w:rsid w:val="00B65B2C"/>
    <w:rsid w:val="00B65F38"/>
    <w:rsid w:val="00B660C7"/>
    <w:rsid w:val="00B665FB"/>
    <w:rsid w:val="00B66D8B"/>
    <w:rsid w:val="00B66E4C"/>
    <w:rsid w:val="00B67336"/>
    <w:rsid w:val="00B703F5"/>
    <w:rsid w:val="00B704D4"/>
    <w:rsid w:val="00B704E1"/>
    <w:rsid w:val="00B71192"/>
    <w:rsid w:val="00B71526"/>
    <w:rsid w:val="00B71CC3"/>
    <w:rsid w:val="00B723E6"/>
    <w:rsid w:val="00B72588"/>
    <w:rsid w:val="00B73297"/>
    <w:rsid w:val="00B73882"/>
    <w:rsid w:val="00B7388F"/>
    <w:rsid w:val="00B74253"/>
    <w:rsid w:val="00B742DB"/>
    <w:rsid w:val="00B74514"/>
    <w:rsid w:val="00B74583"/>
    <w:rsid w:val="00B74795"/>
    <w:rsid w:val="00B74AB2"/>
    <w:rsid w:val="00B74FC9"/>
    <w:rsid w:val="00B75496"/>
    <w:rsid w:val="00B7554F"/>
    <w:rsid w:val="00B763B8"/>
    <w:rsid w:val="00B76456"/>
    <w:rsid w:val="00B7710A"/>
    <w:rsid w:val="00B7741B"/>
    <w:rsid w:val="00B77EF2"/>
    <w:rsid w:val="00B8026B"/>
    <w:rsid w:val="00B809EB"/>
    <w:rsid w:val="00B814BC"/>
    <w:rsid w:val="00B81835"/>
    <w:rsid w:val="00B81CC3"/>
    <w:rsid w:val="00B81CC6"/>
    <w:rsid w:val="00B8238B"/>
    <w:rsid w:val="00B8317C"/>
    <w:rsid w:val="00B83E7F"/>
    <w:rsid w:val="00B846D7"/>
    <w:rsid w:val="00B857D3"/>
    <w:rsid w:val="00B86690"/>
    <w:rsid w:val="00B866FF"/>
    <w:rsid w:val="00B86DBA"/>
    <w:rsid w:val="00B86DD1"/>
    <w:rsid w:val="00B86DF0"/>
    <w:rsid w:val="00B86F41"/>
    <w:rsid w:val="00B87021"/>
    <w:rsid w:val="00B8710C"/>
    <w:rsid w:val="00B87ED3"/>
    <w:rsid w:val="00B9000E"/>
    <w:rsid w:val="00B90539"/>
    <w:rsid w:val="00B90AEA"/>
    <w:rsid w:val="00B91264"/>
    <w:rsid w:val="00B91B0C"/>
    <w:rsid w:val="00B91CB0"/>
    <w:rsid w:val="00B91D49"/>
    <w:rsid w:val="00B921F6"/>
    <w:rsid w:val="00B9237C"/>
    <w:rsid w:val="00B927A4"/>
    <w:rsid w:val="00B92C6C"/>
    <w:rsid w:val="00B93EA2"/>
    <w:rsid w:val="00B9436C"/>
    <w:rsid w:val="00B94B45"/>
    <w:rsid w:val="00B9549B"/>
    <w:rsid w:val="00B954D0"/>
    <w:rsid w:val="00B954D3"/>
    <w:rsid w:val="00B95617"/>
    <w:rsid w:val="00B95A12"/>
    <w:rsid w:val="00B95CF3"/>
    <w:rsid w:val="00B966D9"/>
    <w:rsid w:val="00B96A30"/>
    <w:rsid w:val="00B96AF5"/>
    <w:rsid w:val="00B96C1E"/>
    <w:rsid w:val="00B96D18"/>
    <w:rsid w:val="00B97009"/>
    <w:rsid w:val="00B9733B"/>
    <w:rsid w:val="00B97CDA"/>
    <w:rsid w:val="00BA0333"/>
    <w:rsid w:val="00BA0D83"/>
    <w:rsid w:val="00BA23DD"/>
    <w:rsid w:val="00BA2417"/>
    <w:rsid w:val="00BA2458"/>
    <w:rsid w:val="00BA2A85"/>
    <w:rsid w:val="00BA3447"/>
    <w:rsid w:val="00BA373C"/>
    <w:rsid w:val="00BA3FF9"/>
    <w:rsid w:val="00BA445B"/>
    <w:rsid w:val="00BA45A3"/>
    <w:rsid w:val="00BA4DE1"/>
    <w:rsid w:val="00BA54F4"/>
    <w:rsid w:val="00BA5620"/>
    <w:rsid w:val="00BA5634"/>
    <w:rsid w:val="00BA5C20"/>
    <w:rsid w:val="00BA5D22"/>
    <w:rsid w:val="00BA6153"/>
    <w:rsid w:val="00BA66AC"/>
    <w:rsid w:val="00BA7A8F"/>
    <w:rsid w:val="00BA7B6A"/>
    <w:rsid w:val="00BA7C0E"/>
    <w:rsid w:val="00BB07B1"/>
    <w:rsid w:val="00BB14B3"/>
    <w:rsid w:val="00BB19B1"/>
    <w:rsid w:val="00BB1E75"/>
    <w:rsid w:val="00BB1E84"/>
    <w:rsid w:val="00BB1F49"/>
    <w:rsid w:val="00BB1FE2"/>
    <w:rsid w:val="00BB244E"/>
    <w:rsid w:val="00BB269D"/>
    <w:rsid w:val="00BB3306"/>
    <w:rsid w:val="00BB34AF"/>
    <w:rsid w:val="00BB3926"/>
    <w:rsid w:val="00BB4319"/>
    <w:rsid w:val="00BB4742"/>
    <w:rsid w:val="00BB503B"/>
    <w:rsid w:val="00BB533B"/>
    <w:rsid w:val="00BB5980"/>
    <w:rsid w:val="00BB5C05"/>
    <w:rsid w:val="00BB664F"/>
    <w:rsid w:val="00BB697B"/>
    <w:rsid w:val="00BB7523"/>
    <w:rsid w:val="00BB7D19"/>
    <w:rsid w:val="00BC0107"/>
    <w:rsid w:val="00BC0161"/>
    <w:rsid w:val="00BC166C"/>
    <w:rsid w:val="00BC17A8"/>
    <w:rsid w:val="00BC1CF9"/>
    <w:rsid w:val="00BC1EEE"/>
    <w:rsid w:val="00BC2843"/>
    <w:rsid w:val="00BC2E93"/>
    <w:rsid w:val="00BC3426"/>
    <w:rsid w:val="00BC3695"/>
    <w:rsid w:val="00BC3E3F"/>
    <w:rsid w:val="00BC3EA2"/>
    <w:rsid w:val="00BC4178"/>
    <w:rsid w:val="00BC4E03"/>
    <w:rsid w:val="00BC5290"/>
    <w:rsid w:val="00BC5E8A"/>
    <w:rsid w:val="00BC5F2C"/>
    <w:rsid w:val="00BC61DE"/>
    <w:rsid w:val="00BC634F"/>
    <w:rsid w:val="00BC657D"/>
    <w:rsid w:val="00BC758D"/>
    <w:rsid w:val="00BC77A0"/>
    <w:rsid w:val="00BC799B"/>
    <w:rsid w:val="00BD0718"/>
    <w:rsid w:val="00BD0EA8"/>
    <w:rsid w:val="00BD182D"/>
    <w:rsid w:val="00BD1D36"/>
    <w:rsid w:val="00BD2011"/>
    <w:rsid w:val="00BD2550"/>
    <w:rsid w:val="00BD2610"/>
    <w:rsid w:val="00BD280B"/>
    <w:rsid w:val="00BD2940"/>
    <w:rsid w:val="00BD2A13"/>
    <w:rsid w:val="00BD3340"/>
    <w:rsid w:val="00BD336A"/>
    <w:rsid w:val="00BD340B"/>
    <w:rsid w:val="00BD451E"/>
    <w:rsid w:val="00BD4F20"/>
    <w:rsid w:val="00BD69F6"/>
    <w:rsid w:val="00BD6B66"/>
    <w:rsid w:val="00BD7118"/>
    <w:rsid w:val="00BD7889"/>
    <w:rsid w:val="00BD7BCC"/>
    <w:rsid w:val="00BD7DEE"/>
    <w:rsid w:val="00BE0E9B"/>
    <w:rsid w:val="00BE1C98"/>
    <w:rsid w:val="00BE279C"/>
    <w:rsid w:val="00BE27D9"/>
    <w:rsid w:val="00BE2F26"/>
    <w:rsid w:val="00BE3616"/>
    <w:rsid w:val="00BE3C67"/>
    <w:rsid w:val="00BE43DE"/>
    <w:rsid w:val="00BE4902"/>
    <w:rsid w:val="00BE4E75"/>
    <w:rsid w:val="00BE52ED"/>
    <w:rsid w:val="00BE5348"/>
    <w:rsid w:val="00BE58C1"/>
    <w:rsid w:val="00BE5F43"/>
    <w:rsid w:val="00BE5FA1"/>
    <w:rsid w:val="00BE6BD8"/>
    <w:rsid w:val="00BE6DED"/>
    <w:rsid w:val="00BE714F"/>
    <w:rsid w:val="00BE7748"/>
    <w:rsid w:val="00BE7C53"/>
    <w:rsid w:val="00BE7D57"/>
    <w:rsid w:val="00BF03E3"/>
    <w:rsid w:val="00BF0998"/>
    <w:rsid w:val="00BF1E12"/>
    <w:rsid w:val="00BF1EB4"/>
    <w:rsid w:val="00BF220B"/>
    <w:rsid w:val="00BF26E8"/>
    <w:rsid w:val="00BF30A1"/>
    <w:rsid w:val="00BF3692"/>
    <w:rsid w:val="00BF3A7A"/>
    <w:rsid w:val="00BF3B66"/>
    <w:rsid w:val="00BF447D"/>
    <w:rsid w:val="00BF4A03"/>
    <w:rsid w:val="00BF5559"/>
    <w:rsid w:val="00BF5E4D"/>
    <w:rsid w:val="00BF613B"/>
    <w:rsid w:val="00BF646D"/>
    <w:rsid w:val="00BF67F1"/>
    <w:rsid w:val="00BF76EC"/>
    <w:rsid w:val="00BF7C13"/>
    <w:rsid w:val="00BF7CD7"/>
    <w:rsid w:val="00C00167"/>
    <w:rsid w:val="00C0045E"/>
    <w:rsid w:val="00C01501"/>
    <w:rsid w:val="00C018F2"/>
    <w:rsid w:val="00C025BC"/>
    <w:rsid w:val="00C02965"/>
    <w:rsid w:val="00C029A3"/>
    <w:rsid w:val="00C02C2A"/>
    <w:rsid w:val="00C03340"/>
    <w:rsid w:val="00C03708"/>
    <w:rsid w:val="00C039DE"/>
    <w:rsid w:val="00C041E9"/>
    <w:rsid w:val="00C044C2"/>
    <w:rsid w:val="00C04DE3"/>
    <w:rsid w:val="00C0554C"/>
    <w:rsid w:val="00C057EC"/>
    <w:rsid w:val="00C05C5D"/>
    <w:rsid w:val="00C064A6"/>
    <w:rsid w:val="00C104C0"/>
    <w:rsid w:val="00C105D9"/>
    <w:rsid w:val="00C10891"/>
    <w:rsid w:val="00C10DEB"/>
    <w:rsid w:val="00C113AC"/>
    <w:rsid w:val="00C11454"/>
    <w:rsid w:val="00C11A13"/>
    <w:rsid w:val="00C11BE5"/>
    <w:rsid w:val="00C11F67"/>
    <w:rsid w:val="00C123AC"/>
    <w:rsid w:val="00C12506"/>
    <w:rsid w:val="00C125F2"/>
    <w:rsid w:val="00C12D1F"/>
    <w:rsid w:val="00C1308B"/>
    <w:rsid w:val="00C13681"/>
    <w:rsid w:val="00C13935"/>
    <w:rsid w:val="00C13D29"/>
    <w:rsid w:val="00C14EFF"/>
    <w:rsid w:val="00C156F3"/>
    <w:rsid w:val="00C1593F"/>
    <w:rsid w:val="00C15D54"/>
    <w:rsid w:val="00C16A05"/>
    <w:rsid w:val="00C16D9D"/>
    <w:rsid w:val="00C17223"/>
    <w:rsid w:val="00C1796E"/>
    <w:rsid w:val="00C17DC1"/>
    <w:rsid w:val="00C2080B"/>
    <w:rsid w:val="00C2124D"/>
    <w:rsid w:val="00C21311"/>
    <w:rsid w:val="00C21380"/>
    <w:rsid w:val="00C22988"/>
    <w:rsid w:val="00C22A59"/>
    <w:rsid w:val="00C22B8A"/>
    <w:rsid w:val="00C230C6"/>
    <w:rsid w:val="00C23100"/>
    <w:rsid w:val="00C2339D"/>
    <w:rsid w:val="00C23C9F"/>
    <w:rsid w:val="00C2431F"/>
    <w:rsid w:val="00C24E95"/>
    <w:rsid w:val="00C25271"/>
    <w:rsid w:val="00C25456"/>
    <w:rsid w:val="00C258B3"/>
    <w:rsid w:val="00C25E69"/>
    <w:rsid w:val="00C26069"/>
    <w:rsid w:val="00C26111"/>
    <w:rsid w:val="00C261FB"/>
    <w:rsid w:val="00C26AC6"/>
    <w:rsid w:val="00C2730E"/>
    <w:rsid w:val="00C278A3"/>
    <w:rsid w:val="00C27910"/>
    <w:rsid w:val="00C27E6A"/>
    <w:rsid w:val="00C27EA0"/>
    <w:rsid w:val="00C27F54"/>
    <w:rsid w:val="00C27F64"/>
    <w:rsid w:val="00C27FFB"/>
    <w:rsid w:val="00C307C8"/>
    <w:rsid w:val="00C30872"/>
    <w:rsid w:val="00C30FAB"/>
    <w:rsid w:val="00C31845"/>
    <w:rsid w:val="00C31A28"/>
    <w:rsid w:val="00C3330A"/>
    <w:rsid w:val="00C34AF5"/>
    <w:rsid w:val="00C34D52"/>
    <w:rsid w:val="00C358D0"/>
    <w:rsid w:val="00C35D49"/>
    <w:rsid w:val="00C3669B"/>
    <w:rsid w:val="00C36739"/>
    <w:rsid w:val="00C36BFF"/>
    <w:rsid w:val="00C378A1"/>
    <w:rsid w:val="00C37DDF"/>
    <w:rsid w:val="00C40624"/>
    <w:rsid w:val="00C4095E"/>
    <w:rsid w:val="00C41883"/>
    <w:rsid w:val="00C41953"/>
    <w:rsid w:val="00C41F5C"/>
    <w:rsid w:val="00C42186"/>
    <w:rsid w:val="00C42940"/>
    <w:rsid w:val="00C42C16"/>
    <w:rsid w:val="00C430EA"/>
    <w:rsid w:val="00C43234"/>
    <w:rsid w:val="00C4326A"/>
    <w:rsid w:val="00C43F06"/>
    <w:rsid w:val="00C4439B"/>
    <w:rsid w:val="00C45162"/>
    <w:rsid w:val="00C4534F"/>
    <w:rsid w:val="00C4541E"/>
    <w:rsid w:val="00C45C8F"/>
    <w:rsid w:val="00C46437"/>
    <w:rsid w:val="00C4647C"/>
    <w:rsid w:val="00C467B1"/>
    <w:rsid w:val="00C47A0E"/>
    <w:rsid w:val="00C47A95"/>
    <w:rsid w:val="00C504FB"/>
    <w:rsid w:val="00C50504"/>
    <w:rsid w:val="00C50A50"/>
    <w:rsid w:val="00C522D1"/>
    <w:rsid w:val="00C53054"/>
    <w:rsid w:val="00C53301"/>
    <w:rsid w:val="00C54148"/>
    <w:rsid w:val="00C54864"/>
    <w:rsid w:val="00C54DC9"/>
    <w:rsid w:val="00C54E53"/>
    <w:rsid w:val="00C55957"/>
    <w:rsid w:val="00C55A6D"/>
    <w:rsid w:val="00C56009"/>
    <w:rsid w:val="00C56099"/>
    <w:rsid w:val="00C561B7"/>
    <w:rsid w:val="00C56818"/>
    <w:rsid w:val="00C5765F"/>
    <w:rsid w:val="00C577A6"/>
    <w:rsid w:val="00C57F3A"/>
    <w:rsid w:val="00C57FE7"/>
    <w:rsid w:val="00C602C8"/>
    <w:rsid w:val="00C61A0E"/>
    <w:rsid w:val="00C621DD"/>
    <w:rsid w:val="00C630B6"/>
    <w:rsid w:val="00C634C3"/>
    <w:rsid w:val="00C63E63"/>
    <w:rsid w:val="00C647E9"/>
    <w:rsid w:val="00C64DFD"/>
    <w:rsid w:val="00C64E99"/>
    <w:rsid w:val="00C64F39"/>
    <w:rsid w:val="00C658AE"/>
    <w:rsid w:val="00C66A2F"/>
    <w:rsid w:val="00C67359"/>
    <w:rsid w:val="00C675CC"/>
    <w:rsid w:val="00C702A5"/>
    <w:rsid w:val="00C70E70"/>
    <w:rsid w:val="00C71EC0"/>
    <w:rsid w:val="00C72414"/>
    <w:rsid w:val="00C7272D"/>
    <w:rsid w:val="00C72847"/>
    <w:rsid w:val="00C73527"/>
    <w:rsid w:val="00C73FBE"/>
    <w:rsid w:val="00C748CB"/>
    <w:rsid w:val="00C74A9A"/>
    <w:rsid w:val="00C751B4"/>
    <w:rsid w:val="00C75457"/>
    <w:rsid w:val="00C759DB"/>
    <w:rsid w:val="00C75A41"/>
    <w:rsid w:val="00C75DFE"/>
    <w:rsid w:val="00C766F3"/>
    <w:rsid w:val="00C76BFD"/>
    <w:rsid w:val="00C76E2D"/>
    <w:rsid w:val="00C76E7E"/>
    <w:rsid w:val="00C77013"/>
    <w:rsid w:val="00C773AA"/>
    <w:rsid w:val="00C77530"/>
    <w:rsid w:val="00C77B73"/>
    <w:rsid w:val="00C808AD"/>
    <w:rsid w:val="00C81074"/>
    <w:rsid w:val="00C81444"/>
    <w:rsid w:val="00C8157A"/>
    <w:rsid w:val="00C81740"/>
    <w:rsid w:val="00C820DA"/>
    <w:rsid w:val="00C8257C"/>
    <w:rsid w:val="00C826BF"/>
    <w:rsid w:val="00C82C8E"/>
    <w:rsid w:val="00C8320D"/>
    <w:rsid w:val="00C8356D"/>
    <w:rsid w:val="00C83920"/>
    <w:rsid w:val="00C83977"/>
    <w:rsid w:val="00C83AC5"/>
    <w:rsid w:val="00C845E2"/>
    <w:rsid w:val="00C849B0"/>
    <w:rsid w:val="00C84BF6"/>
    <w:rsid w:val="00C84C31"/>
    <w:rsid w:val="00C84C50"/>
    <w:rsid w:val="00C855B4"/>
    <w:rsid w:val="00C85E7E"/>
    <w:rsid w:val="00C85E89"/>
    <w:rsid w:val="00C8609D"/>
    <w:rsid w:val="00C86147"/>
    <w:rsid w:val="00C86155"/>
    <w:rsid w:val="00C86247"/>
    <w:rsid w:val="00C86759"/>
    <w:rsid w:val="00C8693F"/>
    <w:rsid w:val="00C8759D"/>
    <w:rsid w:val="00C902CA"/>
    <w:rsid w:val="00C906D3"/>
    <w:rsid w:val="00C90C1C"/>
    <w:rsid w:val="00C913AE"/>
    <w:rsid w:val="00C9141D"/>
    <w:rsid w:val="00C91492"/>
    <w:rsid w:val="00C91C99"/>
    <w:rsid w:val="00C92195"/>
    <w:rsid w:val="00C922AA"/>
    <w:rsid w:val="00C9243C"/>
    <w:rsid w:val="00C92784"/>
    <w:rsid w:val="00C92AC1"/>
    <w:rsid w:val="00C92FAD"/>
    <w:rsid w:val="00C930CA"/>
    <w:rsid w:val="00C9386C"/>
    <w:rsid w:val="00C93BFA"/>
    <w:rsid w:val="00C93C38"/>
    <w:rsid w:val="00C93CB3"/>
    <w:rsid w:val="00C942C7"/>
    <w:rsid w:val="00C948E6"/>
    <w:rsid w:val="00C94984"/>
    <w:rsid w:val="00C94D4F"/>
    <w:rsid w:val="00C95539"/>
    <w:rsid w:val="00C95727"/>
    <w:rsid w:val="00C95B95"/>
    <w:rsid w:val="00C95C35"/>
    <w:rsid w:val="00C96304"/>
    <w:rsid w:val="00C96B3D"/>
    <w:rsid w:val="00C971B3"/>
    <w:rsid w:val="00C9747D"/>
    <w:rsid w:val="00C97B7D"/>
    <w:rsid w:val="00C97C7A"/>
    <w:rsid w:val="00C97D1C"/>
    <w:rsid w:val="00C97D47"/>
    <w:rsid w:val="00C97DA4"/>
    <w:rsid w:val="00C97DF6"/>
    <w:rsid w:val="00CA0229"/>
    <w:rsid w:val="00CA045A"/>
    <w:rsid w:val="00CA1017"/>
    <w:rsid w:val="00CA1481"/>
    <w:rsid w:val="00CA19D4"/>
    <w:rsid w:val="00CA1FAE"/>
    <w:rsid w:val="00CA2349"/>
    <w:rsid w:val="00CA2BDB"/>
    <w:rsid w:val="00CA3C42"/>
    <w:rsid w:val="00CA4575"/>
    <w:rsid w:val="00CA461E"/>
    <w:rsid w:val="00CA462C"/>
    <w:rsid w:val="00CA5E79"/>
    <w:rsid w:val="00CA6AC0"/>
    <w:rsid w:val="00CA6BCA"/>
    <w:rsid w:val="00CA6D5E"/>
    <w:rsid w:val="00CA7182"/>
    <w:rsid w:val="00CA728E"/>
    <w:rsid w:val="00CB008C"/>
    <w:rsid w:val="00CB01CA"/>
    <w:rsid w:val="00CB0272"/>
    <w:rsid w:val="00CB0885"/>
    <w:rsid w:val="00CB0E43"/>
    <w:rsid w:val="00CB12AE"/>
    <w:rsid w:val="00CB1BC1"/>
    <w:rsid w:val="00CB24D3"/>
    <w:rsid w:val="00CB2582"/>
    <w:rsid w:val="00CB2DAC"/>
    <w:rsid w:val="00CB2E3C"/>
    <w:rsid w:val="00CB344D"/>
    <w:rsid w:val="00CB3B8E"/>
    <w:rsid w:val="00CB3CFD"/>
    <w:rsid w:val="00CB42F7"/>
    <w:rsid w:val="00CB4B92"/>
    <w:rsid w:val="00CB545E"/>
    <w:rsid w:val="00CB695F"/>
    <w:rsid w:val="00CB6AB9"/>
    <w:rsid w:val="00CB6B43"/>
    <w:rsid w:val="00CB769D"/>
    <w:rsid w:val="00CB7A08"/>
    <w:rsid w:val="00CB7C7C"/>
    <w:rsid w:val="00CC0882"/>
    <w:rsid w:val="00CC099D"/>
    <w:rsid w:val="00CC1E13"/>
    <w:rsid w:val="00CC25EC"/>
    <w:rsid w:val="00CC2E56"/>
    <w:rsid w:val="00CC3229"/>
    <w:rsid w:val="00CC3259"/>
    <w:rsid w:val="00CC3827"/>
    <w:rsid w:val="00CC3F3B"/>
    <w:rsid w:val="00CC4080"/>
    <w:rsid w:val="00CC4975"/>
    <w:rsid w:val="00CC4A16"/>
    <w:rsid w:val="00CC4D8F"/>
    <w:rsid w:val="00CC55CD"/>
    <w:rsid w:val="00CC5740"/>
    <w:rsid w:val="00CC5962"/>
    <w:rsid w:val="00CC673E"/>
    <w:rsid w:val="00CC6DC5"/>
    <w:rsid w:val="00CC7EEE"/>
    <w:rsid w:val="00CD009E"/>
    <w:rsid w:val="00CD04D1"/>
    <w:rsid w:val="00CD12AC"/>
    <w:rsid w:val="00CD2B33"/>
    <w:rsid w:val="00CD3F76"/>
    <w:rsid w:val="00CD4749"/>
    <w:rsid w:val="00CD47A3"/>
    <w:rsid w:val="00CD4DB8"/>
    <w:rsid w:val="00CD5017"/>
    <w:rsid w:val="00CD50E8"/>
    <w:rsid w:val="00CD5756"/>
    <w:rsid w:val="00CD5A98"/>
    <w:rsid w:val="00CD5DCB"/>
    <w:rsid w:val="00CD61C3"/>
    <w:rsid w:val="00CD6720"/>
    <w:rsid w:val="00CD6D6F"/>
    <w:rsid w:val="00CD7850"/>
    <w:rsid w:val="00CD7CDF"/>
    <w:rsid w:val="00CE0A89"/>
    <w:rsid w:val="00CE1589"/>
    <w:rsid w:val="00CE1CF3"/>
    <w:rsid w:val="00CE1F97"/>
    <w:rsid w:val="00CE20AF"/>
    <w:rsid w:val="00CE2528"/>
    <w:rsid w:val="00CE2F3C"/>
    <w:rsid w:val="00CE2F88"/>
    <w:rsid w:val="00CE2FC1"/>
    <w:rsid w:val="00CE2FE8"/>
    <w:rsid w:val="00CE30D1"/>
    <w:rsid w:val="00CE311B"/>
    <w:rsid w:val="00CE46AE"/>
    <w:rsid w:val="00CE5013"/>
    <w:rsid w:val="00CE510A"/>
    <w:rsid w:val="00CE54E7"/>
    <w:rsid w:val="00CE6103"/>
    <w:rsid w:val="00CE6384"/>
    <w:rsid w:val="00CE647B"/>
    <w:rsid w:val="00CE69EF"/>
    <w:rsid w:val="00CE6B74"/>
    <w:rsid w:val="00CE7166"/>
    <w:rsid w:val="00CE7492"/>
    <w:rsid w:val="00CE7A56"/>
    <w:rsid w:val="00CE7E7D"/>
    <w:rsid w:val="00CF09C3"/>
    <w:rsid w:val="00CF10CC"/>
    <w:rsid w:val="00CF1E78"/>
    <w:rsid w:val="00CF20A4"/>
    <w:rsid w:val="00CF21AA"/>
    <w:rsid w:val="00CF34D0"/>
    <w:rsid w:val="00CF35E3"/>
    <w:rsid w:val="00CF367A"/>
    <w:rsid w:val="00CF3A56"/>
    <w:rsid w:val="00CF3BFE"/>
    <w:rsid w:val="00CF49E8"/>
    <w:rsid w:val="00CF5131"/>
    <w:rsid w:val="00CF52A5"/>
    <w:rsid w:val="00CF665B"/>
    <w:rsid w:val="00CF68B7"/>
    <w:rsid w:val="00CF6E2B"/>
    <w:rsid w:val="00CF6F7A"/>
    <w:rsid w:val="00CF7669"/>
    <w:rsid w:val="00CF7795"/>
    <w:rsid w:val="00CF7E2F"/>
    <w:rsid w:val="00CF7E31"/>
    <w:rsid w:val="00D00083"/>
    <w:rsid w:val="00D0018D"/>
    <w:rsid w:val="00D009F3"/>
    <w:rsid w:val="00D00A6F"/>
    <w:rsid w:val="00D01676"/>
    <w:rsid w:val="00D01BD7"/>
    <w:rsid w:val="00D02A91"/>
    <w:rsid w:val="00D02D4D"/>
    <w:rsid w:val="00D030C9"/>
    <w:rsid w:val="00D03180"/>
    <w:rsid w:val="00D034F0"/>
    <w:rsid w:val="00D04327"/>
    <w:rsid w:val="00D04672"/>
    <w:rsid w:val="00D048C6"/>
    <w:rsid w:val="00D05465"/>
    <w:rsid w:val="00D05943"/>
    <w:rsid w:val="00D10076"/>
    <w:rsid w:val="00D10DA6"/>
    <w:rsid w:val="00D115C2"/>
    <w:rsid w:val="00D118D8"/>
    <w:rsid w:val="00D1190A"/>
    <w:rsid w:val="00D11A6D"/>
    <w:rsid w:val="00D12248"/>
    <w:rsid w:val="00D1297F"/>
    <w:rsid w:val="00D12ABF"/>
    <w:rsid w:val="00D13554"/>
    <w:rsid w:val="00D137FC"/>
    <w:rsid w:val="00D13ADD"/>
    <w:rsid w:val="00D141B3"/>
    <w:rsid w:val="00D145AB"/>
    <w:rsid w:val="00D14660"/>
    <w:rsid w:val="00D147C6"/>
    <w:rsid w:val="00D14E8D"/>
    <w:rsid w:val="00D151FE"/>
    <w:rsid w:val="00D154F0"/>
    <w:rsid w:val="00D156FC"/>
    <w:rsid w:val="00D15719"/>
    <w:rsid w:val="00D15D0C"/>
    <w:rsid w:val="00D15DBE"/>
    <w:rsid w:val="00D15F92"/>
    <w:rsid w:val="00D16066"/>
    <w:rsid w:val="00D173AF"/>
    <w:rsid w:val="00D17935"/>
    <w:rsid w:val="00D17D6E"/>
    <w:rsid w:val="00D2024C"/>
    <w:rsid w:val="00D203D1"/>
    <w:rsid w:val="00D204D0"/>
    <w:rsid w:val="00D2053C"/>
    <w:rsid w:val="00D20747"/>
    <w:rsid w:val="00D21BDD"/>
    <w:rsid w:val="00D21E2F"/>
    <w:rsid w:val="00D22107"/>
    <w:rsid w:val="00D224D4"/>
    <w:rsid w:val="00D22951"/>
    <w:rsid w:val="00D22A81"/>
    <w:rsid w:val="00D22BDF"/>
    <w:rsid w:val="00D22F0B"/>
    <w:rsid w:val="00D22FD0"/>
    <w:rsid w:val="00D24113"/>
    <w:rsid w:val="00D245D6"/>
    <w:rsid w:val="00D246F4"/>
    <w:rsid w:val="00D25BAB"/>
    <w:rsid w:val="00D26624"/>
    <w:rsid w:val="00D26D73"/>
    <w:rsid w:val="00D272EE"/>
    <w:rsid w:val="00D2753E"/>
    <w:rsid w:val="00D30403"/>
    <w:rsid w:val="00D3093A"/>
    <w:rsid w:val="00D32143"/>
    <w:rsid w:val="00D32701"/>
    <w:rsid w:val="00D3311C"/>
    <w:rsid w:val="00D34ECA"/>
    <w:rsid w:val="00D34F1A"/>
    <w:rsid w:val="00D36310"/>
    <w:rsid w:val="00D36E32"/>
    <w:rsid w:val="00D3754A"/>
    <w:rsid w:val="00D37EC6"/>
    <w:rsid w:val="00D4169D"/>
    <w:rsid w:val="00D416DF"/>
    <w:rsid w:val="00D41E17"/>
    <w:rsid w:val="00D431F7"/>
    <w:rsid w:val="00D435BF"/>
    <w:rsid w:val="00D435CE"/>
    <w:rsid w:val="00D438A8"/>
    <w:rsid w:val="00D439A1"/>
    <w:rsid w:val="00D43A52"/>
    <w:rsid w:val="00D44046"/>
    <w:rsid w:val="00D447BE"/>
    <w:rsid w:val="00D44895"/>
    <w:rsid w:val="00D44A29"/>
    <w:rsid w:val="00D44CFA"/>
    <w:rsid w:val="00D44DA4"/>
    <w:rsid w:val="00D454E0"/>
    <w:rsid w:val="00D45C14"/>
    <w:rsid w:val="00D45C75"/>
    <w:rsid w:val="00D47DC4"/>
    <w:rsid w:val="00D509A3"/>
    <w:rsid w:val="00D50D9F"/>
    <w:rsid w:val="00D514AB"/>
    <w:rsid w:val="00D51515"/>
    <w:rsid w:val="00D517E3"/>
    <w:rsid w:val="00D51BB5"/>
    <w:rsid w:val="00D53051"/>
    <w:rsid w:val="00D53A82"/>
    <w:rsid w:val="00D542BE"/>
    <w:rsid w:val="00D54501"/>
    <w:rsid w:val="00D54EA4"/>
    <w:rsid w:val="00D559B8"/>
    <w:rsid w:val="00D55B0C"/>
    <w:rsid w:val="00D56007"/>
    <w:rsid w:val="00D565B6"/>
    <w:rsid w:val="00D56AC6"/>
    <w:rsid w:val="00D57447"/>
    <w:rsid w:val="00D5775A"/>
    <w:rsid w:val="00D57A8A"/>
    <w:rsid w:val="00D57DFC"/>
    <w:rsid w:val="00D60433"/>
    <w:rsid w:val="00D60A1A"/>
    <w:rsid w:val="00D60DC4"/>
    <w:rsid w:val="00D611D0"/>
    <w:rsid w:val="00D61834"/>
    <w:rsid w:val="00D61F1C"/>
    <w:rsid w:val="00D622F2"/>
    <w:rsid w:val="00D625DB"/>
    <w:rsid w:val="00D62973"/>
    <w:rsid w:val="00D62F5E"/>
    <w:rsid w:val="00D63752"/>
    <w:rsid w:val="00D6383E"/>
    <w:rsid w:val="00D63E3E"/>
    <w:rsid w:val="00D64297"/>
    <w:rsid w:val="00D64946"/>
    <w:rsid w:val="00D65927"/>
    <w:rsid w:val="00D65C2F"/>
    <w:rsid w:val="00D65D59"/>
    <w:rsid w:val="00D65ECC"/>
    <w:rsid w:val="00D66074"/>
    <w:rsid w:val="00D66317"/>
    <w:rsid w:val="00D66FEA"/>
    <w:rsid w:val="00D6751C"/>
    <w:rsid w:val="00D67DD2"/>
    <w:rsid w:val="00D70100"/>
    <w:rsid w:val="00D7016D"/>
    <w:rsid w:val="00D7046C"/>
    <w:rsid w:val="00D70B7D"/>
    <w:rsid w:val="00D711B9"/>
    <w:rsid w:val="00D7136C"/>
    <w:rsid w:val="00D71EBA"/>
    <w:rsid w:val="00D72C73"/>
    <w:rsid w:val="00D7338D"/>
    <w:rsid w:val="00D734D5"/>
    <w:rsid w:val="00D73AF2"/>
    <w:rsid w:val="00D73B52"/>
    <w:rsid w:val="00D73BDD"/>
    <w:rsid w:val="00D73EA2"/>
    <w:rsid w:val="00D73EB2"/>
    <w:rsid w:val="00D73F9B"/>
    <w:rsid w:val="00D74247"/>
    <w:rsid w:val="00D74A72"/>
    <w:rsid w:val="00D74E38"/>
    <w:rsid w:val="00D75114"/>
    <w:rsid w:val="00D75B7B"/>
    <w:rsid w:val="00D767B0"/>
    <w:rsid w:val="00D773ED"/>
    <w:rsid w:val="00D77668"/>
    <w:rsid w:val="00D776AA"/>
    <w:rsid w:val="00D7793B"/>
    <w:rsid w:val="00D77AAE"/>
    <w:rsid w:val="00D77DE4"/>
    <w:rsid w:val="00D80252"/>
    <w:rsid w:val="00D80312"/>
    <w:rsid w:val="00D80BF5"/>
    <w:rsid w:val="00D81519"/>
    <w:rsid w:val="00D81541"/>
    <w:rsid w:val="00D822E6"/>
    <w:rsid w:val="00D82927"/>
    <w:rsid w:val="00D829CE"/>
    <w:rsid w:val="00D8314E"/>
    <w:rsid w:val="00D831C3"/>
    <w:rsid w:val="00D83804"/>
    <w:rsid w:val="00D83C70"/>
    <w:rsid w:val="00D8513F"/>
    <w:rsid w:val="00D85554"/>
    <w:rsid w:val="00D86392"/>
    <w:rsid w:val="00D86518"/>
    <w:rsid w:val="00D86CDA"/>
    <w:rsid w:val="00D86EC5"/>
    <w:rsid w:val="00D87381"/>
    <w:rsid w:val="00D87840"/>
    <w:rsid w:val="00D8791F"/>
    <w:rsid w:val="00D87935"/>
    <w:rsid w:val="00D87A28"/>
    <w:rsid w:val="00D910FB"/>
    <w:rsid w:val="00D92EFB"/>
    <w:rsid w:val="00D932E2"/>
    <w:rsid w:val="00D9350C"/>
    <w:rsid w:val="00D936E3"/>
    <w:rsid w:val="00D94C2C"/>
    <w:rsid w:val="00D94CE4"/>
    <w:rsid w:val="00D94E0C"/>
    <w:rsid w:val="00D967B4"/>
    <w:rsid w:val="00D96BCC"/>
    <w:rsid w:val="00D9705C"/>
    <w:rsid w:val="00DA0D63"/>
    <w:rsid w:val="00DA0F07"/>
    <w:rsid w:val="00DA127C"/>
    <w:rsid w:val="00DA1640"/>
    <w:rsid w:val="00DA1AAE"/>
    <w:rsid w:val="00DA1ED7"/>
    <w:rsid w:val="00DA3FE1"/>
    <w:rsid w:val="00DA40B4"/>
    <w:rsid w:val="00DA44FE"/>
    <w:rsid w:val="00DA4C12"/>
    <w:rsid w:val="00DA510B"/>
    <w:rsid w:val="00DA5146"/>
    <w:rsid w:val="00DA5327"/>
    <w:rsid w:val="00DA6570"/>
    <w:rsid w:val="00DA6E77"/>
    <w:rsid w:val="00DA706F"/>
    <w:rsid w:val="00DA72EE"/>
    <w:rsid w:val="00DA7BAE"/>
    <w:rsid w:val="00DA7F6C"/>
    <w:rsid w:val="00DB029D"/>
    <w:rsid w:val="00DB06F8"/>
    <w:rsid w:val="00DB0FA4"/>
    <w:rsid w:val="00DB1794"/>
    <w:rsid w:val="00DB1A02"/>
    <w:rsid w:val="00DB26BC"/>
    <w:rsid w:val="00DB2962"/>
    <w:rsid w:val="00DB38C1"/>
    <w:rsid w:val="00DB3A57"/>
    <w:rsid w:val="00DB3BD1"/>
    <w:rsid w:val="00DB3FC8"/>
    <w:rsid w:val="00DB42E0"/>
    <w:rsid w:val="00DB46CD"/>
    <w:rsid w:val="00DB498C"/>
    <w:rsid w:val="00DB685A"/>
    <w:rsid w:val="00DB6947"/>
    <w:rsid w:val="00DB75F8"/>
    <w:rsid w:val="00DB7CF0"/>
    <w:rsid w:val="00DC08E0"/>
    <w:rsid w:val="00DC1029"/>
    <w:rsid w:val="00DC19D0"/>
    <w:rsid w:val="00DC1B7E"/>
    <w:rsid w:val="00DC23E8"/>
    <w:rsid w:val="00DC2755"/>
    <w:rsid w:val="00DC29F6"/>
    <w:rsid w:val="00DC2A08"/>
    <w:rsid w:val="00DC2AD2"/>
    <w:rsid w:val="00DC2B1F"/>
    <w:rsid w:val="00DC305A"/>
    <w:rsid w:val="00DC39AE"/>
    <w:rsid w:val="00DC41DD"/>
    <w:rsid w:val="00DC44AF"/>
    <w:rsid w:val="00DC4521"/>
    <w:rsid w:val="00DC6CCF"/>
    <w:rsid w:val="00DC7168"/>
    <w:rsid w:val="00DC789A"/>
    <w:rsid w:val="00DC7BC3"/>
    <w:rsid w:val="00DD042F"/>
    <w:rsid w:val="00DD0994"/>
    <w:rsid w:val="00DD0DED"/>
    <w:rsid w:val="00DD0F84"/>
    <w:rsid w:val="00DD14E0"/>
    <w:rsid w:val="00DD1565"/>
    <w:rsid w:val="00DD16DE"/>
    <w:rsid w:val="00DD1766"/>
    <w:rsid w:val="00DD1B28"/>
    <w:rsid w:val="00DD222B"/>
    <w:rsid w:val="00DD242E"/>
    <w:rsid w:val="00DD2888"/>
    <w:rsid w:val="00DD2B4F"/>
    <w:rsid w:val="00DD3BF0"/>
    <w:rsid w:val="00DD43B0"/>
    <w:rsid w:val="00DD46F1"/>
    <w:rsid w:val="00DD61FF"/>
    <w:rsid w:val="00DD64B9"/>
    <w:rsid w:val="00DD64BE"/>
    <w:rsid w:val="00DD6644"/>
    <w:rsid w:val="00DD6762"/>
    <w:rsid w:val="00DD6766"/>
    <w:rsid w:val="00DD6DB0"/>
    <w:rsid w:val="00DD7244"/>
    <w:rsid w:val="00DD73BB"/>
    <w:rsid w:val="00DD7595"/>
    <w:rsid w:val="00DD7C19"/>
    <w:rsid w:val="00DD7CBC"/>
    <w:rsid w:val="00DE0B4B"/>
    <w:rsid w:val="00DE0B52"/>
    <w:rsid w:val="00DE1452"/>
    <w:rsid w:val="00DE1D76"/>
    <w:rsid w:val="00DE230A"/>
    <w:rsid w:val="00DE251D"/>
    <w:rsid w:val="00DE37DE"/>
    <w:rsid w:val="00DE3A42"/>
    <w:rsid w:val="00DE4442"/>
    <w:rsid w:val="00DE4F15"/>
    <w:rsid w:val="00DE53AF"/>
    <w:rsid w:val="00DE54AB"/>
    <w:rsid w:val="00DE5BA2"/>
    <w:rsid w:val="00DE6FEB"/>
    <w:rsid w:val="00DE7479"/>
    <w:rsid w:val="00DE75E8"/>
    <w:rsid w:val="00DE7C4D"/>
    <w:rsid w:val="00DE7CE6"/>
    <w:rsid w:val="00DF078E"/>
    <w:rsid w:val="00DF1149"/>
    <w:rsid w:val="00DF1506"/>
    <w:rsid w:val="00DF1596"/>
    <w:rsid w:val="00DF16E3"/>
    <w:rsid w:val="00DF19AB"/>
    <w:rsid w:val="00DF1DB0"/>
    <w:rsid w:val="00DF2005"/>
    <w:rsid w:val="00DF2FEC"/>
    <w:rsid w:val="00DF39EB"/>
    <w:rsid w:val="00DF41AB"/>
    <w:rsid w:val="00DF431A"/>
    <w:rsid w:val="00DF491E"/>
    <w:rsid w:val="00DF494D"/>
    <w:rsid w:val="00DF5001"/>
    <w:rsid w:val="00DF5150"/>
    <w:rsid w:val="00DF520E"/>
    <w:rsid w:val="00DF66F5"/>
    <w:rsid w:val="00DF7423"/>
    <w:rsid w:val="00E00DFB"/>
    <w:rsid w:val="00E01986"/>
    <w:rsid w:val="00E01B19"/>
    <w:rsid w:val="00E02B1E"/>
    <w:rsid w:val="00E031B2"/>
    <w:rsid w:val="00E03375"/>
    <w:rsid w:val="00E03479"/>
    <w:rsid w:val="00E035E1"/>
    <w:rsid w:val="00E036E0"/>
    <w:rsid w:val="00E03774"/>
    <w:rsid w:val="00E03DDD"/>
    <w:rsid w:val="00E042F1"/>
    <w:rsid w:val="00E061D4"/>
    <w:rsid w:val="00E06AF1"/>
    <w:rsid w:val="00E06D39"/>
    <w:rsid w:val="00E06D5E"/>
    <w:rsid w:val="00E07E89"/>
    <w:rsid w:val="00E1007C"/>
    <w:rsid w:val="00E1018F"/>
    <w:rsid w:val="00E1033A"/>
    <w:rsid w:val="00E10358"/>
    <w:rsid w:val="00E10CEE"/>
    <w:rsid w:val="00E11C43"/>
    <w:rsid w:val="00E11C86"/>
    <w:rsid w:val="00E11D76"/>
    <w:rsid w:val="00E11E90"/>
    <w:rsid w:val="00E11F39"/>
    <w:rsid w:val="00E11F42"/>
    <w:rsid w:val="00E12929"/>
    <w:rsid w:val="00E12EC6"/>
    <w:rsid w:val="00E13373"/>
    <w:rsid w:val="00E13503"/>
    <w:rsid w:val="00E136A8"/>
    <w:rsid w:val="00E13B6C"/>
    <w:rsid w:val="00E13F78"/>
    <w:rsid w:val="00E140DB"/>
    <w:rsid w:val="00E14742"/>
    <w:rsid w:val="00E15877"/>
    <w:rsid w:val="00E158D2"/>
    <w:rsid w:val="00E15CE5"/>
    <w:rsid w:val="00E166B5"/>
    <w:rsid w:val="00E167C4"/>
    <w:rsid w:val="00E16836"/>
    <w:rsid w:val="00E16969"/>
    <w:rsid w:val="00E17924"/>
    <w:rsid w:val="00E17A35"/>
    <w:rsid w:val="00E2042B"/>
    <w:rsid w:val="00E20750"/>
    <w:rsid w:val="00E20D50"/>
    <w:rsid w:val="00E20DAC"/>
    <w:rsid w:val="00E20F71"/>
    <w:rsid w:val="00E20F85"/>
    <w:rsid w:val="00E21334"/>
    <w:rsid w:val="00E21518"/>
    <w:rsid w:val="00E2156C"/>
    <w:rsid w:val="00E218D0"/>
    <w:rsid w:val="00E22129"/>
    <w:rsid w:val="00E227EE"/>
    <w:rsid w:val="00E22FFB"/>
    <w:rsid w:val="00E23EF8"/>
    <w:rsid w:val="00E249CF"/>
    <w:rsid w:val="00E2506D"/>
    <w:rsid w:val="00E255E5"/>
    <w:rsid w:val="00E25D93"/>
    <w:rsid w:val="00E25F75"/>
    <w:rsid w:val="00E26215"/>
    <w:rsid w:val="00E26224"/>
    <w:rsid w:val="00E26300"/>
    <w:rsid w:val="00E263F9"/>
    <w:rsid w:val="00E2696D"/>
    <w:rsid w:val="00E26A8C"/>
    <w:rsid w:val="00E26B10"/>
    <w:rsid w:val="00E2709B"/>
    <w:rsid w:val="00E30850"/>
    <w:rsid w:val="00E30A5F"/>
    <w:rsid w:val="00E30E51"/>
    <w:rsid w:val="00E31156"/>
    <w:rsid w:val="00E31339"/>
    <w:rsid w:val="00E31363"/>
    <w:rsid w:val="00E313E3"/>
    <w:rsid w:val="00E31D9A"/>
    <w:rsid w:val="00E31ECF"/>
    <w:rsid w:val="00E326BB"/>
    <w:rsid w:val="00E32A2E"/>
    <w:rsid w:val="00E32B80"/>
    <w:rsid w:val="00E33768"/>
    <w:rsid w:val="00E3398C"/>
    <w:rsid w:val="00E3430D"/>
    <w:rsid w:val="00E3478D"/>
    <w:rsid w:val="00E34F52"/>
    <w:rsid w:val="00E35431"/>
    <w:rsid w:val="00E35FB6"/>
    <w:rsid w:val="00E36682"/>
    <w:rsid w:val="00E374DC"/>
    <w:rsid w:val="00E3775F"/>
    <w:rsid w:val="00E37A91"/>
    <w:rsid w:val="00E4063E"/>
    <w:rsid w:val="00E40E50"/>
    <w:rsid w:val="00E40F03"/>
    <w:rsid w:val="00E4117D"/>
    <w:rsid w:val="00E41557"/>
    <w:rsid w:val="00E415F2"/>
    <w:rsid w:val="00E4186E"/>
    <w:rsid w:val="00E41FEC"/>
    <w:rsid w:val="00E428B8"/>
    <w:rsid w:val="00E434CD"/>
    <w:rsid w:val="00E43A87"/>
    <w:rsid w:val="00E444E9"/>
    <w:rsid w:val="00E44A67"/>
    <w:rsid w:val="00E4572E"/>
    <w:rsid w:val="00E45B3B"/>
    <w:rsid w:val="00E464AB"/>
    <w:rsid w:val="00E46C50"/>
    <w:rsid w:val="00E46CD3"/>
    <w:rsid w:val="00E46CF5"/>
    <w:rsid w:val="00E46E9B"/>
    <w:rsid w:val="00E470E2"/>
    <w:rsid w:val="00E4765D"/>
    <w:rsid w:val="00E47C20"/>
    <w:rsid w:val="00E47DA4"/>
    <w:rsid w:val="00E50226"/>
    <w:rsid w:val="00E50762"/>
    <w:rsid w:val="00E5090A"/>
    <w:rsid w:val="00E50BA7"/>
    <w:rsid w:val="00E50C61"/>
    <w:rsid w:val="00E50DCE"/>
    <w:rsid w:val="00E51C62"/>
    <w:rsid w:val="00E51E48"/>
    <w:rsid w:val="00E51F20"/>
    <w:rsid w:val="00E5272A"/>
    <w:rsid w:val="00E52B95"/>
    <w:rsid w:val="00E52BD4"/>
    <w:rsid w:val="00E52D02"/>
    <w:rsid w:val="00E52E3D"/>
    <w:rsid w:val="00E537AB"/>
    <w:rsid w:val="00E53FC6"/>
    <w:rsid w:val="00E541C7"/>
    <w:rsid w:val="00E54518"/>
    <w:rsid w:val="00E552CA"/>
    <w:rsid w:val="00E559E6"/>
    <w:rsid w:val="00E55AB7"/>
    <w:rsid w:val="00E55B4B"/>
    <w:rsid w:val="00E560F1"/>
    <w:rsid w:val="00E56752"/>
    <w:rsid w:val="00E56DAD"/>
    <w:rsid w:val="00E57272"/>
    <w:rsid w:val="00E574F9"/>
    <w:rsid w:val="00E579B6"/>
    <w:rsid w:val="00E61745"/>
    <w:rsid w:val="00E61A53"/>
    <w:rsid w:val="00E62099"/>
    <w:rsid w:val="00E620F2"/>
    <w:rsid w:val="00E626EF"/>
    <w:rsid w:val="00E62D63"/>
    <w:rsid w:val="00E62D7E"/>
    <w:rsid w:val="00E63544"/>
    <w:rsid w:val="00E6394E"/>
    <w:rsid w:val="00E64574"/>
    <w:rsid w:val="00E64B73"/>
    <w:rsid w:val="00E64BCE"/>
    <w:rsid w:val="00E6525B"/>
    <w:rsid w:val="00E652FC"/>
    <w:rsid w:val="00E658BB"/>
    <w:rsid w:val="00E65B80"/>
    <w:rsid w:val="00E66054"/>
    <w:rsid w:val="00E6622B"/>
    <w:rsid w:val="00E66895"/>
    <w:rsid w:val="00E66A14"/>
    <w:rsid w:val="00E66A3A"/>
    <w:rsid w:val="00E679C0"/>
    <w:rsid w:val="00E67D94"/>
    <w:rsid w:val="00E67F1D"/>
    <w:rsid w:val="00E70118"/>
    <w:rsid w:val="00E7035C"/>
    <w:rsid w:val="00E70800"/>
    <w:rsid w:val="00E708FE"/>
    <w:rsid w:val="00E70CD5"/>
    <w:rsid w:val="00E71A96"/>
    <w:rsid w:val="00E72728"/>
    <w:rsid w:val="00E72C06"/>
    <w:rsid w:val="00E72F9B"/>
    <w:rsid w:val="00E7321F"/>
    <w:rsid w:val="00E7376A"/>
    <w:rsid w:val="00E744CB"/>
    <w:rsid w:val="00E746F8"/>
    <w:rsid w:val="00E748B4"/>
    <w:rsid w:val="00E749CA"/>
    <w:rsid w:val="00E74B07"/>
    <w:rsid w:val="00E74BD6"/>
    <w:rsid w:val="00E74DA2"/>
    <w:rsid w:val="00E750AE"/>
    <w:rsid w:val="00E753E7"/>
    <w:rsid w:val="00E754CA"/>
    <w:rsid w:val="00E75E70"/>
    <w:rsid w:val="00E76616"/>
    <w:rsid w:val="00E76F81"/>
    <w:rsid w:val="00E77F07"/>
    <w:rsid w:val="00E77F59"/>
    <w:rsid w:val="00E8037E"/>
    <w:rsid w:val="00E80437"/>
    <w:rsid w:val="00E805CF"/>
    <w:rsid w:val="00E8122C"/>
    <w:rsid w:val="00E81995"/>
    <w:rsid w:val="00E81BDC"/>
    <w:rsid w:val="00E82375"/>
    <w:rsid w:val="00E82A73"/>
    <w:rsid w:val="00E83259"/>
    <w:rsid w:val="00E833A9"/>
    <w:rsid w:val="00E83DF7"/>
    <w:rsid w:val="00E83ECA"/>
    <w:rsid w:val="00E8429F"/>
    <w:rsid w:val="00E8497E"/>
    <w:rsid w:val="00E85473"/>
    <w:rsid w:val="00E857A9"/>
    <w:rsid w:val="00E85A7B"/>
    <w:rsid w:val="00E85DFB"/>
    <w:rsid w:val="00E86BF5"/>
    <w:rsid w:val="00E86CA7"/>
    <w:rsid w:val="00E87208"/>
    <w:rsid w:val="00E87613"/>
    <w:rsid w:val="00E876C1"/>
    <w:rsid w:val="00E90217"/>
    <w:rsid w:val="00E9021F"/>
    <w:rsid w:val="00E903EE"/>
    <w:rsid w:val="00E90AF0"/>
    <w:rsid w:val="00E9155A"/>
    <w:rsid w:val="00E915D1"/>
    <w:rsid w:val="00E921ED"/>
    <w:rsid w:val="00E92292"/>
    <w:rsid w:val="00E923AA"/>
    <w:rsid w:val="00E928E2"/>
    <w:rsid w:val="00E93857"/>
    <w:rsid w:val="00E9389A"/>
    <w:rsid w:val="00E93D75"/>
    <w:rsid w:val="00E9449F"/>
    <w:rsid w:val="00E9463C"/>
    <w:rsid w:val="00E94A7A"/>
    <w:rsid w:val="00E94C75"/>
    <w:rsid w:val="00E94E10"/>
    <w:rsid w:val="00E94E49"/>
    <w:rsid w:val="00E952F7"/>
    <w:rsid w:val="00E955EA"/>
    <w:rsid w:val="00E9579E"/>
    <w:rsid w:val="00E95A39"/>
    <w:rsid w:val="00E97384"/>
    <w:rsid w:val="00E97DCB"/>
    <w:rsid w:val="00E97F58"/>
    <w:rsid w:val="00EA01B7"/>
    <w:rsid w:val="00EA0636"/>
    <w:rsid w:val="00EA070D"/>
    <w:rsid w:val="00EA1224"/>
    <w:rsid w:val="00EA1631"/>
    <w:rsid w:val="00EA2534"/>
    <w:rsid w:val="00EA270F"/>
    <w:rsid w:val="00EA2947"/>
    <w:rsid w:val="00EA297B"/>
    <w:rsid w:val="00EA2C9D"/>
    <w:rsid w:val="00EA2EA0"/>
    <w:rsid w:val="00EA3092"/>
    <w:rsid w:val="00EA31EA"/>
    <w:rsid w:val="00EA34F8"/>
    <w:rsid w:val="00EA3CB7"/>
    <w:rsid w:val="00EA4402"/>
    <w:rsid w:val="00EA4550"/>
    <w:rsid w:val="00EA5926"/>
    <w:rsid w:val="00EA5CD7"/>
    <w:rsid w:val="00EA5F23"/>
    <w:rsid w:val="00EA632B"/>
    <w:rsid w:val="00EA6AF1"/>
    <w:rsid w:val="00EB022F"/>
    <w:rsid w:val="00EB0FBB"/>
    <w:rsid w:val="00EB15A1"/>
    <w:rsid w:val="00EB18F0"/>
    <w:rsid w:val="00EB19F4"/>
    <w:rsid w:val="00EB1AF1"/>
    <w:rsid w:val="00EB1E6C"/>
    <w:rsid w:val="00EB2021"/>
    <w:rsid w:val="00EB29AA"/>
    <w:rsid w:val="00EB2B58"/>
    <w:rsid w:val="00EB369E"/>
    <w:rsid w:val="00EB36A2"/>
    <w:rsid w:val="00EB3818"/>
    <w:rsid w:val="00EB4E64"/>
    <w:rsid w:val="00EB649B"/>
    <w:rsid w:val="00EB6833"/>
    <w:rsid w:val="00EB6A3A"/>
    <w:rsid w:val="00EB71B1"/>
    <w:rsid w:val="00EC016F"/>
    <w:rsid w:val="00EC039F"/>
    <w:rsid w:val="00EC03EF"/>
    <w:rsid w:val="00EC046F"/>
    <w:rsid w:val="00EC05F9"/>
    <w:rsid w:val="00EC25EF"/>
    <w:rsid w:val="00EC286C"/>
    <w:rsid w:val="00EC2A4D"/>
    <w:rsid w:val="00EC2E33"/>
    <w:rsid w:val="00EC3086"/>
    <w:rsid w:val="00EC311F"/>
    <w:rsid w:val="00EC31A8"/>
    <w:rsid w:val="00EC32B7"/>
    <w:rsid w:val="00EC3875"/>
    <w:rsid w:val="00EC3DC9"/>
    <w:rsid w:val="00EC4452"/>
    <w:rsid w:val="00EC47ED"/>
    <w:rsid w:val="00EC4844"/>
    <w:rsid w:val="00EC4A1A"/>
    <w:rsid w:val="00EC62AC"/>
    <w:rsid w:val="00EC63A3"/>
    <w:rsid w:val="00EC6844"/>
    <w:rsid w:val="00EC7BC5"/>
    <w:rsid w:val="00EC7C37"/>
    <w:rsid w:val="00ED020F"/>
    <w:rsid w:val="00ED0B13"/>
    <w:rsid w:val="00ED21A7"/>
    <w:rsid w:val="00ED23E3"/>
    <w:rsid w:val="00ED2790"/>
    <w:rsid w:val="00ED30F2"/>
    <w:rsid w:val="00ED3438"/>
    <w:rsid w:val="00ED4960"/>
    <w:rsid w:val="00ED536A"/>
    <w:rsid w:val="00ED58EC"/>
    <w:rsid w:val="00ED5BB2"/>
    <w:rsid w:val="00ED75DF"/>
    <w:rsid w:val="00ED764C"/>
    <w:rsid w:val="00ED7A9B"/>
    <w:rsid w:val="00ED7AF5"/>
    <w:rsid w:val="00EE03D3"/>
    <w:rsid w:val="00EE0A6C"/>
    <w:rsid w:val="00EE1499"/>
    <w:rsid w:val="00EE2269"/>
    <w:rsid w:val="00EE2565"/>
    <w:rsid w:val="00EE25D5"/>
    <w:rsid w:val="00EE2C12"/>
    <w:rsid w:val="00EE2F69"/>
    <w:rsid w:val="00EE3BC2"/>
    <w:rsid w:val="00EE4785"/>
    <w:rsid w:val="00EE484F"/>
    <w:rsid w:val="00EE4DD8"/>
    <w:rsid w:val="00EE4ED6"/>
    <w:rsid w:val="00EE5950"/>
    <w:rsid w:val="00EE5D8D"/>
    <w:rsid w:val="00EE5ECC"/>
    <w:rsid w:val="00EE623C"/>
    <w:rsid w:val="00EE6415"/>
    <w:rsid w:val="00EE6855"/>
    <w:rsid w:val="00EE74EA"/>
    <w:rsid w:val="00EF029A"/>
    <w:rsid w:val="00EF058C"/>
    <w:rsid w:val="00EF07A6"/>
    <w:rsid w:val="00EF0876"/>
    <w:rsid w:val="00EF11BC"/>
    <w:rsid w:val="00EF186A"/>
    <w:rsid w:val="00EF1BEB"/>
    <w:rsid w:val="00EF266F"/>
    <w:rsid w:val="00EF28F0"/>
    <w:rsid w:val="00EF2BFB"/>
    <w:rsid w:val="00EF2DBE"/>
    <w:rsid w:val="00EF3A9B"/>
    <w:rsid w:val="00EF4B86"/>
    <w:rsid w:val="00EF4DF6"/>
    <w:rsid w:val="00EF516B"/>
    <w:rsid w:val="00EF52D4"/>
    <w:rsid w:val="00EF5329"/>
    <w:rsid w:val="00EF6613"/>
    <w:rsid w:val="00EF7FC9"/>
    <w:rsid w:val="00F01130"/>
    <w:rsid w:val="00F01FD2"/>
    <w:rsid w:val="00F020F6"/>
    <w:rsid w:val="00F03007"/>
    <w:rsid w:val="00F032D2"/>
    <w:rsid w:val="00F0339B"/>
    <w:rsid w:val="00F03741"/>
    <w:rsid w:val="00F03DFE"/>
    <w:rsid w:val="00F040E1"/>
    <w:rsid w:val="00F04AC0"/>
    <w:rsid w:val="00F04BA3"/>
    <w:rsid w:val="00F054EF"/>
    <w:rsid w:val="00F0580C"/>
    <w:rsid w:val="00F05A26"/>
    <w:rsid w:val="00F05AE4"/>
    <w:rsid w:val="00F069D8"/>
    <w:rsid w:val="00F106A0"/>
    <w:rsid w:val="00F10C49"/>
    <w:rsid w:val="00F10D43"/>
    <w:rsid w:val="00F11346"/>
    <w:rsid w:val="00F11376"/>
    <w:rsid w:val="00F11538"/>
    <w:rsid w:val="00F11A7D"/>
    <w:rsid w:val="00F124A3"/>
    <w:rsid w:val="00F129F8"/>
    <w:rsid w:val="00F12BAB"/>
    <w:rsid w:val="00F12C36"/>
    <w:rsid w:val="00F134EF"/>
    <w:rsid w:val="00F147BD"/>
    <w:rsid w:val="00F14C15"/>
    <w:rsid w:val="00F151CC"/>
    <w:rsid w:val="00F152E5"/>
    <w:rsid w:val="00F15759"/>
    <w:rsid w:val="00F15E69"/>
    <w:rsid w:val="00F160D3"/>
    <w:rsid w:val="00F16DF0"/>
    <w:rsid w:val="00F171D7"/>
    <w:rsid w:val="00F177B2"/>
    <w:rsid w:val="00F1787D"/>
    <w:rsid w:val="00F2061E"/>
    <w:rsid w:val="00F206E9"/>
    <w:rsid w:val="00F21919"/>
    <w:rsid w:val="00F219F3"/>
    <w:rsid w:val="00F21C99"/>
    <w:rsid w:val="00F21DBA"/>
    <w:rsid w:val="00F224AB"/>
    <w:rsid w:val="00F22A97"/>
    <w:rsid w:val="00F22B08"/>
    <w:rsid w:val="00F22D19"/>
    <w:rsid w:val="00F23140"/>
    <w:rsid w:val="00F23207"/>
    <w:rsid w:val="00F23323"/>
    <w:rsid w:val="00F23370"/>
    <w:rsid w:val="00F2362B"/>
    <w:rsid w:val="00F2445A"/>
    <w:rsid w:val="00F24725"/>
    <w:rsid w:val="00F24963"/>
    <w:rsid w:val="00F2509C"/>
    <w:rsid w:val="00F25421"/>
    <w:rsid w:val="00F254C1"/>
    <w:rsid w:val="00F25B08"/>
    <w:rsid w:val="00F25E07"/>
    <w:rsid w:val="00F2604A"/>
    <w:rsid w:val="00F260B6"/>
    <w:rsid w:val="00F26612"/>
    <w:rsid w:val="00F266E3"/>
    <w:rsid w:val="00F26746"/>
    <w:rsid w:val="00F26953"/>
    <w:rsid w:val="00F26CCB"/>
    <w:rsid w:val="00F26DA8"/>
    <w:rsid w:val="00F278B1"/>
    <w:rsid w:val="00F27A1D"/>
    <w:rsid w:val="00F30535"/>
    <w:rsid w:val="00F30665"/>
    <w:rsid w:val="00F3073C"/>
    <w:rsid w:val="00F3152B"/>
    <w:rsid w:val="00F31F49"/>
    <w:rsid w:val="00F33139"/>
    <w:rsid w:val="00F331F3"/>
    <w:rsid w:val="00F33528"/>
    <w:rsid w:val="00F34AC2"/>
    <w:rsid w:val="00F35993"/>
    <w:rsid w:val="00F36081"/>
    <w:rsid w:val="00F3667B"/>
    <w:rsid w:val="00F3670F"/>
    <w:rsid w:val="00F36DC4"/>
    <w:rsid w:val="00F37296"/>
    <w:rsid w:val="00F37BF9"/>
    <w:rsid w:val="00F37E37"/>
    <w:rsid w:val="00F37F61"/>
    <w:rsid w:val="00F40EC4"/>
    <w:rsid w:val="00F4115A"/>
    <w:rsid w:val="00F41A72"/>
    <w:rsid w:val="00F41C2A"/>
    <w:rsid w:val="00F42D00"/>
    <w:rsid w:val="00F43011"/>
    <w:rsid w:val="00F43E27"/>
    <w:rsid w:val="00F4525D"/>
    <w:rsid w:val="00F4542D"/>
    <w:rsid w:val="00F4562F"/>
    <w:rsid w:val="00F45EC0"/>
    <w:rsid w:val="00F45ED0"/>
    <w:rsid w:val="00F46394"/>
    <w:rsid w:val="00F46DAC"/>
    <w:rsid w:val="00F47DFC"/>
    <w:rsid w:val="00F50729"/>
    <w:rsid w:val="00F513EA"/>
    <w:rsid w:val="00F51AF5"/>
    <w:rsid w:val="00F51D7F"/>
    <w:rsid w:val="00F52702"/>
    <w:rsid w:val="00F52ACA"/>
    <w:rsid w:val="00F53013"/>
    <w:rsid w:val="00F54BEB"/>
    <w:rsid w:val="00F54BFE"/>
    <w:rsid w:val="00F55293"/>
    <w:rsid w:val="00F55DD6"/>
    <w:rsid w:val="00F55FF9"/>
    <w:rsid w:val="00F5659C"/>
    <w:rsid w:val="00F56BF7"/>
    <w:rsid w:val="00F56EA4"/>
    <w:rsid w:val="00F601DA"/>
    <w:rsid w:val="00F60AA7"/>
    <w:rsid w:val="00F60B5E"/>
    <w:rsid w:val="00F60C86"/>
    <w:rsid w:val="00F61E24"/>
    <w:rsid w:val="00F61FC3"/>
    <w:rsid w:val="00F63882"/>
    <w:rsid w:val="00F63C9A"/>
    <w:rsid w:val="00F64804"/>
    <w:rsid w:val="00F649C7"/>
    <w:rsid w:val="00F649DB"/>
    <w:rsid w:val="00F64CF0"/>
    <w:rsid w:val="00F6558E"/>
    <w:rsid w:val="00F6563A"/>
    <w:rsid w:val="00F65AAC"/>
    <w:rsid w:val="00F65AE8"/>
    <w:rsid w:val="00F65D5E"/>
    <w:rsid w:val="00F65F47"/>
    <w:rsid w:val="00F66534"/>
    <w:rsid w:val="00F67144"/>
    <w:rsid w:val="00F701EE"/>
    <w:rsid w:val="00F7089F"/>
    <w:rsid w:val="00F7116C"/>
    <w:rsid w:val="00F72604"/>
    <w:rsid w:val="00F730D7"/>
    <w:rsid w:val="00F7315A"/>
    <w:rsid w:val="00F73588"/>
    <w:rsid w:val="00F73BBE"/>
    <w:rsid w:val="00F74611"/>
    <w:rsid w:val="00F74C0D"/>
    <w:rsid w:val="00F75463"/>
    <w:rsid w:val="00F75480"/>
    <w:rsid w:val="00F7564A"/>
    <w:rsid w:val="00F7593C"/>
    <w:rsid w:val="00F760BA"/>
    <w:rsid w:val="00F76261"/>
    <w:rsid w:val="00F766CE"/>
    <w:rsid w:val="00F76D26"/>
    <w:rsid w:val="00F76EEC"/>
    <w:rsid w:val="00F77C67"/>
    <w:rsid w:val="00F77E71"/>
    <w:rsid w:val="00F77F77"/>
    <w:rsid w:val="00F803DE"/>
    <w:rsid w:val="00F80A9D"/>
    <w:rsid w:val="00F80B4E"/>
    <w:rsid w:val="00F810FC"/>
    <w:rsid w:val="00F81410"/>
    <w:rsid w:val="00F816CE"/>
    <w:rsid w:val="00F819F1"/>
    <w:rsid w:val="00F82FAB"/>
    <w:rsid w:val="00F835B4"/>
    <w:rsid w:val="00F83B27"/>
    <w:rsid w:val="00F83F8A"/>
    <w:rsid w:val="00F84816"/>
    <w:rsid w:val="00F84EE4"/>
    <w:rsid w:val="00F855B9"/>
    <w:rsid w:val="00F856A1"/>
    <w:rsid w:val="00F85D22"/>
    <w:rsid w:val="00F868E4"/>
    <w:rsid w:val="00F86A79"/>
    <w:rsid w:val="00F87261"/>
    <w:rsid w:val="00F87449"/>
    <w:rsid w:val="00F8769A"/>
    <w:rsid w:val="00F87776"/>
    <w:rsid w:val="00F878FB"/>
    <w:rsid w:val="00F87B96"/>
    <w:rsid w:val="00F90156"/>
    <w:rsid w:val="00F9062A"/>
    <w:rsid w:val="00F90EE5"/>
    <w:rsid w:val="00F916B2"/>
    <w:rsid w:val="00F929B1"/>
    <w:rsid w:val="00F93357"/>
    <w:rsid w:val="00F94313"/>
    <w:rsid w:val="00F948D2"/>
    <w:rsid w:val="00F9690A"/>
    <w:rsid w:val="00F97178"/>
    <w:rsid w:val="00F971F7"/>
    <w:rsid w:val="00F97C8A"/>
    <w:rsid w:val="00FA066A"/>
    <w:rsid w:val="00FA06CA"/>
    <w:rsid w:val="00FA157C"/>
    <w:rsid w:val="00FA19C2"/>
    <w:rsid w:val="00FA1F26"/>
    <w:rsid w:val="00FA267F"/>
    <w:rsid w:val="00FA2C84"/>
    <w:rsid w:val="00FA2CDE"/>
    <w:rsid w:val="00FA35CD"/>
    <w:rsid w:val="00FA36E1"/>
    <w:rsid w:val="00FA3786"/>
    <w:rsid w:val="00FA386F"/>
    <w:rsid w:val="00FA46A4"/>
    <w:rsid w:val="00FA5549"/>
    <w:rsid w:val="00FA56DC"/>
    <w:rsid w:val="00FA5B1E"/>
    <w:rsid w:val="00FA61B9"/>
    <w:rsid w:val="00FA678F"/>
    <w:rsid w:val="00FA73F9"/>
    <w:rsid w:val="00FA7E67"/>
    <w:rsid w:val="00FB09C7"/>
    <w:rsid w:val="00FB16D3"/>
    <w:rsid w:val="00FB20AD"/>
    <w:rsid w:val="00FB22DF"/>
    <w:rsid w:val="00FB27BE"/>
    <w:rsid w:val="00FB3069"/>
    <w:rsid w:val="00FB3313"/>
    <w:rsid w:val="00FB3A04"/>
    <w:rsid w:val="00FB47F4"/>
    <w:rsid w:val="00FB554E"/>
    <w:rsid w:val="00FB5F15"/>
    <w:rsid w:val="00FB60CC"/>
    <w:rsid w:val="00FB6726"/>
    <w:rsid w:val="00FB673B"/>
    <w:rsid w:val="00FB6ABD"/>
    <w:rsid w:val="00FB7881"/>
    <w:rsid w:val="00FB7D31"/>
    <w:rsid w:val="00FC0065"/>
    <w:rsid w:val="00FC0366"/>
    <w:rsid w:val="00FC03FD"/>
    <w:rsid w:val="00FC16BC"/>
    <w:rsid w:val="00FC175F"/>
    <w:rsid w:val="00FC17DD"/>
    <w:rsid w:val="00FC2229"/>
    <w:rsid w:val="00FC22AB"/>
    <w:rsid w:val="00FC2485"/>
    <w:rsid w:val="00FC2BCF"/>
    <w:rsid w:val="00FC2DC6"/>
    <w:rsid w:val="00FC3C19"/>
    <w:rsid w:val="00FC3E90"/>
    <w:rsid w:val="00FC4128"/>
    <w:rsid w:val="00FC4465"/>
    <w:rsid w:val="00FC4F33"/>
    <w:rsid w:val="00FC5CF0"/>
    <w:rsid w:val="00FC6339"/>
    <w:rsid w:val="00FC6360"/>
    <w:rsid w:val="00FC6469"/>
    <w:rsid w:val="00FC665F"/>
    <w:rsid w:val="00FC68D1"/>
    <w:rsid w:val="00FD015C"/>
    <w:rsid w:val="00FD0358"/>
    <w:rsid w:val="00FD03E4"/>
    <w:rsid w:val="00FD0413"/>
    <w:rsid w:val="00FD09CF"/>
    <w:rsid w:val="00FD0DEA"/>
    <w:rsid w:val="00FD1B94"/>
    <w:rsid w:val="00FD1DB6"/>
    <w:rsid w:val="00FD2069"/>
    <w:rsid w:val="00FD241F"/>
    <w:rsid w:val="00FD2B30"/>
    <w:rsid w:val="00FD2F31"/>
    <w:rsid w:val="00FD3258"/>
    <w:rsid w:val="00FD366E"/>
    <w:rsid w:val="00FD392A"/>
    <w:rsid w:val="00FD409C"/>
    <w:rsid w:val="00FD573E"/>
    <w:rsid w:val="00FD6234"/>
    <w:rsid w:val="00FD6A86"/>
    <w:rsid w:val="00FD6E45"/>
    <w:rsid w:val="00FD76A7"/>
    <w:rsid w:val="00FD7FD5"/>
    <w:rsid w:val="00FE1005"/>
    <w:rsid w:val="00FE17CC"/>
    <w:rsid w:val="00FE203E"/>
    <w:rsid w:val="00FE294D"/>
    <w:rsid w:val="00FE3176"/>
    <w:rsid w:val="00FE338A"/>
    <w:rsid w:val="00FE3AB4"/>
    <w:rsid w:val="00FE3B07"/>
    <w:rsid w:val="00FE3CE9"/>
    <w:rsid w:val="00FE3F38"/>
    <w:rsid w:val="00FE4066"/>
    <w:rsid w:val="00FE4173"/>
    <w:rsid w:val="00FE436D"/>
    <w:rsid w:val="00FE48AC"/>
    <w:rsid w:val="00FE4949"/>
    <w:rsid w:val="00FE4A3B"/>
    <w:rsid w:val="00FE4D47"/>
    <w:rsid w:val="00FE4E60"/>
    <w:rsid w:val="00FE5DC6"/>
    <w:rsid w:val="00FE6435"/>
    <w:rsid w:val="00FE6CBD"/>
    <w:rsid w:val="00FE6D1F"/>
    <w:rsid w:val="00FE6E1C"/>
    <w:rsid w:val="00FE70CD"/>
    <w:rsid w:val="00FE70DE"/>
    <w:rsid w:val="00FE7CF7"/>
    <w:rsid w:val="00FE7D34"/>
    <w:rsid w:val="00FF0153"/>
    <w:rsid w:val="00FF08BE"/>
    <w:rsid w:val="00FF09F3"/>
    <w:rsid w:val="00FF0BB5"/>
    <w:rsid w:val="00FF0C73"/>
    <w:rsid w:val="00FF0F31"/>
    <w:rsid w:val="00FF16B5"/>
    <w:rsid w:val="00FF173B"/>
    <w:rsid w:val="00FF1F3B"/>
    <w:rsid w:val="00FF24FB"/>
    <w:rsid w:val="00FF3715"/>
    <w:rsid w:val="00FF446A"/>
    <w:rsid w:val="00FF48C8"/>
    <w:rsid w:val="00FF4959"/>
    <w:rsid w:val="00FF5279"/>
    <w:rsid w:val="00FF581B"/>
    <w:rsid w:val="00FF5C03"/>
    <w:rsid w:val="00FF63AE"/>
    <w:rsid w:val="00FF63BD"/>
    <w:rsid w:val="00FF6449"/>
    <w:rsid w:val="00FF69F3"/>
    <w:rsid w:val="00FF6A31"/>
    <w:rsid w:val="00FF6C9A"/>
    <w:rsid w:val="00FF6D05"/>
    <w:rsid w:val="00FF6EE5"/>
    <w:rsid w:val="00FF6F10"/>
    <w:rsid w:val="00FF71F1"/>
    <w:rsid w:val="00FF73B1"/>
    <w:rsid w:val="00FF74EB"/>
    <w:rsid w:val="00FF7673"/>
    <w:rsid w:val="00FF776E"/>
    <w:rsid w:val="00FF7FB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martTagType w:namespaceuri="urn:schemas-microsoft-com:office:smarttags" w:name="metricconverter"/>
  <w:smartTagType w:namespaceuri="urn:schemas-microsoft-com:office:smarttags" w:name="PersonName"/>
  <w:smartTagType w:namespaceuri="urn:schemas-microsoft-com:office:smarttags" w:name="place"/>
  <w:smartTagType w:namespaceuri="urn:schemas-microsoft-com:office:smarttags" w:name="country-region"/>
  <w:shapeDefaults>
    <o:shapedefaults v:ext="edit" spidmax="2049"/>
    <o:shapelayout v:ext="edit">
      <o:idmap v:ext="edit" data="1"/>
    </o:shapelayout>
  </w:shapeDefaults>
  <w:decimalSymbol w:val=","/>
  <w:listSeparator w:val=";"/>
  <w15:docId w15:val="{E834DA9D-E2C0-4881-930B-F466265AF5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1">
    <w:lsdException w:name="Normal" w:qFormat="1"/>
    <w:lsdException w:name="heading 1" w:uiPriority="99" w:qFormat="1"/>
    <w:lsdException w:name="heading 2" w:uiPriority="99" w:qFormat="1"/>
    <w:lsdException w:name="heading 3" w:uiPriority="99" w:qFormat="1"/>
    <w:lsdException w:name="heading 4" w:uiPriority="99" w:qFormat="1"/>
    <w:lsdException w:name="heading 5" w:semiHidden="1" w:uiPriority="99"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4E1782"/>
    <w:rPr>
      <w:rFonts w:ascii="Arial" w:hAnsi="Arial"/>
      <w:sz w:val="24"/>
      <w:szCs w:val="24"/>
    </w:rPr>
  </w:style>
  <w:style w:type="paragraph" w:styleId="Kop1">
    <w:name w:val="heading 1"/>
    <w:basedOn w:val="Standaard"/>
    <w:next w:val="Standaard"/>
    <w:link w:val="Kop1Char"/>
    <w:uiPriority w:val="99"/>
    <w:qFormat/>
    <w:rsid w:val="00C675CC"/>
    <w:pPr>
      <w:keepNext/>
      <w:numPr>
        <w:numId w:val="11"/>
      </w:numPr>
      <w:spacing w:before="240" w:after="60"/>
      <w:outlineLvl w:val="0"/>
    </w:pPr>
    <w:rPr>
      <w:rFonts w:cs="Arial"/>
      <w:b/>
      <w:bCs/>
      <w:kern w:val="32"/>
      <w:sz w:val="32"/>
      <w:szCs w:val="32"/>
    </w:rPr>
  </w:style>
  <w:style w:type="paragraph" w:styleId="Kop2">
    <w:name w:val="heading 2"/>
    <w:basedOn w:val="Standaard"/>
    <w:next w:val="Standaard"/>
    <w:link w:val="Kop2Char"/>
    <w:uiPriority w:val="99"/>
    <w:qFormat/>
    <w:rsid w:val="00CF1E78"/>
    <w:pPr>
      <w:keepNext/>
      <w:numPr>
        <w:ilvl w:val="1"/>
        <w:numId w:val="11"/>
      </w:numPr>
      <w:tabs>
        <w:tab w:val="left" w:pos="567"/>
      </w:tabs>
      <w:spacing w:before="240" w:after="60"/>
      <w:outlineLvl w:val="1"/>
    </w:pPr>
    <w:rPr>
      <w:rFonts w:cs="Arial"/>
      <w:b/>
      <w:bCs/>
      <w:iCs/>
      <w:szCs w:val="28"/>
    </w:rPr>
  </w:style>
  <w:style w:type="paragraph" w:styleId="Kop3">
    <w:name w:val="heading 3"/>
    <w:basedOn w:val="Standaard"/>
    <w:next w:val="Standaard"/>
    <w:uiPriority w:val="99"/>
    <w:qFormat/>
    <w:rsid w:val="004E102C"/>
    <w:pPr>
      <w:numPr>
        <w:ilvl w:val="2"/>
        <w:numId w:val="11"/>
      </w:numPr>
      <w:outlineLvl w:val="2"/>
    </w:pPr>
    <w:rPr>
      <w:b/>
      <w:lang w:val="en-US"/>
    </w:rPr>
  </w:style>
  <w:style w:type="paragraph" w:styleId="Kop4">
    <w:name w:val="heading 4"/>
    <w:basedOn w:val="Standaard"/>
    <w:next w:val="Standaard"/>
    <w:link w:val="Kop4Char"/>
    <w:uiPriority w:val="99"/>
    <w:qFormat/>
    <w:rsid w:val="004E102C"/>
    <w:pPr>
      <w:keepNext/>
      <w:numPr>
        <w:ilvl w:val="3"/>
        <w:numId w:val="11"/>
      </w:numPr>
      <w:spacing w:before="240" w:after="60"/>
      <w:outlineLvl w:val="3"/>
    </w:pPr>
    <w:rPr>
      <w:b/>
      <w:bCs/>
      <w:szCs w:val="28"/>
    </w:rPr>
  </w:style>
  <w:style w:type="paragraph" w:styleId="Kop5">
    <w:name w:val="heading 5"/>
    <w:basedOn w:val="Standaard"/>
    <w:next w:val="Standaard"/>
    <w:link w:val="Kop5Char"/>
    <w:uiPriority w:val="99"/>
    <w:unhideWhenUsed/>
    <w:qFormat/>
    <w:rsid w:val="009A4763"/>
    <w:pPr>
      <w:numPr>
        <w:ilvl w:val="4"/>
        <w:numId w:val="11"/>
      </w:numPr>
      <w:spacing w:before="240" w:after="60"/>
      <w:outlineLvl w:val="4"/>
    </w:pPr>
    <w:rPr>
      <w:rFonts w:ascii="Calibri" w:hAnsi="Calibri"/>
      <w:b/>
      <w:bCs/>
      <w:i/>
      <w:iCs/>
      <w:sz w:val="26"/>
      <w:szCs w:val="26"/>
    </w:rPr>
  </w:style>
  <w:style w:type="paragraph" w:styleId="Kop6">
    <w:name w:val="heading 6"/>
    <w:basedOn w:val="Standaard"/>
    <w:next w:val="Standaard"/>
    <w:link w:val="Kop6Char"/>
    <w:uiPriority w:val="99"/>
    <w:unhideWhenUsed/>
    <w:qFormat/>
    <w:rsid w:val="009A4763"/>
    <w:pPr>
      <w:numPr>
        <w:ilvl w:val="5"/>
        <w:numId w:val="11"/>
      </w:numPr>
      <w:spacing w:before="240" w:after="60"/>
      <w:outlineLvl w:val="5"/>
    </w:pPr>
    <w:rPr>
      <w:rFonts w:ascii="Calibri" w:hAnsi="Calibri"/>
      <w:b/>
      <w:bCs/>
      <w:sz w:val="22"/>
      <w:szCs w:val="22"/>
    </w:rPr>
  </w:style>
  <w:style w:type="paragraph" w:styleId="Kop7">
    <w:name w:val="heading 7"/>
    <w:basedOn w:val="Standaard"/>
    <w:next w:val="Standaard"/>
    <w:uiPriority w:val="99"/>
    <w:qFormat/>
    <w:rsid w:val="006E5BD1"/>
    <w:pPr>
      <w:numPr>
        <w:ilvl w:val="6"/>
        <w:numId w:val="11"/>
      </w:numPr>
      <w:spacing w:before="240" w:after="60"/>
      <w:jc w:val="both"/>
      <w:outlineLvl w:val="6"/>
    </w:pPr>
    <w:rPr>
      <w:rFonts w:eastAsia="MS Mincho"/>
      <w:lang w:val="en-US"/>
    </w:rPr>
  </w:style>
  <w:style w:type="paragraph" w:styleId="Kop8">
    <w:name w:val="heading 8"/>
    <w:basedOn w:val="Standaard"/>
    <w:next w:val="Standaard"/>
    <w:link w:val="Kop8Char"/>
    <w:uiPriority w:val="99"/>
    <w:unhideWhenUsed/>
    <w:qFormat/>
    <w:rsid w:val="009A4763"/>
    <w:pPr>
      <w:numPr>
        <w:ilvl w:val="7"/>
        <w:numId w:val="11"/>
      </w:numPr>
      <w:spacing w:before="240" w:after="60"/>
      <w:outlineLvl w:val="7"/>
    </w:pPr>
    <w:rPr>
      <w:rFonts w:ascii="Calibri" w:hAnsi="Calibri"/>
      <w:i/>
      <w:iCs/>
    </w:rPr>
  </w:style>
  <w:style w:type="paragraph" w:styleId="Kop9">
    <w:name w:val="heading 9"/>
    <w:basedOn w:val="Standaard"/>
    <w:next w:val="Standaard"/>
    <w:link w:val="Kop9Char"/>
    <w:uiPriority w:val="99"/>
    <w:unhideWhenUsed/>
    <w:qFormat/>
    <w:rsid w:val="009A4763"/>
    <w:pPr>
      <w:numPr>
        <w:ilvl w:val="8"/>
        <w:numId w:val="11"/>
      </w:numPr>
      <w:spacing w:before="240" w:after="60"/>
      <w:outlineLvl w:val="8"/>
    </w:pPr>
    <w:rPr>
      <w:rFonts w:ascii="Cambria" w:hAnsi="Cambria"/>
      <w:sz w:val="22"/>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2Char">
    <w:name w:val="Kop 2 Char"/>
    <w:basedOn w:val="Standaardalinea-lettertype"/>
    <w:link w:val="Kop2"/>
    <w:uiPriority w:val="99"/>
    <w:rsid w:val="00CF1E78"/>
    <w:rPr>
      <w:rFonts w:ascii="Arial" w:hAnsi="Arial" w:cs="Arial"/>
      <w:b/>
      <w:bCs/>
      <w:iCs/>
      <w:sz w:val="24"/>
      <w:szCs w:val="28"/>
    </w:rPr>
  </w:style>
  <w:style w:type="character" w:customStyle="1" w:styleId="Kop4Char">
    <w:name w:val="Kop 4 Char"/>
    <w:basedOn w:val="Standaardalinea-lettertype"/>
    <w:link w:val="Kop4"/>
    <w:uiPriority w:val="99"/>
    <w:rsid w:val="004E102C"/>
    <w:rPr>
      <w:rFonts w:ascii="Arial" w:hAnsi="Arial"/>
      <w:b/>
      <w:bCs/>
      <w:sz w:val="24"/>
      <w:szCs w:val="28"/>
    </w:rPr>
  </w:style>
  <w:style w:type="paragraph" w:styleId="Koptekst">
    <w:name w:val="header"/>
    <w:basedOn w:val="Standaard"/>
    <w:link w:val="KoptekstChar"/>
    <w:uiPriority w:val="99"/>
    <w:rsid w:val="006A0216"/>
    <w:pPr>
      <w:tabs>
        <w:tab w:val="center" w:pos="4536"/>
        <w:tab w:val="right" w:pos="9072"/>
      </w:tabs>
    </w:pPr>
    <w:rPr>
      <w:b/>
    </w:rPr>
  </w:style>
  <w:style w:type="character" w:customStyle="1" w:styleId="KoptekstChar">
    <w:name w:val="Koptekst Char"/>
    <w:basedOn w:val="Standaardalinea-lettertype"/>
    <w:link w:val="Koptekst"/>
    <w:uiPriority w:val="99"/>
    <w:rsid w:val="007E3F7C"/>
    <w:rPr>
      <w:rFonts w:ascii="Arial" w:hAnsi="Arial"/>
      <w:b/>
      <w:sz w:val="24"/>
      <w:szCs w:val="24"/>
      <w:lang w:val="nl-NL" w:eastAsia="nl-NL"/>
    </w:rPr>
  </w:style>
  <w:style w:type="paragraph" w:styleId="Voettekst">
    <w:name w:val="footer"/>
    <w:basedOn w:val="Standaard"/>
    <w:link w:val="VoettekstChar"/>
    <w:uiPriority w:val="99"/>
    <w:rsid w:val="006A0216"/>
    <w:pPr>
      <w:tabs>
        <w:tab w:val="center" w:pos="4536"/>
        <w:tab w:val="right" w:pos="9072"/>
      </w:tabs>
    </w:pPr>
    <w:rPr>
      <w:b/>
    </w:rPr>
  </w:style>
  <w:style w:type="paragraph" w:styleId="Inhopg1">
    <w:name w:val="toc 1"/>
    <w:basedOn w:val="Standaard"/>
    <w:next w:val="Standaard"/>
    <w:autoRedefine/>
    <w:uiPriority w:val="39"/>
    <w:rsid w:val="009015D4"/>
    <w:pPr>
      <w:tabs>
        <w:tab w:val="left" w:pos="560"/>
        <w:tab w:val="right" w:leader="dot" w:pos="10490"/>
      </w:tabs>
      <w:ind w:right="-23"/>
      <w:jc w:val="center"/>
    </w:pPr>
    <w:rPr>
      <w:b/>
      <w:noProof/>
      <w:sz w:val="28"/>
      <w:lang w:val="fr-CA"/>
    </w:rPr>
  </w:style>
  <w:style w:type="paragraph" w:styleId="Inhopg2">
    <w:name w:val="toc 2"/>
    <w:basedOn w:val="Standaard"/>
    <w:next w:val="Standaard"/>
    <w:autoRedefine/>
    <w:uiPriority w:val="39"/>
    <w:rsid w:val="00F929B1"/>
    <w:pPr>
      <w:tabs>
        <w:tab w:val="left" w:pos="1200"/>
        <w:tab w:val="right" w:leader="dot" w:pos="10490"/>
      </w:tabs>
      <w:ind w:left="567" w:right="-23"/>
    </w:pPr>
  </w:style>
  <w:style w:type="character" w:styleId="Hyperlink">
    <w:name w:val="Hyperlink"/>
    <w:basedOn w:val="Standaardalinea-lettertype"/>
    <w:uiPriority w:val="99"/>
    <w:rsid w:val="00203039"/>
    <w:rPr>
      <w:color w:val="0000FF"/>
      <w:u w:val="single"/>
    </w:rPr>
  </w:style>
  <w:style w:type="paragraph" w:styleId="Inhopg3">
    <w:name w:val="toc 3"/>
    <w:basedOn w:val="Standaard"/>
    <w:next w:val="Standaard"/>
    <w:autoRedefine/>
    <w:uiPriority w:val="39"/>
    <w:rsid w:val="000F0074"/>
    <w:pPr>
      <w:tabs>
        <w:tab w:val="left" w:pos="1960"/>
        <w:tab w:val="right" w:leader="dot" w:pos="10490"/>
      </w:tabs>
      <w:ind w:left="851"/>
    </w:pPr>
  </w:style>
  <w:style w:type="paragraph" w:customStyle="1" w:styleId="Appendix">
    <w:name w:val="Appendix"/>
    <w:basedOn w:val="Standaard"/>
    <w:uiPriority w:val="99"/>
    <w:rsid w:val="00FD2B30"/>
    <w:pPr>
      <w:jc w:val="both"/>
    </w:pPr>
    <w:rPr>
      <w:rFonts w:eastAsia="MS Mincho" w:cs="Arial"/>
      <w:sz w:val="22"/>
      <w:szCs w:val="22"/>
      <w:lang w:val="en-GB"/>
    </w:rPr>
  </w:style>
  <w:style w:type="paragraph" w:customStyle="1" w:styleId="pre-intoductiontitels">
    <w:name w:val="pre-intoduction titels"/>
    <w:basedOn w:val="Appendix"/>
    <w:uiPriority w:val="99"/>
    <w:rsid w:val="00FD2B30"/>
    <w:pPr>
      <w:spacing w:before="60" w:after="120"/>
    </w:pPr>
    <w:rPr>
      <w:b/>
      <w:sz w:val="24"/>
    </w:rPr>
  </w:style>
  <w:style w:type="paragraph" w:styleId="Bloktekst">
    <w:name w:val="Block Text"/>
    <w:basedOn w:val="Standaard"/>
    <w:rsid w:val="006E5BD1"/>
    <w:pPr>
      <w:ind w:left="57" w:right="-57"/>
      <w:jc w:val="both"/>
    </w:pPr>
    <w:rPr>
      <w:rFonts w:eastAsia="MS Mincho"/>
      <w:bCs/>
      <w:sz w:val="28"/>
      <w:lang w:val="en-US" w:eastAsia="en-US"/>
    </w:rPr>
  </w:style>
  <w:style w:type="character" w:styleId="Zwaar">
    <w:name w:val="Strong"/>
    <w:basedOn w:val="Standaardalinea-lettertype"/>
    <w:qFormat/>
    <w:rsid w:val="006E5BD1"/>
    <w:rPr>
      <w:b/>
      <w:bCs/>
    </w:rPr>
  </w:style>
  <w:style w:type="paragraph" w:styleId="Ballontekst">
    <w:name w:val="Balloon Text"/>
    <w:basedOn w:val="Standaard"/>
    <w:semiHidden/>
    <w:rsid w:val="006C4D67"/>
    <w:rPr>
      <w:rFonts w:ascii="Tahoma" w:hAnsi="Tahoma" w:cs="Tahoma"/>
      <w:sz w:val="16"/>
      <w:szCs w:val="16"/>
    </w:rPr>
  </w:style>
  <w:style w:type="paragraph" w:styleId="Plattetekst">
    <w:name w:val="Body Text"/>
    <w:basedOn w:val="Standaard"/>
    <w:rsid w:val="00F26953"/>
    <w:pPr>
      <w:autoSpaceDE w:val="0"/>
      <w:autoSpaceDN w:val="0"/>
      <w:adjustRightInd w:val="0"/>
      <w:jc w:val="both"/>
    </w:pPr>
    <w:rPr>
      <w:rFonts w:eastAsia="MS Mincho" w:cs="Arial"/>
      <w:sz w:val="26"/>
      <w:lang w:val="en-US"/>
    </w:rPr>
  </w:style>
  <w:style w:type="character" w:styleId="Paginanummer">
    <w:name w:val="page number"/>
    <w:basedOn w:val="Standaardalinea-lettertype"/>
    <w:rsid w:val="0098589A"/>
  </w:style>
  <w:style w:type="paragraph" w:styleId="Documentstructuur">
    <w:name w:val="Document Map"/>
    <w:basedOn w:val="Standaard"/>
    <w:semiHidden/>
    <w:rsid w:val="004C17C5"/>
    <w:pPr>
      <w:shd w:val="clear" w:color="auto" w:fill="000080"/>
    </w:pPr>
    <w:rPr>
      <w:rFonts w:ascii="Tahoma" w:hAnsi="Tahoma" w:cs="Tahoma"/>
      <w:sz w:val="20"/>
      <w:szCs w:val="20"/>
    </w:rPr>
  </w:style>
  <w:style w:type="character" w:styleId="GevolgdeHyperlink">
    <w:name w:val="FollowedHyperlink"/>
    <w:basedOn w:val="Standaardalinea-lettertype"/>
    <w:rsid w:val="00560074"/>
    <w:rPr>
      <w:color w:val="800080"/>
      <w:u w:val="single"/>
    </w:rPr>
  </w:style>
  <w:style w:type="paragraph" w:styleId="Inhopg4">
    <w:name w:val="toc 4"/>
    <w:basedOn w:val="Standaard"/>
    <w:next w:val="Standaard"/>
    <w:autoRedefine/>
    <w:uiPriority w:val="39"/>
    <w:rsid w:val="00C467B1"/>
    <w:pPr>
      <w:ind w:left="720"/>
    </w:pPr>
    <w:rPr>
      <w:rFonts w:ascii="Times New Roman" w:hAnsi="Times New Roman"/>
    </w:rPr>
  </w:style>
  <w:style w:type="paragraph" w:styleId="Inhopg5">
    <w:name w:val="toc 5"/>
    <w:basedOn w:val="Standaard"/>
    <w:next w:val="Standaard"/>
    <w:autoRedefine/>
    <w:uiPriority w:val="39"/>
    <w:rsid w:val="00C467B1"/>
    <w:pPr>
      <w:ind w:left="960"/>
    </w:pPr>
    <w:rPr>
      <w:rFonts w:ascii="Times New Roman" w:hAnsi="Times New Roman"/>
    </w:rPr>
  </w:style>
  <w:style w:type="paragraph" w:styleId="Inhopg6">
    <w:name w:val="toc 6"/>
    <w:basedOn w:val="Standaard"/>
    <w:next w:val="Standaard"/>
    <w:autoRedefine/>
    <w:uiPriority w:val="39"/>
    <w:rsid w:val="00C467B1"/>
    <w:pPr>
      <w:ind w:left="1200"/>
    </w:pPr>
    <w:rPr>
      <w:rFonts w:ascii="Times New Roman" w:hAnsi="Times New Roman"/>
    </w:rPr>
  </w:style>
  <w:style w:type="paragraph" w:styleId="Inhopg7">
    <w:name w:val="toc 7"/>
    <w:basedOn w:val="Standaard"/>
    <w:next w:val="Standaard"/>
    <w:autoRedefine/>
    <w:uiPriority w:val="39"/>
    <w:rsid w:val="00C467B1"/>
    <w:pPr>
      <w:ind w:left="1440"/>
    </w:pPr>
    <w:rPr>
      <w:rFonts w:ascii="Times New Roman" w:hAnsi="Times New Roman"/>
    </w:rPr>
  </w:style>
  <w:style w:type="paragraph" w:styleId="Inhopg8">
    <w:name w:val="toc 8"/>
    <w:basedOn w:val="Standaard"/>
    <w:next w:val="Standaard"/>
    <w:autoRedefine/>
    <w:uiPriority w:val="39"/>
    <w:rsid w:val="00C467B1"/>
    <w:pPr>
      <w:ind w:left="1680"/>
    </w:pPr>
    <w:rPr>
      <w:rFonts w:ascii="Times New Roman" w:hAnsi="Times New Roman"/>
    </w:rPr>
  </w:style>
  <w:style w:type="paragraph" w:styleId="Inhopg9">
    <w:name w:val="toc 9"/>
    <w:basedOn w:val="Standaard"/>
    <w:next w:val="Standaard"/>
    <w:autoRedefine/>
    <w:uiPriority w:val="39"/>
    <w:rsid w:val="00C467B1"/>
    <w:pPr>
      <w:ind w:left="1920"/>
    </w:pPr>
    <w:rPr>
      <w:rFonts w:ascii="Times New Roman" w:hAnsi="Times New Roman"/>
    </w:rPr>
  </w:style>
  <w:style w:type="character" w:customStyle="1" w:styleId="shorttext1">
    <w:name w:val="short_text1"/>
    <w:basedOn w:val="Standaardalinea-lettertype"/>
    <w:rsid w:val="00174F0D"/>
    <w:rPr>
      <w:sz w:val="29"/>
      <w:szCs w:val="29"/>
    </w:rPr>
  </w:style>
  <w:style w:type="character" w:styleId="Verwijzingopmerking">
    <w:name w:val="annotation reference"/>
    <w:basedOn w:val="Standaardalinea-lettertype"/>
    <w:rsid w:val="00803D88"/>
    <w:rPr>
      <w:sz w:val="16"/>
      <w:szCs w:val="16"/>
    </w:rPr>
  </w:style>
  <w:style w:type="paragraph" w:styleId="Tekstopmerking">
    <w:name w:val="annotation text"/>
    <w:basedOn w:val="Standaard"/>
    <w:link w:val="TekstopmerkingChar"/>
    <w:rsid w:val="00803D88"/>
    <w:rPr>
      <w:sz w:val="20"/>
      <w:szCs w:val="20"/>
    </w:rPr>
  </w:style>
  <w:style w:type="paragraph" w:styleId="Onderwerpvanopmerking">
    <w:name w:val="annotation subject"/>
    <w:basedOn w:val="Tekstopmerking"/>
    <w:next w:val="Tekstopmerking"/>
    <w:link w:val="OnderwerpvanopmerkingChar"/>
    <w:rsid w:val="00803D88"/>
    <w:rPr>
      <w:b/>
      <w:bCs/>
    </w:rPr>
  </w:style>
  <w:style w:type="table" w:styleId="Tabelraster">
    <w:name w:val="Table Grid"/>
    <w:basedOn w:val="Standaardtabel"/>
    <w:rsid w:val="00033C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e">
    <w:name w:val="Revision"/>
    <w:hidden/>
    <w:uiPriority w:val="99"/>
    <w:semiHidden/>
    <w:rsid w:val="00B36FD8"/>
    <w:rPr>
      <w:rFonts w:ascii="Arial" w:hAnsi="Arial"/>
      <w:sz w:val="24"/>
      <w:szCs w:val="24"/>
    </w:rPr>
  </w:style>
  <w:style w:type="paragraph" w:styleId="Lijstalinea">
    <w:name w:val="List Paragraph"/>
    <w:basedOn w:val="Standaard"/>
    <w:uiPriority w:val="34"/>
    <w:qFormat/>
    <w:rsid w:val="008F0CBD"/>
    <w:pPr>
      <w:ind w:left="708"/>
    </w:pPr>
  </w:style>
  <w:style w:type="paragraph" w:customStyle="1" w:styleId="man-body0">
    <w:name w:val="man-body0"/>
    <w:basedOn w:val="Standaard"/>
    <w:uiPriority w:val="99"/>
    <w:rsid w:val="00E3478D"/>
    <w:rPr>
      <w:rFonts w:cs="Arial"/>
      <w:color w:val="000000"/>
      <w:sz w:val="20"/>
      <w:szCs w:val="20"/>
    </w:rPr>
  </w:style>
  <w:style w:type="character" w:customStyle="1" w:styleId="Opmaakprofiel14ptVet">
    <w:name w:val="Opmaakprofiel 14 pt Vet"/>
    <w:uiPriority w:val="99"/>
    <w:rsid w:val="00E3478D"/>
    <w:rPr>
      <w:b/>
      <w:bCs/>
      <w:sz w:val="28"/>
    </w:rPr>
  </w:style>
  <w:style w:type="paragraph" w:styleId="Kopvaninhoudsopgave">
    <w:name w:val="TOC Heading"/>
    <w:basedOn w:val="Kop1"/>
    <w:next w:val="Standaard"/>
    <w:uiPriority w:val="39"/>
    <w:unhideWhenUsed/>
    <w:qFormat/>
    <w:rsid w:val="00BB244E"/>
    <w:pPr>
      <w:keepLines/>
      <w:numPr>
        <w:numId w:val="0"/>
      </w:numPr>
      <w:spacing w:before="480" w:after="0" w:line="276" w:lineRule="auto"/>
      <w:outlineLvl w:val="9"/>
    </w:pPr>
    <w:rPr>
      <w:rFonts w:ascii="Cambria" w:hAnsi="Cambria" w:cs="Times New Roman"/>
      <w:color w:val="365F91"/>
      <w:kern w:val="0"/>
      <w:sz w:val="28"/>
      <w:szCs w:val="28"/>
      <w:lang w:eastAsia="en-US"/>
    </w:rPr>
  </w:style>
  <w:style w:type="paragraph" w:customStyle="1" w:styleId="FarbigeSchattierung-Akzent1">
    <w:name w:val="Farbige Schattierung - Akzent 1"/>
    <w:hidden/>
    <w:uiPriority w:val="99"/>
    <w:semiHidden/>
    <w:rsid w:val="00A338FD"/>
    <w:rPr>
      <w:rFonts w:ascii="Arial" w:hAnsi="Arial"/>
      <w:sz w:val="24"/>
      <w:szCs w:val="24"/>
    </w:rPr>
  </w:style>
  <w:style w:type="paragraph" w:customStyle="1" w:styleId="FarbigeListe-Akzent1">
    <w:name w:val="Farbige Liste - Akzent 1"/>
    <w:basedOn w:val="Standaard"/>
    <w:uiPriority w:val="34"/>
    <w:qFormat/>
    <w:rsid w:val="00A338FD"/>
    <w:pPr>
      <w:ind w:left="708"/>
    </w:pPr>
  </w:style>
  <w:style w:type="paragraph" w:customStyle="1" w:styleId="Inhaltsverzeichnisberschrift">
    <w:name w:val="Inhaltsverzeichnisüberschrift"/>
    <w:basedOn w:val="Kop1"/>
    <w:next w:val="Standaard"/>
    <w:uiPriority w:val="39"/>
    <w:semiHidden/>
    <w:unhideWhenUsed/>
    <w:qFormat/>
    <w:rsid w:val="00A338FD"/>
    <w:pPr>
      <w:keepLines/>
      <w:numPr>
        <w:numId w:val="0"/>
      </w:numPr>
      <w:spacing w:before="480" w:after="0" w:line="276" w:lineRule="auto"/>
      <w:outlineLvl w:val="9"/>
    </w:pPr>
    <w:rPr>
      <w:rFonts w:ascii="Cambria" w:hAnsi="Cambria" w:cs="Times New Roman"/>
      <w:color w:val="365F91"/>
      <w:kern w:val="0"/>
      <w:sz w:val="28"/>
      <w:szCs w:val="28"/>
      <w:lang w:eastAsia="en-US"/>
    </w:rPr>
  </w:style>
  <w:style w:type="character" w:customStyle="1" w:styleId="hps">
    <w:name w:val="hps"/>
    <w:basedOn w:val="Standaardalinea-lettertype"/>
    <w:uiPriority w:val="99"/>
    <w:rsid w:val="00A338FD"/>
  </w:style>
  <w:style w:type="character" w:customStyle="1" w:styleId="atn">
    <w:name w:val="atn"/>
    <w:basedOn w:val="Standaardalinea-lettertype"/>
    <w:uiPriority w:val="99"/>
    <w:rsid w:val="00A338FD"/>
  </w:style>
  <w:style w:type="character" w:customStyle="1" w:styleId="shorttext">
    <w:name w:val="short_text"/>
    <w:basedOn w:val="Standaardalinea-lettertype"/>
    <w:uiPriority w:val="99"/>
    <w:rsid w:val="00A338FD"/>
  </w:style>
  <w:style w:type="character" w:customStyle="1" w:styleId="hpsatn">
    <w:name w:val="hps atn"/>
    <w:basedOn w:val="Standaardalinea-lettertype"/>
    <w:uiPriority w:val="99"/>
    <w:rsid w:val="00A338FD"/>
  </w:style>
  <w:style w:type="paragraph" w:customStyle="1" w:styleId="Revisie1">
    <w:name w:val="Revisie1"/>
    <w:hidden/>
    <w:uiPriority w:val="99"/>
    <w:semiHidden/>
    <w:rsid w:val="00D26D73"/>
    <w:rPr>
      <w:rFonts w:ascii="Arial" w:hAnsi="Arial"/>
      <w:sz w:val="24"/>
      <w:szCs w:val="24"/>
    </w:rPr>
  </w:style>
  <w:style w:type="paragraph" w:customStyle="1" w:styleId="Lijstalinea1">
    <w:name w:val="Lijstalinea1"/>
    <w:basedOn w:val="Standaard"/>
    <w:uiPriority w:val="34"/>
    <w:qFormat/>
    <w:rsid w:val="00D26D73"/>
    <w:pPr>
      <w:ind w:left="708"/>
    </w:pPr>
  </w:style>
  <w:style w:type="paragraph" w:customStyle="1" w:styleId="Lijstalinea2">
    <w:name w:val="Lijstalinea2"/>
    <w:basedOn w:val="Standaard"/>
    <w:uiPriority w:val="34"/>
    <w:qFormat/>
    <w:rsid w:val="00783111"/>
    <w:pPr>
      <w:ind w:left="708"/>
    </w:pPr>
  </w:style>
  <w:style w:type="character" w:styleId="Nadruk">
    <w:name w:val="Emphasis"/>
    <w:qFormat/>
    <w:rsid w:val="00783111"/>
    <w:rPr>
      <w:i/>
      <w:iCs/>
    </w:rPr>
  </w:style>
  <w:style w:type="paragraph" w:styleId="Voetnoottekst">
    <w:name w:val="footnote text"/>
    <w:basedOn w:val="Standaard"/>
    <w:link w:val="VoetnoottekstChar"/>
    <w:rsid w:val="00783111"/>
    <w:rPr>
      <w:sz w:val="20"/>
      <w:szCs w:val="20"/>
    </w:rPr>
  </w:style>
  <w:style w:type="character" w:customStyle="1" w:styleId="VoetnoottekstChar">
    <w:name w:val="Voetnoottekst Char"/>
    <w:basedOn w:val="Standaardalinea-lettertype"/>
    <w:link w:val="Voetnoottekst"/>
    <w:rsid w:val="00783111"/>
    <w:rPr>
      <w:rFonts w:ascii="Arial" w:hAnsi="Arial"/>
      <w:lang w:val="nl-NL" w:eastAsia="nl-NL"/>
    </w:rPr>
  </w:style>
  <w:style w:type="character" w:styleId="Voetnootmarkering">
    <w:name w:val="footnote reference"/>
    <w:rsid w:val="00783111"/>
    <w:rPr>
      <w:vertAlign w:val="superscript"/>
    </w:rPr>
  </w:style>
  <w:style w:type="numbering" w:customStyle="1" w:styleId="Opmaakprofiel1">
    <w:name w:val="Opmaakprofiel1"/>
    <w:rsid w:val="000060C6"/>
    <w:pPr>
      <w:numPr>
        <w:numId w:val="9"/>
      </w:numPr>
    </w:pPr>
  </w:style>
  <w:style w:type="character" w:customStyle="1" w:styleId="Kop5Char">
    <w:name w:val="Kop 5 Char"/>
    <w:basedOn w:val="Standaardalinea-lettertype"/>
    <w:link w:val="Kop5"/>
    <w:uiPriority w:val="99"/>
    <w:rsid w:val="009A4763"/>
    <w:rPr>
      <w:rFonts w:ascii="Calibri" w:hAnsi="Calibri"/>
      <w:b/>
      <w:bCs/>
      <w:i/>
      <w:iCs/>
      <w:sz w:val="26"/>
      <w:szCs w:val="26"/>
    </w:rPr>
  </w:style>
  <w:style w:type="character" w:customStyle="1" w:styleId="Kop6Char">
    <w:name w:val="Kop 6 Char"/>
    <w:basedOn w:val="Standaardalinea-lettertype"/>
    <w:link w:val="Kop6"/>
    <w:uiPriority w:val="99"/>
    <w:rsid w:val="009A4763"/>
    <w:rPr>
      <w:rFonts w:ascii="Calibri" w:hAnsi="Calibri"/>
      <w:b/>
      <w:bCs/>
      <w:sz w:val="22"/>
      <w:szCs w:val="22"/>
    </w:rPr>
  </w:style>
  <w:style w:type="character" w:customStyle="1" w:styleId="Kop8Char">
    <w:name w:val="Kop 8 Char"/>
    <w:basedOn w:val="Standaardalinea-lettertype"/>
    <w:link w:val="Kop8"/>
    <w:uiPriority w:val="99"/>
    <w:rsid w:val="009A4763"/>
    <w:rPr>
      <w:rFonts w:ascii="Calibri" w:hAnsi="Calibri"/>
      <w:i/>
      <w:iCs/>
      <w:sz w:val="24"/>
      <w:szCs w:val="24"/>
    </w:rPr>
  </w:style>
  <w:style w:type="character" w:customStyle="1" w:styleId="Kop9Char">
    <w:name w:val="Kop 9 Char"/>
    <w:basedOn w:val="Standaardalinea-lettertype"/>
    <w:link w:val="Kop9"/>
    <w:uiPriority w:val="99"/>
    <w:rsid w:val="009A4763"/>
    <w:rPr>
      <w:rFonts w:ascii="Cambria" w:hAnsi="Cambria"/>
      <w:sz w:val="22"/>
      <w:szCs w:val="22"/>
    </w:rPr>
  </w:style>
  <w:style w:type="character" w:customStyle="1" w:styleId="OnderwerpvanopmerkingChar">
    <w:name w:val="Onderwerp van opmerking Char"/>
    <w:basedOn w:val="Standaardalinea-lettertype"/>
    <w:link w:val="Onderwerpvanopmerking"/>
    <w:rsid w:val="00C4647C"/>
    <w:rPr>
      <w:rFonts w:ascii="Arial" w:hAnsi="Arial"/>
      <w:b/>
      <w:bCs/>
    </w:rPr>
  </w:style>
  <w:style w:type="character" w:customStyle="1" w:styleId="Kop1Char">
    <w:name w:val="Kop 1 Char"/>
    <w:basedOn w:val="Standaardalinea-lettertype"/>
    <w:link w:val="Kop1"/>
    <w:uiPriority w:val="99"/>
    <w:rsid w:val="00C76BFD"/>
    <w:rPr>
      <w:rFonts w:ascii="Arial" w:hAnsi="Arial" w:cs="Arial"/>
      <w:b/>
      <w:bCs/>
      <w:kern w:val="32"/>
      <w:sz w:val="32"/>
      <w:szCs w:val="32"/>
    </w:rPr>
  </w:style>
  <w:style w:type="character" w:customStyle="1" w:styleId="VoettekstChar">
    <w:name w:val="Voettekst Char"/>
    <w:basedOn w:val="Standaardalinea-lettertype"/>
    <w:link w:val="Voettekst"/>
    <w:uiPriority w:val="99"/>
    <w:rsid w:val="00C76BFD"/>
    <w:rPr>
      <w:rFonts w:ascii="Arial" w:hAnsi="Arial"/>
      <w:b/>
      <w:sz w:val="24"/>
      <w:szCs w:val="24"/>
    </w:rPr>
  </w:style>
  <w:style w:type="character" w:customStyle="1" w:styleId="TekstopmerkingChar">
    <w:name w:val="Tekst opmerking Char"/>
    <w:basedOn w:val="Standaardalinea-lettertype"/>
    <w:link w:val="Tekstopmerking"/>
    <w:locked/>
    <w:rsid w:val="006F3E07"/>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8548212">
      <w:bodyDiv w:val="1"/>
      <w:marLeft w:val="0"/>
      <w:marRight w:val="0"/>
      <w:marTop w:val="0"/>
      <w:marBottom w:val="0"/>
      <w:divBdr>
        <w:top w:val="none" w:sz="0" w:space="0" w:color="auto"/>
        <w:left w:val="none" w:sz="0" w:space="0" w:color="auto"/>
        <w:bottom w:val="none" w:sz="0" w:space="0" w:color="auto"/>
        <w:right w:val="none" w:sz="0" w:space="0" w:color="auto"/>
      </w:divBdr>
    </w:div>
    <w:div w:id="185873103">
      <w:bodyDiv w:val="1"/>
      <w:marLeft w:val="0"/>
      <w:marRight w:val="0"/>
      <w:marTop w:val="0"/>
      <w:marBottom w:val="0"/>
      <w:divBdr>
        <w:top w:val="none" w:sz="0" w:space="0" w:color="auto"/>
        <w:left w:val="none" w:sz="0" w:space="0" w:color="auto"/>
        <w:bottom w:val="none" w:sz="0" w:space="0" w:color="auto"/>
        <w:right w:val="none" w:sz="0" w:space="0" w:color="auto"/>
      </w:divBdr>
    </w:div>
    <w:div w:id="242033621">
      <w:bodyDiv w:val="1"/>
      <w:marLeft w:val="0"/>
      <w:marRight w:val="0"/>
      <w:marTop w:val="0"/>
      <w:marBottom w:val="0"/>
      <w:divBdr>
        <w:top w:val="none" w:sz="0" w:space="0" w:color="auto"/>
        <w:left w:val="none" w:sz="0" w:space="0" w:color="auto"/>
        <w:bottom w:val="none" w:sz="0" w:space="0" w:color="auto"/>
        <w:right w:val="none" w:sz="0" w:space="0" w:color="auto"/>
      </w:divBdr>
    </w:div>
    <w:div w:id="357656921">
      <w:bodyDiv w:val="1"/>
      <w:marLeft w:val="0"/>
      <w:marRight w:val="0"/>
      <w:marTop w:val="0"/>
      <w:marBottom w:val="0"/>
      <w:divBdr>
        <w:top w:val="none" w:sz="0" w:space="0" w:color="auto"/>
        <w:left w:val="none" w:sz="0" w:space="0" w:color="auto"/>
        <w:bottom w:val="none" w:sz="0" w:space="0" w:color="auto"/>
        <w:right w:val="none" w:sz="0" w:space="0" w:color="auto"/>
      </w:divBdr>
    </w:div>
    <w:div w:id="458912090">
      <w:bodyDiv w:val="1"/>
      <w:marLeft w:val="0"/>
      <w:marRight w:val="0"/>
      <w:marTop w:val="0"/>
      <w:marBottom w:val="0"/>
      <w:divBdr>
        <w:top w:val="none" w:sz="0" w:space="0" w:color="auto"/>
        <w:left w:val="none" w:sz="0" w:space="0" w:color="auto"/>
        <w:bottom w:val="none" w:sz="0" w:space="0" w:color="auto"/>
        <w:right w:val="none" w:sz="0" w:space="0" w:color="auto"/>
      </w:divBdr>
    </w:div>
    <w:div w:id="483816909">
      <w:bodyDiv w:val="1"/>
      <w:marLeft w:val="0"/>
      <w:marRight w:val="0"/>
      <w:marTop w:val="0"/>
      <w:marBottom w:val="0"/>
      <w:divBdr>
        <w:top w:val="none" w:sz="0" w:space="0" w:color="auto"/>
        <w:left w:val="none" w:sz="0" w:space="0" w:color="auto"/>
        <w:bottom w:val="none" w:sz="0" w:space="0" w:color="auto"/>
        <w:right w:val="none" w:sz="0" w:space="0" w:color="auto"/>
      </w:divBdr>
    </w:div>
    <w:div w:id="606890035">
      <w:bodyDiv w:val="1"/>
      <w:marLeft w:val="0"/>
      <w:marRight w:val="0"/>
      <w:marTop w:val="0"/>
      <w:marBottom w:val="0"/>
      <w:divBdr>
        <w:top w:val="none" w:sz="0" w:space="0" w:color="auto"/>
        <w:left w:val="none" w:sz="0" w:space="0" w:color="auto"/>
        <w:bottom w:val="none" w:sz="0" w:space="0" w:color="auto"/>
        <w:right w:val="none" w:sz="0" w:space="0" w:color="auto"/>
      </w:divBdr>
    </w:div>
    <w:div w:id="768702975">
      <w:bodyDiv w:val="1"/>
      <w:marLeft w:val="0"/>
      <w:marRight w:val="0"/>
      <w:marTop w:val="0"/>
      <w:marBottom w:val="0"/>
      <w:divBdr>
        <w:top w:val="none" w:sz="0" w:space="0" w:color="auto"/>
        <w:left w:val="none" w:sz="0" w:space="0" w:color="auto"/>
        <w:bottom w:val="none" w:sz="0" w:space="0" w:color="auto"/>
        <w:right w:val="none" w:sz="0" w:space="0" w:color="auto"/>
      </w:divBdr>
    </w:div>
    <w:div w:id="798035779">
      <w:bodyDiv w:val="1"/>
      <w:marLeft w:val="0"/>
      <w:marRight w:val="0"/>
      <w:marTop w:val="0"/>
      <w:marBottom w:val="0"/>
      <w:divBdr>
        <w:top w:val="none" w:sz="0" w:space="0" w:color="auto"/>
        <w:left w:val="none" w:sz="0" w:space="0" w:color="auto"/>
        <w:bottom w:val="none" w:sz="0" w:space="0" w:color="auto"/>
        <w:right w:val="none" w:sz="0" w:space="0" w:color="auto"/>
      </w:divBdr>
    </w:div>
    <w:div w:id="980960019">
      <w:bodyDiv w:val="1"/>
      <w:marLeft w:val="0"/>
      <w:marRight w:val="0"/>
      <w:marTop w:val="0"/>
      <w:marBottom w:val="0"/>
      <w:divBdr>
        <w:top w:val="none" w:sz="0" w:space="0" w:color="auto"/>
        <w:left w:val="none" w:sz="0" w:space="0" w:color="auto"/>
        <w:bottom w:val="none" w:sz="0" w:space="0" w:color="auto"/>
        <w:right w:val="none" w:sz="0" w:space="0" w:color="auto"/>
      </w:divBdr>
    </w:div>
    <w:div w:id="1154645006">
      <w:bodyDiv w:val="1"/>
      <w:marLeft w:val="0"/>
      <w:marRight w:val="0"/>
      <w:marTop w:val="0"/>
      <w:marBottom w:val="0"/>
      <w:divBdr>
        <w:top w:val="none" w:sz="0" w:space="0" w:color="auto"/>
        <w:left w:val="none" w:sz="0" w:space="0" w:color="auto"/>
        <w:bottom w:val="none" w:sz="0" w:space="0" w:color="auto"/>
        <w:right w:val="none" w:sz="0" w:space="0" w:color="auto"/>
      </w:divBdr>
    </w:div>
    <w:div w:id="1160392513">
      <w:bodyDiv w:val="1"/>
      <w:marLeft w:val="0"/>
      <w:marRight w:val="0"/>
      <w:marTop w:val="0"/>
      <w:marBottom w:val="0"/>
      <w:divBdr>
        <w:top w:val="none" w:sz="0" w:space="0" w:color="auto"/>
        <w:left w:val="none" w:sz="0" w:space="0" w:color="auto"/>
        <w:bottom w:val="none" w:sz="0" w:space="0" w:color="auto"/>
        <w:right w:val="none" w:sz="0" w:space="0" w:color="auto"/>
      </w:divBdr>
    </w:div>
    <w:div w:id="1211069450">
      <w:bodyDiv w:val="1"/>
      <w:marLeft w:val="0"/>
      <w:marRight w:val="0"/>
      <w:marTop w:val="0"/>
      <w:marBottom w:val="0"/>
      <w:divBdr>
        <w:top w:val="none" w:sz="0" w:space="0" w:color="auto"/>
        <w:left w:val="none" w:sz="0" w:space="0" w:color="auto"/>
        <w:bottom w:val="none" w:sz="0" w:space="0" w:color="auto"/>
        <w:right w:val="none" w:sz="0" w:space="0" w:color="auto"/>
      </w:divBdr>
    </w:div>
    <w:div w:id="1269384725">
      <w:bodyDiv w:val="1"/>
      <w:marLeft w:val="0"/>
      <w:marRight w:val="0"/>
      <w:marTop w:val="0"/>
      <w:marBottom w:val="0"/>
      <w:divBdr>
        <w:top w:val="none" w:sz="0" w:space="0" w:color="auto"/>
        <w:left w:val="none" w:sz="0" w:space="0" w:color="auto"/>
        <w:bottom w:val="none" w:sz="0" w:space="0" w:color="auto"/>
        <w:right w:val="none" w:sz="0" w:space="0" w:color="auto"/>
      </w:divBdr>
    </w:div>
    <w:div w:id="1338002817">
      <w:bodyDiv w:val="1"/>
      <w:marLeft w:val="0"/>
      <w:marRight w:val="0"/>
      <w:marTop w:val="0"/>
      <w:marBottom w:val="0"/>
      <w:divBdr>
        <w:top w:val="none" w:sz="0" w:space="0" w:color="auto"/>
        <w:left w:val="none" w:sz="0" w:space="0" w:color="auto"/>
        <w:bottom w:val="none" w:sz="0" w:space="0" w:color="auto"/>
        <w:right w:val="none" w:sz="0" w:space="0" w:color="auto"/>
      </w:divBdr>
    </w:div>
    <w:div w:id="1539007793">
      <w:bodyDiv w:val="1"/>
      <w:marLeft w:val="0"/>
      <w:marRight w:val="0"/>
      <w:marTop w:val="0"/>
      <w:marBottom w:val="0"/>
      <w:divBdr>
        <w:top w:val="none" w:sz="0" w:space="0" w:color="auto"/>
        <w:left w:val="none" w:sz="0" w:space="0" w:color="auto"/>
        <w:bottom w:val="none" w:sz="0" w:space="0" w:color="auto"/>
        <w:right w:val="none" w:sz="0" w:space="0" w:color="auto"/>
      </w:divBdr>
    </w:div>
    <w:div w:id="2068142258">
      <w:bodyDiv w:val="1"/>
      <w:marLeft w:val="0"/>
      <w:marRight w:val="0"/>
      <w:marTop w:val="0"/>
      <w:marBottom w:val="0"/>
      <w:divBdr>
        <w:top w:val="none" w:sz="0" w:space="0" w:color="auto"/>
        <w:left w:val="none" w:sz="0" w:space="0" w:color="auto"/>
        <w:bottom w:val="none" w:sz="0" w:space="0" w:color="auto"/>
        <w:right w:val="none" w:sz="0" w:space="0" w:color="auto"/>
      </w:divBdr>
    </w:div>
    <w:div w:id="2093232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image" Target="media/image5.jpeg"/><Relationship Id="rId42" Type="http://schemas.openxmlformats.org/officeDocument/2006/relationships/image" Target="media/image23.png"/><Relationship Id="rId63" Type="http://schemas.openxmlformats.org/officeDocument/2006/relationships/footer" Target="footer9.xml"/><Relationship Id="rId84" Type="http://schemas.openxmlformats.org/officeDocument/2006/relationships/hyperlink" Target="mailto:info@optelec.nl" TargetMode="External"/><Relationship Id="rId138" Type="http://schemas.openxmlformats.org/officeDocument/2006/relationships/footer" Target="footer22.xml"/><Relationship Id="rId159" Type="http://schemas.openxmlformats.org/officeDocument/2006/relationships/image" Target="media/image101.png"/><Relationship Id="rId170" Type="http://schemas.openxmlformats.org/officeDocument/2006/relationships/header" Target="header12.xml"/><Relationship Id="rId191" Type="http://schemas.openxmlformats.org/officeDocument/2006/relationships/image" Target="media/image123.png"/><Relationship Id="rId205" Type="http://schemas.openxmlformats.org/officeDocument/2006/relationships/footer" Target="footer36.xml"/><Relationship Id="rId107" Type="http://schemas.openxmlformats.org/officeDocument/2006/relationships/image" Target="media/image71.png"/><Relationship Id="rId11" Type="http://schemas.openxmlformats.org/officeDocument/2006/relationships/footer" Target="footer1.xml"/><Relationship Id="rId32" Type="http://schemas.openxmlformats.org/officeDocument/2006/relationships/image" Target="media/image16.png"/><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7.png"/><Relationship Id="rId74" Type="http://schemas.openxmlformats.org/officeDocument/2006/relationships/image" Target="media/image47.png"/><Relationship Id="rId79" Type="http://schemas.openxmlformats.org/officeDocument/2006/relationships/image" Target="media/image52.png"/><Relationship Id="rId102" Type="http://schemas.openxmlformats.org/officeDocument/2006/relationships/image" Target="media/image66.png"/><Relationship Id="rId123" Type="http://schemas.openxmlformats.org/officeDocument/2006/relationships/image" Target="media/image80.png"/><Relationship Id="rId128" Type="http://schemas.openxmlformats.org/officeDocument/2006/relationships/image" Target="media/image85.png"/><Relationship Id="rId144" Type="http://schemas.openxmlformats.org/officeDocument/2006/relationships/footer" Target="footer25.xml"/><Relationship Id="rId149" Type="http://schemas.openxmlformats.org/officeDocument/2006/relationships/header" Target="header10.xml"/><Relationship Id="rId5" Type="http://schemas.openxmlformats.org/officeDocument/2006/relationships/webSettings" Target="webSettings.xml"/><Relationship Id="rId90" Type="http://schemas.openxmlformats.org/officeDocument/2006/relationships/footer" Target="footer13.xml"/><Relationship Id="rId95" Type="http://schemas.openxmlformats.org/officeDocument/2006/relationships/image" Target="media/image59.png"/><Relationship Id="rId160" Type="http://schemas.openxmlformats.org/officeDocument/2006/relationships/image" Target="media/image102.png"/><Relationship Id="rId165" Type="http://schemas.openxmlformats.org/officeDocument/2006/relationships/image" Target="media/image107.png"/><Relationship Id="rId181" Type="http://schemas.openxmlformats.org/officeDocument/2006/relationships/image" Target="media/image113.png"/><Relationship Id="rId186" Type="http://schemas.openxmlformats.org/officeDocument/2006/relationships/image" Target="media/image118.png"/><Relationship Id="rId211" Type="http://schemas.openxmlformats.org/officeDocument/2006/relationships/fontTable" Target="fontTable.xml"/><Relationship Id="rId22" Type="http://schemas.openxmlformats.org/officeDocument/2006/relationships/image" Target="media/image6.jpeg"/><Relationship Id="rId27" Type="http://schemas.openxmlformats.org/officeDocument/2006/relationships/image" Target="media/image11.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footer" Target="footer10.xml"/><Relationship Id="rId69" Type="http://schemas.openxmlformats.org/officeDocument/2006/relationships/image" Target="media/image42.png"/><Relationship Id="rId113" Type="http://schemas.openxmlformats.org/officeDocument/2006/relationships/hyperlink" Target="http://www.optelec.com" TargetMode="External"/><Relationship Id="rId118" Type="http://schemas.openxmlformats.org/officeDocument/2006/relationships/image" Target="media/image76.png"/><Relationship Id="rId134" Type="http://schemas.openxmlformats.org/officeDocument/2006/relationships/image" Target="media/image91.png"/><Relationship Id="rId139" Type="http://schemas.openxmlformats.org/officeDocument/2006/relationships/hyperlink" Target="mailto:info@optelec.nl" TargetMode="External"/><Relationship Id="rId80" Type="http://schemas.openxmlformats.org/officeDocument/2006/relationships/image" Target="media/image53.png"/><Relationship Id="rId85" Type="http://schemas.openxmlformats.org/officeDocument/2006/relationships/hyperlink" Target="http://www.optelec.com" TargetMode="External"/><Relationship Id="rId150" Type="http://schemas.openxmlformats.org/officeDocument/2006/relationships/footer" Target="footer28.xml"/><Relationship Id="rId155" Type="http://schemas.openxmlformats.org/officeDocument/2006/relationships/image" Target="media/image97.png"/><Relationship Id="rId171" Type="http://schemas.openxmlformats.org/officeDocument/2006/relationships/footer" Target="footer30.xml"/><Relationship Id="rId176" Type="http://schemas.openxmlformats.org/officeDocument/2006/relationships/image" Target="media/image111.png"/><Relationship Id="rId192" Type="http://schemas.openxmlformats.org/officeDocument/2006/relationships/image" Target="media/image124.png"/><Relationship Id="rId197" Type="http://schemas.openxmlformats.org/officeDocument/2006/relationships/hyperlink" Target="http://www.optelec.eu" TargetMode="External"/><Relationship Id="rId206" Type="http://schemas.openxmlformats.org/officeDocument/2006/relationships/header" Target="header14.xml"/><Relationship Id="rId201" Type="http://schemas.openxmlformats.org/officeDocument/2006/relationships/hyperlink" Target="http://www.optelec.de" TargetMode="External"/><Relationship Id="rId12" Type="http://schemas.openxmlformats.org/officeDocument/2006/relationships/footer" Target="footer2.xml"/><Relationship Id="rId17" Type="http://schemas.openxmlformats.org/officeDocument/2006/relationships/hyperlink" Target="http://www.optelec.com" TargetMode="External"/><Relationship Id="rId33" Type="http://schemas.openxmlformats.org/officeDocument/2006/relationships/footer" Target="footer4.xml"/><Relationship Id="rId38" Type="http://schemas.openxmlformats.org/officeDocument/2006/relationships/image" Target="media/image19.png"/><Relationship Id="rId59" Type="http://schemas.openxmlformats.org/officeDocument/2006/relationships/image" Target="media/image38.jpeg"/><Relationship Id="rId103" Type="http://schemas.openxmlformats.org/officeDocument/2006/relationships/image" Target="media/image67.png"/><Relationship Id="rId108" Type="http://schemas.openxmlformats.org/officeDocument/2006/relationships/image" Target="media/image72.png"/><Relationship Id="rId124" Type="http://schemas.openxmlformats.org/officeDocument/2006/relationships/image" Target="media/image81.png"/><Relationship Id="rId129" Type="http://schemas.openxmlformats.org/officeDocument/2006/relationships/image" Target="media/image86.png"/><Relationship Id="rId54" Type="http://schemas.openxmlformats.org/officeDocument/2006/relationships/header" Target="header4.xml"/><Relationship Id="rId70" Type="http://schemas.openxmlformats.org/officeDocument/2006/relationships/image" Target="media/image43.png"/><Relationship Id="rId75" Type="http://schemas.openxmlformats.org/officeDocument/2006/relationships/image" Target="media/image48.png"/><Relationship Id="rId91" Type="http://schemas.openxmlformats.org/officeDocument/2006/relationships/footer" Target="footer14.xml"/><Relationship Id="rId96" Type="http://schemas.openxmlformats.org/officeDocument/2006/relationships/image" Target="media/image60.png"/><Relationship Id="rId140" Type="http://schemas.openxmlformats.org/officeDocument/2006/relationships/hyperlink" Target="http://www.optelec.com" TargetMode="External"/><Relationship Id="rId145" Type="http://schemas.openxmlformats.org/officeDocument/2006/relationships/hyperlink" Target="http://www.optelec.com" TargetMode="External"/><Relationship Id="rId161" Type="http://schemas.openxmlformats.org/officeDocument/2006/relationships/image" Target="media/image103.png"/><Relationship Id="rId166" Type="http://schemas.openxmlformats.org/officeDocument/2006/relationships/image" Target="media/image108.png"/><Relationship Id="rId182" Type="http://schemas.openxmlformats.org/officeDocument/2006/relationships/image" Target="media/image114.png"/><Relationship Id="rId187" Type="http://schemas.openxmlformats.org/officeDocument/2006/relationships/image" Target="media/image119.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theme" Target="theme/theme1.xml"/><Relationship Id="rId23" Type="http://schemas.openxmlformats.org/officeDocument/2006/relationships/image" Target="media/image7.jpeg"/><Relationship Id="rId28" Type="http://schemas.openxmlformats.org/officeDocument/2006/relationships/image" Target="media/image12.png"/><Relationship Id="rId49" Type="http://schemas.openxmlformats.org/officeDocument/2006/relationships/image" Target="media/image30.png"/><Relationship Id="rId114" Type="http://schemas.openxmlformats.org/officeDocument/2006/relationships/hyperlink" Target="http://www.optelec.com" TargetMode="External"/><Relationship Id="rId119" Type="http://schemas.openxmlformats.org/officeDocument/2006/relationships/footer" Target="footer19.xml"/><Relationship Id="rId44" Type="http://schemas.openxmlformats.org/officeDocument/2006/relationships/image" Target="media/image25.png"/><Relationship Id="rId60" Type="http://schemas.openxmlformats.org/officeDocument/2006/relationships/header" Target="header5.xml"/><Relationship Id="rId65" Type="http://schemas.openxmlformats.org/officeDocument/2006/relationships/header" Target="header6.xml"/><Relationship Id="rId81" Type="http://schemas.openxmlformats.org/officeDocument/2006/relationships/image" Target="media/image54.png"/><Relationship Id="rId86" Type="http://schemas.openxmlformats.org/officeDocument/2006/relationships/header" Target="header7.xml"/><Relationship Id="rId130" Type="http://schemas.openxmlformats.org/officeDocument/2006/relationships/image" Target="media/image87.png"/><Relationship Id="rId135" Type="http://schemas.openxmlformats.org/officeDocument/2006/relationships/header" Target="header8.xml"/><Relationship Id="rId151" Type="http://schemas.openxmlformats.org/officeDocument/2006/relationships/image" Target="media/image93.png"/><Relationship Id="rId156" Type="http://schemas.openxmlformats.org/officeDocument/2006/relationships/image" Target="media/image98.png"/><Relationship Id="rId177" Type="http://schemas.openxmlformats.org/officeDocument/2006/relationships/header" Target="header13.xml"/><Relationship Id="rId198" Type="http://schemas.openxmlformats.org/officeDocument/2006/relationships/hyperlink" Target="http://www.optelec.com" TargetMode="External"/><Relationship Id="rId172" Type="http://schemas.openxmlformats.org/officeDocument/2006/relationships/footer" Target="footer31.xml"/><Relationship Id="rId193" Type="http://schemas.openxmlformats.org/officeDocument/2006/relationships/image" Target="media/image125.png"/><Relationship Id="rId202" Type="http://schemas.openxmlformats.org/officeDocument/2006/relationships/hyperlink" Target="http://www.optelec.nl" TargetMode="External"/><Relationship Id="rId207" Type="http://schemas.openxmlformats.org/officeDocument/2006/relationships/footer" Target="footer37.xml"/><Relationship Id="rId13" Type="http://schemas.openxmlformats.org/officeDocument/2006/relationships/header" Target="header3.xml"/><Relationship Id="rId18" Type="http://schemas.openxmlformats.org/officeDocument/2006/relationships/hyperlink" Target="http://www.optelec.com" TargetMode="External"/><Relationship Id="rId39" Type="http://schemas.openxmlformats.org/officeDocument/2006/relationships/image" Target="media/image20.png"/><Relationship Id="rId109" Type="http://schemas.openxmlformats.org/officeDocument/2006/relationships/image" Target="media/image73.png"/><Relationship Id="rId34" Type="http://schemas.openxmlformats.org/officeDocument/2006/relationships/footer" Target="footer5.xml"/><Relationship Id="rId50" Type="http://schemas.openxmlformats.org/officeDocument/2006/relationships/image" Target="media/image31.png"/><Relationship Id="rId55" Type="http://schemas.openxmlformats.org/officeDocument/2006/relationships/footer" Target="footer7.xml"/><Relationship Id="rId76" Type="http://schemas.openxmlformats.org/officeDocument/2006/relationships/image" Target="media/image49.png"/><Relationship Id="rId97" Type="http://schemas.openxmlformats.org/officeDocument/2006/relationships/image" Target="media/image61.png"/><Relationship Id="rId104" Type="http://schemas.openxmlformats.org/officeDocument/2006/relationships/image" Target="media/image68.png"/><Relationship Id="rId120" Type="http://schemas.openxmlformats.org/officeDocument/2006/relationships/image" Target="media/image77.png"/><Relationship Id="rId125" Type="http://schemas.openxmlformats.org/officeDocument/2006/relationships/image" Target="media/image82.png"/><Relationship Id="rId141" Type="http://schemas.openxmlformats.org/officeDocument/2006/relationships/footer" Target="footer23.xml"/><Relationship Id="rId146" Type="http://schemas.openxmlformats.org/officeDocument/2006/relationships/image" Target="media/image92.png"/><Relationship Id="rId167" Type="http://schemas.openxmlformats.org/officeDocument/2006/relationships/image" Target="media/image109.png"/><Relationship Id="rId188" Type="http://schemas.openxmlformats.org/officeDocument/2006/relationships/image" Target="media/image120.pn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footer" Target="footer15.xml"/><Relationship Id="rId162" Type="http://schemas.openxmlformats.org/officeDocument/2006/relationships/image" Target="media/image104.png"/><Relationship Id="rId183" Type="http://schemas.openxmlformats.org/officeDocument/2006/relationships/image" Target="media/image115.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jpe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footer" Target="footer11.xml"/><Relationship Id="rId87" Type="http://schemas.openxmlformats.org/officeDocument/2006/relationships/footer" Target="footer12.xml"/><Relationship Id="rId110" Type="http://schemas.openxmlformats.org/officeDocument/2006/relationships/footer" Target="footer17.xml"/><Relationship Id="rId115" Type="http://schemas.openxmlformats.org/officeDocument/2006/relationships/image" Target="media/image74.png"/><Relationship Id="rId131" Type="http://schemas.openxmlformats.org/officeDocument/2006/relationships/image" Target="media/image88.png"/><Relationship Id="rId136" Type="http://schemas.openxmlformats.org/officeDocument/2006/relationships/footer" Target="footer20.xml"/><Relationship Id="rId157" Type="http://schemas.openxmlformats.org/officeDocument/2006/relationships/image" Target="media/image99.png"/><Relationship Id="rId178" Type="http://schemas.openxmlformats.org/officeDocument/2006/relationships/footer" Target="footer32.xml"/><Relationship Id="rId61" Type="http://schemas.openxmlformats.org/officeDocument/2006/relationships/footer" Target="footer8.xml"/><Relationship Id="rId82" Type="http://schemas.openxmlformats.org/officeDocument/2006/relationships/image" Target="media/image55.png"/><Relationship Id="rId152" Type="http://schemas.openxmlformats.org/officeDocument/2006/relationships/image" Target="media/image94.png"/><Relationship Id="rId173" Type="http://schemas.openxmlformats.org/officeDocument/2006/relationships/hyperlink" Target="http://www.optelec.de" TargetMode="External"/><Relationship Id="rId194" Type="http://schemas.openxmlformats.org/officeDocument/2006/relationships/image" Target="media/image126.png"/><Relationship Id="rId199" Type="http://schemas.openxmlformats.org/officeDocument/2006/relationships/hyperlink" Target="http://www.optelec.be" TargetMode="External"/><Relationship Id="rId203" Type="http://schemas.openxmlformats.org/officeDocument/2006/relationships/hyperlink" Target="http://www.optelec.co.uk" TargetMode="External"/><Relationship Id="rId208" Type="http://schemas.openxmlformats.org/officeDocument/2006/relationships/image" Target="media/image128.jpeg"/><Relationship Id="rId19" Type="http://schemas.openxmlformats.org/officeDocument/2006/relationships/image" Target="media/image3.jpeg"/><Relationship Id="rId14" Type="http://schemas.openxmlformats.org/officeDocument/2006/relationships/footer" Target="footer3.xml"/><Relationship Id="rId30" Type="http://schemas.openxmlformats.org/officeDocument/2006/relationships/image" Target="media/image14.png"/><Relationship Id="rId35" Type="http://schemas.openxmlformats.org/officeDocument/2006/relationships/footer" Target="footer6.xml"/><Relationship Id="rId56" Type="http://schemas.openxmlformats.org/officeDocument/2006/relationships/image" Target="media/image35.jpeg"/><Relationship Id="rId77" Type="http://schemas.openxmlformats.org/officeDocument/2006/relationships/image" Target="media/image50.png"/><Relationship Id="rId100" Type="http://schemas.openxmlformats.org/officeDocument/2006/relationships/image" Target="media/image64.png"/><Relationship Id="rId105" Type="http://schemas.openxmlformats.org/officeDocument/2006/relationships/image" Target="media/image69.png"/><Relationship Id="rId126" Type="http://schemas.openxmlformats.org/officeDocument/2006/relationships/image" Target="media/image83.png"/><Relationship Id="rId147" Type="http://schemas.openxmlformats.org/officeDocument/2006/relationships/footer" Target="footer26.xml"/><Relationship Id="rId168" Type="http://schemas.openxmlformats.org/officeDocument/2006/relationships/header" Target="header11.xml"/><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image" Target="media/image45.png"/><Relationship Id="rId93" Type="http://schemas.openxmlformats.org/officeDocument/2006/relationships/footer" Target="footer16.xml"/><Relationship Id="rId98" Type="http://schemas.openxmlformats.org/officeDocument/2006/relationships/image" Target="media/image62.png"/><Relationship Id="rId121" Type="http://schemas.openxmlformats.org/officeDocument/2006/relationships/image" Target="media/image78.png"/><Relationship Id="rId142" Type="http://schemas.openxmlformats.org/officeDocument/2006/relationships/footer" Target="footer24.xml"/><Relationship Id="rId163" Type="http://schemas.openxmlformats.org/officeDocument/2006/relationships/image" Target="media/image105.png"/><Relationship Id="rId184" Type="http://schemas.openxmlformats.org/officeDocument/2006/relationships/image" Target="media/image116.png"/><Relationship Id="rId189" Type="http://schemas.openxmlformats.org/officeDocument/2006/relationships/image" Target="media/image121.pn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27.png"/><Relationship Id="rId67" Type="http://schemas.openxmlformats.org/officeDocument/2006/relationships/image" Target="media/image40.png"/><Relationship Id="rId137" Type="http://schemas.openxmlformats.org/officeDocument/2006/relationships/footer" Target="footer21.xml"/><Relationship Id="rId158" Type="http://schemas.openxmlformats.org/officeDocument/2006/relationships/image" Target="media/image100.png"/><Relationship Id="rId20" Type="http://schemas.openxmlformats.org/officeDocument/2006/relationships/image" Target="media/image4.jpeg"/><Relationship Id="rId41" Type="http://schemas.openxmlformats.org/officeDocument/2006/relationships/image" Target="media/image22.png"/><Relationship Id="rId62" Type="http://schemas.openxmlformats.org/officeDocument/2006/relationships/image" Target="media/image39.png"/><Relationship Id="rId83" Type="http://schemas.openxmlformats.org/officeDocument/2006/relationships/image" Target="media/image56.png"/><Relationship Id="rId88" Type="http://schemas.openxmlformats.org/officeDocument/2006/relationships/hyperlink" Target="http://www.optelec.com" TargetMode="External"/><Relationship Id="rId111" Type="http://schemas.openxmlformats.org/officeDocument/2006/relationships/footer" Target="footer18.xml"/><Relationship Id="rId132" Type="http://schemas.openxmlformats.org/officeDocument/2006/relationships/image" Target="media/image89.png"/><Relationship Id="rId153" Type="http://schemas.openxmlformats.org/officeDocument/2006/relationships/image" Target="media/image95.png"/><Relationship Id="rId174" Type="http://schemas.openxmlformats.org/officeDocument/2006/relationships/hyperlink" Target="http://www.optelec.de/" TargetMode="External"/><Relationship Id="rId179" Type="http://schemas.openxmlformats.org/officeDocument/2006/relationships/footer" Target="footer33.xml"/><Relationship Id="rId195" Type="http://schemas.openxmlformats.org/officeDocument/2006/relationships/image" Target="media/image127.png"/><Relationship Id="rId209" Type="http://schemas.openxmlformats.org/officeDocument/2006/relationships/header" Target="header15.xml"/><Relationship Id="rId190" Type="http://schemas.openxmlformats.org/officeDocument/2006/relationships/image" Target="media/image122.png"/><Relationship Id="rId204" Type="http://schemas.openxmlformats.org/officeDocument/2006/relationships/footer" Target="footer35.xml"/><Relationship Id="rId15" Type="http://schemas.openxmlformats.org/officeDocument/2006/relationships/image" Target="media/image2.jpeg"/><Relationship Id="rId36" Type="http://schemas.openxmlformats.org/officeDocument/2006/relationships/image" Target="media/image17.png"/><Relationship Id="rId57" Type="http://schemas.openxmlformats.org/officeDocument/2006/relationships/image" Target="media/image36.jpeg"/><Relationship Id="rId106" Type="http://schemas.openxmlformats.org/officeDocument/2006/relationships/image" Target="media/image70.png"/><Relationship Id="rId127" Type="http://schemas.openxmlformats.org/officeDocument/2006/relationships/image" Target="media/image84.png"/><Relationship Id="rId10" Type="http://schemas.openxmlformats.org/officeDocument/2006/relationships/header" Target="header2.xml"/><Relationship Id="rId31" Type="http://schemas.openxmlformats.org/officeDocument/2006/relationships/image" Target="media/image15.png"/><Relationship Id="rId52" Type="http://schemas.openxmlformats.org/officeDocument/2006/relationships/image" Target="media/image33.jpeg"/><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58.png"/><Relationship Id="rId99" Type="http://schemas.openxmlformats.org/officeDocument/2006/relationships/image" Target="media/image63.png"/><Relationship Id="rId101" Type="http://schemas.openxmlformats.org/officeDocument/2006/relationships/image" Target="media/image65.png"/><Relationship Id="rId122" Type="http://schemas.openxmlformats.org/officeDocument/2006/relationships/image" Target="media/image79.png"/><Relationship Id="rId143" Type="http://schemas.openxmlformats.org/officeDocument/2006/relationships/header" Target="header9.xml"/><Relationship Id="rId148" Type="http://schemas.openxmlformats.org/officeDocument/2006/relationships/footer" Target="footer27.xml"/><Relationship Id="rId164" Type="http://schemas.openxmlformats.org/officeDocument/2006/relationships/image" Target="media/image106.png"/><Relationship Id="rId169" Type="http://schemas.openxmlformats.org/officeDocument/2006/relationships/footer" Target="footer29.xml"/><Relationship Id="rId185" Type="http://schemas.openxmlformats.org/officeDocument/2006/relationships/image" Target="media/image117.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12.png"/><Relationship Id="rId210" Type="http://schemas.openxmlformats.org/officeDocument/2006/relationships/footer" Target="footer38.xml"/><Relationship Id="rId26" Type="http://schemas.openxmlformats.org/officeDocument/2006/relationships/image" Target="media/image10.jpeg"/><Relationship Id="rId47" Type="http://schemas.openxmlformats.org/officeDocument/2006/relationships/image" Target="media/image28.png"/><Relationship Id="rId68" Type="http://schemas.openxmlformats.org/officeDocument/2006/relationships/image" Target="media/image41.png"/><Relationship Id="rId89" Type="http://schemas.openxmlformats.org/officeDocument/2006/relationships/image" Target="media/image57.png"/><Relationship Id="rId112" Type="http://schemas.openxmlformats.org/officeDocument/2006/relationships/hyperlink" Target="mailto:info@optelec.nl" TargetMode="External"/><Relationship Id="rId133" Type="http://schemas.openxmlformats.org/officeDocument/2006/relationships/image" Target="media/image90.png"/><Relationship Id="rId154" Type="http://schemas.openxmlformats.org/officeDocument/2006/relationships/image" Target="media/image96.png"/><Relationship Id="rId175" Type="http://schemas.openxmlformats.org/officeDocument/2006/relationships/image" Target="media/image110.jpeg"/><Relationship Id="rId196" Type="http://schemas.openxmlformats.org/officeDocument/2006/relationships/footer" Target="footer34.xml"/><Relationship Id="rId200" Type="http://schemas.openxmlformats.org/officeDocument/2006/relationships/hyperlink" Target="http://www.optelec.ca" TargetMode="External"/><Relationship Id="rId16" Type="http://schemas.openxmlformats.org/officeDocument/2006/relationships/hyperlink" Target="mailto:info@optelec.nl" TargetMode="Externa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CCFAC52-7E78-4EAE-B47E-95F2215553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1</Pages>
  <Words>27818</Words>
  <Characters>153001</Characters>
  <Application>Microsoft Office Word</Application>
  <DocSecurity>0</DocSecurity>
  <Lines>1275</Lines>
  <Paragraphs>360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Optelec</Company>
  <LinksUpToDate>false</LinksUpToDate>
  <CharactersWithSpaces>180459</CharactersWithSpaces>
  <SharedDoc>false</SharedDoc>
  <HLinks>
    <vt:vector size="1308" baseType="variant">
      <vt:variant>
        <vt:i4>3211361</vt:i4>
      </vt:variant>
      <vt:variant>
        <vt:i4>1326</vt:i4>
      </vt:variant>
      <vt:variant>
        <vt:i4>0</vt:i4>
      </vt:variant>
      <vt:variant>
        <vt:i4>5</vt:i4>
      </vt:variant>
      <vt:variant>
        <vt:lpwstr>http://www.optelec.com/</vt:lpwstr>
      </vt:variant>
      <vt:variant>
        <vt:lpwstr/>
      </vt:variant>
      <vt:variant>
        <vt:i4>7602283</vt:i4>
      </vt:variant>
      <vt:variant>
        <vt:i4>1323</vt:i4>
      </vt:variant>
      <vt:variant>
        <vt:i4>0</vt:i4>
      </vt:variant>
      <vt:variant>
        <vt:i4>5</vt:i4>
      </vt:variant>
      <vt:variant>
        <vt:lpwstr>http://www.optelec.de/</vt:lpwstr>
      </vt:variant>
      <vt:variant>
        <vt:lpwstr/>
      </vt:variant>
      <vt:variant>
        <vt:i4>7471211</vt:i4>
      </vt:variant>
      <vt:variant>
        <vt:i4>1320</vt:i4>
      </vt:variant>
      <vt:variant>
        <vt:i4>0</vt:i4>
      </vt:variant>
      <vt:variant>
        <vt:i4>5</vt:i4>
      </vt:variant>
      <vt:variant>
        <vt:lpwstr>http://www.optelec.be/</vt:lpwstr>
      </vt:variant>
      <vt:variant>
        <vt:lpwstr/>
      </vt:variant>
      <vt:variant>
        <vt:i4>1638420</vt:i4>
      </vt:variant>
      <vt:variant>
        <vt:i4>1317</vt:i4>
      </vt:variant>
      <vt:variant>
        <vt:i4>0</vt:i4>
      </vt:variant>
      <vt:variant>
        <vt:i4>5</vt:i4>
      </vt:variant>
      <vt:variant>
        <vt:lpwstr>http://www.optelec.co.uk/</vt:lpwstr>
      </vt:variant>
      <vt:variant>
        <vt:lpwstr/>
      </vt:variant>
      <vt:variant>
        <vt:i4>8257634</vt:i4>
      </vt:variant>
      <vt:variant>
        <vt:i4>1314</vt:i4>
      </vt:variant>
      <vt:variant>
        <vt:i4>0</vt:i4>
      </vt:variant>
      <vt:variant>
        <vt:i4>5</vt:i4>
      </vt:variant>
      <vt:variant>
        <vt:lpwstr>http://www.optelec.nl/</vt:lpwstr>
      </vt:variant>
      <vt:variant>
        <vt:lpwstr/>
      </vt:variant>
      <vt:variant>
        <vt:i4>3211361</vt:i4>
      </vt:variant>
      <vt:variant>
        <vt:i4>1311</vt:i4>
      </vt:variant>
      <vt:variant>
        <vt:i4>0</vt:i4>
      </vt:variant>
      <vt:variant>
        <vt:i4>5</vt:i4>
      </vt:variant>
      <vt:variant>
        <vt:lpwstr>http://www.optelec.com/</vt:lpwstr>
      </vt:variant>
      <vt:variant>
        <vt:lpwstr/>
      </vt:variant>
      <vt:variant>
        <vt:i4>3211361</vt:i4>
      </vt:variant>
      <vt:variant>
        <vt:i4>1308</vt:i4>
      </vt:variant>
      <vt:variant>
        <vt:i4>0</vt:i4>
      </vt:variant>
      <vt:variant>
        <vt:i4>5</vt:i4>
      </vt:variant>
      <vt:variant>
        <vt:lpwstr>http://www.optelec.com/</vt:lpwstr>
      </vt:variant>
      <vt:variant>
        <vt:lpwstr/>
      </vt:variant>
      <vt:variant>
        <vt:i4>7602283</vt:i4>
      </vt:variant>
      <vt:variant>
        <vt:i4>1275</vt:i4>
      </vt:variant>
      <vt:variant>
        <vt:i4>0</vt:i4>
      </vt:variant>
      <vt:variant>
        <vt:i4>5</vt:i4>
      </vt:variant>
      <vt:variant>
        <vt:lpwstr>http://www.optelec.de/</vt:lpwstr>
      </vt:variant>
      <vt:variant>
        <vt:lpwstr/>
      </vt:variant>
      <vt:variant>
        <vt:i4>3211361</vt:i4>
      </vt:variant>
      <vt:variant>
        <vt:i4>1257</vt:i4>
      </vt:variant>
      <vt:variant>
        <vt:i4>0</vt:i4>
      </vt:variant>
      <vt:variant>
        <vt:i4>5</vt:i4>
      </vt:variant>
      <vt:variant>
        <vt:lpwstr>http://www.optelec.com/</vt:lpwstr>
      </vt:variant>
      <vt:variant>
        <vt:lpwstr/>
      </vt:variant>
      <vt:variant>
        <vt:i4>2031665</vt:i4>
      </vt:variant>
      <vt:variant>
        <vt:i4>1254</vt:i4>
      </vt:variant>
      <vt:variant>
        <vt:i4>0</vt:i4>
      </vt:variant>
      <vt:variant>
        <vt:i4>5</vt:i4>
      </vt:variant>
      <vt:variant>
        <vt:lpwstr>mailto:info@optelec.nl</vt:lpwstr>
      </vt:variant>
      <vt:variant>
        <vt:lpwstr/>
      </vt:variant>
      <vt:variant>
        <vt:i4>3211361</vt:i4>
      </vt:variant>
      <vt:variant>
        <vt:i4>1236</vt:i4>
      </vt:variant>
      <vt:variant>
        <vt:i4>0</vt:i4>
      </vt:variant>
      <vt:variant>
        <vt:i4>5</vt:i4>
      </vt:variant>
      <vt:variant>
        <vt:lpwstr>http://www.optelec.com/</vt:lpwstr>
      </vt:variant>
      <vt:variant>
        <vt:lpwstr/>
      </vt:variant>
      <vt:variant>
        <vt:i4>2031665</vt:i4>
      </vt:variant>
      <vt:variant>
        <vt:i4>1233</vt:i4>
      </vt:variant>
      <vt:variant>
        <vt:i4>0</vt:i4>
      </vt:variant>
      <vt:variant>
        <vt:i4>5</vt:i4>
      </vt:variant>
      <vt:variant>
        <vt:lpwstr>mailto:info@optelec.nl</vt:lpwstr>
      </vt:variant>
      <vt:variant>
        <vt:lpwstr/>
      </vt:variant>
      <vt:variant>
        <vt:i4>3211361</vt:i4>
      </vt:variant>
      <vt:variant>
        <vt:i4>1215</vt:i4>
      </vt:variant>
      <vt:variant>
        <vt:i4>0</vt:i4>
      </vt:variant>
      <vt:variant>
        <vt:i4>5</vt:i4>
      </vt:variant>
      <vt:variant>
        <vt:lpwstr>http://www.optelec.com/</vt:lpwstr>
      </vt:variant>
      <vt:variant>
        <vt:lpwstr/>
      </vt:variant>
      <vt:variant>
        <vt:i4>2031665</vt:i4>
      </vt:variant>
      <vt:variant>
        <vt:i4>1212</vt:i4>
      </vt:variant>
      <vt:variant>
        <vt:i4>0</vt:i4>
      </vt:variant>
      <vt:variant>
        <vt:i4>5</vt:i4>
      </vt:variant>
      <vt:variant>
        <vt:lpwstr>mailto:info@optelec.nl</vt:lpwstr>
      </vt:variant>
      <vt:variant>
        <vt:lpwstr/>
      </vt:variant>
      <vt:variant>
        <vt:i4>3211361</vt:i4>
      </vt:variant>
      <vt:variant>
        <vt:i4>1209</vt:i4>
      </vt:variant>
      <vt:variant>
        <vt:i4>0</vt:i4>
      </vt:variant>
      <vt:variant>
        <vt:i4>5</vt:i4>
      </vt:variant>
      <vt:variant>
        <vt:lpwstr>http://www.optelec.com/</vt:lpwstr>
      </vt:variant>
      <vt:variant>
        <vt:lpwstr/>
      </vt:variant>
      <vt:variant>
        <vt:i4>2031665</vt:i4>
      </vt:variant>
      <vt:variant>
        <vt:i4>1206</vt:i4>
      </vt:variant>
      <vt:variant>
        <vt:i4>0</vt:i4>
      </vt:variant>
      <vt:variant>
        <vt:i4>5</vt:i4>
      </vt:variant>
      <vt:variant>
        <vt:lpwstr>mailto:info@optelec.nl</vt:lpwstr>
      </vt:variant>
      <vt:variant>
        <vt:lpwstr/>
      </vt:variant>
      <vt:variant>
        <vt:i4>3211361</vt:i4>
      </vt:variant>
      <vt:variant>
        <vt:i4>1188</vt:i4>
      </vt:variant>
      <vt:variant>
        <vt:i4>0</vt:i4>
      </vt:variant>
      <vt:variant>
        <vt:i4>5</vt:i4>
      </vt:variant>
      <vt:variant>
        <vt:lpwstr>http://www.optelec.com/</vt:lpwstr>
      </vt:variant>
      <vt:variant>
        <vt:lpwstr/>
      </vt:variant>
      <vt:variant>
        <vt:i4>2031665</vt:i4>
      </vt:variant>
      <vt:variant>
        <vt:i4>1185</vt:i4>
      </vt:variant>
      <vt:variant>
        <vt:i4>0</vt:i4>
      </vt:variant>
      <vt:variant>
        <vt:i4>5</vt:i4>
      </vt:variant>
      <vt:variant>
        <vt:lpwstr>mailto:info@optelec.nl</vt:lpwstr>
      </vt:variant>
      <vt:variant>
        <vt:lpwstr/>
      </vt:variant>
      <vt:variant>
        <vt:i4>1572920</vt:i4>
      </vt:variant>
      <vt:variant>
        <vt:i4>1182</vt:i4>
      </vt:variant>
      <vt:variant>
        <vt:i4>0</vt:i4>
      </vt:variant>
      <vt:variant>
        <vt:i4>5</vt:i4>
      </vt:variant>
      <vt:variant>
        <vt:lpwstr/>
      </vt:variant>
      <vt:variant>
        <vt:lpwstr>_Toc262716988</vt:lpwstr>
      </vt:variant>
      <vt:variant>
        <vt:i4>1966129</vt:i4>
      </vt:variant>
      <vt:variant>
        <vt:i4>1175</vt:i4>
      </vt:variant>
      <vt:variant>
        <vt:i4>0</vt:i4>
      </vt:variant>
      <vt:variant>
        <vt:i4>5</vt:i4>
      </vt:variant>
      <vt:variant>
        <vt:lpwstr/>
      </vt:variant>
      <vt:variant>
        <vt:lpwstr>_Toc358623891</vt:lpwstr>
      </vt:variant>
      <vt:variant>
        <vt:i4>1966129</vt:i4>
      </vt:variant>
      <vt:variant>
        <vt:i4>1169</vt:i4>
      </vt:variant>
      <vt:variant>
        <vt:i4>0</vt:i4>
      </vt:variant>
      <vt:variant>
        <vt:i4>5</vt:i4>
      </vt:variant>
      <vt:variant>
        <vt:lpwstr/>
      </vt:variant>
      <vt:variant>
        <vt:lpwstr>_Toc358623890</vt:lpwstr>
      </vt:variant>
      <vt:variant>
        <vt:i4>2031665</vt:i4>
      </vt:variant>
      <vt:variant>
        <vt:i4>1163</vt:i4>
      </vt:variant>
      <vt:variant>
        <vt:i4>0</vt:i4>
      </vt:variant>
      <vt:variant>
        <vt:i4>5</vt:i4>
      </vt:variant>
      <vt:variant>
        <vt:lpwstr/>
      </vt:variant>
      <vt:variant>
        <vt:lpwstr>_Toc358623889</vt:lpwstr>
      </vt:variant>
      <vt:variant>
        <vt:i4>2031665</vt:i4>
      </vt:variant>
      <vt:variant>
        <vt:i4>1157</vt:i4>
      </vt:variant>
      <vt:variant>
        <vt:i4>0</vt:i4>
      </vt:variant>
      <vt:variant>
        <vt:i4>5</vt:i4>
      </vt:variant>
      <vt:variant>
        <vt:lpwstr/>
      </vt:variant>
      <vt:variant>
        <vt:lpwstr>_Toc358623888</vt:lpwstr>
      </vt:variant>
      <vt:variant>
        <vt:i4>2031665</vt:i4>
      </vt:variant>
      <vt:variant>
        <vt:i4>1151</vt:i4>
      </vt:variant>
      <vt:variant>
        <vt:i4>0</vt:i4>
      </vt:variant>
      <vt:variant>
        <vt:i4>5</vt:i4>
      </vt:variant>
      <vt:variant>
        <vt:lpwstr/>
      </vt:variant>
      <vt:variant>
        <vt:lpwstr>_Toc358623887</vt:lpwstr>
      </vt:variant>
      <vt:variant>
        <vt:i4>2031665</vt:i4>
      </vt:variant>
      <vt:variant>
        <vt:i4>1145</vt:i4>
      </vt:variant>
      <vt:variant>
        <vt:i4>0</vt:i4>
      </vt:variant>
      <vt:variant>
        <vt:i4>5</vt:i4>
      </vt:variant>
      <vt:variant>
        <vt:lpwstr/>
      </vt:variant>
      <vt:variant>
        <vt:lpwstr>_Toc358623886</vt:lpwstr>
      </vt:variant>
      <vt:variant>
        <vt:i4>2031665</vt:i4>
      </vt:variant>
      <vt:variant>
        <vt:i4>1139</vt:i4>
      </vt:variant>
      <vt:variant>
        <vt:i4>0</vt:i4>
      </vt:variant>
      <vt:variant>
        <vt:i4>5</vt:i4>
      </vt:variant>
      <vt:variant>
        <vt:lpwstr/>
      </vt:variant>
      <vt:variant>
        <vt:lpwstr>_Toc358623885</vt:lpwstr>
      </vt:variant>
      <vt:variant>
        <vt:i4>2031665</vt:i4>
      </vt:variant>
      <vt:variant>
        <vt:i4>1133</vt:i4>
      </vt:variant>
      <vt:variant>
        <vt:i4>0</vt:i4>
      </vt:variant>
      <vt:variant>
        <vt:i4>5</vt:i4>
      </vt:variant>
      <vt:variant>
        <vt:lpwstr/>
      </vt:variant>
      <vt:variant>
        <vt:lpwstr>_Toc358623884</vt:lpwstr>
      </vt:variant>
      <vt:variant>
        <vt:i4>2031665</vt:i4>
      </vt:variant>
      <vt:variant>
        <vt:i4>1127</vt:i4>
      </vt:variant>
      <vt:variant>
        <vt:i4>0</vt:i4>
      </vt:variant>
      <vt:variant>
        <vt:i4>5</vt:i4>
      </vt:variant>
      <vt:variant>
        <vt:lpwstr/>
      </vt:variant>
      <vt:variant>
        <vt:lpwstr>_Toc358623883</vt:lpwstr>
      </vt:variant>
      <vt:variant>
        <vt:i4>2031665</vt:i4>
      </vt:variant>
      <vt:variant>
        <vt:i4>1121</vt:i4>
      </vt:variant>
      <vt:variant>
        <vt:i4>0</vt:i4>
      </vt:variant>
      <vt:variant>
        <vt:i4>5</vt:i4>
      </vt:variant>
      <vt:variant>
        <vt:lpwstr/>
      </vt:variant>
      <vt:variant>
        <vt:lpwstr>_Toc358623882</vt:lpwstr>
      </vt:variant>
      <vt:variant>
        <vt:i4>2031665</vt:i4>
      </vt:variant>
      <vt:variant>
        <vt:i4>1115</vt:i4>
      </vt:variant>
      <vt:variant>
        <vt:i4>0</vt:i4>
      </vt:variant>
      <vt:variant>
        <vt:i4>5</vt:i4>
      </vt:variant>
      <vt:variant>
        <vt:lpwstr/>
      </vt:variant>
      <vt:variant>
        <vt:lpwstr>_Toc358623881</vt:lpwstr>
      </vt:variant>
      <vt:variant>
        <vt:i4>2031665</vt:i4>
      </vt:variant>
      <vt:variant>
        <vt:i4>1109</vt:i4>
      </vt:variant>
      <vt:variant>
        <vt:i4>0</vt:i4>
      </vt:variant>
      <vt:variant>
        <vt:i4>5</vt:i4>
      </vt:variant>
      <vt:variant>
        <vt:lpwstr/>
      </vt:variant>
      <vt:variant>
        <vt:lpwstr>_Toc358623880</vt:lpwstr>
      </vt:variant>
      <vt:variant>
        <vt:i4>1048625</vt:i4>
      </vt:variant>
      <vt:variant>
        <vt:i4>1103</vt:i4>
      </vt:variant>
      <vt:variant>
        <vt:i4>0</vt:i4>
      </vt:variant>
      <vt:variant>
        <vt:i4>5</vt:i4>
      </vt:variant>
      <vt:variant>
        <vt:lpwstr/>
      </vt:variant>
      <vt:variant>
        <vt:lpwstr>_Toc358623879</vt:lpwstr>
      </vt:variant>
      <vt:variant>
        <vt:i4>1048625</vt:i4>
      </vt:variant>
      <vt:variant>
        <vt:i4>1097</vt:i4>
      </vt:variant>
      <vt:variant>
        <vt:i4>0</vt:i4>
      </vt:variant>
      <vt:variant>
        <vt:i4>5</vt:i4>
      </vt:variant>
      <vt:variant>
        <vt:lpwstr/>
      </vt:variant>
      <vt:variant>
        <vt:lpwstr>_Toc358623878</vt:lpwstr>
      </vt:variant>
      <vt:variant>
        <vt:i4>1048625</vt:i4>
      </vt:variant>
      <vt:variant>
        <vt:i4>1091</vt:i4>
      </vt:variant>
      <vt:variant>
        <vt:i4>0</vt:i4>
      </vt:variant>
      <vt:variant>
        <vt:i4>5</vt:i4>
      </vt:variant>
      <vt:variant>
        <vt:lpwstr/>
      </vt:variant>
      <vt:variant>
        <vt:lpwstr>_Toc358623877</vt:lpwstr>
      </vt:variant>
      <vt:variant>
        <vt:i4>1048625</vt:i4>
      </vt:variant>
      <vt:variant>
        <vt:i4>1085</vt:i4>
      </vt:variant>
      <vt:variant>
        <vt:i4>0</vt:i4>
      </vt:variant>
      <vt:variant>
        <vt:i4>5</vt:i4>
      </vt:variant>
      <vt:variant>
        <vt:lpwstr/>
      </vt:variant>
      <vt:variant>
        <vt:lpwstr>_Toc358623876</vt:lpwstr>
      </vt:variant>
      <vt:variant>
        <vt:i4>1048625</vt:i4>
      </vt:variant>
      <vt:variant>
        <vt:i4>1079</vt:i4>
      </vt:variant>
      <vt:variant>
        <vt:i4>0</vt:i4>
      </vt:variant>
      <vt:variant>
        <vt:i4>5</vt:i4>
      </vt:variant>
      <vt:variant>
        <vt:lpwstr/>
      </vt:variant>
      <vt:variant>
        <vt:lpwstr>_Toc358623875</vt:lpwstr>
      </vt:variant>
      <vt:variant>
        <vt:i4>1048625</vt:i4>
      </vt:variant>
      <vt:variant>
        <vt:i4>1073</vt:i4>
      </vt:variant>
      <vt:variant>
        <vt:i4>0</vt:i4>
      </vt:variant>
      <vt:variant>
        <vt:i4>5</vt:i4>
      </vt:variant>
      <vt:variant>
        <vt:lpwstr/>
      </vt:variant>
      <vt:variant>
        <vt:lpwstr>_Toc358623874</vt:lpwstr>
      </vt:variant>
      <vt:variant>
        <vt:i4>1048625</vt:i4>
      </vt:variant>
      <vt:variant>
        <vt:i4>1067</vt:i4>
      </vt:variant>
      <vt:variant>
        <vt:i4>0</vt:i4>
      </vt:variant>
      <vt:variant>
        <vt:i4>5</vt:i4>
      </vt:variant>
      <vt:variant>
        <vt:lpwstr/>
      </vt:variant>
      <vt:variant>
        <vt:lpwstr>_Toc358623873</vt:lpwstr>
      </vt:variant>
      <vt:variant>
        <vt:i4>1048625</vt:i4>
      </vt:variant>
      <vt:variant>
        <vt:i4>1061</vt:i4>
      </vt:variant>
      <vt:variant>
        <vt:i4>0</vt:i4>
      </vt:variant>
      <vt:variant>
        <vt:i4>5</vt:i4>
      </vt:variant>
      <vt:variant>
        <vt:lpwstr/>
      </vt:variant>
      <vt:variant>
        <vt:lpwstr>_Toc358623872</vt:lpwstr>
      </vt:variant>
      <vt:variant>
        <vt:i4>1048625</vt:i4>
      </vt:variant>
      <vt:variant>
        <vt:i4>1055</vt:i4>
      </vt:variant>
      <vt:variant>
        <vt:i4>0</vt:i4>
      </vt:variant>
      <vt:variant>
        <vt:i4>5</vt:i4>
      </vt:variant>
      <vt:variant>
        <vt:lpwstr/>
      </vt:variant>
      <vt:variant>
        <vt:lpwstr>_Toc358623871</vt:lpwstr>
      </vt:variant>
      <vt:variant>
        <vt:i4>1048625</vt:i4>
      </vt:variant>
      <vt:variant>
        <vt:i4>1049</vt:i4>
      </vt:variant>
      <vt:variant>
        <vt:i4>0</vt:i4>
      </vt:variant>
      <vt:variant>
        <vt:i4>5</vt:i4>
      </vt:variant>
      <vt:variant>
        <vt:lpwstr/>
      </vt:variant>
      <vt:variant>
        <vt:lpwstr>_Toc358623870</vt:lpwstr>
      </vt:variant>
      <vt:variant>
        <vt:i4>1114161</vt:i4>
      </vt:variant>
      <vt:variant>
        <vt:i4>1043</vt:i4>
      </vt:variant>
      <vt:variant>
        <vt:i4>0</vt:i4>
      </vt:variant>
      <vt:variant>
        <vt:i4>5</vt:i4>
      </vt:variant>
      <vt:variant>
        <vt:lpwstr/>
      </vt:variant>
      <vt:variant>
        <vt:lpwstr>_Toc358623869</vt:lpwstr>
      </vt:variant>
      <vt:variant>
        <vt:i4>1114161</vt:i4>
      </vt:variant>
      <vt:variant>
        <vt:i4>1037</vt:i4>
      </vt:variant>
      <vt:variant>
        <vt:i4>0</vt:i4>
      </vt:variant>
      <vt:variant>
        <vt:i4>5</vt:i4>
      </vt:variant>
      <vt:variant>
        <vt:lpwstr/>
      </vt:variant>
      <vt:variant>
        <vt:lpwstr>_Toc358623868</vt:lpwstr>
      </vt:variant>
      <vt:variant>
        <vt:i4>1114161</vt:i4>
      </vt:variant>
      <vt:variant>
        <vt:i4>1031</vt:i4>
      </vt:variant>
      <vt:variant>
        <vt:i4>0</vt:i4>
      </vt:variant>
      <vt:variant>
        <vt:i4>5</vt:i4>
      </vt:variant>
      <vt:variant>
        <vt:lpwstr/>
      </vt:variant>
      <vt:variant>
        <vt:lpwstr>_Toc358623867</vt:lpwstr>
      </vt:variant>
      <vt:variant>
        <vt:i4>1114161</vt:i4>
      </vt:variant>
      <vt:variant>
        <vt:i4>1025</vt:i4>
      </vt:variant>
      <vt:variant>
        <vt:i4>0</vt:i4>
      </vt:variant>
      <vt:variant>
        <vt:i4>5</vt:i4>
      </vt:variant>
      <vt:variant>
        <vt:lpwstr/>
      </vt:variant>
      <vt:variant>
        <vt:lpwstr>_Toc358623866</vt:lpwstr>
      </vt:variant>
      <vt:variant>
        <vt:i4>1114161</vt:i4>
      </vt:variant>
      <vt:variant>
        <vt:i4>1019</vt:i4>
      </vt:variant>
      <vt:variant>
        <vt:i4>0</vt:i4>
      </vt:variant>
      <vt:variant>
        <vt:i4>5</vt:i4>
      </vt:variant>
      <vt:variant>
        <vt:lpwstr/>
      </vt:variant>
      <vt:variant>
        <vt:lpwstr>_Toc358623865</vt:lpwstr>
      </vt:variant>
      <vt:variant>
        <vt:i4>1114161</vt:i4>
      </vt:variant>
      <vt:variant>
        <vt:i4>1013</vt:i4>
      </vt:variant>
      <vt:variant>
        <vt:i4>0</vt:i4>
      </vt:variant>
      <vt:variant>
        <vt:i4>5</vt:i4>
      </vt:variant>
      <vt:variant>
        <vt:lpwstr/>
      </vt:variant>
      <vt:variant>
        <vt:lpwstr>_Toc358623864</vt:lpwstr>
      </vt:variant>
      <vt:variant>
        <vt:i4>1114161</vt:i4>
      </vt:variant>
      <vt:variant>
        <vt:i4>1007</vt:i4>
      </vt:variant>
      <vt:variant>
        <vt:i4>0</vt:i4>
      </vt:variant>
      <vt:variant>
        <vt:i4>5</vt:i4>
      </vt:variant>
      <vt:variant>
        <vt:lpwstr/>
      </vt:variant>
      <vt:variant>
        <vt:lpwstr>_Toc358623863</vt:lpwstr>
      </vt:variant>
      <vt:variant>
        <vt:i4>1114161</vt:i4>
      </vt:variant>
      <vt:variant>
        <vt:i4>1001</vt:i4>
      </vt:variant>
      <vt:variant>
        <vt:i4>0</vt:i4>
      </vt:variant>
      <vt:variant>
        <vt:i4>5</vt:i4>
      </vt:variant>
      <vt:variant>
        <vt:lpwstr/>
      </vt:variant>
      <vt:variant>
        <vt:lpwstr>_Toc358623862</vt:lpwstr>
      </vt:variant>
      <vt:variant>
        <vt:i4>1114161</vt:i4>
      </vt:variant>
      <vt:variant>
        <vt:i4>995</vt:i4>
      </vt:variant>
      <vt:variant>
        <vt:i4>0</vt:i4>
      </vt:variant>
      <vt:variant>
        <vt:i4>5</vt:i4>
      </vt:variant>
      <vt:variant>
        <vt:lpwstr/>
      </vt:variant>
      <vt:variant>
        <vt:lpwstr>_Toc358623861</vt:lpwstr>
      </vt:variant>
      <vt:variant>
        <vt:i4>1114161</vt:i4>
      </vt:variant>
      <vt:variant>
        <vt:i4>989</vt:i4>
      </vt:variant>
      <vt:variant>
        <vt:i4>0</vt:i4>
      </vt:variant>
      <vt:variant>
        <vt:i4>5</vt:i4>
      </vt:variant>
      <vt:variant>
        <vt:lpwstr/>
      </vt:variant>
      <vt:variant>
        <vt:lpwstr>_Toc358623860</vt:lpwstr>
      </vt:variant>
      <vt:variant>
        <vt:i4>1179697</vt:i4>
      </vt:variant>
      <vt:variant>
        <vt:i4>983</vt:i4>
      </vt:variant>
      <vt:variant>
        <vt:i4>0</vt:i4>
      </vt:variant>
      <vt:variant>
        <vt:i4>5</vt:i4>
      </vt:variant>
      <vt:variant>
        <vt:lpwstr/>
      </vt:variant>
      <vt:variant>
        <vt:lpwstr>_Toc358623859</vt:lpwstr>
      </vt:variant>
      <vt:variant>
        <vt:i4>1572920</vt:i4>
      </vt:variant>
      <vt:variant>
        <vt:i4>980</vt:i4>
      </vt:variant>
      <vt:variant>
        <vt:i4>0</vt:i4>
      </vt:variant>
      <vt:variant>
        <vt:i4>5</vt:i4>
      </vt:variant>
      <vt:variant>
        <vt:lpwstr/>
      </vt:variant>
      <vt:variant>
        <vt:lpwstr>_Toc262716988</vt:lpwstr>
      </vt:variant>
      <vt:variant>
        <vt:i4>1179697</vt:i4>
      </vt:variant>
      <vt:variant>
        <vt:i4>974</vt:i4>
      </vt:variant>
      <vt:variant>
        <vt:i4>0</vt:i4>
      </vt:variant>
      <vt:variant>
        <vt:i4>5</vt:i4>
      </vt:variant>
      <vt:variant>
        <vt:lpwstr/>
      </vt:variant>
      <vt:variant>
        <vt:lpwstr>_Toc358623858</vt:lpwstr>
      </vt:variant>
      <vt:variant>
        <vt:i4>1179697</vt:i4>
      </vt:variant>
      <vt:variant>
        <vt:i4>968</vt:i4>
      </vt:variant>
      <vt:variant>
        <vt:i4>0</vt:i4>
      </vt:variant>
      <vt:variant>
        <vt:i4>5</vt:i4>
      </vt:variant>
      <vt:variant>
        <vt:lpwstr/>
      </vt:variant>
      <vt:variant>
        <vt:lpwstr>_Toc358623857</vt:lpwstr>
      </vt:variant>
      <vt:variant>
        <vt:i4>1179697</vt:i4>
      </vt:variant>
      <vt:variant>
        <vt:i4>962</vt:i4>
      </vt:variant>
      <vt:variant>
        <vt:i4>0</vt:i4>
      </vt:variant>
      <vt:variant>
        <vt:i4>5</vt:i4>
      </vt:variant>
      <vt:variant>
        <vt:lpwstr/>
      </vt:variant>
      <vt:variant>
        <vt:lpwstr>_Toc358623856</vt:lpwstr>
      </vt:variant>
      <vt:variant>
        <vt:i4>1179697</vt:i4>
      </vt:variant>
      <vt:variant>
        <vt:i4>956</vt:i4>
      </vt:variant>
      <vt:variant>
        <vt:i4>0</vt:i4>
      </vt:variant>
      <vt:variant>
        <vt:i4>5</vt:i4>
      </vt:variant>
      <vt:variant>
        <vt:lpwstr/>
      </vt:variant>
      <vt:variant>
        <vt:lpwstr>_Toc358623855</vt:lpwstr>
      </vt:variant>
      <vt:variant>
        <vt:i4>1179697</vt:i4>
      </vt:variant>
      <vt:variant>
        <vt:i4>950</vt:i4>
      </vt:variant>
      <vt:variant>
        <vt:i4>0</vt:i4>
      </vt:variant>
      <vt:variant>
        <vt:i4>5</vt:i4>
      </vt:variant>
      <vt:variant>
        <vt:lpwstr/>
      </vt:variant>
      <vt:variant>
        <vt:lpwstr>_Toc358623854</vt:lpwstr>
      </vt:variant>
      <vt:variant>
        <vt:i4>1179697</vt:i4>
      </vt:variant>
      <vt:variant>
        <vt:i4>944</vt:i4>
      </vt:variant>
      <vt:variant>
        <vt:i4>0</vt:i4>
      </vt:variant>
      <vt:variant>
        <vt:i4>5</vt:i4>
      </vt:variant>
      <vt:variant>
        <vt:lpwstr/>
      </vt:variant>
      <vt:variant>
        <vt:lpwstr>_Toc358623853</vt:lpwstr>
      </vt:variant>
      <vt:variant>
        <vt:i4>1179697</vt:i4>
      </vt:variant>
      <vt:variant>
        <vt:i4>938</vt:i4>
      </vt:variant>
      <vt:variant>
        <vt:i4>0</vt:i4>
      </vt:variant>
      <vt:variant>
        <vt:i4>5</vt:i4>
      </vt:variant>
      <vt:variant>
        <vt:lpwstr/>
      </vt:variant>
      <vt:variant>
        <vt:lpwstr>_Toc358623852</vt:lpwstr>
      </vt:variant>
      <vt:variant>
        <vt:i4>1179697</vt:i4>
      </vt:variant>
      <vt:variant>
        <vt:i4>932</vt:i4>
      </vt:variant>
      <vt:variant>
        <vt:i4>0</vt:i4>
      </vt:variant>
      <vt:variant>
        <vt:i4>5</vt:i4>
      </vt:variant>
      <vt:variant>
        <vt:lpwstr/>
      </vt:variant>
      <vt:variant>
        <vt:lpwstr>_Toc358623851</vt:lpwstr>
      </vt:variant>
      <vt:variant>
        <vt:i4>1179697</vt:i4>
      </vt:variant>
      <vt:variant>
        <vt:i4>926</vt:i4>
      </vt:variant>
      <vt:variant>
        <vt:i4>0</vt:i4>
      </vt:variant>
      <vt:variant>
        <vt:i4>5</vt:i4>
      </vt:variant>
      <vt:variant>
        <vt:lpwstr/>
      </vt:variant>
      <vt:variant>
        <vt:lpwstr>_Toc358623850</vt:lpwstr>
      </vt:variant>
      <vt:variant>
        <vt:i4>1245233</vt:i4>
      </vt:variant>
      <vt:variant>
        <vt:i4>920</vt:i4>
      </vt:variant>
      <vt:variant>
        <vt:i4>0</vt:i4>
      </vt:variant>
      <vt:variant>
        <vt:i4>5</vt:i4>
      </vt:variant>
      <vt:variant>
        <vt:lpwstr/>
      </vt:variant>
      <vt:variant>
        <vt:lpwstr>_Toc358623849</vt:lpwstr>
      </vt:variant>
      <vt:variant>
        <vt:i4>1245233</vt:i4>
      </vt:variant>
      <vt:variant>
        <vt:i4>914</vt:i4>
      </vt:variant>
      <vt:variant>
        <vt:i4>0</vt:i4>
      </vt:variant>
      <vt:variant>
        <vt:i4>5</vt:i4>
      </vt:variant>
      <vt:variant>
        <vt:lpwstr/>
      </vt:variant>
      <vt:variant>
        <vt:lpwstr>_Toc358623848</vt:lpwstr>
      </vt:variant>
      <vt:variant>
        <vt:i4>1245233</vt:i4>
      </vt:variant>
      <vt:variant>
        <vt:i4>908</vt:i4>
      </vt:variant>
      <vt:variant>
        <vt:i4>0</vt:i4>
      </vt:variant>
      <vt:variant>
        <vt:i4>5</vt:i4>
      </vt:variant>
      <vt:variant>
        <vt:lpwstr/>
      </vt:variant>
      <vt:variant>
        <vt:lpwstr>_Toc358623847</vt:lpwstr>
      </vt:variant>
      <vt:variant>
        <vt:i4>1245233</vt:i4>
      </vt:variant>
      <vt:variant>
        <vt:i4>902</vt:i4>
      </vt:variant>
      <vt:variant>
        <vt:i4>0</vt:i4>
      </vt:variant>
      <vt:variant>
        <vt:i4>5</vt:i4>
      </vt:variant>
      <vt:variant>
        <vt:lpwstr/>
      </vt:variant>
      <vt:variant>
        <vt:lpwstr>_Toc358623846</vt:lpwstr>
      </vt:variant>
      <vt:variant>
        <vt:i4>1245233</vt:i4>
      </vt:variant>
      <vt:variant>
        <vt:i4>896</vt:i4>
      </vt:variant>
      <vt:variant>
        <vt:i4>0</vt:i4>
      </vt:variant>
      <vt:variant>
        <vt:i4>5</vt:i4>
      </vt:variant>
      <vt:variant>
        <vt:lpwstr/>
      </vt:variant>
      <vt:variant>
        <vt:lpwstr>_Toc358623845</vt:lpwstr>
      </vt:variant>
      <vt:variant>
        <vt:i4>1245233</vt:i4>
      </vt:variant>
      <vt:variant>
        <vt:i4>890</vt:i4>
      </vt:variant>
      <vt:variant>
        <vt:i4>0</vt:i4>
      </vt:variant>
      <vt:variant>
        <vt:i4>5</vt:i4>
      </vt:variant>
      <vt:variant>
        <vt:lpwstr/>
      </vt:variant>
      <vt:variant>
        <vt:lpwstr>_Toc358623844</vt:lpwstr>
      </vt:variant>
      <vt:variant>
        <vt:i4>1245233</vt:i4>
      </vt:variant>
      <vt:variant>
        <vt:i4>884</vt:i4>
      </vt:variant>
      <vt:variant>
        <vt:i4>0</vt:i4>
      </vt:variant>
      <vt:variant>
        <vt:i4>5</vt:i4>
      </vt:variant>
      <vt:variant>
        <vt:lpwstr/>
      </vt:variant>
      <vt:variant>
        <vt:lpwstr>_Toc358623843</vt:lpwstr>
      </vt:variant>
      <vt:variant>
        <vt:i4>1245233</vt:i4>
      </vt:variant>
      <vt:variant>
        <vt:i4>878</vt:i4>
      </vt:variant>
      <vt:variant>
        <vt:i4>0</vt:i4>
      </vt:variant>
      <vt:variant>
        <vt:i4>5</vt:i4>
      </vt:variant>
      <vt:variant>
        <vt:lpwstr/>
      </vt:variant>
      <vt:variant>
        <vt:lpwstr>_Toc358623842</vt:lpwstr>
      </vt:variant>
      <vt:variant>
        <vt:i4>1245233</vt:i4>
      </vt:variant>
      <vt:variant>
        <vt:i4>872</vt:i4>
      </vt:variant>
      <vt:variant>
        <vt:i4>0</vt:i4>
      </vt:variant>
      <vt:variant>
        <vt:i4>5</vt:i4>
      </vt:variant>
      <vt:variant>
        <vt:lpwstr/>
      </vt:variant>
      <vt:variant>
        <vt:lpwstr>_Toc358623841</vt:lpwstr>
      </vt:variant>
      <vt:variant>
        <vt:i4>1245233</vt:i4>
      </vt:variant>
      <vt:variant>
        <vt:i4>866</vt:i4>
      </vt:variant>
      <vt:variant>
        <vt:i4>0</vt:i4>
      </vt:variant>
      <vt:variant>
        <vt:i4>5</vt:i4>
      </vt:variant>
      <vt:variant>
        <vt:lpwstr/>
      </vt:variant>
      <vt:variant>
        <vt:lpwstr>_Toc358623840</vt:lpwstr>
      </vt:variant>
      <vt:variant>
        <vt:i4>1310769</vt:i4>
      </vt:variant>
      <vt:variant>
        <vt:i4>860</vt:i4>
      </vt:variant>
      <vt:variant>
        <vt:i4>0</vt:i4>
      </vt:variant>
      <vt:variant>
        <vt:i4>5</vt:i4>
      </vt:variant>
      <vt:variant>
        <vt:lpwstr/>
      </vt:variant>
      <vt:variant>
        <vt:lpwstr>_Toc358623839</vt:lpwstr>
      </vt:variant>
      <vt:variant>
        <vt:i4>1310769</vt:i4>
      </vt:variant>
      <vt:variant>
        <vt:i4>854</vt:i4>
      </vt:variant>
      <vt:variant>
        <vt:i4>0</vt:i4>
      </vt:variant>
      <vt:variant>
        <vt:i4>5</vt:i4>
      </vt:variant>
      <vt:variant>
        <vt:lpwstr/>
      </vt:variant>
      <vt:variant>
        <vt:lpwstr>_Toc358623838</vt:lpwstr>
      </vt:variant>
      <vt:variant>
        <vt:i4>1310769</vt:i4>
      </vt:variant>
      <vt:variant>
        <vt:i4>848</vt:i4>
      </vt:variant>
      <vt:variant>
        <vt:i4>0</vt:i4>
      </vt:variant>
      <vt:variant>
        <vt:i4>5</vt:i4>
      </vt:variant>
      <vt:variant>
        <vt:lpwstr/>
      </vt:variant>
      <vt:variant>
        <vt:lpwstr>_Toc358623837</vt:lpwstr>
      </vt:variant>
      <vt:variant>
        <vt:i4>1310769</vt:i4>
      </vt:variant>
      <vt:variant>
        <vt:i4>842</vt:i4>
      </vt:variant>
      <vt:variant>
        <vt:i4>0</vt:i4>
      </vt:variant>
      <vt:variant>
        <vt:i4>5</vt:i4>
      </vt:variant>
      <vt:variant>
        <vt:lpwstr/>
      </vt:variant>
      <vt:variant>
        <vt:lpwstr>_Toc358623836</vt:lpwstr>
      </vt:variant>
      <vt:variant>
        <vt:i4>1310769</vt:i4>
      </vt:variant>
      <vt:variant>
        <vt:i4>836</vt:i4>
      </vt:variant>
      <vt:variant>
        <vt:i4>0</vt:i4>
      </vt:variant>
      <vt:variant>
        <vt:i4>5</vt:i4>
      </vt:variant>
      <vt:variant>
        <vt:lpwstr/>
      </vt:variant>
      <vt:variant>
        <vt:lpwstr>_Toc358623835</vt:lpwstr>
      </vt:variant>
      <vt:variant>
        <vt:i4>1310769</vt:i4>
      </vt:variant>
      <vt:variant>
        <vt:i4>830</vt:i4>
      </vt:variant>
      <vt:variant>
        <vt:i4>0</vt:i4>
      </vt:variant>
      <vt:variant>
        <vt:i4>5</vt:i4>
      </vt:variant>
      <vt:variant>
        <vt:lpwstr/>
      </vt:variant>
      <vt:variant>
        <vt:lpwstr>_Toc358623834</vt:lpwstr>
      </vt:variant>
      <vt:variant>
        <vt:i4>1310769</vt:i4>
      </vt:variant>
      <vt:variant>
        <vt:i4>824</vt:i4>
      </vt:variant>
      <vt:variant>
        <vt:i4>0</vt:i4>
      </vt:variant>
      <vt:variant>
        <vt:i4>5</vt:i4>
      </vt:variant>
      <vt:variant>
        <vt:lpwstr/>
      </vt:variant>
      <vt:variant>
        <vt:lpwstr>_Toc358623833</vt:lpwstr>
      </vt:variant>
      <vt:variant>
        <vt:i4>1310769</vt:i4>
      </vt:variant>
      <vt:variant>
        <vt:i4>818</vt:i4>
      </vt:variant>
      <vt:variant>
        <vt:i4>0</vt:i4>
      </vt:variant>
      <vt:variant>
        <vt:i4>5</vt:i4>
      </vt:variant>
      <vt:variant>
        <vt:lpwstr/>
      </vt:variant>
      <vt:variant>
        <vt:lpwstr>_Toc358623832</vt:lpwstr>
      </vt:variant>
      <vt:variant>
        <vt:i4>1310769</vt:i4>
      </vt:variant>
      <vt:variant>
        <vt:i4>812</vt:i4>
      </vt:variant>
      <vt:variant>
        <vt:i4>0</vt:i4>
      </vt:variant>
      <vt:variant>
        <vt:i4>5</vt:i4>
      </vt:variant>
      <vt:variant>
        <vt:lpwstr/>
      </vt:variant>
      <vt:variant>
        <vt:lpwstr>_Toc358623831</vt:lpwstr>
      </vt:variant>
      <vt:variant>
        <vt:i4>1310769</vt:i4>
      </vt:variant>
      <vt:variant>
        <vt:i4>806</vt:i4>
      </vt:variant>
      <vt:variant>
        <vt:i4>0</vt:i4>
      </vt:variant>
      <vt:variant>
        <vt:i4>5</vt:i4>
      </vt:variant>
      <vt:variant>
        <vt:lpwstr/>
      </vt:variant>
      <vt:variant>
        <vt:lpwstr>_Toc358623830</vt:lpwstr>
      </vt:variant>
      <vt:variant>
        <vt:i4>1376305</vt:i4>
      </vt:variant>
      <vt:variant>
        <vt:i4>800</vt:i4>
      </vt:variant>
      <vt:variant>
        <vt:i4>0</vt:i4>
      </vt:variant>
      <vt:variant>
        <vt:i4>5</vt:i4>
      </vt:variant>
      <vt:variant>
        <vt:lpwstr/>
      </vt:variant>
      <vt:variant>
        <vt:lpwstr>_Toc358623829</vt:lpwstr>
      </vt:variant>
      <vt:variant>
        <vt:i4>1376305</vt:i4>
      </vt:variant>
      <vt:variant>
        <vt:i4>794</vt:i4>
      </vt:variant>
      <vt:variant>
        <vt:i4>0</vt:i4>
      </vt:variant>
      <vt:variant>
        <vt:i4>5</vt:i4>
      </vt:variant>
      <vt:variant>
        <vt:lpwstr/>
      </vt:variant>
      <vt:variant>
        <vt:lpwstr>_Toc358623828</vt:lpwstr>
      </vt:variant>
      <vt:variant>
        <vt:i4>1572920</vt:i4>
      </vt:variant>
      <vt:variant>
        <vt:i4>791</vt:i4>
      </vt:variant>
      <vt:variant>
        <vt:i4>0</vt:i4>
      </vt:variant>
      <vt:variant>
        <vt:i4>5</vt:i4>
      </vt:variant>
      <vt:variant>
        <vt:lpwstr/>
      </vt:variant>
      <vt:variant>
        <vt:lpwstr>_Toc262716988</vt:lpwstr>
      </vt:variant>
      <vt:variant>
        <vt:i4>1376305</vt:i4>
      </vt:variant>
      <vt:variant>
        <vt:i4>785</vt:i4>
      </vt:variant>
      <vt:variant>
        <vt:i4>0</vt:i4>
      </vt:variant>
      <vt:variant>
        <vt:i4>5</vt:i4>
      </vt:variant>
      <vt:variant>
        <vt:lpwstr/>
      </vt:variant>
      <vt:variant>
        <vt:lpwstr>_Toc358623827</vt:lpwstr>
      </vt:variant>
      <vt:variant>
        <vt:i4>1376305</vt:i4>
      </vt:variant>
      <vt:variant>
        <vt:i4>779</vt:i4>
      </vt:variant>
      <vt:variant>
        <vt:i4>0</vt:i4>
      </vt:variant>
      <vt:variant>
        <vt:i4>5</vt:i4>
      </vt:variant>
      <vt:variant>
        <vt:lpwstr/>
      </vt:variant>
      <vt:variant>
        <vt:lpwstr>_Toc358623826</vt:lpwstr>
      </vt:variant>
      <vt:variant>
        <vt:i4>1376305</vt:i4>
      </vt:variant>
      <vt:variant>
        <vt:i4>773</vt:i4>
      </vt:variant>
      <vt:variant>
        <vt:i4>0</vt:i4>
      </vt:variant>
      <vt:variant>
        <vt:i4>5</vt:i4>
      </vt:variant>
      <vt:variant>
        <vt:lpwstr/>
      </vt:variant>
      <vt:variant>
        <vt:lpwstr>_Toc358623825</vt:lpwstr>
      </vt:variant>
      <vt:variant>
        <vt:i4>1376305</vt:i4>
      </vt:variant>
      <vt:variant>
        <vt:i4>767</vt:i4>
      </vt:variant>
      <vt:variant>
        <vt:i4>0</vt:i4>
      </vt:variant>
      <vt:variant>
        <vt:i4>5</vt:i4>
      </vt:variant>
      <vt:variant>
        <vt:lpwstr/>
      </vt:variant>
      <vt:variant>
        <vt:lpwstr>_Toc358623824</vt:lpwstr>
      </vt:variant>
      <vt:variant>
        <vt:i4>1376305</vt:i4>
      </vt:variant>
      <vt:variant>
        <vt:i4>761</vt:i4>
      </vt:variant>
      <vt:variant>
        <vt:i4>0</vt:i4>
      </vt:variant>
      <vt:variant>
        <vt:i4>5</vt:i4>
      </vt:variant>
      <vt:variant>
        <vt:lpwstr/>
      </vt:variant>
      <vt:variant>
        <vt:lpwstr>_Toc358623823</vt:lpwstr>
      </vt:variant>
      <vt:variant>
        <vt:i4>1376305</vt:i4>
      </vt:variant>
      <vt:variant>
        <vt:i4>755</vt:i4>
      </vt:variant>
      <vt:variant>
        <vt:i4>0</vt:i4>
      </vt:variant>
      <vt:variant>
        <vt:i4>5</vt:i4>
      </vt:variant>
      <vt:variant>
        <vt:lpwstr/>
      </vt:variant>
      <vt:variant>
        <vt:lpwstr>_Toc358623822</vt:lpwstr>
      </vt:variant>
      <vt:variant>
        <vt:i4>1376305</vt:i4>
      </vt:variant>
      <vt:variant>
        <vt:i4>749</vt:i4>
      </vt:variant>
      <vt:variant>
        <vt:i4>0</vt:i4>
      </vt:variant>
      <vt:variant>
        <vt:i4>5</vt:i4>
      </vt:variant>
      <vt:variant>
        <vt:lpwstr/>
      </vt:variant>
      <vt:variant>
        <vt:lpwstr>_Toc358623821</vt:lpwstr>
      </vt:variant>
      <vt:variant>
        <vt:i4>1376305</vt:i4>
      </vt:variant>
      <vt:variant>
        <vt:i4>743</vt:i4>
      </vt:variant>
      <vt:variant>
        <vt:i4>0</vt:i4>
      </vt:variant>
      <vt:variant>
        <vt:i4>5</vt:i4>
      </vt:variant>
      <vt:variant>
        <vt:lpwstr/>
      </vt:variant>
      <vt:variant>
        <vt:lpwstr>_Toc358623820</vt:lpwstr>
      </vt:variant>
      <vt:variant>
        <vt:i4>1441841</vt:i4>
      </vt:variant>
      <vt:variant>
        <vt:i4>737</vt:i4>
      </vt:variant>
      <vt:variant>
        <vt:i4>0</vt:i4>
      </vt:variant>
      <vt:variant>
        <vt:i4>5</vt:i4>
      </vt:variant>
      <vt:variant>
        <vt:lpwstr/>
      </vt:variant>
      <vt:variant>
        <vt:lpwstr>_Toc358623819</vt:lpwstr>
      </vt:variant>
      <vt:variant>
        <vt:i4>1441841</vt:i4>
      </vt:variant>
      <vt:variant>
        <vt:i4>731</vt:i4>
      </vt:variant>
      <vt:variant>
        <vt:i4>0</vt:i4>
      </vt:variant>
      <vt:variant>
        <vt:i4>5</vt:i4>
      </vt:variant>
      <vt:variant>
        <vt:lpwstr/>
      </vt:variant>
      <vt:variant>
        <vt:lpwstr>_Toc358623818</vt:lpwstr>
      </vt:variant>
      <vt:variant>
        <vt:i4>1441841</vt:i4>
      </vt:variant>
      <vt:variant>
        <vt:i4>725</vt:i4>
      </vt:variant>
      <vt:variant>
        <vt:i4>0</vt:i4>
      </vt:variant>
      <vt:variant>
        <vt:i4>5</vt:i4>
      </vt:variant>
      <vt:variant>
        <vt:lpwstr/>
      </vt:variant>
      <vt:variant>
        <vt:lpwstr>_Toc358623817</vt:lpwstr>
      </vt:variant>
      <vt:variant>
        <vt:i4>1441841</vt:i4>
      </vt:variant>
      <vt:variant>
        <vt:i4>719</vt:i4>
      </vt:variant>
      <vt:variant>
        <vt:i4>0</vt:i4>
      </vt:variant>
      <vt:variant>
        <vt:i4>5</vt:i4>
      </vt:variant>
      <vt:variant>
        <vt:lpwstr/>
      </vt:variant>
      <vt:variant>
        <vt:lpwstr>_Toc358623816</vt:lpwstr>
      </vt:variant>
      <vt:variant>
        <vt:i4>1441841</vt:i4>
      </vt:variant>
      <vt:variant>
        <vt:i4>713</vt:i4>
      </vt:variant>
      <vt:variant>
        <vt:i4>0</vt:i4>
      </vt:variant>
      <vt:variant>
        <vt:i4>5</vt:i4>
      </vt:variant>
      <vt:variant>
        <vt:lpwstr/>
      </vt:variant>
      <vt:variant>
        <vt:lpwstr>_Toc358623815</vt:lpwstr>
      </vt:variant>
      <vt:variant>
        <vt:i4>1441841</vt:i4>
      </vt:variant>
      <vt:variant>
        <vt:i4>707</vt:i4>
      </vt:variant>
      <vt:variant>
        <vt:i4>0</vt:i4>
      </vt:variant>
      <vt:variant>
        <vt:i4>5</vt:i4>
      </vt:variant>
      <vt:variant>
        <vt:lpwstr/>
      </vt:variant>
      <vt:variant>
        <vt:lpwstr>_Toc358623814</vt:lpwstr>
      </vt:variant>
      <vt:variant>
        <vt:i4>1441841</vt:i4>
      </vt:variant>
      <vt:variant>
        <vt:i4>701</vt:i4>
      </vt:variant>
      <vt:variant>
        <vt:i4>0</vt:i4>
      </vt:variant>
      <vt:variant>
        <vt:i4>5</vt:i4>
      </vt:variant>
      <vt:variant>
        <vt:lpwstr/>
      </vt:variant>
      <vt:variant>
        <vt:lpwstr>_Toc358623813</vt:lpwstr>
      </vt:variant>
      <vt:variant>
        <vt:i4>1441841</vt:i4>
      </vt:variant>
      <vt:variant>
        <vt:i4>695</vt:i4>
      </vt:variant>
      <vt:variant>
        <vt:i4>0</vt:i4>
      </vt:variant>
      <vt:variant>
        <vt:i4>5</vt:i4>
      </vt:variant>
      <vt:variant>
        <vt:lpwstr/>
      </vt:variant>
      <vt:variant>
        <vt:lpwstr>_Toc358623812</vt:lpwstr>
      </vt:variant>
      <vt:variant>
        <vt:i4>1441841</vt:i4>
      </vt:variant>
      <vt:variant>
        <vt:i4>689</vt:i4>
      </vt:variant>
      <vt:variant>
        <vt:i4>0</vt:i4>
      </vt:variant>
      <vt:variant>
        <vt:i4>5</vt:i4>
      </vt:variant>
      <vt:variant>
        <vt:lpwstr/>
      </vt:variant>
      <vt:variant>
        <vt:lpwstr>_Toc358623811</vt:lpwstr>
      </vt:variant>
      <vt:variant>
        <vt:i4>1441841</vt:i4>
      </vt:variant>
      <vt:variant>
        <vt:i4>683</vt:i4>
      </vt:variant>
      <vt:variant>
        <vt:i4>0</vt:i4>
      </vt:variant>
      <vt:variant>
        <vt:i4>5</vt:i4>
      </vt:variant>
      <vt:variant>
        <vt:lpwstr/>
      </vt:variant>
      <vt:variant>
        <vt:lpwstr>_Toc358623810</vt:lpwstr>
      </vt:variant>
      <vt:variant>
        <vt:i4>1507377</vt:i4>
      </vt:variant>
      <vt:variant>
        <vt:i4>677</vt:i4>
      </vt:variant>
      <vt:variant>
        <vt:i4>0</vt:i4>
      </vt:variant>
      <vt:variant>
        <vt:i4>5</vt:i4>
      </vt:variant>
      <vt:variant>
        <vt:lpwstr/>
      </vt:variant>
      <vt:variant>
        <vt:lpwstr>_Toc358623809</vt:lpwstr>
      </vt:variant>
      <vt:variant>
        <vt:i4>1507377</vt:i4>
      </vt:variant>
      <vt:variant>
        <vt:i4>671</vt:i4>
      </vt:variant>
      <vt:variant>
        <vt:i4>0</vt:i4>
      </vt:variant>
      <vt:variant>
        <vt:i4>5</vt:i4>
      </vt:variant>
      <vt:variant>
        <vt:lpwstr/>
      </vt:variant>
      <vt:variant>
        <vt:lpwstr>_Toc358623808</vt:lpwstr>
      </vt:variant>
      <vt:variant>
        <vt:i4>1507377</vt:i4>
      </vt:variant>
      <vt:variant>
        <vt:i4>665</vt:i4>
      </vt:variant>
      <vt:variant>
        <vt:i4>0</vt:i4>
      </vt:variant>
      <vt:variant>
        <vt:i4>5</vt:i4>
      </vt:variant>
      <vt:variant>
        <vt:lpwstr/>
      </vt:variant>
      <vt:variant>
        <vt:lpwstr>_Toc358623807</vt:lpwstr>
      </vt:variant>
      <vt:variant>
        <vt:i4>1507377</vt:i4>
      </vt:variant>
      <vt:variant>
        <vt:i4>659</vt:i4>
      </vt:variant>
      <vt:variant>
        <vt:i4>0</vt:i4>
      </vt:variant>
      <vt:variant>
        <vt:i4>5</vt:i4>
      </vt:variant>
      <vt:variant>
        <vt:lpwstr/>
      </vt:variant>
      <vt:variant>
        <vt:lpwstr>_Toc358623806</vt:lpwstr>
      </vt:variant>
      <vt:variant>
        <vt:i4>1507377</vt:i4>
      </vt:variant>
      <vt:variant>
        <vt:i4>653</vt:i4>
      </vt:variant>
      <vt:variant>
        <vt:i4>0</vt:i4>
      </vt:variant>
      <vt:variant>
        <vt:i4>5</vt:i4>
      </vt:variant>
      <vt:variant>
        <vt:lpwstr/>
      </vt:variant>
      <vt:variant>
        <vt:lpwstr>_Toc358623805</vt:lpwstr>
      </vt:variant>
      <vt:variant>
        <vt:i4>1507377</vt:i4>
      </vt:variant>
      <vt:variant>
        <vt:i4>647</vt:i4>
      </vt:variant>
      <vt:variant>
        <vt:i4>0</vt:i4>
      </vt:variant>
      <vt:variant>
        <vt:i4>5</vt:i4>
      </vt:variant>
      <vt:variant>
        <vt:lpwstr/>
      </vt:variant>
      <vt:variant>
        <vt:lpwstr>_Toc358623804</vt:lpwstr>
      </vt:variant>
      <vt:variant>
        <vt:i4>1507377</vt:i4>
      </vt:variant>
      <vt:variant>
        <vt:i4>641</vt:i4>
      </vt:variant>
      <vt:variant>
        <vt:i4>0</vt:i4>
      </vt:variant>
      <vt:variant>
        <vt:i4>5</vt:i4>
      </vt:variant>
      <vt:variant>
        <vt:lpwstr/>
      </vt:variant>
      <vt:variant>
        <vt:lpwstr>_Toc358623803</vt:lpwstr>
      </vt:variant>
      <vt:variant>
        <vt:i4>1507377</vt:i4>
      </vt:variant>
      <vt:variant>
        <vt:i4>635</vt:i4>
      </vt:variant>
      <vt:variant>
        <vt:i4>0</vt:i4>
      </vt:variant>
      <vt:variant>
        <vt:i4>5</vt:i4>
      </vt:variant>
      <vt:variant>
        <vt:lpwstr/>
      </vt:variant>
      <vt:variant>
        <vt:lpwstr>_Toc358623802</vt:lpwstr>
      </vt:variant>
      <vt:variant>
        <vt:i4>1507377</vt:i4>
      </vt:variant>
      <vt:variant>
        <vt:i4>629</vt:i4>
      </vt:variant>
      <vt:variant>
        <vt:i4>0</vt:i4>
      </vt:variant>
      <vt:variant>
        <vt:i4>5</vt:i4>
      </vt:variant>
      <vt:variant>
        <vt:lpwstr/>
      </vt:variant>
      <vt:variant>
        <vt:lpwstr>_Toc358623801</vt:lpwstr>
      </vt:variant>
      <vt:variant>
        <vt:i4>1507377</vt:i4>
      </vt:variant>
      <vt:variant>
        <vt:i4>623</vt:i4>
      </vt:variant>
      <vt:variant>
        <vt:i4>0</vt:i4>
      </vt:variant>
      <vt:variant>
        <vt:i4>5</vt:i4>
      </vt:variant>
      <vt:variant>
        <vt:lpwstr/>
      </vt:variant>
      <vt:variant>
        <vt:lpwstr>_Toc358623800</vt:lpwstr>
      </vt:variant>
      <vt:variant>
        <vt:i4>1966142</vt:i4>
      </vt:variant>
      <vt:variant>
        <vt:i4>617</vt:i4>
      </vt:variant>
      <vt:variant>
        <vt:i4>0</vt:i4>
      </vt:variant>
      <vt:variant>
        <vt:i4>5</vt:i4>
      </vt:variant>
      <vt:variant>
        <vt:lpwstr/>
      </vt:variant>
      <vt:variant>
        <vt:lpwstr>_Toc358623799</vt:lpwstr>
      </vt:variant>
      <vt:variant>
        <vt:i4>1966142</vt:i4>
      </vt:variant>
      <vt:variant>
        <vt:i4>611</vt:i4>
      </vt:variant>
      <vt:variant>
        <vt:i4>0</vt:i4>
      </vt:variant>
      <vt:variant>
        <vt:i4>5</vt:i4>
      </vt:variant>
      <vt:variant>
        <vt:lpwstr/>
      </vt:variant>
      <vt:variant>
        <vt:lpwstr>_Toc358623798</vt:lpwstr>
      </vt:variant>
      <vt:variant>
        <vt:i4>1966142</vt:i4>
      </vt:variant>
      <vt:variant>
        <vt:i4>605</vt:i4>
      </vt:variant>
      <vt:variant>
        <vt:i4>0</vt:i4>
      </vt:variant>
      <vt:variant>
        <vt:i4>5</vt:i4>
      </vt:variant>
      <vt:variant>
        <vt:lpwstr/>
      </vt:variant>
      <vt:variant>
        <vt:lpwstr>_Toc358623797</vt:lpwstr>
      </vt:variant>
      <vt:variant>
        <vt:i4>1966142</vt:i4>
      </vt:variant>
      <vt:variant>
        <vt:i4>599</vt:i4>
      </vt:variant>
      <vt:variant>
        <vt:i4>0</vt:i4>
      </vt:variant>
      <vt:variant>
        <vt:i4>5</vt:i4>
      </vt:variant>
      <vt:variant>
        <vt:lpwstr/>
      </vt:variant>
      <vt:variant>
        <vt:lpwstr>_Toc358623796</vt:lpwstr>
      </vt:variant>
      <vt:variant>
        <vt:i4>1966142</vt:i4>
      </vt:variant>
      <vt:variant>
        <vt:i4>593</vt:i4>
      </vt:variant>
      <vt:variant>
        <vt:i4>0</vt:i4>
      </vt:variant>
      <vt:variant>
        <vt:i4>5</vt:i4>
      </vt:variant>
      <vt:variant>
        <vt:lpwstr/>
      </vt:variant>
      <vt:variant>
        <vt:lpwstr>_Toc358623795</vt:lpwstr>
      </vt:variant>
      <vt:variant>
        <vt:i4>1572920</vt:i4>
      </vt:variant>
      <vt:variant>
        <vt:i4>590</vt:i4>
      </vt:variant>
      <vt:variant>
        <vt:i4>0</vt:i4>
      </vt:variant>
      <vt:variant>
        <vt:i4>5</vt:i4>
      </vt:variant>
      <vt:variant>
        <vt:lpwstr/>
      </vt:variant>
      <vt:variant>
        <vt:lpwstr>_Toc262716988</vt:lpwstr>
      </vt:variant>
      <vt:variant>
        <vt:i4>1966142</vt:i4>
      </vt:variant>
      <vt:variant>
        <vt:i4>584</vt:i4>
      </vt:variant>
      <vt:variant>
        <vt:i4>0</vt:i4>
      </vt:variant>
      <vt:variant>
        <vt:i4>5</vt:i4>
      </vt:variant>
      <vt:variant>
        <vt:lpwstr/>
      </vt:variant>
      <vt:variant>
        <vt:lpwstr>_Toc358623794</vt:lpwstr>
      </vt:variant>
      <vt:variant>
        <vt:i4>1966142</vt:i4>
      </vt:variant>
      <vt:variant>
        <vt:i4>578</vt:i4>
      </vt:variant>
      <vt:variant>
        <vt:i4>0</vt:i4>
      </vt:variant>
      <vt:variant>
        <vt:i4>5</vt:i4>
      </vt:variant>
      <vt:variant>
        <vt:lpwstr/>
      </vt:variant>
      <vt:variant>
        <vt:lpwstr>_Toc358623793</vt:lpwstr>
      </vt:variant>
      <vt:variant>
        <vt:i4>1966142</vt:i4>
      </vt:variant>
      <vt:variant>
        <vt:i4>572</vt:i4>
      </vt:variant>
      <vt:variant>
        <vt:i4>0</vt:i4>
      </vt:variant>
      <vt:variant>
        <vt:i4>5</vt:i4>
      </vt:variant>
      <vt:variant>
        <vt:lpwstr/>
      </vt:variant>
      <vt:variant>
        <vt:lpwstr>_Toc358623792</vt:lpwstr>
      </vt:variant>
      <vt:variant>
        <vt:i4>1966142</vt:i4>
      </vt:variant>
      <vt:variant>
        <vt:i4>566</vt:i4>
      </vt:variant>
      <vt:variant>
        <vt:i4>0</vt:i4>
      </vt:variant>
      <vt:variant>
        <vt:i4>5</vt:i4>
      </vt:variant>
      <vt:variant>
        <vt:lpwstr/>
      </vt:variant>
      <vt:variant>
        <vt:lpwstr>_Toc358623791</vt:lpwstr>
      </vt:variant>
      <vt:variant>
        <vt:i4>1966142</vt:i4>
      </vt:variant>
      <vt:variant>
        <vt:i4>560</vt:i4>
      </vt:variant>
      <vt:variant>
        <vt:i4>0</vt:i4>
      </vt:variant>
      <vt:variant>
        <vt:i4>5</vt:i4>
      </vt:variant>
      <vt:variant>
        <vt:lpwstr/>
      </vt:variant>
      <vt:variant>
        <vt:lpwstr>_Toc358623790</vt:lpwstr>
      </vt:variant>
      <vt:variant>
        <vt:i4>2031678</vt:i4>
      </vt:variant>
      <vt:variant>
        <vt:i4>554</vt:i4>
      </vt:variant>
      <vt:variant>
        <vt:i4>0</vt:i4>
      </vt:variant>
      <vt:variant>
        <vt:i4>5</vt:i4>
      </vt:variant>
      <vt:variant>
        <vt:lpwstr/>
      </vt:variant>
      <vt:variant>
        <vt:lpwstr>_Toc358623789</vt:lpwstr>
      </vt:variant>
      <vt:variant>
        <vt:i4>2031678</vt:i4>
      </vt:variant>
      <vt:variant>
        <vt:i4>548</vt:i4>
      </vt:variant>
      <vt:variant>
        <vt:i4>0</vt:i4>
      </vt:variant>
      <vt:variant>
        <vt:i4>5</vt:i4>
      </vt:variant>
      <vt:variant>
        <vt:lpwstr/>
      </vt:variant>
      <vt:variant>
        <vt:lpwstr>_Toc358623788</vt:lpwstr>
      </vt:variant>
      <vt:variant>
        <vt:i4>2031678</vt:i4>
      </vt:variant>
      <vt:variant>
        <vt:i4>542</vt:i4>
      </vt:variant>
      <vt:variant>
        <vt:i4>0</vt:i4>
      </vt:variant>
      <vt:variant>
        <vt:i4>5</vt:i4>
      </vt:variant>
      <vt:variant>
        <vt:lpwstr/>
      </vt:variant>
      <vt:variant>
        <vt:lpwstr>_Toc358623787</vt:lpwstr>
      </vt:variant>
      <vt:variant>
        <vt:i4>2031678</vt:i4>
      </vt:variant>
      <vt:variant>
        <vt:i4>536</vt:i4>
      </vt:variant>
      <vt:variant>
        <vt:i4>0</vt:i4>
      </vt:variant>
      <vt:variant>
        <vt:i4>5</vt:i4>
      </vt:variant>
      <vt:variant>
        <vt:lpwstr/>
      </vt:variant>
      <vt:variant>
        <vt:lpwstr>_Toc358623786</vt:lpwstr>
      </vt:variant>
      <vt:variant>
        <vt:i4>2031678</vt:i4>
      </vt:variant>
      <vt:variant>
        <vt:i4>530</vt:i4>
      </vt:variant>
      <vt:variant>
        <vt:i4>0</vt:i4>
      </vt:variant>
      <vt:variant>
        <vt:i4>5</vt:i4>
      </vt:variant>
      <vt:variant>
        <vt:lpwstr/>
      </vt:variant>
      <vt:variant>
        <vt:lpwstr>_Toc358623785</vt:lpwstr>
      </vt:variant>
      <vt:variant>
        <vt:i4>2031678</vt:i4>
      </vt:variant>
      <vt:variant>
        <vt:i4>524</vt:i4>
      </vt:variant>
      <vt:variant>
        <vt:i4>0</vt:i4>
      </vt:variant>
      <vt:variant>
        <vt:i4>5</vt:i4>
      </vt:variant>
      <vt:variant>
        <vt:lpwstr/>
      </vt:variant>
      <vt:variant>
        <vt:lpwstr>_Toc358623784</vt:lpwstr>
      </vt:variant>
      <vt:variant>
        <vt:i4>2031678</vt:i4>
      </vt:variant>
      <vt:variant>
        <vt:i4>518</vt:i4>
      </vt:variant>
      <vt:variant>
        <vt:i4>0</vt:i4>
      </vt:variant>
      <vt:variant>
        <vt:i4>5</vt:i4>
      </vt:variant>
      <vt:variant>
        <vt:lpwstr/>
      </vt:variant>
      <vt:variant>
        <vt:lpwstr>_Toc358623783</vt:lpwstr>
      </vt:variant>
      <vt:variant>
        <vt:i4>2031678</vt:i4>
      </vt:variant>
      <vt:variant>
        <vt:i4>512</vt:i4>
      </vt:variant>
      <vt:variant>
        <vt:i4>0</vt:i4>
      </vt:variant>
      <vt:variant>
        <vt:i4>5</vt:i4>
      </vt:variant>
      <vt:variant>
        <vt:lpwstr/>
      </vt:variant>
      <vt:variant>
        <vt:lpwstr>_Toc358623782</vt:lpwstr>
      </vt:variant>
      <vt:variant>
        <vt:i4>2031678</vt:i4>
      </vt:variant>
      <vt:variant>
        <vt:i4>506</vt:i4>
      </vt:variant>
      <vt:variant>
        <vt:i4>0</vt:i4>
      </vt:variant>
      <vt:variant>
        <vt:i4>5</vt:i4>
      </vt:variant>
      <vt:variant>
        <vt:lpwstr/>
      </vt:variant>
      <vt:variant>
        <vt:lpwstr>_Toc358623781</vt:lpwstr>
      </vt:variant>
      <vt:variant>
        <vt:i4>2031678</vt:i4>
      </vt:variant>
      <vt:variant>
        <vt:i4>500</vt:i4>
      </vt:variant>
      <vt:variant>
        <vt:i4>0</vt:i4>
      </vt:variant>
      <vt:variant>
        <vt:i4>5</vt:i4>
      </vt:variant>
      <vt:variant>
        <vt:lpwstr/>
      </vt:variant>
      <vt:variant>
        <vt:lpwstr>_Toc358623780</vt:lpwstr>
      </vt:variant>
      <vt:variant>
        <vt:i4>1048638</vt:i4>
      </vt:variant>
      <vt:variant>
        <vt:i4>494</vt:i4>
      </vt:variant>
      <vt:variant>
        <vt:i4>0</vt:i4>
      </vt:variant>
      <vt:variant>
        <vt:i4>5</vt:i4>
      </vt:variant>
      <vt:variant>
        <vt:lpwstr/>
      </vt:variant>
      <vt:variant>
        <vt:lpwstr>_Toc358623779</vt:lpwstr>
      </vt:variant>
      <vt:variant>
        <vt:i4>1048638</vt:i4>
      </vt:variant>
      <vt:variant>
        <vt:i4>488</vt:i4>
      </vt:variant>
      <vt:variant>
        <vt:i4>0</vt:i4>
      </vt:variant>
      <vt:variant>
        <vt:i4>5</vt:i4>
      </vt:variant>
      <vt:variant>
        <vt:lpwstr/>
      </vt:variant>
      <vt:variant>
        <vt:lpwstr>_Toc358623778</vt:lpwstr>
      </vt:variant>
      <vt:variant>
        <vt:i4>1048638</vt:i4>
      </vt:variant>
      <vt:variant>
        <vt:i4>482</vt:i4>
      </vt:variant>
      <vt:variant>
        <vt:i4>0</vt:i4>
      </vt:variant>
      <vt:variant>
        <vt:i4>5</vt:i4>
      </vt:variant>
      <vt:variant>
        <vt:lpwstr/>
      </vt:variant>
      <vt:variant>
        <vt:lpwstr>_Toc358623777</vt:lpwstr>
      </vt:variant>
      <vt:variant>
        <vt:i4>1048638</vt:i4>
      </vt:variant>
      <vt:variant>
        <vt:i4>476</vt:i4>
      </vt:variant>
      <vt:variant>
        <vt:i4>0</vt:i4>
      </vt:variant>
      <vt:variant>
        <vt:i4>5</vt:i4>
      </vt:variant>
      <vt:variant>
        <vt:lpwstr/>
      </vt:variant>
      <vt:variant>
        <vt:lpwstr>_Toc358623776</vt:lpwstr>
      </vt:variant>
      <vt:variant>
        <vt:i4>1048638</vt:i4>
      </vt:variant>
      <vt:variant>
        <vt:i4>470</vt:i4>
      </vt:variant>
      <vt:variant>
        <vt:i4>0</vt:i4>
      </vt:variant>
      <vt:variant>
        <vt:i4>5</vt:i4>
      </vt:variant>
      <vt:variant>
        <vt:lpwstr/>
      </vt:variant>
      <vt:variant>
        <vt:lpwstr>_Toc358623775</vt:lpwstr>
      </vt:variant>
      <vt:variant>
        <vt:i4>1048638</vt:i4>
      </vt:variant>
      <vt:variant>
        <vt:i4>464</vt:i4>
      </vt:variant>
      <vt:variant>
        <vt:i4>0</vt:i4>
      </vt:variant>
      <vt:variant>
        <vt:i4>5</vt:i4>
      </vt:variant>
      <vt:variant>
        <vt:lpwstr/>
      </vt:variant>
      <vt:variant>
        <vt:lpwstr>_Toc358623774</vt:lpwstr>
      </vt:variant>
      <vt:variant>
        <vt:i4>1048638</vt:i4>
      </vt:variant>
      <vt:variant>
        <vt:i4>458</vt:i4>
      </vt:variant>
      <vt:variant>
        <vt:i4>0</vt:i4>
      </vt:variant>
      <vt:variant>
        <vt:i4>5</vt:i4>
      </vt:variant>
      <vt:variant>
        <vt:lpwstr/>
      </vt:variant>
      <vt:variant>
        <vt:lpwstr>_Toc358623773</vt:lpwstr>
      </vt:variant>
      <vt:variant>
        <vt:i4>1048638</vt:i4>
      </vt:variant>
      <vt:variant>
        <vt:i4>452</vt:i4>
      </vt:variant>
      <vt:variant>
        <vt:i4>0</vt:i4>
      </vt:variant>
      <vt:variant>
        <vt:i4>5</vt:i4>
      </vt:variant>
      <vt:variant>
        <vt:lpwstr/>
      </vt:variant>
      <vt:variant>
        <vt:lpwstr>_Toc358623772</vt:lpwstr>
      </vt:variant>
      <vt:variant>
        <vt:i4>1048638</vt:i4>
      </vt:variant>
      <vt:variant>
        <vt:i4>446</vt:i4>
      </vt:variant>
      <vt:variant>
        <vt:i4>0</vt:i4>
      </vt:variant>
      <vt:variant>
        <vt:i4>5</vt:i4>
      </vt:variant>
      <vt:variant>
        <vt:lpwstr/>
      </vt:variant>
      <vt:variant>
        <vt:lpwstr>_Toc358623771</vt:lpwstr>
      </vt:variant>
      <vt:variant>
        <vt:i4>1048638</vt:i4>
      </vt:variant>
      <vt:variant>
        <vt:i4>440</vt:i4>
      </vt:variant>
      <vt:variant>
        <vt:i4>0</vt:i4>
      </vt:variant>
      <vt:variant>
        <vt:i4>5</vt:i4>
      </vt:variant>
      <vt:variant>
        <vt:lpwstr/>
      </vt:variant>
      <vt:variant>
        <vt:lpwstr>_Toc358623770</vt:lpwstr>
      </vt:variant>
      <vt:variant>
        <vt:i4>1114174</vt:i4>
      </vt:variant>
      <vt:variant>
        <vt:i4>434</vt:i4>
      </vt:variant>
      <vt:variant>
        <vt:i4>0</vt:i4>
      </vt:variant>
      <vt:variant>
        <vt:i4>5</vt:i4>
      </vt:variant>
      <vt:variant>
        <vt:lpwstr/>
      </vt:variant>
      <vt:variant>
        <vt:lpwstr>_Toc358623769</vt:lpwstr>
      </vt:variant>
      <vt:variant>
        <vt:i4>1114174</vt:i4>
      </vt:variant>
      <vt:variant>
        <vt:i4>428</vt:i4>
      </vt:variant>
      <vt:variant>
        <vt:i4>0</vt:i4>
      </vt:variant>
      <vt:variant>
        <vt:i4>5</vt:i4>
      </vt:variant>
      <vt:variant>
        <vt:lpwstr/>
      </vt:variant>
      <vt:variant>
        <vt:lpwstr>_Toc358623768</vt:lpwstr>
      </vt:variant>
      <vt:variant>
        <vt:i4>1114174</vt:i4>
      </vt:variant>
      <vt:variant>
        <vt:i4>422</vt:i4>
      </vt:variant>
      <vt:variant>
        <vt:i4>0</vt:i4>
      </vt:variant>
      <vt:variant>
        <vt:i4>5</vt:i4>
      </vt:variant>
      <vt:variant>
        <vt:lpwstr/>
      </vt:variant>
      <vt:variant>
        <vt:lpwstr>_Toc358623767</vt:lpwstr>
      </vt:variant>
      <vt:variant>
        <vt:i4>1114174</vt:i4>
      </vt:variant>
      <vt:variant>
        <vt:i4>416</vt:i4>
      </vt:variant>
      <vt:variant>
        <vt:i4>0</vt:i4>
      </vt:variant>
      <vt:variant>
        <vt:i4>5</vt:i4>
      </vt:variant>
      <vt:variant>
        <vt:lpwstr/>
      </vt:variant>
      <vt:variant>
        <vt:lpwstr>_Toc358623766</vt:lpwstr>
      </vt:variant>
      <vt:variant>
        <vt:i4>1114174</vt:i4>
      </vt:variant>
      <vt:variant>
        <vt:i4>410</vt:i4>
      </vt:variant>
      <vt:variant>
        <vt:i4>0</vt:i4>
      </vt:variant>
      <vt:variant>
        <vt:i4>5</vt:i4>
      </vt:variant>
      <vt:variant>
        <vt:lpwstr/>
      </vt:variant>
      <vt:variant>
        <vt:lpwstr>_Toc358623765</vt:lpwstr>
      </vt:variant>
      <vt:variant>
        <vt:i4>1114174</vt:i4>
      </vt:variant>
      <vt:variant>
        <vt:i4>404</vt:i4>
      </vt:variant>
      <vt:variant>
        <vt:i4>0</vt:i4>
      </vt:variant>
      <vt:variant>
        <vt:i4>5</vt:i4>
      </vt:variant>
      <vt:variant>
        <vt:lpwstr/>
      </vt:variant>
      <vt:variant>
        <vt:lpwstr>_Toc358623764</vt:lpwstr>
      </vt:variant>
      <vt:variant>
        <vt:i4>1114174</vt:i4>
      </vt:variant>
      <vt:variant>
        <vt:i4>398</vt:i4>
      </vt:variant>
      <vt:variant>
        <vt:i4>0</vt:i4>
      </vt:variant>
      <vt:variant>
        <vt:i4>5</vt:i4>
      </vt:variant>
      <vt:variant>
        <vt:lpwstr/>
      </vt:variant>
      <vt:variant>
        <vt:lpwstr>_Toc358623763</vt:lpwstr>
      </vt:variant>
      <vt:variant>
        <vt:i4>1114174</vt:i4>
      </vt:variant>
      <vt:variant>
        <vt:i4>392</vt:i4>
      </vt:variant>
      <vt:variant>
        <vt:i4>0</vt:i4>
      </vt:variant>
      <vt:variant>
        <vt:i4>5</vt:i4>
      </vt:variant>
      <vt:variant>
        <vt:lpwstr/>
      </vt:variant>
      <vt:variant>
        <vt:lpwstr>_Toc358623762</vt:lpwstr>
      </vt:variant>
      <vt:variant>
        <vt:i4>1572920</vt:i4>
      </vt:variant>
      <vt:variant>
        <vt:i4>389</vt:i4>
      </vt:variant>
      <vt:variant>
        <vt:i4>0</vt:i4>
      </vt:variant>
      <vt:variant>
        <vt:i4>5</vt:i4>
      </vt:variant>
      <vt:variant>
        <vt:lpwstr/>
      </vt:variant>
      <vt:variant>
        <vt:lpwstr>_Toc262716988</vt:lpwstr>
      </vt:variant>
      <vt:variant>
        <vt:i4>1114174</vt:i4>
      </vt:variant>
      <vt:variant>
        <vt:i4>383</vt:i4>
      </vt:variant>
      <vt:variant>
        <vt:i4>0</vt:i4>
      </vt:variant>
      <vt:variant>
        <vt:i4>5</vt:i4>
      </vt:variant>
      <vt:variant>
        <vt:lpwstr/>
      </vt:variant>
      <vt:variant>
        <vt:lpwstr>_Toc358623761</vt:lpwstr>
      </vt:variant>
      <vt:variant>
        <vt:i4>1114174</vt:i4>
      </vt:variant>
      <vt:variant>
        <vt:i4>377</vt:i4>
      </vt:variant>
      <vt:variant>
        <vt:i4>0</vt:i4>
      </vt:variant>
      <vt:variant>
        <vt:i4>5</vt:i4>
      </vt:variant>
      <vt:variant>
        <vt:lpwstr/>
      </vt:variant>
      <vt:variant>
        <vt:lpwstr>_Toc358623760</vt:lpwstr>
      </vt:variant>
      <vt:variant>
        <vt:i4>1179710</vt:i4>
      </vt:variant>
      <vt:variant>
        <vt:i4>371</vt:i4>
      </vt:variant>
      <vt:variant>
        <vt:i4>0</vt:i4>
      </vt:variant>
      <vt:variant>
        <vt:i4>5</vt:i4>
      </vt:variant>
      <vt:variant>
        <vt:lpwstr/>
      </vt:variant>
      <vt:variant>
        <vt:lpwstr>_Toc358623759</vt:lpwstr>
      </vt:variant>
      <vt:variant>
        <vt:i4>1179710</vt:i4>
      </vt:variant>
      <vt:variant>
        <vt:i4>365</vt:i4>
      </vt:variant>
      <vt:variant>
        <vt:i4>0</vt:i4>
      </vt:variant>
      <vt:variant>
        <vt:i4>5</vt:i4>
      </vt:variant>
      <vt:variant>
        <vt:lpwstr/>
      </vt:variant>
      <vt:variant>
        <vt:lpwstr>_Toc358623758</vt:lpwstr>
      </vt:variant>
      <vt:variant>
        <vt:i4>1179710</vt:i4>
      </vt:variant>
      <vt:variant>
        <vt:i4>359</vt:i4>
      </vt:variant>
      <vt:variant>
        <vt:i4>0</vt:i4>
      </vt:variant>
      <vt:variant>
        <vt:i4>5</vt:i4>
      </vt:variant>
      <vt:variant>
        <vt:lpwstr/>
      </vt:variant>
      <vt:variant>
        <vt:lpwstr>_Toc358623757</vt:lpwstr>
      </vt:variant>
      <vt:variant>
        <vt:i4>1179710</vt:i4>
      </vt:variant>
      <vt:variant>
        <vt:i4>353</vt:i4>
      </vt:variant>
      <vt:variant>
        <vt:i4>0</vt:i4>
      </vt:variant>
      <vt:variant>
        <vt:i4>5</vt:i4>
      </vt:variant>
      <vt:variant>
        <vt:lpwstr/>
      </vt:variant>
      <vt:variant>
        <vt:lpwstr>_Toc358623756</vt:lpwstr>
      </vt:variant>
      <vt:variant>
        <vt:i4>1179710</vt:i4>
      </vt:variant>
      <vt:variant>
        <vt:i4>347</vt:i4>
      </vt:variant>
      <vt:variant>
        <vt:i4>0</vt:i4>
      </vt:variant>
      <vt:variant>
        <vt:i4>5</vt:i4>
      </vt:variant>
      <vt:variant>
        <vt:lpwstr/>
      </vt:variant>
      <vt:variant>
        <vt:lpwstr>_Toc358623755</vt:lpwstr>
      </vt:variant>
      <vt:variant>
        <vt:i4>1179710</vt:i4>
      </vt:variant>
      <vt:variant>
        <vt:i4>341</vt:i4>
      </vt:variant>
      <vt:variant>
        <vt:i4>0</vt:i4>
      </vt:variant>
      <vt:variant>
        <vt:i4>5</vt:i4>
      </vt:variant>
      <vt:variant>
        <vt:lpwstr/>
      </vt:variant>
      <vt:variant>
        <vt:lpwstr>_Toc358623754</vt:lpwstr>
      </vt:variant>
      <vt:variant>
        <vt:i4>1179710</vt:i4>
      </vt:variant>
      <vt:variant>
        <vt:i4>335</vt:i4>
      </vt:variant>
      <vt:variant>
        <vt:i4>0</vt:i4>
      </vt:variant>
      <vt:variant>
        <vt:i4>5</vt:i4>
      </vt:variant>
      <vt:variant>
        <vt:lpwstr/>
      </vt:variant>
      <vt:variant>
        <vt:lpwstr>_Toc358623753</vt:lpwstr>
      </vt:variant>
      <vt:variant>
        <vt:i4>1179710</vt:i4>
      </vt:variant>
      <vt:variant>
        <vt:i4>329</vt:i4>
      </vt:variant>
      <vt:variant>
        <vt:i4>0</vt:i4>
      </vt:variant>
      <vt:variant>
        <vt:i4>5</vt:i4>
      </vt:variant>
      <vt:variant>
        <vt:lpwstr/>
      </vt:variant>
      <vt:variant>
        <vt:lpwstr>_Toc358623752</vt:lpwstr>
      </vt:variant>
      <vt:variant>
        <vt:i4>1179710</vt:i4>
      </vt:variant>
      <vt:variant>
        <vt:i4>323</vt:i4>
      </vt:variant>
      <vt:variant>
        <vt:i4>0</vt:i4>
      </vt:variant>
      <vt:variant>
        <vt:i4>5</vt:i4>
      </vt:variant>
      <vt:variant>
        <vt:lpwstr/>
      </vt:variant>
      <vt:variant>
        <vt:lpwstr>_Toc358623751</vt:lpwstr>
      </vt:variant>
      <vt:variant>
        <vt:i4>1179710</vt:i4>
      </vt:variant>
      <vt:variant>
        <vt:i4>317</vt:i4>
      </vt:variant>
      <vt:variant>
        <vt:i4>0</vt:i4>
      </vt:variant>
      <vt:variant>
        <vt:i4>5</vt:i4>
      </vt:variant>
      <vt:variant>
        <vt:lpwstr/>
      </vt:variant>
      <vt:variant>
        <vt:lpwstr>_Toc358623750</vt:lpwstr>
      </vt:variant>
      <vt:variant>
        <vt:i4>1245246</vt:i4>
      </vt:variant>
      <vt:variant>
        <vt:i4>311</vt:i4>
      </vt:variant>
      <vt:variant>
        <vt:i4>0</vt:i4>
      </vt:variant>
      <vt:variant>
        <vt:i4>5</vt:i4>
      </vt:variant>
      <vt:variant>
        <vt:lpwstr/>
      </vt:variant>
      <vt:variant>
        <vt:lpwstr>_Toc358623749</vt:lpwstr>
      </vt:variant>
      <vt:variant>
        <vt:i4>1245246</vt:i4>
      </vt:variant>
      <vt:variant>
        <vt:i4>305</vt:i4>
      </vt:variant>
      <vt:variant>
        <vt:i4>0</vt:i4>
      </vt:variant>
      <vt:variant>
        <vt:i4>5</vt:i4>
      </vt:variant>
      <vt:variant>
        <vt:lpwstr/>
      </vt:variant>
      <vt:variant>
        <vt:lpwstr>_Toc358623748</vt:lpwstr>
      </vt:variant>
      <vt:variant>
        <vt:i4>1245246</vt:i4>
      </vt:variant>
      <vt:variant>
        <vt:i4>299</vt:i4>
      </vt:variant>
      <vt:variant>
        <vt:i4>0</vt:i4>
      </vt:variant>
      <vt:variant>
        <vt:i4>5</vt:i4>
      </vt:variant>
      <vt:variant>
        <vt:lpwstr/>
      </vt:variant>
      <vt:variant>
        <vt:lpwstr>_Toc358623747</vt:lpwstr>
      </vt:variant>
      <vt:variant>
        <vt:i4>1245246</vt:i4>
      </vt:variant>
      <vt:variant>
        <vt:i4>293</vt:i4>
      </vt:variant>
      <vt:variant>
        <vt:i4>0</vt:i4>
      </vt:variant>
      <vt:variant>
        <vt:i4>5</vt:i4>
      </vt:variant>
      <vt:variant>
        <vt:lpwstr/>
      </vt:variant>
      <vt:variant>
        <vt:lpwstr>_Toc358623746</vt:lpwstr>
      </vt:variant>
      <vt:variant>
        <vt:i4>1245246</vt:i4>
      </vt:variant>
      <vt:variant>
        <vt:i4>287</vt:i4>
      </vt:variant>
      <vt:variant>
        <vt:i4>0</vt:i4>
      </vt:variant>
      <vt:variant>
        <vt:i4>5</vt:i4>
      </vt:variant>
      <vt:variant>
        <vt:lpwstr/>
      </vt:variant>
      <vt:variant>
        <vt:lpwstr>_Toc358623745</vt:lpwstr>
      </vt:variant>
      <vt:variant>
        <vt:i4>1245246</vt:i4>
      </vt:variant>
      <vt:variant>
        <vt:i4>281</vt:i4>
      </vt:variant>
      <vt:variant>
        <vt:i4>0</vt:i4>
      </vt:variant>
      <vt:variant>
        <vt:i4>5</vt:i4>
      </vt:variant>
      <vt:variant>
        <vt:lpwstr/>
      </vt:variant>
      <vt:variant>
        <vt:lpwstr>_Toc358623744</vt:lpwstr>
      </vt:variant>
      <vt:variant>
        <vt:i4>1245246</vt:i4>
      </vt:variant>
      <vt:variant>
        <vt:i4>275</vt:i4>
      </vt:variant>
      <vt:variant>
        <vt:i4>0</vt:i4>
      </vt:variant>
      <vt:variant>
        <vt:i4>5</vt:i4>
      </vt:variant>
      <vt:variant>
        <vt:lpwstr/>
      </vt:variant>
      <vt:variant>
        <vt:lpwstr>_Toc358623743</vt:lpwstr>
      </vt:variant>
      <vt:variant>
        <vt:i4>1245246</vt:i4>
      </vt:variant>
      <vt:variant>
        <vt:i4>269</vt:i4>
      </vt:variant>
      <vt:variant>
        <vt:i4>0</vt:i4>
      </vt:variant>
      <vt:variant>
        <vt:i4>5</vt:i4>
      </vt:variant>
      <vt:variant>
        <vt:lpwstr/>
      </vt:variant>
      <vt:variant>
        <vt:lpwstr>_Toc358623742</vt:lpwstr>
      </vt:variant>
      <vt:variant>
        <vt:i4>1245246</vt:i4>
      </vt:variant>
      <vt:variant>
        <vt:i4>263</vt:i4>
      </vt:variant>
      <vt:variant>
        <vt:i4>0</vt:i4>
      </vt:variant>
      <vt:variant>
        <vt:i4>5</vt:i4>
      </vt:variant>
      <vt:variant>
        <vt:lpwstr/>
      </vt:variant>
      <vt:variant>
        <vt:lpwstr>_Toc358623741</vt:lpwstr>
      </vt:variant>
      <vt:variant>
        <vt:i4>1245246</vt:i4>
      </vt:variant>
      <vt:variant>
        <vt:i4>257</vt:i4>
      </vt:variant>
      <vt:variant>
        <vt:i4>0</vt:i4>
      </vt:variant>
      <vt:variant>
        <vt:i4>5</vt:i4>
      </vt:variant>
      <vt:variant>
        <vt:lpwstr/>
      </vt:variant>
      <vt:variant>
        <vt:lpwstr>_Toc358623740</vt:lpwstr>
      </vt:variant>
      <vt:variant>
        <vt:i4>1310782</vt:i4>
      </vt:variant>
      <vt:variant>
        <vt:i4>251</vt:i4>
      </vt:variant>
      <vt:variant>
        <vt:i4>0</vt:i4>
      </vt:variant>
      <vt:variant>
        <vt:i4>5</vt:i4>
      </vt:variant>
      <vt:variant>
        <vt:lpwstr/>
      </vt:variant>
      <vt:variant>
        <vt:lpwstr>_Toc358623739</vt:lpwstr>
      </vt:variant>
      <vt:variant>
        <vt:i4>1310782</vt:i4>
      </vt:variant>
      <vt:variant>
        <vt:i4>245</vt:i4>
      </vt:variant>
      <vt:variant>
        <vt:i4>0</vt:i4>
      </vt:variant>
      <vt:variant>
        <vt:i4>5</vt:i4>
      </vt:variant>
      <vt:variant>
        <vt:lpwstr/>
      </vt:variant>
      <vt:variant>
        <vt:lpwstr>_Toc358623738</vt:lpwstr>
      </vt:variant>
      <vt:variant>
        <vt:i4>1310782</vt:i4>
      </vt:variant>
      <vt:variant>
        <vt:i4>239</vt:i4>
      </vt:variant>
      <vt:variant>
        <vt:i4>0</vt:i4>
      </vt:variant>
      <vt:variant>
        <vt:i4>5</vt:i4>
      </vt:variant>
      <vt:variant>
        <vt:lpwstr/>
      </vt:variant>
      <vt:variant>
        <vt:lpwstr>_Toc358623737</vt:lpwstr>
      </vt:variant>
      <vt:variant>
        <vt:i4>1310782</vt:i4>
      </vt:variant>
      <vt:variant>
        <vt:i4>233</vt:i4>
      </vt:variant>
      <vt:variant>
        <vt:i4>0</vt:i4>
      </vt:variant>
      <vt:variant>
        <vt:i4>5</vt:i4>
      </vt:variant>
      <vt:variant>
        <vt:lpwstr/>
      </vt:variant>
      <vt:variant>
        <vt:lpwstr>_Toc358623736</vt:lpwstr>
      </vt:variant>
      <vt:variant>
        <vt:i4>1310782</vt:i4>
      </vt:variant>
      <vt:variant>
        <vt:i4>227</vt:i4>
      </vt:variant>
      <vt:variant>
        <vt:i4>0</vt:i4>
      </vt:variant>
      <vt:variant>
        <vt:i4>5</vt:i4>
      </vt:variant>
      <vt:variant>
        <vt:lpwstr/>
      </vt:variant>
      <vt:variant>
        <vt:lpwstr>_Toc358623735</vt:lpwstr>
      </vt:variant>
      <vt:variant>
        <vt:i4>1310782</vt:i4>
      </vt:variant>
      <vt:variant>
        <vt:i4>221</vt:i4>
      </vt:variant>
      <vt:variant>
        <vt:i4>0</vt:i4>
      </vt:variant>
      <vt:variant>
        <vt:i4>5</vt:i4>
      </vt:variant>
      <vt:variant>
        <vt:lpwstr/>
      </vt:variant>
      <vt:variant>
        <vt:lpwstr>_Toc358623734</vt:lpwstr>
      </vt:variant>
      <vt:variant>
        <vt:i4>1310782</vt:i4>
      </vt:variant>
      <vt:variant>
        <vt:i4>215</vt:i4>
      </vt:variant>
      <vt:variant>
        <vt:i4>0</vt:i4>
      </vt:variant>
      <vt:variant>
        <vt:i4>5</vt:i4>
      </vt:variant>
      <vt:variant>
        <vt:lpwstr/>
      </vt:variant>
      <vt:variant>
        <vt:lpwstr>_Toc358623733</vt:lpwstr>
      </vt:variant>
      <vt:variant>
        <vt:i4>1310782</vt:i4>
      </vt:variant>
      <vt:variant>
        <vt:i4>209</vt:i4>
      </vt:variant>
      <vt:variant>
        <vt:i4>0</vt:i4>
      </vt:variant>
      <vt:variant>
        <vt:i4>5</vt:i4>
      </vt:variant>
      <vt:variant>
        <vt:lpwstr/>
      </vt:variant>
      <vt:variant>
        <vt:lpwstr>_Toc358623732</vt:lpwstr>
      </vt:variant>
      <vt:variant>
        <vt:i4>1310782</vt:i4>
      </vt:variant>
      <vt:variant>
        <vt:i4>203</vt:i4>
      </vt:variant>
      <vt:variant>
        <vt:i4>0</vt:i4>
      </vt:variant>
      <vt:variant>
        <vt:i4>5</vt:i4>
      </vt:variant>
      <vt:variant>
        <vt:lpwstr/>
      </vt:variant>
      <vt:variant>
        <vt:lpwstr>_Toc358623731</vt:lpwstr>
      </vt:variant>
      <vt:variant>
        <vt:i4>1310782</vt:i4>
      </vt:variant>
      <vt:variant>
        <vt:i4>197</vt:i4>
      </vt:variant>
      <vt:variant>
        <vt:i4>0</vt:i4>
      </vt:variant>
      <vt:variant>
        <vt:i4>5</vt:i4>
      </vt:variant>
      <vt:variant>
        <vt:lpwstr/>
      </vt:variant>
      <vt:variant>
        <vt:lpwstr>_Toc358623730</vt:lpwstr>
      </vt:variant>
      <vt:variant>
        <vt:i4>1572920</vt:i4>
      </vt:variant>
      <vt:variant>
        <vt:i4>194</vt:i4>
      </vt:variant>
      <vt:variant>
        <vt:i4>0</vt:i4>
      </vt:variant>
      <vt:variant>
        <vt:i4>5</vt:i4>
      </vt:variant>
      <vt:variant>
        <vt:lpwstr/>
      </vt:variant>
      <vt:variant>
        <vt:lpwstr>_Toc262716988</vt:lpwstr>
      </vt:variant>
      <vt:variant>
        <vt:i4>1376318</vt:i4>
      </vt:variant>
      <vt:variant>
        <vt:i4>188</vt:i4>
      </vt:variant>
      <vt:variant>
        <vt:i4>0</vt:i4>
      </vt:variant>
      <vt:variant>
        <vt:i4>5</vt:i4>
      </vt:variant>
      <vt:variant>
        <vt:lpwstr/>
      </vt:variant>
      <vt:variant>
        <vt:lpwstr>_Toc358623729</vt:lpwstr>
      </vt:variant>
      <vt:variant>
        <vt:i4>1376318</vt:i4>
      </vt:variant>
      <vt:variant>
        <vt:i4>182</vt:i4>
      </vt:variant>
      <vt:variant>
        <vt:i4>0</vt:i4>
      </vt:variant>
      <vt:variant>
        <vt:i4>5</vt:i4>
      </vt:variant>
      <vt:variant>
        <vt:lpwstr/>
      </vt:variant>
      <vt:variant>
        <vt:lpwstr>_Toc358623728</vt:lpwstr>
      </vt:variant>
      <vt:variant>
        <vt:i4>1376318</vt:i4>
      </vt:variant>
      <vt:variant>
        <vt:i4>176</vt:i4>
      </vt:variant>
      <vt:variant>
        <vt:i4>0</vt:i4>
      </vt:variant>
      <vt:variant>
        <vt:i4>5</vt:i4>
      </vt:variant>
      <vt:variant>
        <vt:lpwstr/>
      </vt:variant>
      <vt:variant>
        <vt:lpwstr>_Toc358623727</vt:lpwstr>
      </vt:variant>
      <vt:variant>
        <vt:i4>1376318</vt:i4>
      </vt:variant>
      <vt:variant>
        <vt:i4>170</vt:i4>
      </vt:variant>
      <vt:variant>
        <vt:i4>0</vt:i4>
      </vt:variant>
      <vt:variant>
        <vt:i4>5</vt:i4>
      </vt:variant>
      <vt:variant>
        <vt:lpwstr/>
      </vt:variant>
      <vt:variant>
        <vt:lpwstr>_Toc358623726</vt:lpwstr>
      </vt:variant>
      <vt:variant>
        <vt:i4>1376318</vt:i4>
      </vt:variant>
      <vt:variant>
        <vt:i4>164</vt:i4>
      </vt:variant>
      <vt:variant>
        <vt:i4>0</vt:i4>
      </vt:variant>
      <vt:variant>
        <vt:i4>5</vt:i4>
      </vt:variant>
      <vt:variant>
        <vt:lpwstr/>
      </vt:variant>
      <vt:variant>
        <vt:lpwstr>_Toc358623725</vt:lpwstr>
      </vt:variant>
      <vt:variant>
        <vt:i4>1376318</vt:i4>
      </vt:variant>
      <vt:variant>
        <vt:i4>158</vt:i4>
      </vt:variant>
      <vt:variant>
        <vt:i4>0</vt:i4>
      </vt:variant>
      <vt:variant>
        <vt:i4>5</vt:i4>
      </vt:variant>
      <vt:variant>
        <vt:lpwstr/>
      </vt:variant>
      <vt:variant>
        <vt:lpwstr>_Toc358623724</vt:lpwstr>
      </vt:variant>
      <vt:variant>
        <vt:i4>1376318</vt:i4>
      </vt:variant>
      <vt:variant>
        <vt:i4>152</vt:i4>
      </vt:variant>
      <vt:variant>
        <vt:i4>0</vt:i4>
      </vt:variant>
      <vt:variant>
        <vt:i4>5</vt:i4>
      </vt:variant>
      <vt:variant>
        <vt:lpwstr/>
      </vt:variant>
      <vt:variant>
        <vt:lpwstr>_Toc358623723</vt:lpwstr>
      </vt:variant>
      <vt:variant>
        <vt:i4>1376318</vt:i4>
      </vt:variant>
      <vt:variant>
        <vt:i4>146</vt:i4>
      </vt:variant>
      <vt:variant>
        <vt:i4>0</vt:i4>
      </vt:variant>
      <vt:variant>
        <vt:i4>5</vt:i4>
      </vt:variant>
      <vt:variant>
        <vt:lpwstr/>
      </vt:variant>
      <vt:variant>
        <vt:lpwstr>_Toc358623722</vt:lpwstr>
      </vt:variant>
      <vt:variant>
        <vt:i4>1376318</vt:i4>
      </vt:variant>
      <vt:variant>
        <vt:i4>140</vt:i4>
      </vt:variant>
      <vt:variant>
        <vt:i4>0</vt:i4>
      </vt:variant>
      <vt:variant>
        <vt:i4>5</vt:i4>
      </vt:variant>
      <vt:variant>
        <vt:lpwstr/>
      </vt:variant>
      <vt:variant>
        <vt:lpwstr>_Toc358623721</vt:lpwstr>
      </vt:variant>
      <vt:variant>
        <vt:i4>1376318</vt:i4>
      </vt:variant>
      <vt:variant>
        <vt:i4>134</vt:i4>
      </vt:variant>
      <vt:variant>
        <vt:i4>0</vt:i4>
      </vt:variant>
      <vt:variant>
        <vt:i4>5</vt:i4>
      </vt:variant>
      <vt:variant>
        <vt:lpwstr/>
      </vt:variant>
      <vt:variant>
        <vt:lpwstr>_Toc358623720</vt:lpwstr>
      </vt:variant>
      <vt:variant>
        <vt:i4>1441854</vt:i4>
      </vt:variant>
      <vt:variant>
        <vt:i4>128</vt:i4>
      </vt:variant>
      <vt:variant>
        <vt:i4>0</vt:i4>
      </vt:variant>
      <vt:variant>
        <vt:i4>5</vt:i4>
      </vt:variant>
      <vt:variant>
        <vt:lpwstr/>
      </vt:variant>
      <vt:variant>
        <vt:lpwstr>_Toc358623719</vt:lpwstr>
      </vt:variant>
      <vt:variant>
        <vt:i4>1441854</vt:i4>
      </vt:variant>
      <vt:variant>
        <vt:i4>122</vt:i4>
      </vt:variant>
      <vt:variant>
        <vt:i4>0</vt:i4>
      </vt:variant>
      <vt:variant>
        <vt:i4>5</vt:i4>
      </vt:variant>
      <vt:variant>
        <vt:lpwstr/>
      </vt:variant>
      <vt:variant>
        <vt:lpwstr>_Toc358623718</vt:lpwstr>
      </vt:variant>
      <vt:variant>
        <vt:i4>1441854</vt:i4>
      </vt:variant>
      <vt:variant>
        <vt:i4>116</vt:i4>
      </vt:variant>
      <vt:variant>
        <vt:i4>0</vt:i4>
      </vt:variant>
      <vt:variant>
        <vt:i4>5</vt:i4>
      </vt:variant>
      <vt:variant>
        <vt:lpwstr/>
      </vt:variant>
      <vt:variant>
        <vt:lpwstr>_Toc358623717</vt:lpwstr>
      </vt:variant>
      <vt:variant>
        <vt:i4>1441854</vt:i4>
      </vt:variant>
      <vt:variant>
        <vt:i4>110</vt:i4>
      </vt:variant>
      <vt:variant>
        <vt:i4>0</vt:i4>
      </vt:variant>
      <vt:variant>
        <vt:i4>5</vt:i4>
      </vt:variant>
      <vt:variant>
        <vt:lpwstr/>
      </vt:variant>
      <vt:variant>
        <vt:lpwstr>_Toc358623716</vt:lpwstr>
      </vt:variant>
      <vt:variant>
        <vt:i4>1441854</vt:i4>
      </vt:variant>
      <vt:variant>
        <vt:i4>104</vt:i4>
      </vt:variant>
      <vt:variant>
        <vt:i4>0</vt:i4>
      </vt:variant>
      <vt:variant>
        <vt:i4>5</vt:i4>
      </vt:variant>
      <vt:variant>
        <vt:lpwstr/>
      </vt:variant>
      <vt:variant>
        <vt:lpwstr>_Toc358623715</vt:lpwstr>
      </vt:variant>
      <vt:variant>
        <vt:i4>1441854</vt:i4>
      </vt:variant>
      <vt:variant>
        <vt:i4>98</vt:i4>
      </vt:variant>
      <vt:variant>
        <vt:i4>0</vt:i4>
      </vt:variant>
      <vt:variant>
        <vt:i4>5</vt:i4>
      </vt:variant>
      <vt:variant>
        <vt:lpwstr/>
      </vt:variant>
      <vt:variant>
        <vt:lpwstr>_Toc358623714</vt:lpwstr>
      </vt:variant>
      <vt:variant>
        <vt:i4>1441854</vt:i4>
      </vt:variant>
      <vt:variant>
        <vt:i4>92</vt:i4>
      </vt:variant>
      <vt:variant>
        <vt:i4>0</vt:i4>
      </vt:variant>
      <vt:variant>
        <vt:i4>5</vt:i4>
      </vt:variant>
      <vt:variant>
        <vt:lpwstr/>
      </vt:variant>
      <vt:variant>
        <vt:lpwstr>_Toc358623713</vt:lpwstr>
      </vt:variant>
      <vt:variant>
        <vt:i4>1441854</vt:i4>
      </vt:variant>
      <vt:variant>
        <vt:i4>86</vt:i4>
      </vt:variant>
      <vt:variant>
        <vt:i4>0</vt:i4>
      </vt:variant>
      <vt:variant>
        <vt:i4>5</vt:i4>
      </vt:variant>
      <vt:variant>
        <vt:lpwstr/>
      </vt:variant>
      <vt:variant>
        <vt:lpwstr>_Toc358623712</vt:lpwstr>
      </vt:variant>
      <vt:variant>
        <vt:i4>1441854</vt:i4>
      </vt:variant>
      <vt:variant>
        <vt:i4>80</vt:i4>
      </vt:variant>
      <vt:variant>
        <vt:i4>0</vt:i4>
      </vt:variant>
      <vt:variant>
        <vt:i4>5</vt:i4>
      </vt:variant>
      <vt:variant>
        <vt:lpwstr/>
      </vt:variant>
      <vt:variant>
        <vt:lpwstr>_Toc358623711</vt:lpwstr>
      </vt:variant>
      <vt:variant>
        <vt:i4>1441854</vt:i4>
      </vt:variant>
      <vt:variant>
        <vt:i4>74</vt:i4>
      </vt:variant>
      <vt:variant>
        <vt:i4>0</vt:i4>
      </vt:variant>
      <vt:variant>
        <vt:i4>5</vt:i4>
      </vt:variant>
      <vt:variant>
        <vt:lpwstr/>
      </vt:variant>
      <vt:variant>
        <vt:lpwstr>_Toc358623710</vt:lpwstr>
      </vt:variant>
      <vt:variant>
        <vt:i4>1507390</vt:i4>
      </vt:variant>
      <vt:variant>
        <vt:i4>68</vt:i4>
      </vt:variant>
      <vt:variant>
        <vt:i4>0</vt:i4>
      </vt:variant>
      <vt:variant>
        <vt:i4>5</vt:i4>
      </vt:variant>
      <vt:variant>
        <vt:lpwstr/>
      </vt:variant>
      <vt:variant>
        <vt:lpwstr>_Toc358623709</vt:lpwstr>
      </vt:variant>
      <vt:variant>
        <vt:i4>1507390</vt:i4>
      </vt:variant>
      <vt:variant>
        <vt:i4>62</vt:i4>
      </vt:variant>
      <vt:variant>
        <vt:i4>0</vt:i4>
      </vt:variant>
      <vt:variant>
        <vt:i4>5</vt:i4>
      </vt:variant>
      <vt:variant>
        <vt:lpwstr/>
      </vt:variant>
      <vt:variant>
        <vt:lpwstr>_Toc358623708</vt:lpwstr>
      </vt:variant>
      <vt:variant>
        <vt:i4>1507390</vt:i4>
      </vt:variant>
      <vt:variant>
        <vt:i4>56</vt:i4>
      </vt:variant>
      <vt:variant>
        <vt:i4>0</vt:i4>
      </vt:variant>
      <vt:variant>
        <vt:i4>5</vt:i4>
      </vt:variant>
      <vt:variant>
        <vt:lpwstr/>
      </vt:variant>
      <vt:variant>
        <vt:lpwstr>_Toc358623707</vt:lpwstr>
      </vt:variant>
      <vt:variant>
        <vt:i4>1507390</vt:i4>
      </vt:variant>
      <vt:variant>
        <vt:i4>50</vt:i4>
      </vt:variant>
      <vt:variant>
        <vt:i4>0</vt:i4>
      </vt:variant>
      <vt:variant>
        <vt:i4>5</vt:i4>
      </vt:variant>
      <vt:variant>
        <vt:lpwstr/>
      </vt:variant>
      <vt:variant>
        <vt:lpwstr>_Toc358623706</vt:lpwstr>
      </vt:variant>
      <vt:variant>
        <vt:i4>1507390</vt:i4>
      </vt:variant>
      <vt:variant>
        <vt:i4>44</vt:i4>
      </vt:variant>
      <vt:variant>
        <vt:i4>0</vt:i4>
      </vt:variant>
      <vt:variant>
        <vt:i4>5</vt:i4>
      </vt:variant>
      <vt:variant>
        <vt:lpwstr/>
      </vt:variant>
      <vt:variant>
        <vt:lpwstr>_Toc358623705</vt:lpwstr>
      </vt:variant>
      <vt:variant>
        <vt:i4>1507390</vt:i4>
      </vt:variant>
      <vt:variant>
        <vt:i4>38</vt:i4>
      </vt:variant>
      <vt:variant>
        <vt:i4>0</vt:i4>
      </vt:variant>
      <vt:variant>
        <vt:i4>5</vt:i4>
      </vt:variant>
      <vt:variant>
        <vt:lpwstr/>
      </vt:variant>
      <vt:variant>
        <vt:lpwstr>_Toc358623704</vt:lpwstr>
      </vt:variant>
      <vt:variant>
        <vt:i4>1507390</vt:i4>
      </vt:variant>
      <vt:variant>
        <vt:i4>32</vt:i4>
      </vt:variant>
      <vt:variant>
        <vt:i4>0</vt:i4>
      </vt:variant>
      <vt:variant>
        <vt:i4>5</vt:i4>
      </vt:variant>
      <vt:variant>
        <vt:lpwstr/>
      </vt:variant>
      <vt:variant>
        <vt:lpwstr>_Toc358623703</vt:lpwstr>
      </vt:variant>
      <vt:variant>
        <vt:i4>1507390</vt:i4>
      </vt:variant>
      <vt:variant>
        <vt:i4>26</vt:i4>
      </vt:variant>
      <vt:variant>
        <vt:i4>0</vt:i4>
      </vt:variant>
      <vt:variant>
        <vt:i4>5</vt:i4>
      </vt:variant>
      <vt:variant>
        <vt:lpwstr/>
      </vt:variant>
      <vt:variant>
        <vt:lpwstr>_Toc358623702</vt:lpwstr>
      </vt:variant>
      <vt:variant>
        <vt:i4>1507390</vt:i4>
      </vt:variant>
      <vt:variant>
        <vt:i4>20</vt:i4>
      </vt:variant>
      <vt:variant>
        <vt:i4>0</vt:i4>
      </vt:variant>
      <vt:variant>
        <vt:i4>5</vt:i4>
      </vt:variant>
      <vt:variant>
        <vt:lpwstr/>
      </vt:variant>
      <vt:variant>
        <vt:lpwstr>_Toc358623701</vt:lpwstr>
      </vt:variant>
      <vt:variant>
        <vt:i4>1507390</vt:i4>
      </vt:variant>
      <vt:variant>
        <vt:i4>14</vt:i4>
      </vt:variant>
      <vt:variant>
        <vt:i4>0</vt:i4>
      </vt:variant>
      <vt:variant>
        <vt:i4>5</vt:i4>
      </vt:variant>
      <vt:variant>
        <vt:lpwstr/>
      </vt:variant>
      <vt:variant>
        <vt:lpwstr>_Toc358623700</vt:lpwstr>
      </vt:variant>
      <vt:variant>
        <vt:i4>1966143</vt:i4>
      </vt:variant>
      <vt:variant>
        <vt:i4>8</vt:i4>
      </vt:variant>
      <vt:variant>
        <vt:i4>0</vt:i4>
      </vt:variant>
      <vt:variant>
        <vt:i4>5</vt:i4>
      </vt:variant>
      <vt:variant>
        <vt:lpwstr/>
      </vt:variant>
      <vt:variant>
        <vt:lpwstr>_Toc358623699</vt:lpwstr>
      </vt:variant>
      <vt:variant>
        <vt:i4>1966143</vt:i4>
      </vt:variant>
      <vt:variant>
        <vt:i4>2</vt:i4>
      </vt:variant>
      <vt:variant>
        <vt:i4>0</vt:i4>
      </vt:variant>
      <vt:variant>
        <vt:i4>5</vt:i4>
      </vt:variant>
      <vt:variant>
        <vt:lpwstr/>
      </vt:variant>
      <vt:variant>
        <vt:lpwstr>_Toc358623698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bva</dc:creator>
  <cp:lastModifiedBy>Nina Kloeg</cp:lastModifiedBy>
  <cp:revision>12</cp:revision>
  <cp:lastPrinted>2018-01-19T19:48:00Z</cp:lastPrinted>
  <dcterms:created xsi:type="dcterms:W3CDTF">2018-01-05T19:10:00Z</dcterms:created>
  <dcterms:modified xsi:type="dcterms:W3CDTF">2018-01-19T19:49:00Z</dcterms:modified>
</cp:coreProperties>
</file>